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29" w:rsidRPr="003D2B29" w:rsidRDefault="003D2B29" w:rsidP="003D2B2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Compaction</w:t>
      </w:r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介绍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buffer-&gt;flush-&gt;merge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Log-Structured Merge-Tree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模型的关键操作，主要起到如下几个作用：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）合并文件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）清除删除、过期、多余版本的数据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）提高读写数据的效率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Minor &amp; Major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操作只用来做部分文件的合并操作以及包括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minVersion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=0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并且设置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ttl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的过期版本清理，不做任何删除数据、多版本数据的清理工作。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操作是对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下的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下的所有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执行合并操作，最终的结果是整理合并出一个文件。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从这个功能上理解，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也不适合做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的工作，因为部分的数据清理可能没有意义，例如，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maxVersions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=2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，那么在少部分文件中，是否是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kv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仅有的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个版本也无法判断。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下面是引用：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There are two types of compactions: minor and major. Minor compactions will usually pick up a couple of the smaller adjacent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and rewrite them as one. Minors do not drop deletes or expired cells, only major compactions do this. Sometimes a minor compaction will pick up all the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in the Store and in this case it actually promotes itself to being a major compaction.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After a major compaction runs there will be a single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per Store, and this will help performance usually. Caution: major compactions rewrite all of the Stores data and on a loaded system, this may not be tenable; major compactions will usually have to be done manually on large systems.</w:t>
      </w:r>
    </w:p>
    <w:p w:rsidR="003D2B29" w:rsidRPr="003D2B29" w:rsidRDefault="003D2B29" w:rsidP="003D2B2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t1"/>
      <w:bookmarkEnd w:id="0"/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Compaction</w:t>
      </w:r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诱发因子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lastRenderedPageBreak/>
        <w:t>在什么情况下会发生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呢？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311"/>
        <w:gridCol w:w="2500"/>
      </w:tblGrid>
      <w:tr w:rsidR="003D2B29" w:rsidRPr="003D2B29" w:rsidTr="003D2B2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参数名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默认值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minFilesToCompact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hbase.hstore.compactionThreshold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maxFilesToCompact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hbase.hstore.compaction.max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maxCompactSize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hbase.hstore.compaction.max.size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Long.MAX_VALUE</w:t>
            </w:r>
            <w:proofErr w:type="spellEnd"/>
          </w:p>
        </w:tc>
      </w:tr>
      <w:tr w:rsidR="003D2B29" w:rsidRPr="003D2B29" w:rsidTr="003D2B29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minCompactSize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hbase.hstore.compaction.min.size</w:t>
            </w:r>
            <w:proofErr w:type="spellEnd"/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memstoreFlushSize</w:t>
            </w:r>
            <w:proofErr w:type="spellEnd"/>
          </w:p>
        </w:tc>
      </w:tr>
    </w:tbl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CompactionChecker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上的工作线程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(Chore)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，设置执行周期是通过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threadWakeFrequency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指定，大小通过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hbase.server.thread.wakefrequency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配置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默认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10000)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，然后乘以默认倍数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multiple(1000),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毫秒时间转换为秒。因此，在不做参数修改的情况下，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CompactionChecker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大概是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2hrs, 46mins, 40sec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执行一次。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首先，对于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HRegion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里的每个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进行一次判断，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needsCompaction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()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判断是否足够多的文件触发了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的条件。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条件为：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的个数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正在执行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Compacting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的文件个数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&gt;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minFilesToCompact</w:t>
      </w:r>
      <w:proofErr w:type="spellEnd"/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操作：以最低优先级提交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申请。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：选出待执行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。由于在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中的文件可能已经在进行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Compacting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，因此，这里取出未执行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Compacting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的文件，将其加入到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Candidates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2: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执行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compactSelection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算法，在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Candidates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中选出需要进行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的文件，并封装成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CompactSelection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对象当中。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选出过期的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 files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。过滤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minVersion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=0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，并且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storefile.maxTimeStamp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store.ttl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&lt;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now_timestamp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。这意味着整个文件最大的时间戳的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kv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，都已经过期了，从而证明整个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都已经过期了。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CompactSelection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如果发现这样的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，会优先选择出来，作为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然后提交给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进行处理。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这部分具体操作被封装在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ScanQueryMatcher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下的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ColumnTracker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中，在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StoreScanner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的遍历过程，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ScannerQueryMatcher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负责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kv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的过滤。这里的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ScanType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lastRenderedPageBreak/>
        <w:t>(MAJOR_COMPACT,MINOR_COMPACT,USER_SCAN)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操作是对选出的文件执行一次标识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ScanType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MAJOR_COMPACT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MINOR_COMPACT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类型的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scan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操作，然后将最终符合标准的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kv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存储在一个新的文件中。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应用重要参考：根据应用的需求设置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ttl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，并且设置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minVersions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=0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，根据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selectCompation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优选清理过期不保留版本的文件的策略，这样会使得这部分数据在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CompactionChecker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的周期内被清理。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误区：在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CompactSplitThread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有两个配置项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hbase.regionserver.thread.compaction.large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：配置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largeCompactions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线程池的线程个数，默认个数为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hbase.regionserver.thread.compaction.small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：配置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smallCompactions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线程池的线程个数，默认个数为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这两个线程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池负责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接收处理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CR(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CompactionRequest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),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这两个线程池不是根据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来自于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来进行区分，而是根据一个配置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hbase.regionserver.thread.compaction.throttle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的设置值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一般在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hbase-site.xml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没有该值的设置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，而是采用默认值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2 *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memstoreFlushSize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，如果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需要处理的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文件的大小总和，大于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throttle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的值，则会提交到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largeCompactions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线程池进行处理，反之亦然。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应用重要参考：可以稍微调大一些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largeCompactions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smallCompactions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线程池内线程的个数，建议都设置成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5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2)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判断是否需要进行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，这是很多判断条件的合成，其中最为重要的一个是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hbase.hregion.majorcompaction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设置的值，也就是判断上次进行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到当前的时间间隔，如果超过设置值，则满足一个条件，同时另外一个条件是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compactSelection.getFilesToCompact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().size() &lt;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this.maxFilesToCompact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因此，通过设置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hbase.hregion.majorcompaction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= 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可以关闭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CompactionChecke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触发的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，但是无法关闭用户调用级别的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mc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3)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过滤对于大文件进行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操作。判断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队列中的文件是否超过了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maxCompactSize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，如果超过，则过滤掉该文件，避免对于大文件进行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4)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如果确定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方式执行，会检查经过过滤过的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的大小是否满足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最低标准，如果不满足，忽略本次操作。确定执行的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的操作时，会使用一个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smart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算法，从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当中选出匹配的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具体算法为：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如果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fileSizes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[start] &gt;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Math.max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minCompactSize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, (long)(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sumSize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[start+1]*r 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，那么继续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start++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。这里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的含义是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比例，它有如下四个参数控制：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1185"/>
        <w:gridCol w:w="3030"/>
      </w:tblGrid>
      <w:tr w:rsidR="003D2B29" w:rsidRPr="003D2B29" w:rsidTr="003D2B29">
        <w:trPr>
          <w:tblCellSpacing w:w="0" w:type="dxa"/>
        </w:trPr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配置项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默认值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含义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hbase.hstore.compaction.ratio</w:t>
            </w:r>
            <w:proofErr w:type="spellEnd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1.2F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hbase.hstore.compaction.ratio.offpeak</w:t>
            </w:r>
            <w:proofErr w:type="spellEnd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5.0F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与下面两个参数联用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hbase.offpeak.start.hour</w:t>
            </w:r>
            <w:proofErr w:type="spellEnd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</w:t>
            </w: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</w:t>
            </w:r>
            <w:proofErr w:type="spellEnd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offpeak</w:t>
            </w:r>
            <w:proofErr w:type="spellEnd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开始时间</w:t>
            </w: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[0,23]</w:t>
            </w:r>
          </w:p>
        </w:tc>
      </w:tr>
      <w:tr w:rsidR="003D2B29" w:rsidRPr="003D2B29" w:rsidTr="003D2B29">
        <w:trPr>
          <w:tblCellSpacing w:w="0" w:type="dxa"/>
        </w:trPr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hbase.offpeak.end.hour</w:t>
            </w:r>
            <w:proofErr w:type="spellEnd"/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D2B29" w:rsidRPr="003D2B29" w:rsidRDefault="003D2B29" w:rsidP="003D2B29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</w:t>
            </w: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hbase</w:t>
            </w:r>
            <w:proofErr w:type="spellEnd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offpeak</w:t>
            </w:r>
            <w:proofErr w:type="spellEnd"/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>结束时间</w:t>
            </w:r>
            <w:r w:rsidRPr="003D2B29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[0,23]</w:t>
            </w:r>
          </w:p>
        </w:tc>
      </w:tr>
    </w:tbl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如果默认没有设置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offpeak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时间的话，那么完全按照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hbase.hstore.compaction.ration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来进行控制。如下图所示，如果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filesSize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]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过大，超过后面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8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个文件总和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*1.2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，那么该文件被认为过大，而不纳入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minor 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的范围。</w:t>
      </w:r>
    </w:p>
    <w:p w:rsidR="003D2B29" w:rsidRPr="003D2B29" w:rsidRDefault="003C3C4B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" w:name="_GoBack"/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456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ctionSelectionAlgo-1024x6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3D2B29" w:rsidRPr="003D2B29">
        <w:rPr>
          <w:rFonts w:ascii="Arial" w:eastAsia="宋体" w:hAnsi="Arial" w:cs="Arial"/>
          <w:color w:val="333333"/>
          <w:kern w:val="0"/>
          <w:szCs w:val="21"/>
        </w:rPr>
        <w:br/>
        <w:t>Figure 1 Minor Compaction File Selection Algorithm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这样做使得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尽可能工作在最近刷入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hdfs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的小文件的合并，从而使得提高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的执行效率。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5)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通过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selectCompaction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选出的文件，加入到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filesCompacting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队列中。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6)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创建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compactionRequest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，提交请求。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总结：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在大多数情况下，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是发生在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filesToCompact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文件个数相同，并且满足各种条件的前提下执行。这里进行几个参数配置的简介：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hbase.hregion.majorcompaction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设置系统进行一次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MajorCompaction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的启动周期，如果设置为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，则系统不会主动触发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MC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过程。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lastRenderedPageBreak/>
        <w:t>hbase.hstore.compaction.max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：设置执行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Compaction(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Major &amp;Minor)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的待合并文件的最大个数。默认值为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10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，如果超过该设置值，会对部分文件执行一次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MinorCompaction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，选择算法如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Figure1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hbase.hstore.compactionThreshold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设置执行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Compaction(Major &amp;&amp; Minor)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操作的阈值，默认是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，如果想降低过频繁的合并操作，可以稍微调大一点，对于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负载较重的系统，可以设置成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5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D2B29" w:rsidRPr="003D2B29" w:rsidRDefault="003D2B29" w:rsidP="003D2B2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2"/>
      <w:bookmarkEnd w:id="2"/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Compaction</w:t>
      </w:r>
      <w:r w:rsidRPr="003D2B29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对于读写操作的影响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不同之处在于：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是针对一个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整体执行操作，而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操作是针对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上的一个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而言，因此，从逻辑上看，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操作粒度较大。这属于一个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LSM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存储模型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核心的设计：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1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操作如果只选择某个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内的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MemStore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写入磁盘，而不是统一写入磁盘，那么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HLog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的一致性在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Reigon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不同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ColumnFamily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(Store)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下的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MemStore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内就会有不一致的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区间。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如下图所示，我们假定该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RegionServer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上仅有一个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，由于不同的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Row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是在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列簇上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有所区别，就会出现有些不同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内占用的内存不一致的情况，这里会根据整体内存使用的情况，或者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RS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使用内存的情况来决定是否执行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操作。如果仅仅刷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入使用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内存较大的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memstore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，那么在使用的过程中，一是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Scan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操作在执行时就不够统一，二是在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HLog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Replayer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还原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内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Memstore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故障前的状态，只需根据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Hlog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Flush_marker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标记位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来执行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Replay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即可。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6699"/>
          <w:kern w:val="0"/>
          <w:szCs w:val="21"/>
        </w:rPr>
        <mc:AlternateContent>
          <mc:Choice Requires="wps">
            <w:drawing>
              <wp:inline distT="0" distB="0" distL="0" distR="0">
                <wp:extent cx="5622925" cy="2410460"/>
                <wp:effectExtent l="0" t="0" r="0" b="0"/>
                <wp:docPr id="1" name="矩形 1" descr="http://www.binospace.com/wp-content/uploads/2013/04/HBase_Flush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22925" cy="241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ww.binospace.com/wp-content/uploads/2013/04/HBase_Flush.png" href="http://www.binospace.com/wp-content/uploads/2013/04/HBase_Flush.png" target="&quot;_blank&quot;" style="width:442.75pt;height:18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D2B29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2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执行结束之后会生成临时文件，临时文件所在的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hdfs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位置如下：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/hbase-weibo/bi_weibo_cluster/ffd87a50c3df3080183d4910d183d0ee/.tmp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 xml:space="preserve">ffd87a50c3df3080183d4910d183d0ee 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bi_weibo_cluster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表格的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Region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名。临时文件的意义在于，在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执行期间，对于原数据访问没有影响。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Compaction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执行合并操作生成的文件生效过程，需要对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的写操作加锁，阻塞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内的更新操作，直到更新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Store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storeFiles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完成为止。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(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注意，这个操作过程执行会影响到更新服务，但是影响不会太大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3D2B29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B787F" w:rsidRPr="003D2B29" w:rsidRDefault="003D2B29" w:rsidP="003D2B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2B29">
        <w:rPr>
          <w:rFonts w:ascii="Arial" w:eastAsia="宋体" w:hAnsi="Arial" w:cs="Arial"/>
          <w:color w:val="333333"/>
          <w:kern w:val="0"/>
          <w:szCs w:val="21"/>
        </w:rPr>
        <w:t>3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）对于读服务的影响，类似于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Flush</w:t>
      </w:r>
      <w:r w:rsidRPr="003D2B29">
        <w:rPr>
          <w:rFonts w:ascii="Arial" w:eastAsia="宋体" w:hAnsi="Arial" w:cs="Arial"/>
          <w:color w:val="333333"/>
          <w:kern w:val="0"/>
          <w:szCs w:val="21"/>
        </w:rPr>
        <w:t>操作，也是通过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ChangedReaderObserver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spellStart"/>
      <w:r w:rsidRPr="003D2B29">
        <w:rPr>
          <w:rFonts w:ascii="Arial" w:eastAsia="宋体" w:hAnsi="Arial" w:cs="Arial"/>
          <w:color w:val="333333"/>
          <w:kern w:val="0"/>
          <w:szCs w:val="21"/>
        </w:rPr>
        <w:t>StoreScanner</w:t>
      </w:r>
      <w:proofErr w:type="spellEnd"/>
      <w:r w:rsidRPr="003D2B29">
        <w:rPr>
          <w:rFonts w:ascii="Arial" w:eastAsia="宋体" w:hAnsi="Arial" w:cs="Arial"/>
          <w:color w:val="333333"/>
          <w:kern w:val="0"/>
          <w:szCs w:val="21"/>
        </w:rPr>
        <w:t>注册监听类来实现的。具体内容可以参考之前的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spellStart"/>
      <w:proofErr w:type="gramEnd"/>
      <w:r w:rsidRPr="003D2B2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HBase</w:t>
      </w:r>
      <w:proofErr w:type="spellEnd"/>
      <w:r w:rsidRPr="003D2B2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 xml:space="preserve"> Flush</w:t>
      </w:r>
      <w:r w:rsidRPr="003D2B29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操作流程以及对读写服务的影响</w:t>
      </w:r>
      <w:proofErr w:type="gramStart"/>
      <w:r w:rsidRPr="003D2B29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3D2B29">
        <w:rPr>
          <w:rFonts w:ascii="Arial" w:eastAsia="宋体" w:hAnsi="Arial" w:cs="Arial"/>
          <w:color w:val="333333"/>
          <w:kern w:val="0"/>
          <w:szCs w:val="21"/>
        </w:rPr>
        <w:t>。</w:t>
      </w:r>
    </w:p>
    <w:sectPr w:rsidR="00EB787F" w:rsidRPr="003D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7B9" w:rsidRDefault="002F07B9" w:rsidP="003D2B29">
      <w:r>
        <w:separator/>
      </w:r>
    </w:p>
  </w:endnote>
  <w:endnote w:type="continuationSeparator" w:id="0">
    <w:p w:rsidR="002F07B9" w:rsidRDefault="002F07B9" w:rsidP="003D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7B9" w:rsidRDefault="002F07B9" w:rsidP="003D2B29">
      <w:r>
        <w:separator/>
      </w:r>
    </w:p>
  </w:footnote>
  <w:footnote w:type="continuationSeparator" w:id="0">
    <w:p w:rsidR="002F07B9" w:rsidRDefault="002F07B9" w:rsidP="003D2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3E"/>
    <w:rsid w:val="002F07B9"/>
    <w:rsid w:val="003C3C4B"/>
    <w:rsid w:val="003D2B29"/>
    <w:rsid w:val="00C03B90"/>
    <w:rsid w:val="00EB787F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2B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B2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D2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D2B29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3C3C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2B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B2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D2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D2B29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3C3C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ospace.com/wp-content/uploads/2013/04/HBase_Flush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838</Words>
  <Characters>4777</Characters>
  <Application>Microsoft Office Word</Application>
  <DocSecurity>0</DocSecurity>
  <Lines>39</Lines>
  <Paragraphs>11</Paragraphs>
  <ScaleCrop>false</ScaleCrop>
  <Company>Microsoft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2016-07-14T02:30:00Z</dcterms:created>
  <dcterms:modified xsi:type="dcterms:W3CDTF">2016-07-14T02:32:00Z</dcterms:modified>
</cp:coreProperties>
</file>