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4"/>
        <w:gridCol w:w="3972"/>
      </w:tblGrid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single" w:sz="6" w:space="0" w:color="212121"/>
              <w:left w:val="single" w:sz="6" w:space="0" w:color="212121"/>
              <w:bottom w:val="single" w:sz="6" w:space="0" w:color="000000"/>
              <w:right w:val="single" w:sz="6" w:space="0" w:color="00000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/>
              <w:jc w:val="center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说明</w:t>
            </w:r>
            <w:r w:rsidRPr="00CD6333">
              <w:rPr>
                <w:rFonts w:ascii="Helvetica" w:eastAsia="宋体" w:hAnsi="Helvetica" w:cs="Helvetica"/>
                <w:color w:val="000000"/>
                <w:kern w:val="0"/>
                <w:sz w:val="17"/>
                <w:szCs w:val="17"/>
              </w:rPr>
              <w:t>(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解释</w:t>
            </w:r>
            <w:r w:rsidRPr="00CD6333">
              <w:rPr>
                <w:rFonts w:ascii="Helvetica" w:eastAsia="宋体" w:hAnsi="Helvetica" w:cs="Helvetica"/>
                <w:color w:val="000000"/>
                <w:kern w:val="0"/>
                <w:sz w:val="17"/>
                <w:szCs w:val="17"/>
              </w:rPr>
              <w:t>)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broker.id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每一个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在集群中的唯一表示，要求是正数。当该服务器的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IP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地址发生改变时，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broker.id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没有变化，则不会影响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consumers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的消息情况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log.dirs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=/data/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kafka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-logs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kafka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数据的存放地址，多个地址的话用逗号分割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/data/kafka-logs-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/data/kafka-logs-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2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port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9092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Helvetica" w:eastAsia="宋体" w:hAnsi="Helvetica" w:cs="Helvetica"/>
                <w:color w:val="000000"/>
                <w:kern w:val="0"/>
                <w:sz w:val="17"/>
                <w:szCs w:val="17"/>
              </w:rPr>
              <w:t>broker   server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服务端口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message.max.bytes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6525000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5"/>
                <w:szCs w:val="15"/>
              </w:rPr>
              <w:t>表示消息体的最大大小，单位是字节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num.network.threads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处理消息的最大线程数，一般情况下不需要去修改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num.io.threads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处理磁盘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IO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的线程数，数值应该大于你的硬盘数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background.threads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一些后台任务处理的线程数，例如过期消息文件的删除等，一般情况下不需要去做修改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queued.max.requests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等待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IO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线程处理的请求队列最大数，若是等待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IO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的请求超过这个数值，那么会停止接受外部消息，应该是一种自我保护机制。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host.name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的主机地址，若是设置了，那么会绑定到这个地址上，若是没有，会绑定到所有的接口上，并将其中之一发送到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ZK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，一般不设置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socket.send.buffer.bytes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100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的发送缓冲区，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的调优参数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SO_SNDBUFF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socket.receive.buffer.bytes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100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的接受缓冲区，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的调优参数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SO_RCVBUFF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socket.request.max.bytes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100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请求的最大数值，防止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serverOOM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message.max.bytes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必然要小于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socket.request.max.bytes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log.segment.bytes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的分区是以一堆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segment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文件存储的，这个控制每个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segment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的大小，会被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log.roll.hours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24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这个参数会在日志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segment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没有达到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log.segment.bytes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设置的大小，也会强制新建一个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segment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 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log.cleanup.policy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 delete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日志清理策略选择有：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delete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和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compact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主要针对过期数据的处理，或是日志文件达到限制的额度，会被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 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log.retention.minutes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3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days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数据存储的最大时间超过这个时间会根据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lastRenderedPageBreak/>
              <w:t>log.cleanup.policy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设置的策略处理数据，也就是消费</w:t>
            </w:r>
            <w:proofErr w:type="gramStart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端能够多久去</w:t>
            </w:r>
            <w:proofErr w:type="gram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消费数据</w:t>
            </w:r>
          </w:p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bookmarkStart w:id="0" w:name="baidusnap0"/>
            <w:bookmarkEnd w:id="0"/>
            <w:proofErr w:type="spellStart"/>
            <w:r w:rsidRPr="00CD633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7"/>
                <w:szCs w:val="17"/>
                <w:shd w:val="clear" w:color="auto" w:fill="FFFF66"/>
              </w:rPr>
              <w:t>log.retention.bytes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和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log.retention.minutes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任意一个达到要求，都会执行删除，会被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7"/>
                <w:szCs w:val="17"/>
                <w:shd w:val="clear" w:color="auto" w:fill="FFFF66"/>
              </w:rPr>
              <w:lastRenderedPageBreak/>
              <w:t>log.retention.bytes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=-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每个分区的最大文件大小，一个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的大小限制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 =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分区数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proofErr w:type="spellStart"/>
            <w:r w:rsidRPr="00CD633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7"/>
                <w:szCs w:val="17"/>
                <w:shd w:val="clear" w:color="auto" w:fill="FFFF66"/>
              </w:rPr>
              <w:t>log.retention.bytes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。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-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没有大小限</w:t>
            </w:r>
            <w:proofErr w:type="spellStart"/>
            <w:r w:rsidRPr="00CD6333">
              <w:rPr>
                <w:rFonts w:ascii="Courier New" w:eastAsia="宋体" w:hAnsi="Courier New" w:cs="Courier New"/>
                <w:b/>
                <w:bCs/>
                <w:color w:val="000000"/>
                <w:kern w:val="0"/>
                <w:sz w:val="17"/>
                <w:szCs w:val="17"/>
                <w:shd w:val="clear" w:color="auto" w:fill="FFFF66"/>
              </w:rPr>
              <w:t>log.retention.bytes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和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log.retention.minutes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任意一个达到要求，都会执行删除，会被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log.retention.check.interval.ms=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5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minutes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文件大小检查的周期时间，是否处罚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 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log.cleanup.policy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中设置的策略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log.cleaner.enable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7"/>
                <w:szCs w:val="17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是否开启日志压缩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log.cleaner.threads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 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日志压缩运行的</w:t>
            </w:r>
            <w:proofErr w:type="gramStart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线程数</w:t>
            </w:r>
            <w:proofErr w:type="gramEnd"/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log.cleaner.io.max.bytes.per.second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日志压缩时候处理的最大大小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log.cleaner.dedupe.buffer.size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500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日志压缩去</w:t>
            </w:r>
            <w:proofErr w:type="gramStart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重时候</w:t>
            </w:r>
            <w:proofErr w:type="gram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的缓存空间，在空间允许的情况下，越大越好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log.cleaner.io.buffer.size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512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日志清理时候用到的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IO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块大小一般不需要修改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log.cleaner.io.buffer.load.factor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0.9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日志清理中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hash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表的扩大因子一般不需要修改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log.cleaner.backoff.ms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检查是否处罚日志清理的间隔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log.cleaner.min.cleanable.ratio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0.5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日志清理的频率控制，越大意味着更高效的清理，同时会存在一些空间上的浪费，会被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log.cleaner.delete.retention.ms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day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对于压缩的日志保留的最长时间，也是客户端消费消息的最长时间，同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log.retention.minutes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的区别在于一个控制未压缩数据，一个控制压缩后的数据。会被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log.index.size.max.bytes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对于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segment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日志的索引文件大小限制，会被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log.index.interval.bytes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4096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当执行一个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fetch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操作后，需要一定的空间来扫描最近的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offset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大小，设置越大，代表扫描速度越快，但是也更好内存，一般情况下不需要搭理这个参数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log.flush.interval.messages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文件</w:t>
            </w:r>
            <w:proofErr w:type="gramStart"/>
            <w:r w:rsidRPr="00CD6333">
              <w:rPr>
                <w:rFonts w:ascii="Courier New" w:eastAsia="宋体" w:hAnsi="Courier New" w:cs="Courier New"/>
                <w:color w:val="FF2600"/>
                <w:kern w:val="0"/>
                <w:sz w:val="17"/>
                <w:szCs w:val="17"/>
              </w:rPr>
              <w:t>”</w:t>
            </w:r>
            <w:proofErr w:type="gramEnd"/>
            <w:r w:rsidRPr="00CD6333">
              <w:rPr>
                <w:rFonts w:ascii="Courier New" w:eastAsia="宋体" w:hAnsi="Courier New" w:cs="Courier New"/>
                <w:color w:val="FF2600"/>
                <w:kern w:val="0"/>
                <w:sz w:val="17"/>
                <w:szCs w:val="17"/>
              </w:rPr>
              <w:t>sync</w:t>
            </w:r>
            <w:proofErr w:type="gramStart"/>
            <w:r w:rsidRPr="00CD6333">
              <w:rPr>
                <w:rFonts w:ascii="Courier New" w:eastAsia="宋体" w:hAnsi="Courier New" w:cs="Courier New"/>
                <w:color w:val="FF2600"/>
                <w:kern w:val="0"/>
                <w:sz w:val="17"/>
                <w:szCs w:val="17"/>
              </w:rPr>
              <w:t>”</w:t>
            </w:r>
            <w:proofErr w:type="gram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到磁盘之前累积的消息条数</w:t>
            </w:r>
            <w:r w:rsidRPr="00CD6333">
              <w:rPr>
                <w:rFonts w:ascii="Courier New" w:eastAsia="宋体" w:hAnsi="Courier New" w:cs="Courier New"/>
                <w:color w:val="555555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因为磁盘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IO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操作是一个</w:t>
            </w:r>
            <w:proofErr w:type="gramStart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慢操作</w:t>
            </w:r>
            <w:proofErr w:type="gram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但又是一个</w:t>
            </w:r>
            <w:proofErr w:type="gramStart"/>
            <w:r w:rsidRPr="00CD6333">
              <w:rPr>
                <w:rFonts w:ascii="Courier New" w:eastAsia="宋体" w:hAnsi="Courier New" w:cs="Courier New"/>
                <w:color w:val="FF2600"/>
                <w:kern w:val="0"/>
                <w:sz w:val="17"/>
                <w:szCs w:val="17"/>
              </w:rPr>
              <w:t>”</w:t>
            </w:r>
            <w:proofErr w:type="gramEnd"/>
            <w:r w:rsidRPr="00CD6333">
              <w:rPr>
                <w:rFonts w:ascii="宋体" w:eastAsia="宋体" w:hAnsi="宋体" w:cs="宋体" w:hint="eastAsia"/>
                <w:color w:val="FF2600"/>
                <w:kern w:val="0"/>
                <w:sz w:val="17"/>
                <w:szCs w:val="17"/>
              </w:rPr>
              <w:t>数据可靠性</w:t>
            </w:r>
            <w:r w:rsidRPr="00CD6333">
              <w:rPr>
                <w:rFonts w:ascii="Courier New" w:eastAsia="宋体" w:hAnsi="Courier New" w:cs="Courier New"/>
                <w:color w:val="FF2600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的必要手段</w:t>
            </w:r>
            <w:r w:rsidRPr="00CD6333">
              <w:rPr>
                <w:rFonts w:ascii="Courier New" w:eastAsia="宋体" w:hAnsi="Courier New" w:cs="Courier New"/>
                <w:color w:val="555555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所以此参数的设置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需要在</w:t>
            </w:r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b/>
                <w:bCs/>
                <w:color w:val="FF2600"/>
                <w:kern w:val="0"/>
                <w:sz w:val="17"/>
                <w:szCs w:val="17"/>
              </w:rPr>
              <w:t>数据可靠性</w:t>
            </w:r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与</w:t>
            </w:r>
            <w:r w:rsidRPr="00CD6333">
              <w:rPr>
                <w:rFonts w:ascii="Courier New" w:eastAsia="宋体" w:hAnsi="Courier New" w:cs="Courier New"/>
                <w:color w:val="C82506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color w:val="C82506"/>
                <w:kern w:val="0"/>
                <w:sz w:val="17"/>
                <w:szCs w:val="17"/>
              </w:rPr>
              <w:t>性能</w:t>
            </w:r>
            <w:r w:rsidRPr="00CD6333">
              <w:rPr>
                <w:rFonts w:ascii="Courier New" w:eastAsia="宋体" w:hAnsi="Courier New" w:cs="Courier New"/>
                <w:color w:val="C82506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之间做必要的权衡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如果此值过大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将会导致每次</w:t>
            </w:r>
            <w:r w:rsidRPr="00CD6333">
              <w:rPr>
                <w:rFonts w:ascii="Courier New" w:eastAsia="宋体" w:hAnsi="Courier New" w:cs="Courier New"/>
                <w:color w:val="0433FF"/>
                <w:kern w:val="0"/>
                <w:sz w:val="17"/>
                <w:szCs w:val="17"/>
              </w:rPr>
              <w:t>"</w:t>
            </w:r>
            <w:proofErr w:type="spellStart"/>
            <w:r w:rsidRPr="00CD6333">
              <w:rPr>
                <w:rFonts w:ascii="Courier New" w:eastAsia="宋体" w:hAnsi="Courier New" w:cs="Courier New"/>
                <w:color w:val="0433FF"/>
                <w:kern w:val="0"/>
                <w:sz w:val="17"/>
                <w:szCs w:val="17"/>
              </w:rPr>
              <w:t>fsync</w:t>
            </w:r>
            <w:proofErr w:type="spellEnd"/>
            <w:r w:rsidRPr="00CD6333">
              <w:rPr>
                <w:rFonts w:ascii="Courier New" w:eastAsia="宋体" w:hAnsi="Courier New" w:cs="Courier New"/>
                <w:color w:val="0433FF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的时间较长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(IO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阻塞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)</w:t>
            </w:r>
            <w:r w:rsidRPr="00CD6333">
              <w:rPr>
                <w:rFonts w:ascii="Courier New" w:eastAsia="宋体" w:hAnsi="Courier New" w:cs="Courier New"/>
                <w:color w:val="555555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如果此值过小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将会导致</w:t>
            </w:r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"</w:t>
            </w:r>
            <w:proofErr w:type="spellStart"/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fsync</w:t>
            </w:r>
            <w:proofErr w:type="spellEnd"/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的次数较多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这也意味着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lastRenderedPageBreak/>
              <w:t>整体的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client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请求有一定的延迟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物理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server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故障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将会导致没有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fsync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的消息丢失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lastRenderedPageBreak/>
              <w:t>log.flush.scheduler.interval.ms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3000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检查是否需要固化到硬盘的时间间隔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log.flush.interval.ms   = None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仅仅通过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interval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来控制消息的磁盘写入时机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是不足的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此参数用于控制</w:t>
            </w:r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"</w:t>
            </w:r>
            <w:proofErr w:type="spellStart"/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fsync</w:t>
            </w:r>
            <w:proofErr w:type="spellEnd"/>
            <w:r w:rsidRPr="00CD6333">
              <w:rPr>
                <w:rFonts w:ascii="Courier New" w:eastAsia="宋体" w:hAnsi="Courier New" w:cs="Courier New"/>
                <w:b/>
                <w:bCs/>
                <w:color w:val="FF2600"/>
                <w:kern w:val="0"/>
                <w:sz w:val="17"/>
                <w:szCs w:val="17"/>
              </w:rPr>
              <w:t>"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的时间间隔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如果消息量始终没有达到阀值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但是离上一次磁盘同步的时间间隔达到阀值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也将触发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log.delete.delay.ms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文件在索引中清除后保留的时间一般不需要去修改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log.flush.offset.checkpoint.interval.ms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60000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控制上次固化硬盘的时间点，以便于数据恢复一般不需要去修改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auto.create.topics.enable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b/>
                <w:bCs/>
                <w:color w:val="0433FF"/>
                <w:kern w:val="0"/>
                <w:sz w:val="17"/>
                <w:szCs w:val="17"/>
              </w:rPr>
              <w:t>true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是否允许自动创建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，若是</w:t>
            </w:r>
            <w:r w:rsidRPr="00CD6333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7"/>
                <w:szCs w:val="17"/>
              </w:rPr>
              <w:t>false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，就需要通过命令创建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b/>
                <w:bCs/>
                <w:color w:val="0433FF"/>
                <w:kern w:val="0"/>
                <w:sz w:val="17"/>
                <w:szCs w:val="17"/>
              </w:rPr>
              <w:t>default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.replication.factor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是否允许自动创建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，若是</w:t>
            </w:r>
            <w:r w:rsidRPr="00CD6333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7"/>
                <w:szCs w:val="17"/>
              </w:rPr>
              <w:t>false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，就需要通过命令创建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num.partitions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每个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的分区个数，若是在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创建时候没有指定的话会被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topic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创建时的指定参数覆盖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以下是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kafka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中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Leader,replicas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配置参数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controller.socket.timeout.ms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30000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partition 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与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之间通讯时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的超时时间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controller.message.queue.size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partition 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与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数据同步时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消息的队列尺寸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replica.lag.time.max.ms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响应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partition 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的最长等待时间，若是超过这个时间，就将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列入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ISR(in-sync replicas)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，并认为它是死的，不会再加入管理中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replica.lag.max.messages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如果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落后与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太多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将会认为此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follower[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或者说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partition </w:t>
            </w: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relicas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]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已经失效</w:t>
            </w:r>
          </w:p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##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通常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在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与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通讯时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因为网络延迟或者链接断开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总会导致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中消息同步滞后</w:t>
            </w:r>
          </w:p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##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如果消息之后太多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将认为此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网络延迟较大或者消息吞吐能力有限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将会把此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迁移</w:t>
            </w:r>
          </w:p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##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到其他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中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</w:t>
            </w:r>
          </w:p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##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在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数量较少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或者网络不足的环境中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建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lastRenderedPageBreak/>
              <w:t>议提高此值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.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lastRenderedPageBreak/>
              <w:t>replica.socket.timeout.ms=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30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与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之间的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超时时间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replica.socket.receive.buffer.bytes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64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复制时候的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socket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缓存大小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replica.fetch.max.bytes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*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每次获取数据的最大大小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replica.fetch.wait.max.ms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500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replicas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同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之间通信的最大等待时间，失败了会重试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replica.fetch.min.bytes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fetch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的最小数据尺寸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如果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中尚未同步的数据</w:t>
            </w:r>
            <w:proofErr w:type="gramStart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不足此</w:t>
            </w:r>
            <w:proofErr w:type="gram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值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将会阻塞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直到满足条件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num.replica.fetchers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进行复制的线程数，增大这个数值会增加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IO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replica.high.watermark.checkpoint.interval.ms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每个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replica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检查是否将最高水位进行固化的频率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controlled.shutdown.enable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7"/>
                <w:szCs w:val="17"/>
              </w:rPr>
              <w:t>false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是否允许控制器关闭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 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若是设置为</w:t>
            </w:r>
            <w:r w:rsidRPr="00CD6333">
              <w:rPr>
                <w:rFonts w:ascii="Courier New" w:eastAsia="宋体" w:hAnsi="Courier New" w:cs="Courier New"/>
                <w:b/>
                <w:bCs/>
                <w:color w:val="006699"/>
                <w:kern w:val="0"/>
                <w:sz w:val="17"/>
                <w:szCs w:val="17"/>
              </w:rPr>
              <w:t>true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,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会关闭所有在这个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上的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，并转移到其他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broker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controlled.shutdown.max.retries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控制器关闭的尝试次数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controlled.shutdown.retry.backoff.ms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5000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每次关闭尝试的时间间隔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leader.imbalance.per.broker.percentage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的不平衡比例，若是超过这个数值，会对分区进行重新的平衡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leader.imbalance.check.interval.seconds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300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检查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是否不平衡的时间间隔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offset.metadata.max.bytes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客户端保留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offset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信息的最大空间大小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kafka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中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参数配置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zookeeper.connect</w:t>
            </w:r>
            <w:proofErr w:type="spellEnd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 xml:space="preserve">   = localhost: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2181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集群的地址，可以是多个，多个之间用逗号分割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hostname1:port1,hostname2:port2,hostname3:port3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zookeeper.session.timeout.ms=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的最大超时时间，就是心跳的间隔，若是没有反映，那么认为已经死了，不易过大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zookeeper.connection.timeout.ms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6000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的连接超时时间</w:t>
            </w:r>
          </w:p>
        </w:tc>
      </w:tr>
      <w:tr w:rsidR="00CD6333" w:rsidRPr="00CD6333" w:rsidTr="00CD6333">
        <w:trPr>
          <w:tblCellSpacing w:w="0" w:type="dxa"/>
        </w:trPr>
        <w:tc>
          <w:tcPr>
            <w:tcW w:w="0" w:type="auto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zookeeper.sync.time.ms   =</w:t>
            </w:r>
            <w:r w:rsidRPr="00CD6333">
              <w:rPr>
                <w:rFonts w:ascii="Courier New" w:eastAsia="宋体" w:hAnsi="Courier New" w:cs="Courier New"/>
                <w:color w:val="009900"/>
                <w:kern w:val="0"/>
                <w:sz w:val="17"/>
                <w:szCs w:val="17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CD6333" w:rsidRPr="00CD6333" w:rsidRDefault="00CD6333" w:rsidP="00CD6333">
            <w:pPr>
              <w:widowControl/>
              <w:spacing w:before="100" w:beforeAutospacing="1" w:after="100" w:afterAutospacing="1" w:line="300" w:lineRule="atLeast"/>
              <w:jc w:val="left"/>
              <w:rPr>
                <w:rFonts w:ascii="Verdana" w:eastAsia="宋体" w:hAnsi="Verdana" w:cs="宋体"/>
                <w:color w:val="000000"/>
                <w:kern w:val="0"/>
                <w:sz w:val="27"/>
                <w:szCs w:val="27"/>
              </w:rPr>
            </w:pPr>
            <w:proofErr w:type="spellStart"/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ZooKeeper</w:t>
            </w:r>
            <w:proofErr w:type="spellEnd"/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集群中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leader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和</w:t>
            </w:r>
            <w:r w:rsidRPr="00CD6333">
              <w:rPr>
                <w:rFonts w:ascii="Courier New" w:eastAsia="宋体" w:hAnsi="Courier New" w:cs="Courier New"/>
                <w:color w:val="000000"/>
                <w:kern w:val="0"/>
                <w:sz w:val="17"/>
                <w:szCs w:val="17"/>
              </w:rPr>
              <w:t>follower</w:t>
            </w:r>
            <w:r w:rsidRPr="00CD6333">
              <w:rPr>
                <w:rFonts w:ascii="宋体" w:eastAsia="宋体" w:hAnsi="宋体" w:cs="宋体" w:hint="eastAsia"/>
                <w:color w:val="000000"/>
                <w:kern w:val="0"/>
                <w:sz w:val="17"/>
                <w:szCs w:val="17"/>
              </w:rPr>
              <w:t>之间的同步实际那</w:t>
            </w:r>
          </w:p>
        </w:tc>
      </w:tr>
    </w:tbl>
    <w:p w:rsidR="001A5620" w:rsidRPr="001A5620" w:rsidRDefault="001A5620">
      <w:pPr>
        <w:rPr>
          <w:rFonts w:hint="eastAsia"/>
          <w:b/>
        </w:rPr>
      </w:pPr>
      <w:r w:rsidRPr="001A5620">
        <w:rPr>
          <w:rFonts w:hint="eastAsia"/>
          <w:b/>
        </w:rPr>
        <w:t>Broker</w:t>
      </w:r>
      <w:r w:rsidRPr="001A5620">
        <w:rPr>
          <w:rFonts w:hint="eastAsia"/>
          <w:b/>
        </w:rPr>
        <w:t>主要配置</w:t>
      </w:r>
    </w:p>
    <w:p w:rsidR="001A5620" w:rsidRDefault="001A56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430B644" wp14:editId="29204817">
            <wp:extent cx="4848225" cy="5715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20" w:rsidRPr="001A5620" w:rsidRDefault="001A5620">
      <w:pPr>
        <w:rPr>
          <w:rFonts w:hint="eastAsia"/>
          <w:b/>
        </w:rPr>
      </w:pPr>
      <w:r w:rsidRPr="001A5620">
        <w:rPr>
          <w:rFonts w:hint="eastAsia"/>
          <w:b/>
        </w:rPr>
        <w:t xml:space="preserve">Producer </w:t>
      </w:r>
      <w:r w:rsidRPr="001A5620">
        <w:rPr>
          <w:rFonts w:hint="eastAsia"/>
          <w:b/>
        </w:rPr>
        <w:t>主要配置</w:t>
      </w:r>
    </w:p>
    <w:p w:rsidR="001A5620" w:rsidRDefault="001A562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0D33529" wp14:editId="58EE263B">
            <wp:extent cx="5274310" cy="3999685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20" w:rsidRDefault="001A5620">
      <w:pPr>
        <w:rPr>
          <w:rFonts w:hint="eastAsia"/>
          <w:b/>
        </w:rPr>
      </w:pPr>
      <w:r w:rsidRPr="001A5620">
        <w:rPr>
          <w:rFonts w:hint="eastAsia"/>
          <w:b/>
        </w:rPr>
        <w:t xml:space="preserve">Consumer </w:t>
      </w:r>
      <w:r w:rsidRPr="001A5620">
        <w:rPr>
          <w:rFonts w:hint="eastAsia"/>
          <w:b/>
        </w:rPr>
        <w:t>主要配置</w:t>
      </w:r>
    </w:p>
    <w:p w:rsidR="001A5620" w:rsidRDefault="001A5620">
      <w:pPr>
        <w:rPr>
          <w:rFonts w:hint="eastAsia"/>
          <w:b/>
        </w:rPr>
      </w:pPr>
      <w:r>
        <w:rPr>
          <w:noProof/>
        </w:rPr>
        <w:drawing>
          <wp:inline distT="0" distB="0" distL="0" distR="0" wp14:anchorId="10114F91" wp14:editId="3EEC62F5">
            <wp:extent cx="5274310" cy="2188472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8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20" w:rsidRDefault="001A5620">
      <w:pPr>
        <w:rPr>
          <w:rFonts w:hint="eastAsia"/>
          <w:b/>
        </w:rPr>
      </w:pP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  <w:t>2.</w:t>
      </w:r>
      <w:r w:rsidRPr="001A5620">
        <w:rPr>
          <w:rFonts w:ascii="Times New Roman" w:eastAsia="宋体" w:hAnsi="Times New Roman" w:cs="Times New Roman"/>
          <w:color w:val="000000"/>
          <w:kern w:val="0"/>
          <w:sz w:val="14"/>
          <w:szCs w:val="14"/>
        </w:rPr>
        <w:t>    </w:t>
      </w: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设计原理</w:t>
      </w:r>
    </w:p>
    <w:p w:rsidR="001A5620" w:rsidRPr="001A5620" w:rsidRDefault="001A5620" w:rsidP="001A5620">
      <w:pPr>
        <w:widowControl/>
        <w:spacing w:before="100" w:beforeAutospacing="1" w:after="100" w:afterAutospacing="1"/>
        <w:ind w:firstLine="360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的设计初衷是希望作为一个统一的信息收集平台,能够实时的收集反馈信息,并需要能够支撑较大的数据量,且具备良好的容错能力.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a、持久性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    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使用文件存储消息,这就直接决定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在性能上严重依赖文件系统的本身特性.且无论任何OS下,对文件系统本身的优化几乎没有可能.文件缓存/直接内存映射等是常用的手段.因为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是对日志文件进行append操作,因此磁盘检索的开支是较小的;同时为了减少磁盘写入的次数,broker会将消息暂时buffer起来,当消息的个数(或尺寸)达到一定阀值时,再flush到磁盘,这样减少了磁盘IO调用的次数.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b、性能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需要考虑的影响性能点很多,除磁盘IO之外,我们还需要考虑网络IO,这直接关系到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的吞吐量问题.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并没有提供太多高超的技巧;对于producer端,可以将消息buffer起来,当消息的条数达到一定阀值时,批量发送给broker;对于consumer端也是一样,批量fetch多条消息.不过消息量的大小可以通过配置文件来指定.对于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broker端,似乎有个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sendfile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系统调用可以潜在的提升网络IO的性能:将文件的数据映射到系统内存中,socket直接读取相应的内存区域即可,而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无需进程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再次copy和交换. 其实对于producer/consumer/broker三者而言,CPU的开支应该都不大,因此启用消息压缩机制是一个良好的策略;压缩需要消耗少量的CPU资源,不过对于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而言,网络IO更应该需要考虑.可以将任何在网络上传输的消息都经过压缩.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支持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gzip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/snappy等多种压缩方式.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c、生产者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 负载均衡: producer将会和Topic下所有partition leader保持socket连接;消息由producer直接通过socket发送到broker,中间不会经过任何"路由层".事实上,消息被路由到哪个partition上,有producer客户端决定.比如可以采用"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random""key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-hash""轮询"等,如果一个topic中有多个partitions,那么在producer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端实现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"消息均衡分发"是必要的.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其中partition leader的位置(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host:port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)注册在zookeeper中,producer作为zookeeper client,已经注册了watch用来监听partition leader的变更事件.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异步发送：将多条消息暂且在客户端buffer起来，并将他们批量的发送到broker，小数据IO太多，会拖慢整体的网络延迟，批量延迟发送事实上提升了网络效率。不过这也有一定的隐患，比如说当producer失效时，那些尚未发送的消息将会丢失。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d、消费者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consumer端向broker发送"fetch"请求,并告知其获取消息的offset;此后consumer将会获得一定条数的消息;consumer端也可以重置offset来重新消费消息.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在JMS实现中,Topic模型基于push方式,即broker将消息推送给consumer端.不过在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中,采用了pull方式,即consumer在和broker建立连接之后,主动去pull(或者说fetch)消息;这种模式有些</w:t>
      </w: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优点,首先consumer端可以根据自己的消费能力适时的去fetch消息并处理,且可以控制消息消费的进度(offset);此外,消费者可以良好的控制消息消费的数量,batch fetch.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其他JMS实现,消息消费的位置是有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prodiver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保留,以便避免重复发送消息或者将没有消费成功的消息重发等,同时还要控制消息的状态.这就要求JMS broker需要太多额外的工作.在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中,partition中的消息只有一个consumer在消费,且不存在消息状态的控制,也没有复杂的消息确认机制,可见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broker端是相当轻量级的.当消息被consumer接收之后,consumer可以在本地保存最后消息的offset,并间歇性的向zookeeper注册offset.由此可见,consumer客户端也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很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轻量级.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center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6" name="矩形 6" descr="http://static.oschina.net/uploads/space/2014/0821/100843_UItz_1202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6" o:spid="_x0000_s1026" alt="说明: http://static.oschina.net/uploads/space/2014/0821/100843_UItz_120230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2F0B2A">
        <w:rPr>
          <w:noProof/>
        </w:rPr>
        <w:drawing>
          <wp:inline distT="0" distB="0" distL="0" distR="0" wp14:anchorId="5C94EBC6" wp14:editId="5825F660">
            <wp:extent cx="4667250" cy="23241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e、消息传送机制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对于JMS实现,消息传输担保非常直接:有且只有一次(exactly once).在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中稍有不同: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 1) at most once: 最多一次,这个和JMS中"非持久化"消息类似.发送一次,无论成败,将不会重发.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2) at least once: 消息至少发送一次,如果消息未能接受成功,可能会重发,直到接收成功.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3) exactly once: 消息只会发送一次.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at most once: 消费者fetch消息,然后保存offset,然后处理消息;当client保存offset之后,但是在消息处理过程中出现了异常,导致部分消息未能继续处理.那么此后"未处理"的消息将不能被fetch到,这就是"at most once".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at least once: 消费者fetch消息,然后处理消息,然后保存offset.如果消息处理成功之后,但是在保存offset阶段zookeeper异常导致保存操作未能执行成功,这就导致接下来再次fetch时可能获得上次已经处理过的消息,这就是"at least once"，原因offset没有及时的提交给zookeeper，zookeeper恢复正常还是之前offset状态.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    exactly once: 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中并没有严格的去实现(基于2阶段提交,事务),我们认为这种策略在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中是没有必要的.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通常情况下"at-least-once"是我们首选.(相比at most once而言,重复接收数据总比丢失数据要好).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f、复制备份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 xml:space="preserve">    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将每个partition数据复制到多个server上,任何一个partition有一个leader和多个follower(可以没有);备份的个数可以通过broker配置文件来设定.leader处理所有的read-write请求,follower需要和leader保持同步.Follower和consumer一样,消费消息并保存在本地日志中;leader负责跟踪所有的follower状态,如果follower"落后"太多或者失效,leader将会把它从replicas同步列表中删除.当所有的follower都将一条消息保存成功,此消息才被认为是"committed",那么此时consumer才能消费它.即使只有一个replicas实例存活,仍然可以保证消息的正常发送和接收,只要zookeeper集群存活即可.(不同于其他分布式存储,比如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hbase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需要"多数派"存活才行)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当leader失效时,需在followers中选取出新的leader,可能此时follower落后于leader,因此需要选择一个"up-to-date"的follower.选择follower时需要兼顾一个问题,就是新leader server上所已经承载的partition leader的个数,如果一个server上有过多的partition leader,意味着此server将承受着更多的IO压力.在选举新leader,需要考虑到"负载均衡".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g.日志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如果一个topic的名称为"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my_topic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",它有2个partitions,那么日志将会保存在my_topic_0和my_topic_1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两个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目录中;日志文件中保存了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一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序列"log entries"(日志条目),每个log entry格式为"4个字节的数字N表示消息的长度" + "N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个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字节的消息内容";每个日志都</w:t>
      </w: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有一个offset来唯一的标记一条消息,offset的值为8个字节的数字,表示此消息在此partition中所处的起始位置..每个partition在物理存储层面,有多个log file组成(称为segment).segment file的命名为"最小offset".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.例如"00000000000.kafka";其中"最小offset"表示此segment中起始消息的offset.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5" name="矩形 5" descr="http://static.oschina.net/uploads/space/2014/0821/100903_pmaZ_1202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5" o:spid="_x0000_s1026" alt="说明: http://static.oschina.net/uploads/space/2014/0821/100903_pmaZ_120230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2F0B2A">
        <w:rPr>
          <w:noProof/>
        </w:rPr>
        <w:drawing>
          <wp:inline distT="0" distB="0" distL="0" distR="0" wp14:anchorId="5F150A3E" wp14:editId="63D19385">
            <wp:extent cx="5274310" cy="4964200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6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其中每个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partiton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中所持有的segments列表信息会存储在zookeeper中.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 当segment文件尺寸达到一定阀值时(可以通过配置文件设定,默认1G),将会创建一个新的文件;当buffer中消息的条数达到阀值时将会触发日志信息flush到日志文件中,同时如果"距离最近一次flush的时间差"达到阀值时,也会触发flush到日志文件.如果broker失效,极有可能会丢失那些尚未flush到文件的消息.因为server意外失败,仍然会导致log文件格式的破坏(文件尾部),那么就要求当server启动时需要检测最后一个segment的文件结构是否合法并进行必要的修复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获取消息时,需要指定offset和最大chunk尺寸,offset用来表示消息的起始位置,chunk size用来表示最大获取消息的总长度(间接的表示消息的条数).根据offset,可以找到此消息所在segment文件,然后根据segment的最小offset取差值,得到它在file中的相对位置,直接读取输出即可.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日志文件的删除策略非常简单:启动一个后台线程定期扫描log file列表,把保存时间超过阀值的文件直接删除(根据文件的创建时间).为了避免删除文件时仍然有read操作(consumer消费),采取copy-on-write方式.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outlineLvl w:val="3"/>
        <w:rPr>
          <w:rFonts w:ascii="Verdana" w:eastAsia="宋体" w:hAnsi="Verdana" w:cs="宋体"/>
          <w:b/>
          <w:bCs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b/>
          <w:bCs/>
          <w:color w:val="000000"/>
          <w:kern w:val="0"/>
          <w:sz w:val="27"/>
          <w:szCs w:val="27"/>
        </w:rPr>
        <w:t>h、分配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    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使用zookeeper来存储一些meta信息,并使用了zookeeper watch机制来发现meta信息的变更并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作出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相应的动作(比如consumer失效,触发负载均衡等)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 1) Broker node registry: 当一个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kafka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broker启动后,首先会向zookeeper注册自己的节点信息(临时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),同时当broker和zookeeper断开连接时,此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也会被删除.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格式: /broker/ids/[0...N]   --&gt;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host:port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;其中[0..N]表示broker id,每个broker的配置文件中都需要指定一个数字类型的id(全局不可重复),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的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值为此</w:t>
      </w:r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broker的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host:port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信息.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2) Broker Topic Registry: 当一个broker启动时,会向zookeeper注册自己持有的topic和partitions信息,仍然是一个临时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格式: /broker/topics/[topic]/[0...N]  其中[0..N]表示partition索引号.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3) Consumer and Consumer group: 每个consumer客户端被创建时,会向zookeeper注册自己的信息;此作用主要是为了"负载均衡".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一个group中的多个consumer可以交错的消费一个topic的所有partitions;简而言之,保证此topic的所有partitions都能被此group所消费,且消费时为了性能考虑,让partition相对均衡的分散到每个consumer上.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 4) Consumer id Registry: 每个consumer都有一个唯一的ID(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host:uuid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,可以通过配置文件指定,也可以由系统生成),此id用来标记消费者信息.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格式: /consumers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/[</w:t>
      </w:r>
      <w:proofErr w:type="spellStart"/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group_id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]/ids/[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consumer_id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仍然是一个临时的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,此节点的值为{"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topic_name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":#streams...},即表示此consumer目前所消费的topic + partitions列表.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5) Consumer offset Tracking: 用来跟踪每个consumer目前所消费的partition中最大的offset.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格式: /consumers</w:t>
      </w:r>
      <w:proofErr w:type="gram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/[</w:t>
      </w:r>
      <w:proofErr w:type="spellStart"/>
      <w:proofErr w:type="gram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group_id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]/offsets/[topic]/[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broker_id-partition_id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]--&gt;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offset_value</w:t>
      </w:r>
      <w:proofErr w:type="spellEnd"/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此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为持久节点,可以看出offset跟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group_id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有关,以表明当group中一个消费者失效,其他consumer可以继续消费.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6) Partition Owner registry: 用来标记partition被哪个consumer消费.临时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 格式: /consumers/[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group_id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]/owners/[topic]/[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broker_id-partition_id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] --&gt;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consumer_node_id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当consumer启动时,所触发的操作: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 A) 首先进行"Consumer id Registry";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B) 然后在"Consumer id Registry"节点下注册一个watch用来监听当前group中其他consumer的"leave"和"join";只要此</w:t>
      </w:r>
      <w:proofErr w:type="spellStart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znode</w:t>
      </w:r>
      <w:proofErr w:type="spellEnd"/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 xml:space="preserve"> path下节点列表变更,都会触发此group下consumer的负载均衡.(比如一个consumer失效,那么其他consumer接管partitions).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C) 在"Broker id registry"节点下,注册一个watch用来监听broker的存活情况;如果broker列表变更,将会触发所有的groups下的consumer重新balance.</w:t>
      </w:r>
    </w:p>
    <w:p w:rsidR="001A5620" w:rsidRPr="001A5620" w:rsidRDefault="002F0B2A" w:rsidP="001A5620">
      <w:pPr>
        <w:widowControl/>
        <w:spacing w:before="100" w:beforeAutospacing="1" w:after="100" w:afterAutospacing="1"/>
        <w:jc w:val="center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>
        <w:rPr>
          <w:noProof/>
        </w:rPr>
        <w:drawing>
          <wp:inline distT="0" distB="0" distL="0" distR="0" wp14:anchorId="313C58E5" wp14:editId="5764CD2A">
            <wp:extent cx="1504950" cy="347662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  <w:r w:rsidR="001A5620">
        <w:rPr>
          <w:rFonts w:ascii="宋体" w:eastAsia="宋体" w:hAnsi="宋体" w:cs="宋体"/>
          <w:noProof/>
          <w:color w:val="0000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4" name="矩形 4" descr="http://static.oschina.net/uploads/space/2014/0821/100921_9O6M_12023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://static.oschina.net/uploads/space/2014/0821/100921_9O6M_120230.png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" filled="f" stroked="f">
                <o:lock v:ext="edit" aspectratio="t"/>
                <w10:anchorlock/>
              </v:rect>
            </w:pict>
          </mc:Fallback>
        </mc:AlternateConten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1) Producer端使用zookeeper用来"发现"broker列表,以及和Topic下每个partition leader建立socket连接并发送消息.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lastRenderedPageBreak/>
        <w:t>    2) Broker端使用zookeeper用来注册broker信息,已经监测partition leader存活性.</w:t>
      </w:r>
    </w:p>
    <w:p w:rsidR="001A5620" w:rsidRPr="001A5620" w:rsidRDefault="001A5620" w:rsidP="001A5620">
      <w:pPr>
        <w:widowControl/>
        <w:spacing w:before="100" w:beforeAutospacing="1" w:after="100" w:afterAutospacing="1"/>
        <w:jc w:val="left"/>
        <w:rPr>
          <w:rFonts w:ascii="Verdana" w:eastAsia="宋体" w:hAnsi="Verdana" w:cs="宋体"/>
          <w:color w:val="000000"/>
          <w:kern w:val="0"/>
          <w:sz w:val="27"/>
          <w:szCs w:val="27"/>
        </w:rPr>
      </w:pPr>
      <w:r w:rsidRPr="001A5620">
        <w:rPr>
          <w:rFonts w:ascii="宋体" w:eastAsia="宋体" w:hAnsi="宋体" w:cs="宋体" w:hint="eastAsia"/>
          <w:color w:val="000000"/>
          <w:kern w:val="0"/>
          <w:sz w:val="27"/>
          <w:szCs w:val="27"/>
        </w:rPr>
        <w:t>    3) Consumer端使用zookeeper用来注册consumer信息,其中包括consumer消费的partition列表等,同时也用来发现broker列表,并和partition leader建立socket连接,并获取消息.</w:t>
      </w:r>
    </w:p>
    <w:p w:rsidR="001A5620" w:rsidRPr="001A5620" w:rsidRDefault="001A5620">
      <w:pPr>
        <w:rPr>
          <w:b/>
        </w:rPr>
      </w:pPr>
    </w:p>
    <w:sectPr w:rsidR="001A5620" w:rsidRPr="001A56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363"/>
    <w:rsid w:val="001A5620"/>
    <w:rsid w:val="002F0B2A"/>
    <w:rsid w:val="00582363"/>
    <w:rsid w:val="00A60A07"/>
    <w:rsid w:val="00CD6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6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A56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6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633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A56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56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6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A562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562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1A562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1A562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D633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D6333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1A562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A562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A562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rsid w:val="001A5620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A56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008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1637</Words>
  <Characters>9337</Characters>
  <Application>Microsoft Office Word</Application>
  <DocSecurity>0</DocSecurity>
  <Lines>77</Lines>
  <Paragraphs>21</Paragraphs>
  <ScaleCrop>false</ScaleCrop>
  <Company>Microsoft</Company>
  <LinksUpToDate>false</LinksUpToDate>
  <CharactersWithSpaces>10953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2015-11-13T10:22:00Z</dcterms:created>
  <dcterms:modified xsi:type="dcterms:W3CDTF">2015-11-13T10:37:00Z</dcterms:modified>
</cp:coreProperties>
</file>