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34818" w14:textId="26B24F90" w:rsidR="001B3D33" w:rsidRPr="00A12376" w:rsidRDefault="001B3D33">
      <w:pPr>
        <w:rPr>
          <w:rFonts w:ascii="TH SarabunPSK" w:hAnsi="TH SarabunPSK" w:cs="TH SarabunPSK"/>
          <w:b/>
          <w:bCs/>
          <w:sz w:val="32"/>
          <w:szCs w:val="32"/>
        </w:rPr>
      </w:pPr>
      <w:r w:rsidRPr="00A123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ประเมิน </w:t>
      </w:r>
      <w:r w:rsidRPr="00A12376">
        <w:rPr>
          <w:rFonts w:ascii="TH SarabunPSK" w:hAnsi="TH SarabunPSK" w:cs="TH SarabunPSK"/>
          <w:b/>
          <w:bCs/>
          <w:sz w:val="32"/>
          <w:szCs w:val="32"/>
        </w:rPr>
        <w:t>GCS</w:t>
      </w:r>
      <w:r w:rsidRPr="00A12376">
        <w:rPr>
          <w:rFonts w:ascii="TH SarabunPSK" w:hAnsi="TH SarabunPSK" w:cs="TH SarabunPSK"/>
          <w:b/>
          <w:bCs/>
          <w:sz w:val="32"/>
          <w:szCs w:val="32"/>
        </w:rPr>
        <w:br/>
      </w:r>
      <w:r w:rsidRPr="00A12376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เลือกการตอบสนองที่ดีที่สุด</w:t>
      </w:r>
    </w:p>
    <w:p w14:paraId="38AF2E46" w14:textId="1C38E3B5" w:rsidR="001B3D33" w:rsidRPr="00A12376" w:rsidRDefault="001B3D33">
      <w:pPr>
        <w:rPr>
          <w:rFonts w:ascii="TH SarabunPSK" w:hAnsi="TH SarabunPSK" w:cs="TH SarabunPSK"/>
          <w:b/>
          <w:bCs/>
          <w:sz w:val="32"/>
          <w:szCs w:val="32"/>
        </w:rPr>
      </w:pPr>
      <w:r w:rsidRPr="00A12376">
        <w:rPr>
          <w:rFonts w:ascii="TH SarabunPSK" w:hAnsi="TH SarabunPSK" w:cs="TH SarabunPSK"/>
          <w:b/>
          <w:bCs/>
          <w:sz w:val="32"/>
          <w:szCs w:val="32"/>
        </w:rPr>
        <w:t xml:space="preserve">Eye – Eye Opening </w:t>
      </w:r>
      <w:r w:rsidR="00A12376" w:rsidRPr="00A123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                    คะแนน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5953"/>
        <w:gridCol w:w="1650"/>
      </w:tblGrid>
      <w:tr w:rsidR="001B3D33" w14:paraId="06511A42" w14:textId="77777777" w:rsidTr="001B3D33">
        <w:tc>
          <w:tcPr>
            <w:tcW w:w="1413" w:type="dxa"/>
          </w:tcPr>
          <w:p w14:paraId="766DA92C" w14:textId="5410C752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953" w:type="dxa"/>
          </w:tcPr>
          <w:p w14:paraId="67FFE6C8" w14:textId="6AA042E9" w:rsidR="001B3D33" w:rsidRDefault="00A123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376">
              <w:rPr>
                <w:rFonts w:ascii="TH SarabunPSK" w:hAnsi="TH SarabunPSK" w:cs="TH SarabunPSK"/>
                <w:sz w:val="32"/>
                <w:szCs w:val="32"/>
              </w:rPr>
              <w:t xml:space="preserve">Spontaneous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5C100C">
              <w:rPr>
                <w:rFonts w:ascii="TH SarabunPSK" w:hAnsi="TH SarabunPSK" w:cs="TH SarabunPSK" w:hint="cs"/>
                <w:sz w:val="32"/>
                <w:szCs w:val="32"/>
                <w:cs/>
              </w:rPr>
              <w:t>ลืมตาได้เอง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650" w:type="dxa"/>
          </w:tcPr>
          <w:p w14:paraId="5F4572C7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5A3D53C0" w14:textId="77777777" w:rsidTr="001B3D33">
        <w:tc>
          <w:tcPr>
            <w:tcW w:w="1413" w:type="dxa"/>
          </w:tcPr>
          <w:p w14:paraId="706900E8" w14:textId="1C6203E1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953" w:type="dxa"/>
          </w:tcPr>
          <w:p w14:paraId="0754C78F" w14:textId="0BD7E093" w:rsidR="001B3D33" w:rsidRDefault="00A123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376">
              <w:rPr>
                <w:rFonts w:ascii="TH SarabunPSK" w:hAnsi="TH SarabunPSK" w:cs="TH SarabunPSK"/>
                <w:sz w:val="32"/>
                <w:szCs w:val="32"/>
              </w:rPr>
              <w:t xml:space="preserve">To sound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(ลืมตาเมื่อได้ยินเสียง) </w:t>
            </w:r>
          </w:p>
        </w:tc>
        <w:tc>
          <w:tcPr>
            <w:tcW w:w="1650" w:type="dxa"/>
          </w:tcPr>
          <w:p w14:paraId="5A78756A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5D7DBEB0" w14:textId="77777777" w:rsidTr="001B3D33">
        <w:tc>
          <w:tcPr>
            <w:tcW w:w="1413" w:type="dxa"/>
          </w:tcPr>
          <w:p w14:paraId="7DC2CA55" w14:textId="773B8043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953" w:type="dxa"/>
          </w:tcPr>
          <w:p w14:paraId="34D91A10" w14:textId="348740EF" w:rsidR="001B3D33" w:rsidRDefault="00A123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376">
              <w:rPr>
                <w:rFonts w:ascii="TH SarabunPSK" w:hAnsi="TH SarabunPSK" w:cs="TH SarabunPSK"/>
                <w:sz w:val="32"/>
                <w:szCs w:val="32"/>
              </w:rPr>
              <w:t>To pressure</w:t>
            </w:r>
            <w:r w:rsidRP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(ลืมตาเมื่อได้รับแรงกด)</w:t>
            </w:r>
          </w:p>
        </w:tc>
        <w:tc>
          <w:tcPr>
            <w:tcW w:w="1650" w:type="dxa"/>
          </w:tcPr>
          <w:p w14:paraId="07C9A2F8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69C2D6F2" w14:textId="77777777" w:rsidTr="001B3D33">
        <w:tc>
          <w:tcPr>
            <w:tcW w:w="1413" w:type="dxa"/>
          </w:tcPr>
          <w:p w14:paraId="3C09416D" w14:textId="40B48D04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953" w:type="dxa"/>
          </w:tcPr>
          <w:p w14:paraId="4A1FC41F" w14:textId="1DB3CD53" w:rsidR="001B3D33" w:rsidRDefault="00A123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376">
              <w:rPr>
                <w:rFonts w:ascii="TH SarabunPSK" w:hAnsi="TH SarabunPSK" w:cs="TH SarabunPSK"/>
                <w:sz w:val="32"/>
                <w:szCs w:val="32"/>
              </w:rPr>
              <w:t>None</w:t>
            </w:r>
            <w:r w:rsidRP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(ไม่ลืมตา) </w:t>
            </w:r>
          </w:p>
        </w:tc>
        <w:tc>
          <w:tcPr>
            <w:tcW w:w="1650" w:type="dxa"/>
          </w:tcPr>
          <w:p w14:paraId="3FB3A4B7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6BF0EE3C" w14:textId="77777777" w:rsidTr="001B3D33">
        <w:tc>
          <w:tcPr>
            <w:tcW w:w="1413" w:type="dxa"/>
          </w:tcPr>
          <w:p w14:paraId="17498D32" w14:textId="39A6996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</w:tc>
        <w:tc>
          <w:tcPr>
            <w:tcW w:w="5953" w:type="dxa"/>
          </w:tcPr>
          <w:p w14:paraId="129226BF" w14:textId="77777777" w:rsidR="001B3D33" w:rsidRDefault="00143B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43B2B">
              <w:rPr>
                <w:rFonts w:ascii="TH SarabunPSK" w:hAnsi="TH SarabunPSK" w:cs="TH SarabunPSK"/>
                <w:sz w:val="32"/>
                <w:szCs w:val="32"/>
              </w:rPr>
              <w:t>Not testable</w:t>
            </w:r>
            <w:r w:rsidRPr="00143B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ประเมินไม่ได้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BBA7115" w14:textId="1807E41B" w:rsidR="00820911" w:rsidRDefault="0082091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*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ตาบวมปิด 2 </w:t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,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อุบัติเหตุรุนแรงดวงตา 2 ข้าง </w:t>
            </w:r>
          </w:p>
        </w:tc>
        <w:tc>
          <w:tcPr>
            <w:tcW w:w="1650" w:type="dxa"/>
          </w:tcPr>
          <w:p w14:paraId="3A911C21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B681E9B" w14:textId="5649173F" w:rsidR="001B3D33" w:rsidRPr="00A12376" w:rsidRDefault="001B3D3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  <w:r w:rsidRPr="00A12376">
        <w:rPr>
          <w:rFonts w:ascii="TH SarabunPSK" w:hAnsi="TH SarabunPSK" w:cs="TH SarabunPSK"/>
          <w:b/>
          <w:bCs/>
          <w:sz w:val="32"/>
          <w:szCs w:val="32"/>
        </w:rPr>
        <w:t xml:space="preserve">V – Verbal Response </w:t>
      </w:r>
      <w:r w:rsidR="00A12376" w:rsidRPr="00A123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                  คะแนน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5953"/>
        <w:gridCol w:w="1650"/>
      </w:tblGrid>
      <w:tr w:rsidR="001B3D33" w14:paraId="2C6F725D" w14:textId="77777777" w:rsidTr="001B3D33">
        <w:tc>
          <w:tcPr>
            <w:tcW w:w="1413" w:type="dxa"/>
          </w:tcPr>
          <w:p w14:paraId="4BCB9D3C" w14:textId="137E8D43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953" w:type="dxa"/>
          </w:tcPr>
          <w:p w14:paraId="5D5BEC9F" w14:textId="6CDFCAFA" w:rsidR="001B3D33" w:rsidRDefault="00143B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43B2B">
              <w:rPr>
                <w:rFonts w:ascii="TH SarabunPSK" w:hAnsi="TH SarabunPSK" w:cs="TH SarabunPSK"/>
                <w:sz w:val="32"/>
                <w:szCs w:val="32"/>
              </w:rPr>
              <w:t>Orientated</w:t>
            </w:r>
            <w:r w:rsidRPr="00143B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พูดคุยได้ไม่สับสน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50" w:type="dxa"/>
          </w:tcPr>
          <w:p w14:paraId="2A918A32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75F780E0" w14:textId="77777777" w:rsidTr="001B3D33">
        <w:tc>
          <w:tcPr>
            <w:tcW w:w="1413" w:type="dxa"/>
          </w:tcPr>
          <w:p w14:paraId="4A83173A" w14:textId="78FE0C64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953" w:type="dxa"/>
          </w:tcPr>
          <w:p w14:paraId="221EE3D0" w14:textId="6B625E99" w:rsidR="001B3D33" w:rsidRDefault="00143B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43B2B">
              <w:rPr>
                <w:rFonts w:ascii="TH SarabunPSK" w:hAnsi="TH SarabunPSK" w:cs="TH SarabunPSK"/>
                <w:sz w:val="32"/>
                <w:szCs w:val="32"/>
              </w:rPr>
              <w:t>Confused</w:t>
            </w:r>
            <w:r w:rsidRPr="00143B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พูดคุยได้แต่สับสน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50" w:type="dxa"/>
          </w:tcPr>
          <w:p w14:paraId="161670F1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436CC7AD" w14:textId="77777777" w:rsidTr="001B3D33">
        <w:tc>
          <w:tcPr>
            <w:tcW w:w="1413" w:type="dxa"/>
          </w:tcPr>
          <w:p w14:paraId="3317FB79" w14:textId="452E5C5A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953" w:type="dxa"/>
          </w:tcPr>
          <w:p w14:paraId="3A173297" w14:textId="5F1783C3" w:rsidR="001B3D33" w:rsidRDefault="00143B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43B2B">
              <w:rPr>
                <w:rFonts w:ascii="TH SarabunPSK" w:hAnsi="TH SarabunPSK" w:cs="TH SarabunPSK"/>
                <w:sz w:val="32"/>
                <w:szCs w:val="32"/>
              </w:rPr>
              <w:t>Words</w:t>
            </w:r>
            <w:r w:rsidRPr="00143B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พูดเป็น</w:t>
            </w:r>
            <w:proofErr w:type="spellStart"/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คำๆ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650" w:type="dxa"/>
          </w:tcPr>
          <w:p w14:paraId="26FC9855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77460661" w14:textId="77777777" w:rsidTr="001B3D33">
        <w:tc>
          <w:tcPr>
            <w:tcW w:w="1413" w:type="dxa"/>
          </w:tcPr>
          <w:p w14:paraId="3F3506AC" w14:textId="1E99C4A2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953" w:type="dxa"/>
          </w:tcPr>
          <w:p w14:paraId="704DD19E" w14:textId="7E586CE2" w:rsidR="00A12376" w:rsidRDefault="00143B2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43B2B">
              <w:rPr>
                <w:rFonts w:ascii="TH SarabunPSK" w:hAnsi="TH SarabunPSK" w:cs="TH SarabunPSK"/>
                <w:sz w:val="32"/>
                <w:szCs w:val="32"/>
              </w:rPr>
              <w:t>Sounds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ส่งเสียงไม่เป็นคำพูด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650" w:type="dxa"/>
          </w:tcPr>
          <w:p w14:paraId="746F9222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56940DFA" w14:textId="77777777" w:rsidTr="001B3D33">
        <w:tc>
          <w:tcPr>
            <w:tcW w:w="1413" w:type="dxa"/>
          </w:tcPr>
          <w:p w14:paraId="546FA3F5" w14:textId="0C194FD3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953" w:type="dxa"/>
          </w:tcPr>
          <w:p w14:paraId="59F1DD6C" w14:textId="10B91292" w:rsidR="001B3D33" w:rsidRDefault="009153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15388">
              <w:rPr>
                <w:rFonts w:ascii="TH SarabunPSK" w:hAnsi="TH SarabunPSK" w:cs="TH SarabunPSK"/>
                <w:sz w:val="32"/>
                <w:szCs w:val="32"/>
              </w:rPr>
              <w:t>None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ไม่ส่งเสียงใดๆ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50" w:type="dxa"/>
          </w:tcPr>
          <w:p w14:paraId="2EC855E5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515F38F9" w14:textId="77777777" w:rsidTr="001B3D33">
        <w:tc>
          <w:tcPr>
            <w:tcW w:w="1413" w:type="dxa"/>
          </w:tcPr>
          <w:p w14:paraId="08E91D38" w14:textId="09DEFB38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</w:tc>
        <w:tc>
          <w:tcPr>
            <w:tcW w:w="5953" w:type="dxa"/>
          </w:tcPr>
          <w:p w14:paraId="7212A84F" w14:textId="4B329BBD" w:rsidR="001B3D33" w:rsidRDefault="00743B0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3B07">
              <w:rPr>
                <w:rFonts w:ascii="TH SarabunPSK" w:hAnsi="TH SarabunPSK" w:cs="TH SarabunPSK"/>
                <w:sz w:val="32"/>
                <w:szCs w:val="32"/>
              </w:rPr>
              <w:t>Not testable</w:t>
            </w:r>
            <w:r w:rsidRPr="00743B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(ประเมินไม่ได้)</w:t>
            </w:r>
            <w:r w:rsidR="00820911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8209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* </w:t>
            </w:r>
            <w:r w:rsidR="00820911">
              <w:rPr>
                <w:rFonts w:ascii="TH SarabunPSK" w:hAnsi="TH SarabunPSK" w:cs="TH SarabunPSK"/>
                <w:sz w:val="32"/>
                <w:szCs w:val="32"/>
              </w:rPr>
              <w:t xml:space="preserve">On </w:t>
            </w:r>
            <w:proofErr w:type="gramStart"/>
            <w:r w:rsidR="00820911">
              <w:rPr>
                <w:rFonts w:ascii="TH SarabunPSK" w:hAnsi="TH SarabunPSK" w:cs="TH SarabunPSK"/>
                <w:sz w:val="32"/>
                <w:szCs w:val="32"/>
              </w:rPr>
              <w:t>ETT ,</w:t>
            </w:r>
            <w:proofErr w:type="gramEnd"/>
            <w:r w:rsidR="00820911">
              <w:rPr>
                <w:rFonts w:ascii="TH SarabunPSK" w:hAnsi="TH SarabunPSK" w:cs="TH SarabunPSK"/>
                <w:sz w:val="32"/>
                <w:szCs w:val="32"/>
              </w:rPr>
              <w:t xml:space="preserve"> Tracheostomy , </w:t>
            </w:r>
            <w:r w:rsidR="008209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บาดเจ็บรุนแรงบริเวณปาก </w:t>
            </w:r>
          </w:p>
        </w:tc>
        <w:tc>
          <w:tcPr>
            <w:tcW w:w="1650" w:type="dxa"/>
          </w:tcPr>
          <w:p w14:paraId="50CFDD07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30F7DB0" w14:textId="76A54ED5" w:rsidR="001B3D33" w:rsidRPr="00A12376" w:rsidRDefault="001B3D3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  <w:r w:rsidRPr="00A12376">
        <w:rPr>
          <w:rFonts w:ascii="TH SarabunPSK" w:hAnsi="TH SarabunPSK" w:cs="TH SarabunPSK"/>
          <w:b/>
          <w:bCs/>
          <w:sz w:val="32"/>
          <w:szCs w:val="32"/>
        </w:rPr>
        <w:t>M – Motor Response</w:t>
      </w:r>
      <w:r w:rsidR="00A12376" w:rsidRPr="00A123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                  คะแนน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5953"/>
        <w:gridCol w:w="1650"/>
      </w:tblGrid>
      <w:tr w:rsidR="001B3D33" w14:paraId="54D207DA" w14:textId="77777777" w:rsidTr="001B3D33">
        <w:tc>
          <w:tcPr>
            <w:tcW w:w="1413" w:type="dxa"/>
          </w:tcPr>
          <w:p w14:paraId="00F8AFE1" w14:textId="2B686C56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953" w:type="dxa"/>
          </w:tcPr>
          <w:p w14:paraId="5F8002C8" w14:textId="7A3E6562" w:rsidR="001B3D33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3B07">
              <w:rPr>
                <w:rFonts w:ascii="TH SarabunPSK" w:hAnsi="TH SarabunPSK" w:cs="TH SarabunPSK"/>
                <w:sz w:val="32"/>
                <w:szCs w:val="32"/>
              </w:rPr>
              <w:t>Obeys commands</w:t>
            </w:r>
            <w:r w:rsidRPr="00743B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เคลื่อนไหวได้ตามคำสั่ง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50" w:type="dxa"/>
          </w:tcPr>
          <w:p w14:paraId="4CF7ADC4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2E850C7F" w14:textId="77777777" w:rsidTr="001B3D33">
        <w:tc>
          <w:tcPr>
            <w:tcW w:w="1413" w:type="dxa"/>
          </w:tcPr>
          <w:p w14:paraId="18841342" w14:textId="6010E8BF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953" w:type="dxa"/>
          </w:tcPr>
          <w:p w14:paraId="1DE39562" w14:textId="5F59A51F" w:rsidR="00A12376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43B07">
              <w:rPr>
                <w:rFonts w:ascii="TH SarabunPSK" w:hAnsi="TH SarabunPSK" w:cs="TH SarabunPSK"/>
                <w:sz w:val="32"/>
                <w:szCs w:val="32"/>
              </w:rPr>
              <w:t>Localising</w:t>
            </w:r>
            <w:proofErr w:type="spellEnd"/>
            <w:r w:rsidRPr="00743B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ทราบตำแหน่งที่ถูกกระตุ้น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50" w:type="dxa"/>
          </w:tcPr>
          <w:p w14:paraId="3EE6923D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2EDA50D7" w14:textId="77777777" w:rsidTr="001B3D33">
        <w:tc>
          <w:tcPr>
            <w:tcW w:w="1413" w:type="dxa"/>
          </w:tcPr>
          <w:p w14:paraId="413D31EA" w14:textId="03BDC87F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953" w:type="dxa"/>
          </w:tcPr>
          <w:p w14:paraId="63B0A650" w14:textId="74E34E33" w:rsidR="001B3D33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3B07">
              <w:rPr>
                <w:rFonts w:ascii="TH SarabunPSK" w:hAnsi="TH SarabunPSK" w:cs="TH SarabunPSK"/>
                <w:sz w:val="32"/>
                <w:szCs w:val="32"/>
              </w:rPr>
              <w:t>Normal flexion</w:t>
            </w:r>
            <w:r w:rsidRPr="00743B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ชักแขนขาหนี/งอข้อแขนขึ้นปกติ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50" w:type="dxa"/>
          </w:tcPr>
          <w:p w14:paraId="0AE92FC5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6C3AA84B" w14:textId="77777777" w:rsidTr="001B3D33">
        <w:tc>
          <w:tcPr>
            <w:tcW w:w="1413" w:type="dxa"/>
          </w:tcPr>
          <w:p w14:paraId="085C0B65" w14:textId="22C17333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953" w:type="dxa"/>
          </w:tcPr>
          <w:p w14:paraId="4E2DD983" w14:textId="6DA8C638" w:rsidR="001B3D33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3B07">
              <w:rPr>
                <w:rFonts w:ascii="TH SarabunPSK" w:hAnsi="TH SarabunPSK" w:cs="TH SarabunPSK"/>
                <w:sz w:val="32"/>
                <w:szCs w:val="32"/>
              </w:rPr>
              <w:t>Abnormal flexion</w:t>
            </w:r>
            <w:r w:rsidRPr="00743B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แขนงอห</w:t>
            </w:r>
            <w:proofErr w:type="spellStart"/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มุน</w:t>
            </w:r>
            <w:proofErr w:type="spellEnd"/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เข้าผิดปกติ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650" w:type="dxa"/>
          </w:tcPr>
          <w:p w14:paraId="4FFE5CCB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4E17262F" w14:textId="77777777" w:rsidTr="001B3D33">
        <w:tc>
          <w:tcPr>
            <w:tcW w:w="1413" w:type="dxa"/>
          </w:tcPr>
          <w:p w14:paraId="21572934" w14:textId="726D34CE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953" w:type="dxa"/>
          </w:tcPr>
          <w:p w14:paraId="27D46F5B" w14:textId="6C235E86" w:rsidR="001B3D33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3B07">
              <w:rPr>
                <w:rFonts w:ascii="TH SarabunPSK" w:hAnsi="TH SarabunPSK" w:cs="TH SarabunPSK"/>
                <w:sz w:val="32"/>
                <w:szCs w:val="32"/>
              </w:rPr>
              <w:t>Extension</w:t>
            </w:r>
            <w:r w:rsidRPr="00743B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แขนเหยียดผิดปกติ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650" w:type="dxa"/>
          </w:tcPr>
          <w:p w14:paraId="1BC0CA21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B3D33" w14:paraId="151B3524" w14:textId="77777777" w:rsidTr="001B3D33">
        <w:tc>
          <w:tcPr>
            <w:tcW w:w="1413" w:type="dxa"/>
          </w:tcPr>
          <w:p w14:paraId="6920BCE0" w14:textId="628FB566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953" w:type="dxa"/>
          </w:tcPr>
          <w:p w14:paraId="27FADB7B" w14:textId="7367816B" w:rsidR="001B3D33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3B07">
              <w:rPr>
                <w:rFonts w:ascii="TH SarabunPSK" w:hAnsi="TH SarabunPSK" w:cs="TH SarabunPSK"/>
                <w:sz w:val="32"/>
                <w:szCs w:val="32"/>
              </w:rPr>
              <w:t>None</w:t>
            </w:r>
            <w:r w:rsidRPr="00743B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ไม่เคลื่อนไหวเลย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3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50" w:type="dxa"/>
          </w:tcPr>
          <w:p w14:paraId="5DC2CC0F" w14:textId="77777777" w:rsidR="001B3D33" w:rsidRDefault="001B3D3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43B07" w14:paraId="1F46FB69" w14:textId="77777777" w:rsidTr="001B3D33">
        <w:tc>
          <w:tcPr>
            <w:tcW w:w="1413" w:type="dxa"/>
          </w:tcPr>
          <w:p w14:paraId="4A871675" w14:textId="2099C0E9" w:rsidR="00743B07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3B07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</w:tc>
        <w:tc>
          <w:tcPr>
            <w:tcW w:w="5953" w:type="dxa"/>
          </w:tcPr>
          <w:p w14:paraId="3609EAF4" w14:textId="77777777" w:rsidR="00743B07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3B07">
              <w:rPr>
                <w:rFonts w:ascii="TH SarabunPSK" w:hAnsi="TH SarabunPSK" w:cs="TH SarabunPSK"/>
                <w:sz w:val="32"/>
                <w:szCs w:val="32"/>
              </w:rPr>
              <w:t>Not testable</w:t>
            </w:r>
            <w:r w:rsidRPr="00743B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(ประเมินไม่ได้)</w:t>
            </w:r>
          </w:p>
          <w:p w14:paraId="3B7564D7" w14:textId="1ABF3C5F" w:rsidR="00820911" w:rsidRPr="00743B07" w:rsidRDefault="0082091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*  </w:t>
            </w:r>
            <w:r w:rsidR="004C654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แขนหรือขาบาดเจ็บจนไม่สามรถประเมินได้ </w:t>
            </w:r>
            <w:r w:rsidR="004C654F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ได้รับยาคลายกล้ามเนื้อ</w:t>
            </w:r>
            <w:r w:rsidR="004C654F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4E4DF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ยากดประสาท </w:t>
            </w:r>
          </w:p>
        </w:tc>
        <w:tc>
          <w:tcPr>
            <w:tcW w:w="1650" w:type="dxa"/>
          </w:tcPr>
          <w:p w14:paraId="21AA59E2" w14:textId="77777777" w:rsidR="00743B07" w:rsidRDefault="00743B0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B9ACFF4" w14:textId="110B2177" w:rsidR="001B3D33" w:rsidRDefault="001B3D33">
      <w:pPr>
        <w:rPr>
          <w:rFonts w:ascii="TH SarabunPSK" w:hAnsi="TH SarabunPSK" w:cs="TH SarabunPSK"/>
          <w:sz w:val="32"/>
          <w:szCs w:val="32"/>
        </w:rPr>
      </w:pPr>
    </w:p>
    <w:p w14:paraId="05B770EB" w14:textId="52DAF196" w:rsidR="00A12376" w:rsidRDefault="00A12376">
      <w:pPr>
        <w:rPr>
          <w:rFonts w:ascii="TH SarabunPSK" w:hAnsi="TH SarabunPSK" w:cs="TH SarabunPSK"/>
          <w:sz w:val="32"/>
          <w:szCs w:val="32"/>
        </w:rPr>
      </w:pPr>
      <w:r w:rsidRPr="00A12376">
        <w:rPr>
          <w:rFonts w:ascii="TH SarabunPSK" w:hAnsi="TH SarabunPSK" w:cs="TH SarabunPSK"/>
          <w:b/>
          <w:bCs/>
          <w:sz w:val="32"/>
          <w:szCs w:val="32"/>
          <w:cs/>
        </w:rPr>
        <w:t>ดัดแปลงและแปลเป็นภาษาไทยจาก</w:t>
      </w:r>
      <w:r w:rsidRPr="00A123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12376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A1237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12376">
        <w:rPr>
          <w:rFonts w:ascii="TH SarabunPSK" w:hAnsi="TH SarabunPSK" w:cs="TH SarabunPSK"/>
          <w:sz w:val="32"/>
          <w:szCs w:val="32"/>
        </w:rPr>
        <w:t>Glasgow Coma Scale: Do it this way, Institute of Neurological Sciences, NHS Greater Glasgow and Clyde (2014)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7E49F33" w14:textId="77777777" w:rsidR="004C654F" w:rsidRDefault="005C100C">
      <w:pPr>
        <w:rPr>
          <w:rFonts w:ascii="TH SarabunPSK" w:hAnsi="TH SarabunPSK" w:cs="TH SarabunPSK"/>
          <w:b/>
          <w:bCs/>
          <w:sz w:val="32"/>
          <w:szCs w:val="32"/>
        </w:rPr>
      </w:pPr>
      <w:r w:rsidRPr="004E4DFF">
        <w:rPr>
          <w:rFonts w:ascii="TH SarabunPSK" w:hAnsi="TH SarabunPSK" w:cs="TH SarabunPSK"/>
          <w:b/>
          <w:bCs/>
          <w:sz w:val="32"/>
          <w:szCs w:val="32"/>
        </w:rPr>
        <w:t xml:space="preserve">GCS _________________________________ </w:t>
      </w:r>
      <w:r w:rsidR="004E4DFF" w:rsidRPr="004E4D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คะแนนรวม </w:t>
      </w:r>
      <w:r w:rsidRPr="004E4DFF">
        <w:rPr>
          <w:rFonts w:ascii="TH SarabunPSK" w:hAnsi="TH SarabunPSK" w:cs="TH SarabunPSK"/>
          <w:b/>
          <w:bCs/>
          <w:sz w:val="32"/>
          <w:szCs w:val="32"/>
        </w:rPr>
        <w:t>= ____________</w:t>
      </w:r>
      <w:r w:rsidRPr="004E4D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คะแนน </w:t>
      </w:r>
    </w:p>
    <w:p w14:paraId="1CC6BD38" w14:textId="357BC295" w:rsidR="005C100C" w:rsidRDefault="005C100C">
      <w:pPr>
        <w:rPr>
          <w:rFonts w:ascii="TH SarabunPSK" w:hAnsi="TH SarabunPSK" w:cs="TH SarabunPSK"/>
          <w:sz w:val="32"/>
          <w:szCs w:val="32"/>
        </w:rPr>
      </w:pPr>
      <w:r w:rsidRPr="004E4DF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br/>
      </w:r>
      <w:r w:rsidRPr="004E4DFF">
        <w:rPr>
          <w:rFonts w:ascii="TH SarabunPSK" w:hAnsi="TH SarabunPSK" w:cs="TH SarabunPSK" w:hint="cs"/>
          <w:sz w:val="32"/>
          <w:szCs w:val="32"/>
          <w:highlight w:val="yellow"/>
          <w:cs/>
        </w:rPr>
        <w:t>เงื่อนไข</w:t>
      </w:r>
      <w:r w:rsidR="004E4DFF" w:rsidRPr="004E4DFF">
        <w:rPr>
          <w:rFonts w:ascii="TH SarabunPSK" w:hAnsi="TH SarabunPSK" w:cs="TH SarabunPSK"/>
          <w:sz w:val="32"/>
          <w:szCs w:val="32"/>
          <w:highlight w:val="yellow"/>
        </w:rPr>
        <w:t xml:space="preserve"> - E</w:t>
      </w:r>
      <w:r w:rsidR="004E4DFF" w:rsidRPr="004E4DFF">
        <w:rPr>
          <w:rFonts w:ascii="TH SarabunPSK" w:hAnsi="TH SarabunPSK" w:cs="TH SarabunPSK" w:hint="cs"/>
          <w:sz w:val="32"/>
          <w:szCs w:val="32"/>
          <w:highlight w:val="yellow"/>
          <w:cs/>
        </w:rPr>
        <w:t>4</w:t>
      </w:r>
      <w:r w:rsidR="004E4DFF" w:rsidRPr="004E4DFF">
        <w:rPr>
          <w:rFonts w:ascii="TH SarabunPSK" w:hAnsi="TH SarabunPSK" w:cs="TH SarabunPSK"/>
          <w:sz w:val="32"/>
          <w:szCs w:val="32"/>
          <w:highlight w:val="yellow"/>
        </w:rPr>
        <w:t xml:space="preserve">V5M6 </w:t>
      </w:r>
      <w:r w:rsidR="004E4DFF" w:rsidRPr="004E4DFF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รวมคะแนนได้ </w:t>
      </w:r>
      <w:r w:rsidR="004E4DFF" w:rsidRPr="004E4DFF">
        <w:rPr>
          <w:rFonts w:ascii="TH SarabunPSK" w:hAnsi="TH SarabunPSK" w:cs="TH SarabunPSK"/>
          <w:sz w:val="32"/>
          <w:szCs w:val="32"/>
          <w:highlight w:val="yellow"/>
        </w:rPr>
        <w:t xml:space="preserve">&gt; </w:t>
      </w:r>
      <w:r w:rsidR="004E4DFF" w:rsidRPr="004E4DFF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ได้ 13-15 </w:t>
      </w:r>
      <w:r w:rsidR="004E4DFF" w:rsidRPr="004E4DFF">
        <w:rPr>
          <w:rFonts w:ascii="TH SarabunPSK" w:hAnsi="TH SarabunPSK" w:cs="TH SarabunPSK"/>
          <w:sz w:val="32"/>
          <w:szCs w:val="32"/>
          <w:highlight w:val="yellow"/>
        </w:rPr>
        <w:t xml:space="preserve">: Mild , </w:t>
      </w:r>
      <w:r w:rsidR="004E4DFF" w:rsidRPr="004E4DFF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9-12 </w:t>
      </w:r>
      <w:r w:rsidR="004E4DFF" w:rsidRPr="004E4DFF">
        <w:rPr>
          <w:rFonts w:ascii="TH SarabunPSK" w:hAnsi="TH SarabunPSK" w:cs="TH SarabunPSK"/>
          <w:sz w:val="32"/>
          <w:szCs w:val="32"/>
          <w:highlight w:val="yellow"/>
        </w:rPr>
        <w:t xml:space="preserve">: Moderate , 3-8 : Severe </w:t>
      </w:r>
      <w:r w:rsidR="004E4DFF" w:rsidRPr="004E4DFF">
        <w:rPr>
          <w:rFonts w:ascii="TH SarabunPSK" w:hAnsi="TH SarabunPSK" w:cs="TH SarabunPSK"/>
          <w:sz w:val="32"/>
          <w:szCs w:val="32"/>
          <w:highlight w:val="yellow"/>
        </w:rPr>
        <w:br/>
        <w:t xml:space="preserve">         - </w:t>
      </w:r>
      <w:r w:rsidR="004E4DFF" w:rsidRPr="004E4DFF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กรณีมี </w:t>
      </w:r>
      <w:r w:rsidR="004E4DFF" w:rsidRPr="004E4DFF">
        <w:rPr>
          <w:rFonts w:ascii="TH SarabunPSK" w:hAnsi="TH SarabunPSK" w:cs="TH SarabunPSK"/>
          <w:sz w:val="32"/>
          <w:szCs w:val="32"/>
          <w:highlight w:val="yellow"/>
        </w:rPr>
        <w:t xml:space="preserve">EVM – NT &gt; E4VNTM6 &gt; </w:t>
      </w:r>
      <w:r w:rsidR="004E4DFF" w:rsidRPr="004E4DFF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ไม่สามารถคำนวณได้ </w:t>
      </w:r>
      <w:r w:rsidR="004E4DFF" w:rsidRPr="004E4DFF">
        <w:rPr>
          <w:rFonts w:ascii="TH SarabunPSK" w:hAnsi="TH SarabunPSK" w:cs="TH SarabunPSK"/>
          <w:sz w:val="32"/>
          <w:szCs w:val="32"/>
          <w:highlight w:val="yellow"/>
        </w:rPr>
        <w:t>&gt; Nursing</w:t>
      </w:r>
      <w:r w:rsidR="004E4DFF" w:rsidRPr="004E4DFF">
        <w:rPr>
          <w:rFonts w:ascii="TH SarabunPSK" w:hAnsi="TH SarabunPSK" w:cs="TH SarabunPSK"/>
          <w:sz w:val="32"/>
          <w:szCs w:val="32"/>
        </w:rPr>
        <w:t xml:space="preserve"> </w:t>
      </w:r>
    </w:p>
    <w:p w14:paraId="1ECCCCFC" w14:textId="77777777" w:rsidR="00EE7EEC" w:rsidRDefault="00EE7EEC" w:rsidP="00EE7EEC">
      <w:pPr>
        <w:pStyle w:val="a4"/>
      </w:pPr>
      <w:r>
        <w:rPr>
          <w:noProof/>
        </w:rPr>
        <w:drawing>
          <wp:inline distT="0" distB="0" distL="0" distR="0" wp14:anchorId="31E0AEE6" wp14:editId="23B662DE">
            <wp:extent cx="3520440" cy="762927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938" cy="77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2162" w14:textId="77777777" w:rsidR="004C654F" w:rsidRDefault="004C654F">
      <w:pPr>
        <w:rPr>
          <w:rFonts w:ascii="TH SarabunPSK" w:hAnsi="TH SarabunPSK" w:cs="TH SarabunPSK"/>
          <w:sz w:val="32"/>
          <w:szCs w:val="32"/>
        </w:rPr>
      </w:pPr>
    </w:p>
    <w:p w14:paraId="2513CA12" w14:textId="77777777" w:rsidR="004C654F" w:rsidRPr="00007644" w:rsidRDefault="004C654F">
      <w:pPr>
        <w:rPr>
          <w:rFonts w:ascii="TH SarabunPSK" w:hAnsi="TH SarabunPSK" w:cs="TH SarabunPSK"/>
          <w:sz w:val="32"/>
          <w:szCs w:val="32"/>
        </w:rPr>
      </w:pPr>
    </w:p>
    <w:sectPr w:rsidR="004C654F" w:rsidRPr="00007644" w:rsidSect="0000764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44"/>
    <w:rsid w:val="00007644"/>
    <w:rsid w:val="00143B2B"/>
    <w:rsid w:val="001B3D33"/>
    <w:rsid w:val="004C654F"/>
    <w:rsid w:val="004E4DFF"/>
    <w:rsid w:val="005C100C"/>
    <w:rsid w:val="00743B07"/>
    <w:rsid w:val="00820911"/>
    <w:rsid w:val="00915388"/>
    <w:rsid w:val="00A12376"/>
    <w:rsid w:val="00EE7EEC"/>
    <w:rsid w:val="00FD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03C4"/>
  <w15:chartTrackingRefBased/>
  <w15:docId w15:val="{294D685B-8323-4B39-B1D1-37DD069F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3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EE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18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E4B1A-21BB-4D60-8476-91175C058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คุณ ศักดิ์นรินทร์ ศิริบาล</dc:creator>
  <cp:keywords/>
  <dc:description/>
  <cp:lastModifiedBy>คุณ ศักดิ์นรินทร์ ศิริบาล</cp:lastModifiedBy>
  <cp:revision>9</cp:revision>
  <dcterms:created xsi:type="dcterms:W3CDTF">2026-09-06T01:16:00Z</dcterms:created>
  <dcterms:modified xsi:type="dcterms:W3CDTF">2026-09-06T02:48:00Z</dcterms:modified>
</cp:coreProperties>
</file>