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D049" w14:textId="77777777" w:rsidR="005A5184" w:rsidRPr="005A5184" w:rsidRDefault="005A5184" w:rsidP="005A5184">
      <w:pPr>
        <w:pStyle w:val="NoSpacing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t xml:space="preserve">User Interface feedback by Instructor - </w:t>
      </w:r>
      <w:r w:rsidRPr="005A5184">
        <w:rPr>
          <w:b/>
          <w:bCs/>
          <w:shd w:val="clear" w:color="auto" w:fill="FFFFFF"/>
        </w:rPr>
        <w:t>great storyboards</w:t>
      </w:r>
    </w:p>
    <w:p w14:paraId="7E4F8284" w14:textId="77777777" w:rsidR="005A5184" w:rsidRPr="005A5184" w:rsidRDefault="005A5184" w:rsidP="005A518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00B050"/>
          <w:sz w:val="19"/>
          <w:szCs w:val="19"/>
        </w:rPr>
      </w:pPr>
      <w:r w:rsidRPr="005A5184">
        <w:rPr>
          <w:rFonts w:ascii="Helvetica" w:eastAsia="Times New Roman" w:hAnsi="Helvetica" w:cs="Helvetica"/>
          <w:b/>
          <w:bCs/>
          <w:color w:val="00B050"/>
          <w:sz w:val="19"/>
          <w:szCs w:val="19"/>
        </w:rPr>
        <w:t>Joseph Gradecki, Oct 26 at 10:48am</w:t>
      </w:r>
    </w:p>
    <w:p w14:paraId="42EDED91" w14:textId="4B4F07DA" w:rsidR="005A5184" w:rsidRDefault="005A5184" w:rsidP="005A5184">
      <w:pPr>
        <w:pStyle w:val="NoSpacing"/>
      </w:pPr>
    </w:p>
    <w:p w14:paraId="0A5A6C0A" w14:textId="12F7AE7F" w:rsidR="005A5184" w:rsidRPr="005A5184" w:rsidRDefault="005A5184" w:rsidP="005A518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Database Design feedback By Instructor - </w:t>
      </w:r>
      <w:r w:rsidRPr="005A5184">
        <w:rPr>
          <w:b/>
          <w:bCs/>
          <w:shd w:val="clear" w:color="auto" w:fill="FFFFFF"/>
        </w:rPr>
        <w:t>these tables look like they will handle the mvp data</w:t>
      </w:r>
    </w:p>
    <w:p w14:paraId="49EF75A1" w14:textId="77777777" w:rsidR="005A5184" w:rsidRPr="005A5184" w:rsidRDefault="005A5184" w:rsidP="005A518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00B050"/>
          <w:sz w:val="19"/>
          <w:szCs w:val="19"/>
        </w:rPr>
      </w:pPr>
      <w:r w:rsidRPr="005A5184">
        <w:rPr>
          <w:rFonts w:ascii="Helvetica" w:eastAsia="Times New Roman" w:hAnsi="Helvetica" w:cs="Helvetica"/>
          <w:b/>
          <w:bCs/>
          <w:color w:val="00B050"/>
          <w:sz w:val="19"/>
          <w:szCs w:val="19"/>
        </w:rPr>
        <w:t>Joseph Gradecki, Nov 2 at 9:45am</w:t>
      </w:r>
    </w:p>
    <w:p w14:paraId="1F27D9AE" w14:textId="02806B99" w:rsidR="005A5184" w:rsidRDefault="005A5184" w:rsidP="005A5184"/>
    <w:p w14:paraId="12AE3CCD" w14:textId="7DB7F0A1" w:rsidR="005A5184" w:rsidRPr="005A5184" w:rsidRDefault="005A5184" w:rsidP="005A518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Service Layer </w:t>
      </w:r>
      <w:r w:rsidR="0013444A">
        <w:t>f</w:t>
      </w:r>
      <w:r>
        <w:t xml:space="preserve">eedback By Instructor - </w:t>
      </w:r>
      <w:r w:rsidR="0013444A" w:rsidRPr="0013444A">
        <w:rPr>
          <w:b/>
          <w:bCs/>
        </w:rPr>
        <w:t>Good work here - I think you have things covered</w:t>
      </w:r>
    </w:p>
    <w:p w14:paraId="415F3DB8" w14:textId="79F3F864" w:rsidR="005A5184" w:rsidRDefault="005A5184" w:rsidP="005A518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888888"/>
          <w:sz w:val="19"/>
          <w:szCs w:val="19"/>
        </w:rPr>
      </w:pPr>
      <w:r w:rsidRPr="005A5184">
        <w:rPr>
          <w:rFonts w:ascii="Helvetica" w:eastAsia="Times New Roman" w:hAnsi="Helvetica" w:cs="Helvetica"/>
          <w:b/>
          <w:bCs/>
          <w:color w:val="00B050"/>
          <w:sz w:val="19"/>
          <w:szCs w:val="19"/>
        </w:rPr>
        <w:t>Joseph Gradecki, Nov 2 at 9:45am</w:t>
      </w:r>
    </w:p>
    <w:p w14:paraId="0C798ADD" w14:textId="7D3F57AB" w:rsidR="005A5184" w:rsidRDefault="005A5184" w:rsidP="005A51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888888"/>
          <w:sz w:val="19"/>
          <w:szCs w:val="19"/>
        </w:rPr>
      </w:pPr>
    </w:p>
    <w:p w14:paraId="339EB5F1" w14:textId="77777777" w:rsidR="005A5184" w:rsidRPr="005A5184" w:rsidRDefault="005A5184" w:rsidP="005A5184">
      <w:pPr>
        <w:pStyle w:val="NoSpacing"/>
        <w:rPr>
          <w:b/>
          <w:bCs/>
          <w:shd w:val="clear" w:color="auto" w:fill="FFFFFF"/>
        </w:rPr>
      </w:pPr>
      <w:r w:rsidRPr="005A5184">
        <w:rPr>
          <w:b/>
          <w:bCs/>
          <w:shd w:val="clear" w:color="auto" w:fill="FFFFFF"/>
        </w:rPr>
        <w:t>Peer Feedback:</w:t>
      </w:r>
    </w:p>
    <w:p w14:paraId="6AB6B16C" w14:textId="77777777" w:rsidR="005A5184" w:rsidRPr="005A5184" w:rsidRDefault="005A5184" w:rsidP="005A51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184">
        <w:rPr>
          <w:shd w:val="clear" w:color="auto" w:fill="FFFFFF"/>
        </w:rPr>
        <w:t>This is a really great application. Everything flows and you have it all laid out. After seeing this I now know some improvements I need to make to my application. I wouldn't suggest changing anything. You have a great layout and I think the ability to can a qr code is a great function. I also like that it cuts down on paper for not only the tenants but the maintenance and managers. This application could really be used in businesses around the world.</w:t>
      </w:r>
    </w:p>
    <w:p w14:paraId="7DC16907" w14:textId="77777777" w:rsidR="005A5184" w:rsidRPr="005A5184" w:rsidRDefault="005A5184" w:rsidP="005A518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888888"/>
          <w:sz w:val="19"/>
          <w:szCs w:val="19"/>
        </w:rPr>
      </w:pPr>
      <w:r w:rsidRPr="005A5184">
        <w:rPr>
          <w:rFonts w:ascii="Helvetica" w:eastAsia="Times New Roman" w:hAnsi="Helvetica" w:cs="Helvetica"/>
          <w:b/>
          <w:bCs/>
          <w:color w:val="00B050"/>
          <w:sz w:val="19"/>
          <w:szCs w:val="19"/>
        </w:rPr>
        <w:t>Algesa Haywood, Nov 1 at 9:36pm</w:t>
      </w:r>
    </w:p>
    <w:p w14:paraId="021325D3" w14:textId="77777777" w:rsidR="005A5184" w:rsidRPr="005A5184" w:rsidRDefault="005A5184" w:rsidP="005A51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888888"/>
          <w:sz w:val="19"/>
          <w:szCs w:val="19"/>
        </w:rPr>
      </w:pPr>
    </w:p>
    <w:p w14:paraId="4C62CF7F" w14:textId="19B99CA9" w:rsidR="005A5184" w:rsidRDefault="005A5184"/>
    <w:p w14:paraId="00BBBECA" w14:textId="5D200CF0" w:rsidR="00E72C1D" w:rsidRDefault="00E72C1D">
      <w:r>
        <w:t xml:space="preserve">Above each </w:t>
      </w:r>
      <w:r w:rsidR="00370C5A">
        <w:t>subject</w:t>
      </w:r>
      <w:r>
        <w:t xml:space="preserve"> </w:t>
      </w:r>
      <w:r w:rsidR="00370C5A">
        <w:t>is</w:t>
      </w:r>
      <w:r>
        <w:t xml:space="preserve"> feedback from instructor and one of the </w:t>
      </w:r>
      <w:r w:rsidR="00370C5A">
        <w:t xml:space="preserve">peer students from the course. As per the feedback there is no suggestions to incorporate or exclusion from my MVP. I </w:t>
      </w:r>
      <w:r w:rsidR="00370C5A">
        <w:t xml:space="preserve">also </w:t>
      </w:r>
      <w:r w:rsidR="00370C5A">
        <w:t>have been verified the all the documents of design level again and decide to</w:t>
      </w:r>
      <w:r w:rsidR="00042328">
        <w:t xml:space="preserve"> go</w:t>
      </w:r>
      <w:r w:rsidR="00370C5A">
        <w:t xml:space="preserve"> with the original</w:t>
      </w:r>
      <w:r w:rsidR="00F25723">
        <w:t>ly</w:t>
      </w:r>
      <w:bookmarkStart w:id="0" w:name="_GoBack"/>
      <w:bookmarkEnd w:id="0"/>
      <w:r w:rsidR="00370C5A">
        <w:t xml:space="preserve"> submitted MVP. </w:t>
      </w:r>
    </w:p>
    <w:sectPr w:rsidR="00E7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84"/>
    <w:rsid w:val="00042328"/>
    <w:rsid w:val="0013444A"/>
    <w:rsid w:val="00370C5A"/>
    <w:rsid w:val="005A5184"/>
    <w:rsid w:val="008D463E"/>
    <w:rsid w:val="00E72C1D"/>
    <w:rsid w:val="00F2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7DE4"/>
  <w15:chartTrackingRefBased/>
  <w15:docId w15:val="{79000993-C4E1-4461-BAFC-E3AFE4B5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1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Nookala, Mallikarjuna</dc:creator>
  <cp:keywords/>
  <dc:description/>
  <cp:lastModifiedBy>Nookala, Mallikarjuna</cp:lastModifiedBy>
  <cp:revision>5</cp:revision>
  <cp:lastPrinted>2020-11-07T04:59:00Z</cp:lastPrinted>
  <dcterms:created xsi:type="dcterms:W3CDTF">2020-11-07T01:05:00Z</dcterms:created>
  <dcterms:modified xsi:type="dcterms:W3CDTF">2020-11-07T05:01:00Z</dcterms:modified>
</cp:coreProperties>
</file>