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340" w:leader="none"/>
        </w:tabs>
        <w:spacing w:lineRule="auto" w:line="240" w:before="0" w:after="0"/>
        <w:jc w:val="both"/>
        <w:rPr>
          <w:rFonts w:ascii="Nirmala UI" w:hAnsi="Nirmala UI" w:eastAsia="Arial" w:cs="Nirmala UI"/>
          <w:color w:val="000000"/>
          <w:sz w:val="18"/>
          <w:szCs w:val="18"/>
        </w:rPr>
      </w:pPr>
      <w:r>
        <w:rPr>
          <w:rFonts w:eastAsia="Arial" w:cs="Nirmala UI" w:ascii="Nirmala UI" w:hAnsi="Nirmala UI"/>
          <w:color w:val="000000"/>
          <w:sz w:val="18"/>
          <w:szCs w:val="18"/>
        </w:rPr>
        <w:drawing>
          <wp:anchor behindDoc="1" distT="0" distB="1905" distL="114300" distR="116840" simplePos="0" locked="0" layoutInCell="1" allowOverlap="1" relativeHeight="2">
            <wp:simplePos x="0" y="0"/>
            <wp:positionH relativeFrom="page">
              <wp:posOffset>-19050</wp:posOffset>
            </wp:positionH>
            <wp:positionV relativeFrom="paragraph">
              <wp:posOffset>-294005</wp:posOffset>
            </wp:positionV>
            <wp:extent cx="7772400" cy="1000506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0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6237" w:hanging="0"/>
        <w:rPr>
          <w:rFonts w:ascii="Nirmala UI" w:hAnsi="Nirmala UI" w:eastAsia="Nirmala UI" w:cs="Nirmala UI"/>
          <w:sz w:val="18"/>
          <w:szCs w:val="18"/>
        </w:rPr>
      </w:pPr>
      <w:r>
        <w:rPr>
          <w:rFonts w:eastAsia="Nirmala UI" w:cs="Nirmala UI" w:ascii="Nirmala UI" w:hAnsi="Nirmala UI"/>
          <w:sz w:val="18"/>
          <w:szCs w:val="18"/>
        </w:rPr>
      </w:r>
    </w:p>
    <w:p>
      <w:pPr>
        <w:pStyle w:val="Normal"/>
        <w:spacing w:lineRule="auto" w:line="240" w:before="0" w:after="0"/>
        <w:ind w:left="7088" w:hanging="0"/>
        <w:rPr>
          <w:rFonts w:ascii="Nirmala UI" w:hAnsi="Nirmala UI" w:eastAsia="Nirmala UI" w:cs="Nirmala UI"/>
          <w:sz w:val="18"/>
          <w:szCs w:val="18"/>
        </w:rPr>
      </w:pPr>
      <w:r>
        <w:rPr>
          <w:rFonts w:eastAsia="Nirmala UI" w:cs="Nirmala UI" w:ascii="Nirmala UI" w:hAnsi="Nirmala UI"/>
          <w:sz w:val="18"/>
          <w:szCs w:val="18"/>
        </w:rPr>
      </w:r>
    </w:p>
    <w:p>
      <w:pPr>
        <w:pStyle w:val="Normal"/>
        <w:spacing w:lineRule="auto" w:line="240" w:before="0" w:after="0"/>
        <w:ind w:left="7088" w:hanging="0"/>
        <w:rPr>
          <w:rFonts w:ascii="Nirmala UI" w:hAnsi="Nirmala UI" w:eastAsia="Nirmala UI" w:cs="Nirmala UI"/>
          <w:sz w:val="18"/>
          <w:szCs w:val="18"/>
          <w:lang w:bidi="ta-IN"/>
        </w:rPr>
      </w:pPr>
      <w:r>
        <w:rPr>
          <w:rFonts w:eastAsia="Nirmala UI" w:cs="Nirmala UI" w:ascii="Nirmala UI" w:hAnsi="Nirmala UI"/>
          <w:sz w:val="18"/>
          <w:szCs w:val="18"/>
          <w:lang w:bidi="ta-IN"/>
        </w:rPr>
      </w:r>
    </w:p>
    <w:p>
      <w:pPr>
        <w:pStyle w:val="Normal"/>
        <w:spacing w:lineRule="auto" w:line="240" w:before="0" w:after="0"/>
        <w:ind w:left="7088" w:hanging="0"/>
        <w:rPr>
          <w:rFonts w:ascii="Nirmala UI" w:hAnsi="Nirmala UI" w:eastAsia="Nirmala UI" w:cs="Nirmala UI"/>
          <w:sz w:val="18"/>
          <w:szCs w:val="18"/>
        </w:rPr>
      </w:pPr>
      <w:r>
        <w:rPr>
          <w:rFonts w:ascii="Nirmala UI" w:hAnsi="Nirmala UI" w:eastAsia="Nirmala UI" w:cs="Nirmala UI"/>
          <w:sz w:val="18"/>
          <w:sz w:val="18"/>
          <w:szCs w:val="18"/>
          <w:lang w:bidi="ta-IN"/>
        </w:rPr>
        <w:t>நூலக</w:t>
      </w:r>
      <w:r>
        <w:rPr>
          <w:rFonts w:ascii="Nirmala UI" w:hAnsi="Nirmala UI" w:eastAsia="Nirmala UI" w:cs="Nirmala UI"/>
          <w:sz w:val="18"/>
          <w:sz w:val="18"/>
          <w:szCs w:val="18"/>
        </w:rPr>
        <w:t xml:space="preserve"> </w:t>
      </w:r>
      <w:r>
        <w:rPr>
          <w:rFonts w:ascii="Nirmala UI" w:hAnsi="Nirmala UI" w:eastAsia="Nirmala UI" w:cs="Nirmala UI"/>
          <w:sz w:val="18"/>
          <w:sz w:val="18"/>
          <w:szCs w:val="18"/>
          <w:lang w:bidi="ta-IN"/>
        </w:rPr>
        <w:t>நிறுவனம்</w:t>
      </w:r>
      <w:r>
        <w:rPr>
          <w:rFonts w:eastAsia="Nirmala UI" w:cs="Nirmala UI" w:ascii="Nirmala UI" w:hAnsi="Nirmala UI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8" w:hanging="0"/>
        <w:rPr>
          <w:rFonts w:ascii="Nirmala UI" w:hAnsi="Nirmala UI" w:eastAsia="Nirmala UI" w:cs="Nirmala UI"/>
          <w:sz w:val="18"/>
          <w:szCs w:val="18"/>
        </w:rPr>
      </w:pPr>
      <w:r>
        <w:rPr>
          <w:rFonts w:ascii="Nirmala UI" w:hAnsi="Nirmala UI" w:eastAsia="Nirmala UI" w:cs="Nirmala UI"/>
          <w:sz w:val="18"/>
          <w:sz w:val="18"/>
          <w:szCs w:val="18"/>
          <w:lang w:bidi="ta-IN"/>
        </w:rPr>
        <w:t>இல</w:t>
      </w:r>
      <w:r>
        <w:rPr>
          <w:rFonts w:eastAsia="Nirmala UI" w:cs="Nirmala UI" w:ascii="Nirmala UI" w:hAnsi="Nirmala UI"/>
          <w:sz w:val="18"/>
          <w:szCs w:val="18"/>
        </w:rPr>
        <w:t xml:space="preserve">. 185, </w:t>
      </w:r>
      <w:r>
        <w:rPr>
          <w:rFonts w:ascii="Nirmala UI" w:hAnsi="Nirmala UI" w:eastAsia="Nirmala UI" w:cs="Nirmala UI"/>
          <w:sz w:val="18"/>
          <w:sz w:val="18"/>
          <w:szCs w:val="18"/>
          <w:lang w:bidi="ta-IN"/>
        </w:rPr>
        <w:t>ஆடியபாதம்</w:t>
      </w:r>
      <w:r>
        <w:rPr>
          <w:rFonts w:ascii="Nirmala UI" w:hAnsi="Nirmala UI" w:eastAsia="Nirmala UI" w:cs="Nirmala UI"/>
          <w:sz w:val="18"/>
          <w:sz w:val="18"/>
          <w:szCs w:val="18"/>
        </w:rPr>
        <w:t xml:space="preserve"> </w:t>
      </w:r>
      <w:r>
        <w:rPr>
          <w:rFonts w:ascii="Nirmala UI" w:hAnsi="Nirmala UI" w:eastAsia="Nirmala UI" w:cs="Nirmala UI"/>
          <w:sz w:val="18"/>
          <w:sz w:val="18"/>
          <w:szCs w:val="18"/>
          <w:lang w:bidi="ta-IN"/>
        </w:rPr>
        <w:t>வீதி</w:t>
      </w:r>
      <w:r>
        <w:rPr>
          <w:rFonts w:eastAsia="Nirmala UI" w:cs="Nirmala UI" w:ascii="Nirmala UI" w:hAnsi="Nirmala UI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8" w:hanging="0"/>
        <w:rPr>
          <w:rFonts w:ascii="Nirmala UI" w:hAnsi="Nirmala UI" w:eastAsia="Nirmala UI" w:cs="Nirmala UI"/>
          <w:sz w:val="18"/>
          <w:szCs w:val="18"/>
        </w:rPr>
      </w:pPr>
      <w:r>
        <w:rPr>
          <w:rFonts w:ascii="Nirmala UI" w:hAnsi="Nirmala UI" w:eastAsia="Nirmala UI" w:cs="Nirmala UI"/>
          <w:sz w:val="18"/>
          <w:sz w:val="18"/>
          <w:szCs w:val="18"/>
          <w:lang w:bidi="ta-IN"/>
        </w:rPr>
        <w:t>கொக்குவில்</w:t>
      </w:r>
      <w:r>
        <w:rPr>
          <w:rFonts w:eastAsia="Nirmala UI" w:cs="Nirmala UI" w:ascii="Nirmala UI" w:hAnsi="Nirmala UI"/>
          <w:sz w:val="18"/>
          <w:szCs w:val="18"/>
        </w:rPr>
        <w:t>,</w:t>
      </w:r>
    </w:p>
    <w:p>
      <w:pPr>
        <w:pStyle w:val="Normal"/>
        <w:spacing w:lineRule="auto" w:line="240" w:before="0" w:after="0"/>
        <w:ind w:left="7088" w:hanging="0"/>
        <w:rPr>
          <w:rFonts w:ascii="Nirmala UI" w:hAnsi="Nirmala UI" w:eastAsia="Nirmala UI" w:cs="Nirmala UI"/>
          <w:sz w:val="18"/>
          <w:szCs w:val="18"/>
        </w:rPr>
      </w:pPr>
      <w:r>
        <w:rPr>
          <w:rFonts w:ascii="Nirmala UI" w:hAnsi="Nirmala UI" w:eastAsia="Nirmala UI" w:cs="Nirmala UI"/>
          <w:sz w:val="18"/>
          <w:sz w:val="18"/>
          <w:szCs w:val="18"/>
          <w:lang w:bidi="ta-IN"/>
        </w:rPr>
        <w:t>யாழ்ப்பாணம்</w:t>
      </w:r>
      <w:r>
        <w:rPr>
          <w:rFonts w:eastAsia="Nirmala UI" w:cs="Nirmala UI" w:ascii="Nirmala UI" w:hAnsi="Nirmala UI"/>
          <w:sz w:val="18"/>
          <w:szCs w:val="18"/>
        </w:rPr>
        <w:t>.</w:t>
      </w:r>
    </w:p>
    <w:p>
      <w:pPr>
        <w:pStyle w:val="Normal"/>
        <w:spacing w:lineRule="auto" w:line="240" w:before="0" w:after="0"/>
        <w:ind w:left="7088" w:hanging="0"/>
        <w:rPr>
          <w:rFonts w:ascii="Nirmala UI" w:hAnsi="Nirmala UI" w:eastAsia="Nirmala UI" w:cs="Nirmala UI"/>
          <w:sz w:val="18"/>
          <w:szCs w:val="18"/>
        </w:rPr>
      </w:pPr>
      <w:r>
        <w:rPr>
          <w:rFonts w:ascii="Nirmala UI" w:hAnsi="Nirmala UI" w:eastAsia="Nirmala UI" w:cs="Nirmala UI"/>
          <w:sz w:val="18"/>
          <w:sz w:val="18"/>
          <w:szCs w:val="18"/>
          <w:lang w:bidi="ta-IN"/>
        </w:rPr>
        <w:t>தொ</w:t>
      </w:r>
      <w:r>
        <w:rPr>
          <w:rFonts w:eastAsia="Nirmala UI" w:cs="Nirmala UI" w:ascii="Nirmala UI" w:hAnsi="Nirmala UI"/>
          <w:sz w:val="18"/>
          <w:szCs w:val="18"/>
        </w:rPr>
        <w:t>.</w:t>
      </w:r>
      <w:r>
        <w:rPr>
          <w:rFonts w:ascii="Nirmala UI" w:hAnsi="Nirmala UI" w:eastAsia="Nirmala UI" w:cs="Nirmala UI"/>
          <w:sz w:val="18"/>
          <w:sz w:val="18"/>
          <w:szCs w:val="18"/>
          <w:lang w:bidi="ta-IN"/>
        </w:rPr>
        <w:t>பே</w:t>
      </w:r>
      <w:r>
        <w:rPr>
          <w:rFonts w:eastAsia="Nirmala UI" w:cs="Nirmala UI" w:ascii="Nirmala UI" w:hAnsi="Nirmala UI"/>
          <w:sz w:val="18"/>
          <w:szCs w:val="18"/>
        </w:rPr>
        <w:t>.: 094 21 223 1292</w:t>
      </w:r>
    </w:p>
    <w:p>
      <w:pPr>
        <w:pStyle w:val="Normal"/>
        <w:spacing w:lineRule="auto" w:line="240" w:before="0" w:after="0"/>
        <w:ind w:left="7088" w:hanging="0"/>
        <w:rPr>
          <w:rFonts w:ascii="Nirmala UI" w:hAnsi="Nirmala UI" w:eastAsia="Nirmala UI" w:cs="Nirmala UI"/>
          <w:sz w:val="18"/>
          <w:szCs w:val="18"/>
        </w:rPr>
      </w:pPr>
      <w:r>
        <w:rPr>
          <w:rFonts w:eastAsia="Nirmala UI" w:cs="Nirmala UI" w:ascii="Nirmala UI" w:hAnsi="Nirmala UI"/>
          <w:sz w:val="18"/>
          <w:szCs w:val="18"/>
        </w:rPr>
        <w:t>noolahamfoundation@gmail.com</w:t>
      </w:r>
    </w:p>
    <w:p>
      <w:pPr>
        <w:pStyle w:val="Normal"/>
        <w:spacing w:lineRule="auto" w:line="240" w:before="0" w:after="0"/>
        <w:ind w:left="7088" w:hanging="0"/>
        <w:rPr>
          <w:rFonts w:ascii="Nirmala UI" w:hAnsi="Nirmala UI" w:eastAsia="Nirmala UI" w:cs="Nirmala UI"/>
          <w:sz w:val="18"/>
          <w:szCs w:val="18"/>
        </w:rPr>
      </w:pPr>
      <w:r>
        <w:rPr>
          <w:rFonts w:eastAsia="Nirmala UI" w:cs="Nirmala UI" w:ascii="Nirmala UI" w:hAnsi="Nirmala UI"/>
          <w:sz w:val="18"/>
          <w:szCs w:val="18"/>
        </w:rPr>
      </w:r>
    </w:p>
    <w:p>
      <w:pPr>
        <w:pStyle w:val="Normal"/>
        <w:spacing w:lineRule="auto" w:line="240" w:before="0" w:after="0"/>
        <w:ind w:left="7088" w:hanging="0"/>
        <w:rPr/>
      </w:pPr>
      <w:r>
        <w:rPr>
          <w:rFonts w:eastAsia="Nirmala UI" w:cs="Nirmala UI" w:ascii="Nirmala UI" w:hAnsi="Nirmala UI"/>
          <w:sz w:val="18"/>
          <w:szCs w:val="18"/>
        </w:rPr>
        <w:t>{letterDate}</w:t>
      </w:r>
    </w:p>
    <w:p>
      <w:pPr>
        <w:pStyle w:val="Normal"/>
        <w:tabs>
          <w:tab w:val="left" w:pos="7031" w:leader="none"/>
        </w:tabs>
        <w:spacing w:lineRule="auto" w:line="240" w:before="0" w:after="0"/>
        <w:jc w:val="both"/>
        <w:rPr/>
      </w:pP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 xml:space="preserve">கனம் </w:t>
      </w:r>
      <w:bookmarkStart w:id="0" w:name="_GoBack"/>
      <w:bookmarkEnd w:id="0"/>
      <w:r>
        <w:rPr>
          <w:rFonts w:eastAsia="Latha" w:cs="Nirmala UI" w:ascii="Nirmala UI" w:hAnsi="Nirmala UI"/>
          <w:color w:val="000000"/>
          <w:sz w:val="17"/>
          <w:szCs w:val="17"/>
          <w:lang w:bidi="ta-IN"/>
        </w:rPr>
        <w:t>{donarName}</w:t>
      </w:r>
      <w:r>
        <w:rPr>
          <w:rFonts w:eastAsia="Latha" w:cs="Nirmala UI" w:ascii="Nirmala UI" w:hAnsi="Nirmala UI"/>
          <w:color w:val="000000"/>
          <w:sz w:val="17"/>
          <w:szCs w:val="17"/>
          <w:lang w:bidi="ta-IN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அவர்களுக்கு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</w:p>
    <w:p>
      <w:pPr>
        <w:pStyle w:val="Normal"/>
        <w:tabs>
          <w:tab w:val="left" w:pos="1530" w:leader="none"/>
          <w:tab w:val="left" w:pos="3450" w:leader="none"/>
        </w:tabs>
        <w:spacing w:lineRule="auto" w:line="240" w:before="0" w:after="0"/>
        <w:jc w:val="both"/>
        <w:rPr>
          <w:rFonts w:ascii="Nirmala UI" w:hAnsi="Nirmala UI" w:eastAsia="Latha" w:cs="Nirmala UI"/>
          <w:color w:val="000000"/>
          <w:sz w:val="17"/>
          <w:szCs w:val="17"/>
        </w:rPr>
      </w:pPr>
      <w:r>
        <w:rPr>
          <w:rFonts w:eastAsia="Latha" w:cs="Nirmala UI" w:ascii="Nirmala UI" w:hAnsi="Nirmala UI"/>
          <w:color w:val="000000"/>
          <w:sz w:val="17"/>
          <w:szCs w:val="17"/>
        </w:rPr>
      </w:r>
    </w:p>
    <w:p>
      <w:pPr>
        <w:pStyle w:val="Normal"/>
        <w:tabs>
          <w:tab w:val="left" w:pos="1530" w:leader="none"/>
          <w:tab w:val="left" w:pos="3450" w:leader="none"/>
        </w:tabs>
        <w:spacing w:lineRule="auto" w:line="240" w:before="0" w:after="0"/>
        <w:jc w:val="both"/>
        <w:rPr>
          <w:rFonts w:ascii="Nirmala UI" w:hAnsi="Nirmala UI" w:eastAsia="Arial" w:cs="Nirmala UI"/>
          <w:color w:val="000000"/>
          <w:sz w:val="17"/>
          <w:szCs w:val="17"/>
        </w:rPr>
      </w:pP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வணக்கம்</w:t>
      </w:r>
      <w:r>
        <w:rPr>
          <w:rFonts w:eastAsia="Latha" w:cs="Nirmala UI" w:ascii="Nirmala UI" w:hAnsi="Nirmala UI"/>
          <w:color w:val="000000"/>
          <w:sz w:val="17"/>
          <w:szCs w:val="17"/>
        </w:rPr>
        <w:t>.</w:t>
        <w:tab/>
      </w:r>
    </w:p>
    <w:p>
      <w:pPr>
        <w:pStyle w:val="Normal"/>
        <w:spacing w:lineRule="auto" w:line="240" w:before="0" w:after="0"/>
        <w:jc w:val="center"/>
        <w:rPr>
          <w:rFonts w:ascii="Nirmala UI" w:hAnsi="Nirmala UI" w:eastAsia="Arial" w:cs="Nirmala UI"/>
          <w:color w:val="000000"/>
          <w:sz w:val="17"/>
          <w:szCs w:val="17"/>
        </w:rPr>
      </w:pPr>
      <w:r>
        <w:rPr>
          <w:rFonts w:ascii="Nirmala UI" w:hAnsi="Nirmala UI" w:eastAsia="Latha" w:cs="Nirmala UI"/>
          <w:b/>
          <w:b/>
          <w:bCs/>
          <w:color w:val="000000"/>
          <w:sz w:val="17"/>
          <w:sz w:val="17"/>
          <w:szCs w:val="17"/>
          <w:lang w:bidi="ta-IN"/>
        </w:rPr>
        <w:t>நன்கொடைக்கான</w:t>
      </w:r>
      <w:r>
        <w:rPr>
          <w:rFonts w:ascii="Nirmala UI" w:hAnsi="Nirmala UI" w:eastAsia="Latha" w:cs="Nirmala UI"/>
          <w:b/>
          <w:b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b/>
          <w:b/>
          <w:bCs/>
          <w:color w:val="000000"/>
          <w:sz w:val="17"/>
          <w:sz w:val="17"/>
          <w:szCs w:val="17"/>
          <w:lang w:bidi="ta-IN"/>
        </w:rPr>
        <w:t>நன்றிக்கடிதம்</w:t>
      </w:r>
    </w:p>
    <w:p>
      <w:pPr>
        <w:pStyle w:val="Normal"/>
        <w:spacing w:lineRule="auto" w:line="240" w:before="0" w:after="0"/>
        <w:jc w:val="both"/>
        <w:rPr>
          <w:rFonts w:ascii="Nirmala UI" w:hAnsi="Nirmala UI" w:eastAsia="Arial" w:cs="Nirmala UI"/>
          <w:color w:val="000000"/>
          <w:sz w:val="17"/>
          <w:szCs w:val="17"/>
        </w:rPr>
      </w:pPr>
      <w:r>
        <w:rPr>
          <w:rFonts w:eastAsia="Arial" w:cs="Nirmala UI" w:ascii="Nirmala UI" w:hAnsi="Nirmala UI"/>
          <w:color w:val="000000"/>
          <w:sz w:val="17"/>
          <w:szCs w:val="17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தங்களின்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நன்கொடையான </w:t>
      </w:r>
      <w:r>
        <w:rPr>
          <w:rFonts w:eastAsia="Latha" w:cs="Latha" w:ascii="Latha" w:hAnsi="Latha"/>
          <w:color w:val="222222"/>
          <w:sz w:val="17"/>
          <w:szCs w:val="17"/>
          <w:shd w:fill="FFFFFF" w:val="clear"/>
          <w:lang w:bidi="ta-IN"/>
        </w:rPr>
        <w:t xml:space="preserve">{amount} </w:t>
      </w:r>
      <w:r>
        <w:rPr>
          <w:rFonts w:ascii="Nirmala UI" w:hAnsi="Nirmala UI" w:cs="Nirmala UI"/>
          <w:color w:val="222222"/>
          <w:sz w:val="17"/>
          <w:sz w:val="17"/>
          <w:szCs w:val="17"/>
          <w:shd w:fill="FFFFFF" w:val="clear"/>
          <w:lang w:bidi="ta-IN"/>
        </w:rPr>
        <w:t xml:space="preserve">கடந்த </w:t>
      </w:r>
      <w:r>
        <w:rPr>
          <w:rFonts w:cs="Nirmala UI" w:ascii="Nirmala UI" w:hAnsi="Nirmala UI"/>
          <w:color w:val="222222"/>
          <w:sz w:val="17"/>
          <w:szCs w:val="17"/>
          <w:shd w:fill="FFFFFF" w:val="clear"/>
          <w:lang w:bidi="ta-IN"/>
        </w:rPr>
        <w:t>{depositDate}</w:t>
      </w:r>
      <w:r>
        <w:rPr>
          <w:rFonts w:cs="Nirmala UI" w:ascii="Nirmala UI" w:hAnsi="Nirmala UI"/>
          <w:color w:val="222222"/>
          <w:sz w:val="17"/>
          <w:szCs w:val="17"/>
          <w:shd w:fill="FFFFFF" w:val="clear"/>
          <w:lang w:bidi="ta-IN"/>
        </w:rPr>
        <w:t xml:space="preserve"> </w:t>
      </w:r>
      <w:r>
        <w:rPr>
          <w:rFonts w:ascii="Nirmala UI" w:hAnsi="Nirmala UI" w:cs="Nirmala UI"/>
          <w:color w:val="222222"/>
          <w:sz w:val="17"/>
          <w:sz w:val="17"/>
          <w:szCs w:val="17"/>
          <w:shd w:fill="FFFFFF" w:val="clear"/>
          <w:lang w:bidi="ta-IN"/>
        </w:rPr>
        <w:t>அன்று</w:t>
      </w:r>
      <w:r>
        <w:rPr>
          <w:rFonts w:ascii="Nirmala UI" w:hAnsi="Nirmala UI" w:cs="Nirmala UI"/>
          <w:color w:val="222222"/>
          <w:sz w:val="17"/>
          <w:sz w:val="17"/>
          <w:szCs w:val="17"/>
          <w:shd w:fill="FFFFFF" w:val="clear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எமக்கு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கிடைக்கப்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பெற்றது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.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தங்களின்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நன்கொடைக்கு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முதற்கண்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எமது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மனமார்ந்த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நன்றிகள்</w:t>
      </w:r>
      <w:r>
        <w:rPr>
          <w:rFonts w:eastAsia="Latha" w:cs="Nirmala UI" w:ascii="Nirmala UI" w:hAnsi="Nirmala UI"/>
          <w:color w:val="000000"/>
          <w:sz w:val="17"/>
          <w:szCs w:val="17"/>
          <w:lang w:bidi="ta-IN"/>
        </w:rPr>
        <w:t xml:space="preserve">.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தங்களுடைய நன்கொடைக்கான பற்றுச்சீட்டு இத்துடன் இணைத்துள்ளோம்</w:t>
      </w:r>
      <w:r>
        <w:rPr>
          <w:rFonts w:eastAsia="Latha" w:cs="Nirmala UI" w:ascii="Nirmala UI" w:hAnsi="Nirmala UI"/>
          <w:color w:val="000000"/>
          <w:sz w:val="17"/>
          <w:szCs w:val="17"/>
          <w:lang w:bidi="ta-IN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Nirmala UI" w:hAnsi="Nirmala UI" w:eastAsia="Arial" w:cs="Nirmala UI"/>
          <w:color w:val="000000"/>
          <w:sz w:val="17"/>
          <w:szCs w:val="17"/>
        </w:rPr>
      </w:pPr>
      <w:r>
        <w:rPr>
          <w:rFonts w:eastAsia="Arial" w:cs="Nirmala UI" w:ascii="Nirmala UI" w:hAnsi="Nirmala UI"/>
          <w:color w:val="000000"/>
          <w:sz w:val="17"/>
          <w:szCs w:val="17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Nirmala UI" w:hAnsi="Nirmala UI" w:eastAsia="Arial" w:cs="Nirmala UI"/>
          <w:color w:val="000000"/>
          <w:sz w:val="17"/>
          <w:szCs w:val="17"/>
        </w:rPr>
      </w:pP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நூலக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நிறுவனமானது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இலங்கைத்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தமிழ்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பேசும்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சமூகங்கள்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தொடர்பான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எல்லா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வகையான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அறிவுத்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தொகுதிகளையும்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ஆவணப்படுத்தி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அனைவருக்கும்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கிடைக்கச்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செய்யும்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முயற்சியில்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ஈடுபடும்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ஒரு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தன்னார்வத்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தொண்டு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நிறுவனம்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ஆகும்</w:t>
      </w:r>
      <w:r>
        <w:rPr>
          <w:rFonts w:eastAsia="Arial" w:cs="Nirmala UI" w:ascii="Nirmala UI" w:hAnsi="Nirmala UI"/>
          <w:color w:val="000000"/>
          <w:sz w:val="17"/>
          <w:szCs w:val="17"/>
        </w:rPr>
        <w:t>.</w:t>
      </w:r>
    </w:p>
    <w:p>
      <w:pPr>
        <w:pStyle w:val="Normal"/>
        <w:spacing w:lineRule="auto" w:line="240" w:before="0" w:after="0"/>
        <w:jc w:val="both"/>
        <w:rPr>
          <w:rFonts w:ascii="Nirmala UI" w:hAnsi="Nirmala UI" w:eastAsia="Arial" w:cs="Nirmala UI"/>
          <w:color w:val="000000"/>
          <w:sz w:val="17"/>
          <w:szCs w:val="17"/>
        </w:rPr>
      </w:pPr>
      <w:r>
        <w:rPr>
          <w:rFonts w:eastAsia="Arial" w:cs="Nirmala UI" w:ascii="Nirmala UI" w:hAnsi="Nirmala UI"/>
          <w:color w:val="000000"/>
          <w:sz w:val="17"/>
          <w:szCs w:val="17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hanging="360"/>
        <w:jc w:val="both"/>
        <w:rPr/>
      </w:pP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நூலக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எண்ணிம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வலைத்தளத்தில்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eastAsia="Latha" w:cs="Nirmala UI" w:ascii="Nirmala UI" w:hAnsi="Nirmala UI"/>
          <w:color w:val="000000"/>
          <w:sz w:val="17"/>
          <w:szCs w:val="17"/>
        </w:rPr>
        <w:t>(</w:t>
      </w:r>
      <w:hyperlink r:id="rId3">
        <w:r>
          <w:rPr>
            <w:rStyle w:val="InternetLink"/>
            <w:rFonts w:eastAsia="Arial" w:cs="Nirmala UI" w:ascii="Nirmala UI" w:hAnsi="Nirmala UI"/>
            <w:color w:val="0000FF"/>
            <w:sz w:val="17"/>
            <w:szCs w:val="17"/>
            <w:u w:val="single"/>
          </w:rPr>
          <w:t>www.noolaham.org</w:t>
        </w:r>
      </w:hyperlink>
      <w:r>
        <w:rPr>
          <w:rFonts w:eastAsia="Latha" w:cs="Nirmala UI" w:ascii="Nirmala UI" w:hAnsi="Nirmala UI"/>
          <w:color w:val="000000"/>
          <w:sz w:val="17"/>
          <w:szCs w:val="17"/>
        </w:rPr>
        <w:t xml:space="preserve">)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நூல்கள்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பத்திரிகைகள்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சஞ்சிகைகள்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கோயில்மலர்கள்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பாடசாலைமலர்கள்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ினைவு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மலர்கள்</w:t>
      </w:r>
      <w:r>
        <w:rPr>
          <w:rFonts w:eastAsia="Latha" w:cs="Nirmala UI" w:ascii="Nirmala UI" w:hAnsi="Nirmala UI"/>
          <w:sz w:val="17"/>
          <w:szCs w:val="17"/>
        </w:rPr>
        <w:t xml:space="preserve">,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சிறுநூல்கள்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என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இதுவரை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eastAsia="Arial" w:cs="Nirmala UI" w:ascii="Nirmala UI" w:hAnsi="Nirmala UI"/>
          <w:bCs/>
          <w:color w:val="000000"/>
          <w:sz w:val="17"/>
          <w:szCs w:val="17"/>
        </w:rPr>
        <w:t>73,000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இற்கும்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மேற்பட்ட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வெளியீடுகள்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ஆவணப்படுத்தப்பட்டுள்ளன</w:t>
      </w:r>
      <w:r>
        <w:rPr>
          <w:rFonts w:eastAsia="Latha" w:cs="Nirmala UI" w:ascii="Nirmala UI" w:hAnsi="Nirmala UI"/>
          <w:color w:val="000000"/>
          <w:sz w:val="17"/>
          <w:szCs w:val="17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360" w:hanging="360"/>
        <w:jc w:val="both"/>
        <w:rPr/>
      </w:pP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பல்லூடக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ஆவணக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வலைத்தளத்தில்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eastAsia="Latha" w:cs="Nirmala UI" w:ascii="Nirmala UI" w:hAnsi="Nirmala UI"/>
          <w:sz w:val="17"/>
          <w:szCs w:val="17"/>
        </w:rPr>
        <w:t>(</w:t>
      </w:r>
      <w:hyperlink r:id="rId4">
        <w:r>
          <w:rPr>
            <w:rStyle w:val="InternetLink"/>
            <w:rFonts w:eastAsia="Arial" w:cs="Nirmala UI" w:ascii="Nirmala UI" w:hAnsi="Nirmala UI"/>
            <w:color w:val="1155CC"/>
            <w:sz w:val="17"/>
            <w:szCs w:val="17"/>
            <w:u w:val="single"/>
          </w:rPr>
          <w:t>www.aavanaham.org</w:t>
        </w:r>
      </w:hyperlink>
      <w:r>
        <w:rPr>
          <w:rFonts w:eastAsia="Latha" w:cs="Nirmala UI" w:ascii="Nirmala UI" w:hAnsi="Nirmala UI"/>
          <w:sz w:val="17"/>
          <w:szCs w:val="17"/>
        </w:rPr>
        <w:t xml:space="preserve">)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ஒலிப்பதிவுகள்</w:t>
      </w:r>
      <w:r>
        <w:rPr>
          <w:rFonts w:eastAsia="Latha" w:cs="Nirmala UI" w:ascii="Nirmala UI" w:hAnsi="Nirmala UI"/>
          <w:sz w:val="17"/>
          <w:szCs w:val="17"/>
        </w:rPr>
        <w:t xml:space="preserve">,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காணொளிகள்</w:t>
      </w:r>
      <w:r>
        <w:rPr>
          <w:rFonts w:eastAsia="Latha" w:cs="Nirmala UI" w:ascii="Nirmala UI" w:hAnsi="Nirmala UI"/>
          <w:sz w:val="17"/>
          <w:szCs w:val="17"/>
        </w:rPr>
        <w:t xml:space="preserve">, 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கையெழுத்துப்பிரதிகள்</w:t>
      </w:r>
      <w:r>
        <w:rPr>
          <w:rFonts w:eastAsia="Latha" w:cs="Nirmala UI" w:ascii="Nirmala UI" w:hAnsi="Nirmala UI"/>
          <w:sz w:val="17"/>
          <w:szCs w:val="17"/>
        </w:rPr>
        <w:t xml:space="preserve">,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பத்திரிகை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நறுக்குகள்</w:t>
      </w:r>
      <w:r>
        <w:rPr>
          <w:rFonts w:eastAsia="Latha" w:cs="Nirmala UI" w:ascii="Nirmala UI" w:hAnsi="Nirmala UI"/>
          <w:sz w:val="17"/>
          <w:szCs w:val="17"/>
        </w:rPr>
        <w:t xml:space="preserve">,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புகைப்படங்கள்</w:t>
      </w:r>
      <w:r>
        <w:rPr>
          <w:rFonts w:eastAsia="Latha" w:cs="Nirmala UI" w:ascii="Nirmala UI" w:hAnsi="Nirmala UI"/>
          <w:sz w:val="17"/>
          <w:szCs w:val="17"/>
        </w:rPr>
        <w:t xml:space="preserve">,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வாய்மொழி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வரலாறுகள்</w:t>
      </w:r>
      <w:r>
        <w:rPr>
          <w:rFonts w:eastAsia="Latha" w:cs="Nirmala UI" w:ascii="Nirmala UI" w:hAnsi="Nirmala UI"/>
          <w:sz w:val="17"/>
          <w:szCs w:val="17"/>
        </w:rPr>
        <w:t xml:space="preserve">,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கல்வி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வளங்கள்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என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eastAsia="Latha" w:cs="Nirmala UI" w:ascii="Nirmala UI" w:hAnsi="Nirmala UI"/>
          <w:sz w:val="17"/>
          <w:szCs w:val="17"/>
        </w:rPr>
        <w:t xml:space="preserve">11,000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க்கும்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அதிகமான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ஆவணங்கள்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உள்ளன</w:t>
      </w:r>
      <w:r>
        <w:rPr>
          <w:rFonts w:eastAsia="Latha" w:cs="Nirmala UI" w:ascii="Nirmala UI" w:hAnsi="Nirmala UI"/>
          <w:sz w:val="17"/>
          <w:szCs w:val="17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jc w:val="both"/>
        <w:rPr>
          <w:rFonts w:ascii="Nirmala UI" w:hAnsi="Nirmala UI" w:cs="Nirmala UI"/>
          <w:color w:val="000000"/>
          <w:sz w:val="17"/>
          <w:szCs w:val="17"/>
        </w:rPr>
      </w:pP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எழுத்தில்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வராத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வரலாறுகள்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எமது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முன்னோருடனேயே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அழிந்துவருகின்ற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நிலையில்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அவற்றை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ஆவணப்படுத்துவதற்காக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வாய்மொழி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வரலாற்று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ஆய்வு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நிலையத்தினைத்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தொடங்கி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இதுவரை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eastAsia="Latha" w:cs="Nirmala UI" w:ascii="Nirmala UI" w:hAnsi="Nirmala UI"/>
          <w:color w:val="1D2129"/>
          <w:sz w:val="17"/>
          <w:szCs w:val="17"/>
          <w:highlight w:val="white"/>
        </w:rPr>
        <w:t xml:space="preserve">400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இற்கும்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மேற்பட்ட</w:t>
      </w:r>
      <w:r>
        <w:rPr>
          <w:rFonts w:ascii="Nirmala UI" w:hAnsi="Nirmala UI" w:eastAsia="Arial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பதிவுகளைச்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செய்துள்ளோம்</w:t>
      </w:r>
      <w:r>
        <w:rPr>
          <w:rFonts w:eastAsia="Latha" w:cs="Nirmala UI" w:ascii="Nirmala UI" w:hAnsi="Nirmala UI"/>
          <w:color w:val="1D2129"/>
          <w:sz w:val="17"/>
          <w:szCs w:val="17"/>
          <w:highlight w:val="white"/>
        </w:rPr>
        <w:t>.</w:t>
      </w:r>
      <w:r>
        <w:rPr>
          <w:rFonts w:eastAsia="Arial" w:cs="Nirmala UI" w:ascii="Nirmala UI" w:hAnsi="Nirmala UI"/>
          <w:color w:val="1D2129"/>
          <w:sz w:val="17"/>
          <w:szCs w:val="17"/>
          <w:highlight w:val="whit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jc w:val="both"/>
        <w:rPr>
          <w:rFonts w:ascii="Nirmala UI" w:hAnsi="Nirmala UI" w:eastAsia="Arial" w:cs="Nirmala UI"/>
          <w:color w:val="000000"/>
          <w:sz w:val="17"/>
          <w:szCs w:val="17"/>
        </w:rPr>
      </w:pP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கிழக்கு</w:t>
      </w:r>
      <w:r>
        <w:rPr>
          <w:rFonts w:eastAsia="Latha" w:cs="Nirmala UI" w:ascii="Nirmala UI" w:hAnsi="Nirmala UI"/>
          <w:color w:val="1D2129"/>
          <w:sz w:val="17"/>
          <w:szCs w:val="17"/>
          <w:highlight w:val="white"/>
        </w:rPr>
        <w:t xml:space="preserve">,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வடக்கு</w:t>
      </w:r>
      <w:r>
        <w:rPr>
          <w:rFonts w:eastAsia="Latha" w:cs="Nirmala UI" w:ascii="Nirmala UI" w:hAnsi="Nirmala UI"/>
          <w:color w:val="1D2129"/>
          <w:sz w:val="17"/>
          <w:szCs w:val="17"/>
          <w:highlight w:val="white"/>
        </w:rPr>
        <w:t xml:space="preserve">,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மலையகப்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பிரதேசங்களின்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தொழிற்கலைகளை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ஆவணப்படுத்தும்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விரிவான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செயற்றிட்டத்தினை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முன்னெடுத்து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1D2129"/>
          <w:sz w:val="17"/>
          <w:sz w:val="17"/>
          <w:szCs w:val="17"/>
          <w:highlight w:val="white"/>
          <w:lang w:bidi="ta-IN"/>
        </w:rPr>
        <w:t>வருகிறோம்</w:t>
      </w:r>
      <w:r>
        <w:rPr>
          <w:rFonts w:eastAsia="Latha" w:cs="Nirmala UI" w:ascii="Nirmala UI" w:hAnsi="Nirmala UI"/>
          <w:color w:val="1D2129"/>
          <w:sz w:val="17"/>
          <w:szCs w:val="17"/>
          <w:highlight w:val="white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jc w:val="both"/>
        <w:rPr>
          <w:rFonts w:ascii="Nirmala UI" w:hAnsi="Nirmala UI" w:cs="Nirmala UI"/>
          <w:color w:val="000000"/>
          <w:sz w:val="17"/>
          <w:szCs w:val="17"/>
        </w:rPr>
      </w:pP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சுமார்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2,700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ஆளுமைகள்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eastAsia="Latha" w:cs="Nirmala UI" w:ascii="Nirmala UI" w:hAnsi="Nirmala UI"/>
          <w:color w:val="000000"/>
          <w:sz w:val="17"/>
          <w:szCs w:val="17"/>
        </w:rPr>
        <w:t>(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கலைஞர்கள்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எழுத்தாளர்கள்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பேராசிரியர்கள்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சமூக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சேவையாளர்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போன்றோர்களது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)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மற்றும்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2,500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நிறுவனங்கள்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eastAsia="Latha" w:cs="Nirmala UI" w:ascii="Nirmala UI" w:hAnsi="Nirmala UI"/>
          <w:color w:val="000000"/>
          <w:sz w:val="17"/>
          <w:szCs w:val="17"/>
        </w:rPr>
        <w:t>(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நூலகங்கள்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கோயில்கள்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,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பாடசாலைகள்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)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தொடர்பான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தகவல்களும்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திரட்டப்பட்டுள்ளன</w:t>
      </w:r>
      <w:r>
        <w:rPr>
          <w:rFonts w:eastAsia="Latha" w:cs="Nirmala UI" w:ascii="Nirmala UI" w:hAnsi="Nirmala UI"/>
          <w:color w:val="000000"/>
          <w:sz w:val="17"/>
          <w:szCs w:val="17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jc w:val="both"/>
        <w:rPr>
          <w:rFonts w:ascii="Nirmala UI" w:hAnsi="Nirmala UI" w:cs="Nirmala UI"/>
          <w:color w:val="000000"/>
          <w:sz w:val="17"/>
          <w:szCs w:val="17"/>
        </w:rPr>
      </w:pP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இதுவரை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52,000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க்கும்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அதிகமான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ஏட்டுச்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சுவடிப்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பக்கங்கள்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ஆவணப்படுத்தப்பட்டுள்ளன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.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மேலும்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30,000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இற்கும்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மேற்பட்ட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ஏட்டுச்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சுவடிப்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பக்கங்கள்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கண்டெடுக்கப்பட்டுள்ளன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jc w:val="both"/>
        <w:rPr>
          <w:rFonts w:ascii="Nirmala UI" w:hAnsi="Nirmala UI" w:cs="Nirmala UI"/>
          <w:color w:val="000000"/>
          <w:sz w:val="17"/>
          <w:szCs w:val="17"/>
        </w:rPr>
      </w:pP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இவற்றினை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விட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தமிழ்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ஆவண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மாநாடு</w:t>
      </w:r>
      <w:r>
        <w:rPr>
          <w:rFonts w:eastAsia="Latha" w:cs="Nirmala UI" w:ascii="Nirmala UI" w:hAnsi="Nirmala UI"/>
          <w:sz w:val="17"/>
          <w:szCs w:val="17"/>
        </w:rPr>
        <w:t xml:space="preserve">,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மீள்பதிப்புக்கள்</w:t>
      </w:r>
      <w:r>
        <w:rPr>
          <w:rFonts w:eastAsia="Latha" w:cs="Nirmala UI" w:ascii="Nirmala UI" w:hAnsi="Nirmala UI"/>
          <w:sz w:val="17"/>
          <w:szCs w:val="17"/>
        </w:rPr>
        <w:t xml:space="preserve">,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பள்ளிக்கூடம்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உள்ளிட்ட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பல்வேறு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ஆவணமாக்கச்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செயற்றிட்டங்களை</w:t>
      </w:r>
      <w:r>
        <w:rPr>
          <w:rFonts w:ascii="Nirmala UI" w:hAnsi="Nirmala UI" w:eastAsia="Latha" w:cs="Nirmala UI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sz w:val="17"/>
          <w:sz w:val="17"/>
          <w:szCs w:val="17"/>
          <w:lang w:bidi="ta-IN"/>
        </w:rPr>
        <w:t>முன்னெடுத்துள்ளோம்</w:t>
      </w:r>
      <w:r>
        <w:rPr>
          <w:rFonts w:eastAsia="Latha" w:cs="Nirmala UI" w:ascii="Nirmala UI" w:hAnsi="Nirmala UI"/>
          <w:sz w:val="17"/>
          <w:szCs w:val="17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Latha" w:cs="Nirmala UI" w:ascii="Nirmala UI" w:hAnsi="Nirmala UI"/>
          <w:color w:val="000000"/>
          <w:sz w:val="17"/>
          <w:szCs w:val="17"/>
        </w:rPr>
        <w:br/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இத்தகைய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செயற்பாடுகளை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தொடர்ந்தும்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சிறப்பாக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முன்னெடுக்க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highlight w:val="white"/>
          <w:lang w:bidi="ta-IN"/>
        </w:rPr>
        <w:t>நீங்கள்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highlight w:val="white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தொடர்ச்சியாக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பங்களிக்க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வேண்டும்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என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கேட்டுக்கொள்கிறோம்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.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எமது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செயற்பாடுகள்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பற்றிய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தகவல்கள்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எமது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உத்தியோகபூர்வ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வலைத்தளமான</w:t>
      </w:r>
      <w:hyperlink r:id="rId5">
        <w:r>
          <w:rPr>
            <w:rStyle w:val="InternetLink"/>
            <w:rFonts w:ascii="Nirmala UI" w:hAnsi="Nirmala UI" w:eastAsia="Arial" w:cs="Nirmala UI"/>
            <w:color w:val="000000"/>
            <w:sz w:val="17"/>
            <w:sz w:val="17"/>
            <w:szCs w:val="17"/>
          </w:rPr>
          <w:t xml:space="preserve"> </w:t>
        </w:r>
      </w:hyperlink>
      <w:hyperlink r:id="rId6">
        <w:r>
          <w:rPr>
            <w:rStyle w:val="InternetLink"/>
            <w:rFonts w:eastAsia="Arial" w:cs="Nirmala UI" w:ascii="Nirmala UI" w:hAnsi="Nirmala UI"/>
            <w:color w:val="1155CC"/>
            <w:sz w:val="17"/>
            <w:szCs w:val="17"/>
            <w:u w:val="single"/>
          </w:rPr>
          <w:t>www.noolahamfoundation.org</w:t>
        </w:r>
      </w:hyperlink>
      <w:r>
        <w:rPr>
          <w:rFonts w:eastAsia="Latha" w:cs="Nirmala UI" w:ascii="Nirmala UI" w:hAnsi="Nirmala UI"/>
          <w:color w:val="000000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இல்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விரிவாக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உள்ளன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.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மேலதிக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தகவல்களுக்கு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hyperlink r:id="rId7">
        <w:r>
          <w:rPr>
            <w:rStyle w:val="InternetLink"/>
            <w:rFonts w:eastAsia="Arial" w:cs="Nirmala UI" w:ascii="Nirmala UI" w:hAnsi="Nirmala UI"/>
            <w:color w:val="1155CC"/>
            <w:sz w:val="17"/>
            <w:szCs w:val="17"/>
            <w:u w:val="single"/>
          </w:rPr>
          <w:t>noolahamfoundation@gmail.com</w:t>
        </w:r>
      </w:hyperlink>
      <w:r>
        <w:rPr>
          <w:rFonts w:eastAsia="Latha" w:cs="Nirmala UI" w:ascii="Nirmala UI" w:hAnsi="Nirmala UI"/>
          <w:color w:val="000000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என்ற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மின்னஞ்சல்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முகவரியினூடகவும்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eastAsia="Latha" w:cs="Nirmala UI" w:ascii="Nirmala UI" w:hAnsi="Nirmala UI"/>
          <w:color w:val="000000"/>
          <w:sz w:val="17"/>
          <w:szCs w:val="17"/>
        </w:rPr>
        <w:t>0094</w:t>
      </w:r>
      <w:r>
        <w:rPr>
          <w:rFonts w:eastAsia="Arial" w:cs="Nirmala UI" w:ascii="Nirmala UI" w:hAnsi="Nirmala UI"/>
          <w:sz w:val="17"/>
          <w:szCs w:val="17"/>
        </w:rPr>
        <w:t xml:space="preserve"> </w:t>
      </w:r>
      <w:r>
        <w:rPr>
          <w:rFonts w:eastAsia="Latha" w:cs="Nirmala UI" w:ascii="Nirmala UI" w:hAnsi="Nirmala UI"/>
          <w:color w:val="000000"/>
          <w:sz w:val="17"/>
          <w:szCs w:val="17"/>
        </w:rPr>
        <w:t xml:space="preserve">21 223 1292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என்ற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தொலைபேசி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எண்ணினூடாகவும்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தொடர்பு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</w:rPr>
        <w:t xml:space="preserve"> </w:t>
      </w: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கொள்ளலாம்</w:t>
      </w:r>
      <w:r>
        <w:rPr>
          <w:rFonts w:eastAsia="Latha" w:cs="Nirmala UI" w:ascii="Nirmala UI" w:hAnsi="Nirmala UI"/>
          <w:color w:val="000000"/>
          <w:sz w:val="17"/>
          <w:szCs w:val="17"/>
        </w:rPr>
        <w:t>.</w:t>
      </w:r>
    </w:p>
    <w:p>
      <w:pPr>
        <w:pStyle w:val="Normal"/>
        <w:spacing w:lineRule="auto" w:line="240" w:before="0" w:after="0"/>
        <w:rPr>
          <w:rFonts w:ascii="Nirmala UI" w:hAnsi="Nirmala UI" w:eastAsia="Arial" w:cs="Nirmala UI"/>
          <w:color w:val="000000"/>
          <w:sz w:val="17"/>
          <w:szCs w:val="17"/>
        </w:rPr>
      </w:pPr>
      <w:r>
        <w:rPr>
          <w:rFonts w:eastAsia="Arial" w:cs="Nirmala UI" w:ascii="Nirmala UI" w:hAnsi="Nirmala UI"/>
          <w:color w:val="000000"/>
          <w:sz w:val="17"/>
          <w:szCs w:val="17"/>
        </w:rPr>
      </w:r>
    </w:p>
    <w:p>
      <w:pPr>
        <w:pStyle w:val="Normal"/>
        <w:spacing w:lineRule="auto" w:line="240" w:before="0" w:after="0"/>
        <w:rPr>
          <w:rFonts w:ascii="Nirmala UI" w:hAnsi="Nirmala UI" w:eastAsia="Arial" w:cs="Nirmala UI"/>
          <w:color w:val="000000"/>
          <w:sz w:val="17"/>
          <w:szCs w:val="17"/>
        </w:rPr>
      </w:pPr>
      <w:r>
        <w:rPr>
          <w:rFonts w:ascii="Nirmala UI" w:hAnsi="Nirmala UI" w:eastAsia="Latha" w:cs="Nirmala UI"/>
          <w:color w:val="000000"/>
          <w:sz w:val="17"/>
          <w:sz w:val="17"/>
          <w:szCs w:val="17"/>
          <w:lang w:bidi="ta-IN"/>
        </w:rPr>
        <w:t>நன்றி</w:t>
      </w:r>
    </w:p>
    <w:p>
      <w:pPr>
        <w:pStyle w:val="Normal"/>
        <w:spacing w:lineRule="auto" w:line="240" w:before="0" w:after="0"/>
        <w:ind w:firstLine="720"/>
        <w:rPr>
          <w:rFonts w:ascii="Nirmala UI" w:hAnsi="Nirmala UI" w:eastAsia="Arial" w:cs="Nirmala UI"/>
          <w:color w:val="000000"/>
          <w:sz w:val="18"/>
          <w:szCs w:val="18"/>
        </w:rPr>
      </w:pPr>
      <w:r>
        <w:drawing>
          <wp:anchor behindDoc="0" distT="0" distB="508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638300" cy="585470"/>
            <wp:effectExtent l="0" t="0" r="0" b="0"/>
            <wp:wrapSquare wrapText="bothSides"/>
            <wp:docPr id="2" name="image1.png" descr="Iyer_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Iyer_Sig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17" t="830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Nirmala UI" w:ascii="Nirmala UI" w:hAnsi="Nirmala UI"/>
          <w:color w:val="000000"/>
          <w:sz w:val="18"/>
          <w:szCs w:val="18"/>
        </w:rPr>
        <w:br/>
      </w:r>
    </w:p>
    <w:p>
      <w:pPr>
        <w:pStyle w:val="Normal"/>
        <w:tabs>
          <w:tab w:val="left" w:pos="5760" w:leader="none"/>
        </w:tabs>
        <w:spacing w:lineRule="auto" w:line="240" w:before="0" w:after="0"/>
        <w:ind w:firstLine="720"/>
        <w:rPr>
          <w:rFonts w:ascii="Nirmala UI" w:hAnsi="Nirmala UI" w:eastAsia="Arial" w:cs="Nirmala UI"/>
          <w:color w:val="000000"/>
          <w:sz w:val="18"/>
          <w:szCs w:val="18"/>
        </w:rPr>
      </w:pPr>
      <w:r>
        <w:rPr>
          <w:rFonts w:eastAsia="Arial" w:cs="Nirmala UI" w:ascii="Nirmala UI" w:hAnsi="Nirmala UI"/>
          <w:color w:val="000000"/>
          <w:sz w:val="18"/>
          <w:szCs w:val="18"/>
        </w:rPr>
        <w:tab/>
      </w:r>
    </w:p>
    <w:p>
      <w:pPr>
        <w:pStyle w:val="Normal"/>
        <w:spacing w:lineRule="auto" w:line="240" w:before="0" w:after="0"/>
        <w:rPr>
          <w:rFonts w:ascii="Nirmala UI" w:hAnsi="Nirmala UI" w:eastAsia="Arial" w:cs="Nirmala UI"/>
          <w:color w:val="000000"/>
          <w:sz w:val="18"/>
          <w:szCs w:val="18"/>
        </w:rPr>
      </w:pPr>
      <w:r>
        <w:rPr>
          <w:rFonts w:eastAsia="Arial" w:cs="Nirmala UI" w:ascii="Nirmala UI" w:hAnsi="Nirmala UI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Nirmala UI" w:hAnsi="Nirmala UI" w:eastAsia="Arial" w:cs="Nirmala UI"/>
          <w:sz w:val="18"/>
          <w:szCs w:val="18"/>
        </w:rPr>
      </w:pPr>
      <w:r>
        <w:drawing>
          <wp:anchor behindDoc="0" distT="0" distB="9525" distL="114300" distR="114300" simplePos="0" locked="0" layoutInCell="1" allowOverlap="1" relativeHeight="4">
            <wp:simplePos x="0" y="0"/>
            <wp:positionH relativeFrom="column">
              <wp:posOffset>1247775</wp:posOffset>
            </wp:positionH>
            <wp:positionV relativeFrom="paragraph">
              <wp:posOffset>44450</wp:posOffset>
            </wp:positionV>
            <wp:extent cx="1466850" cy="619125"/>
            <wp:effectExtent l="0" t="0" r="0" b="0"/>
            <wp:wrapSquare wrapText="bothSides"/>
            <wp:docPr id="3" name="image2.png" descr="C:\Users\User\Desktop\director\Directo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:\Users\User\Desktop\director\Director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rmala UI" w:hAnsi="Nirmala UI" w:eastAsia="Latha" w:cs="Nirmala UI"/>
          <w:color w:val="000000"/>
          <w:sz w:val="18"/>
          <w:sz w:val="18"/>
          <w:szCs w:val="18"/>
          <w:lang w:bidi="ta-IN"/>
        </w:rPr>
        <w:t>இ</w:t>
      </w:r>
      <w:r>
        <w:rPr>
          <w:rFonts w:eastAsia="Latha" w:cs="Nirmala UI" w:ascii="Nirmala UI" w:hAnsi="Nirmala UI"/>
          <w:color w:val="000000"/>
          <w:sz w:val="18"/>
          <w:szCs w:val="18"/>
        </w:rPr>
        <w:t xml:space="preserve">. </w:t>
      </w:r>
      <w:r>
        <w:rPr>
          <w:rFonts w:ascii="Nirmala UI" w:hAnsi="Nirmala UI" w:eastAsia="Latha" w:cs="Nirmala UI"/>
          <w:color w:val="000000"/>
          <w:sz w:val="18"/>
          <w:sz w:val="18"/>
          <w:szCs w:val="18"/>
          <w:lang w:bidi="ta-IN"/>
        </w:rPr>
        <w:t>பத்மநாப</w:t>
      </w:r>
      <w:r>
        <w:rPr>
          <w:rFonts w:ascii="Nirmala UI" w:hAnsi="Nirmala UI" w:eastAsia="Latha" w:cs="Nirmala UI"/>
          <w:color w:val="000000"/>
          <w:sz w:val="18"/>
          <w:sz w:val="18"/>
          <w:szCs w:val="18"/>
        </w:rPr>
        <w:t xml:space="preserve"> </w:t>
      </w:r>
      <w:r>
        <w:rPr>
          <w:rFonts w:ascii="Nirmala UI" w:hAnsi="Nirmala UI" w:eastAsia="Latha" w:cs="Nirmala UI"/>
          <w:color w:val="000000"/>
          <w:sz w:val="18"/>
          <w:sz w:val="18"/>
          <w:szCs w:val="18"/>
          <w:lang w:bidi="ta-IN"/>
        </w:rPr>
        <w:t>ஐயர்</w:t>
      </w:r>
    </w:p>
    <w:p>
      <w:pPr>
        <w:pStyle w:val="Normal"/>
        <w:spacing w:lineRule="auto" w:line="240" w:before="0" w:after="0"/>
        <w:rPr>
          <w:rFonts w:ascii="Nirmala UI" w:hAnsi="Nirmala UI" w:eastAsia="Arial" w:cs="Nirmala UI"/>
          <w:color w:val="000000"/>
          <w:sz w:val="18"/>
          <w:szCs w:val="18"/>
        </w:rPr>
      </w:pPr>
      <w:r>
        <w:rPr>
          <w:rFonts w:ascii="Nirmala UI" w:hAnsi="Nirmala UI" w:eastAsia="Latha" w:cs="Nirmala UI"/>
          <w:color w:val="000000"/>
          <w:sz w:val="18"/>
          <w:sz w:val="18"/>
          <w:szCs w:val="18"/>
          <w:lang w:bidi="ta-IN"/>
        </w:rPr>
        <w:t>இயக்குனர்</w:t>
      </w:r>
    </w:p>
    <w:p>
      <w:pPr>
        <w:pStyle w:val="Normal"/>
        <w:tabs>
          <w:tab w:val="left" w:pos="2685" w:leader="none"/>
        </w:tabs>
        <w:spacing w:lineRule="auto" w:line="240" w:before="0" w:after="0"/>
        <w:jc w:val="both"/>
        <w:rPr/>
      </w:pPr>
      <w:r>
        <w:rPr>
          <w:rFonts w:ascii="Nirmala UI" w:hAnsi="Nirmala UI" w:eastAsia="Latha" w:cs="Nirmala UI"/>
          <w:color w:val="000000"/>
          <w:sz w:val="18"/>
          <w:sz w:val="18"/>
          <w:szCs w:val="18"/>
          <w:lang w:bidi="ta-IN"/>
        </w:rPr>
        <w:t>நூலக</w:t>
      </w:r>
      <w:r>
        <w:rPr>
          <w:rFonts w:ascii="Nirmala UI" w:hAnsi="Nirmala UI" w:eastAsia="Latha" w:cs="Nirmala UI"/>
          <w:color w:val="000000"/>
          <w:sz w:val="18"/>
          <w:sz w:val="18"/>
          <w:szCs w:val="18"/>
        </w:rPr>
        <w:t xml:space="preserve"> </w:t>
      </w:r>
      <w:r>
        <w:rPr>
          <w:rFonts w:ascii="Nirmala UI" w:hAnsi="Nirmala UI" w:eastAsia="Latha" w:cs="Nirmala UI"/>
          <w:color w:val="000000"/>
          <w:sz w:val="18"/>
          <w:sz w:val="18"/>
          <w:szCs w:val="18"/>
          <w:lang w:bidi="ta-IN"/>
        </w:rPr>
        <w:t>நிறுவனம்</w:t>
      </w:r>
    </w:p>
    <w:sectPr>
      <w:type w:val="nextPage"/>
      <w:pgSz w:w="12240" w:h="15840"/>
      <w:pgMar w:left="1276" w:right="1183" w:header="0" w:top="426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Nirmala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h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7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7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7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7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Lath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4ea5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505292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505292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11c5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11c56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Nirmala UI" w:hAnsi="Nirmala UI" w:eastAsia="Noto Sans Symbols" w:cs="Noto Sans Symbols"/>
      <w:sz w:val="17"/>
      <w:szCs w:val="20"/>
    </w:rPr>
  </w:style>
  <w:style w:type="character" w:styleId="ListLabel83">
    <w:name w:val="ListLabel 83"/>
    <w:qFormat/>
    <w:rPr>
      <w:rFonts w:eastAsia="Courier New" w:cs="Courier New"/>
      <w:sz w:val="20"/>
      <w:szCs w:val="20"/>
    </w:rPr>
  </w:style>
  <w:style w:type="character" w:styleId="ListLabel84">
    <w:name w:val="ListLabel 84"/>
    <w:qFormat/>
    <w:rPr>
      <w:rFonts w:eastAsia="Noto Sans Symbols" w:cs="Noto Sans Symbols"/>
      <w:sz w:val="20"/>
      <w:szCs w:val="20"/>
    </w:rPr>
  </w:style>
  <w:style w:type="character" w:styleId="ListLabel85">
    <w:name w:val="ListLabel 85"/>
    <w:qFormat/>
    <w:rPr>
      <w:rFonts w:eastAsia="Noto Sans Symbols" w:cs="Noto Sans Symbols"/>
      <w:sz w:val="20"/>
      <w:szCs w:val="20"/>
    </w:rPr>
  </w:style>
  <w:style w:type="character" w:styleId="ListLabel86">
    <w:name w:val="ListLabel 86"/>
    <w:qFormat/>
    <w:rPr>
      <w:rFonts w:eastAsia="Noto Sans Symbols" w:cs="Noto Sans Symbols"/>
      <w:sz w:val="20"/>
      <w:szCs w:val="20"/>
    </w:rPr>
  </w:style>
  <w:style w:type="character" w:styleId="ListLabel87">
    <w:name w:val="ListLabel 87"/>
    <w:qFormat/>
    <w:rPr>
      <w:rFonts w:eastAsia="Noto Sans Symbols" w:cs="Noto Sans Symbols"/>
      <w:sz w:val="20"/>
      <w:szCs w:val="20"/>
    </w:rPr>
  </w:style>
  <w:style w:type="character" w:styleId="ListLabel88">
    <w:name w:val="ListLabel 88"/>
    <w:qFormat/>
    <w:rPr>
      <w:rFonts w:eastAsia="Noto Sans Symbols" w:cs="Noto Sans Symbols"/>
      <w:sz w:val="20"/>
      <w:szCs w:val="20"/>
    </w:rPr>
  </w:style>
  <w:style w:type="character" w:styleId="ListLabel89">
    <w:name w:val="ListLabel 89"/>
    <w:qFormat/>
    <w:rPr>
      <w:rFonts w:eastAsia="Noto Sans Symbols" w:cs="Noto Sans Symbols"/>
      <w:sz w:val="20"/>
      <w:szCs w:val="20"/>
    </w:rPr>
  </w:style>
  <w:style w:type="character" w:styleId="ListLabel90">
    <w:name w:val="ListLabel 90"/>
    <w:qFormat/>
    <w:rPr>
      <w:rFonts w:eastAsia="Noto Sans Symbols" w:cs="Noto Sans Symbols"/>
      <w:sz w:val="20"/>
      <w:szCs w:val="20"/>
    </w:rPr>
  </w:style>
  <w:style w:type="character" w:styleId="ListLabel91">
    <w:name w:val="ListLabel 91"/>
    <w:qFormat/>
    <w:rPr>
      <w:rFonts w:ascii="Nirmala UI" w:hAnsi="Nirmala UI" w:eastAsia="Noto Sans Symbols" w:cs="Noto Sans Symbols"/>
      <w:sz w:val="17"/>
      <w:szCs w:val="20"/>
    </w:rPr>
  </w:style>
  <w:style w:type="character" w:styleId="ListLabel92">
    <w:name w:val="ListLabel 92"/>
    <w:qFormat/>
    <w:rPr>
      <w:rFonts w:eastAsia="Courier New" w:cs="Courier New"/>
      <w:sz w:val="20"/>
      <w:szCs w:val="20"/>
    </w:rPr>
  </w:style>
  <w:style w:type="character" w:styleId="ListLabel93">
    <w:name w:val="ListLabel 93"/>
    <w:qFormat/>
    <w:rPr>
      <w:rFonts w:eastAsia="Noto Sans Symbols" w:cs="Noto Sans Symbols"/>
      <w:sz w:val="20"/>
      <w:szCs w:val="20"/>
    </w:rPr>
  </w:style>
  <w:style w:type="character" w:styleId="ListLabel94">
    <w:name w:val="ListLabel 94"/>
    <w:qFormat/>
    <w:rPr>
      <w:rFonts w:eastAsia="Noto Sans Symbols" w:cs="Noto Sans Symbols"/>
      <w:sz w:val="20"/>
      <w:szCs w:val="20"/>
    </w:rPr>
  </w:style>
  <w:style w:type="character" w:styleId="ListLabel95">
    <w:name w:val="ListLabel 95"/>
    <w:qFormat/>
    <w:rPr>
      <w:rFonts w:eastAsia="Noto Sans Symbols" w:cs="Noto Sans Symbols"/>
      <w:sz w:val="20"/>
      <w:szCs w:val="20"/>
    </w:rPr>
  </w:style>
  <w:style w:type="character" w:styleId="ListLabel96">
    <w:name w:val="ListLabel 96"/>
    <w:qFormat/>
    <w:rPr>
      <w:rFonts w:eastAsia="Noto Sans Symbols" w:cs="Noto Sans Symbols"/>
      <w:sz w:val="20"/>
      <w:szCs w:val="20"/>
    </w:rPr>
  </w:style>
  <w:style w:type="character" w:styleId="ListLabel97">
    <w:name w:val="ListLabel 97"/>
    <w:qFormat/>
    <w:rPr>
      <w:rFonts w:eastAsia="Noto Sans Symbols" w:cs="Noto Sans Symbols"/>
      <w:sz w:val="20"/>
      <w:szCs w:val="20"/>
    </w:rPr>
  </w:style>
  <w:style w:type="character" w:styleId="ListLabel98">
    <w:name w:val="ListLabel 98"/>
    <w:qFormat/>
    <w:rPr>
      <w:rFonts w:eastAsia="Noto Sans Symbols" w:cs="Noto Sans Symbols"/>
      <w:sz w:val="20"/>
      <w:szCs w:val="20"/>
    </w:rPr>
  </w:style>
  <w:style w:type="character" w:styleId="ListLabel99">
    <w:name w:val="ListLabel 99"/>
    <w:qFormat/>
    <w:rPr>
      <w:rFonts w:eastAsia="Noto Sans Symbols" w:cs="Noto Sans Symbols"/>
      <w:sz w:val="20"/>
      <w:szCs w:val="20"/>
    </w:rPr>
  </w:style>
  <w:style w:type="character" w:styleId="ListLabel100">
    <w:name w:val="ListLabel 100"/>
    <w:qFormat/>
    <w:rPr>
      <w:rFonts w:ascii="Nirmala UI" w:hAnsi="Nirmala UI" w:eastAsia="Noto Sans Symbols" w:cs="Noto Sans Symbols"/>
      <w:sz w:val="17"/>
      <w:szCs w:val="20"/>
    </w:rPr>
  </w:style>
  <w:style w:type="character" w:styleId="ListLabel101">
    <w:name w:val="ListLabel 101"/>
    <w:qFormat/>
    <w:rPr>
      <w:rFonts w:eastAsia="Courier New" w:cs="Courier New"/>
      <w:sz w:val="20"/>
      <w:szCs w:val="20"/>
    </w:rPr>
  </w:style>
  <w:style w:type="character" w:styleId="ListLabel102">
    <w:name w:val="ListLabel 102"/>
    <w:qFormat/>
    <w:rPr>
      <w:rFonts w:eastAsia="Noto Sans Symbols" w:cs="Noto Sans Symbols"/>
      <w:sz w:val="20"/>
      <w:szCs w:val="20"/>
    </w:rPr>
  </w:style>
  <w:style w:type="character" w:styleId="ListLabel103">
    <w:name w:val="ListLabel 103"/>
    <w:qFormat/>
    <w:rPr>
      <w:rFonts w:eastAsia="Noto Sans Symbols" w:cs="Noto Sans Symbols"/>
      <w:sz w:val="20"/>
      <w:szCs w:val="20"/>
    </w:rPr>
  </w:style>
  <w:style w:type="character" w:styleId="ListLabel104">
    <w:name w:val="ListLabel 104"/>
    <w:qFormat/>
    <w:rPr>
      <w:rFonts w:eastAsia="Noto Sans Symbols" w:cs="Noto Sans Symbols"/>
      <w:sz w:val="20"/>
      <w:szCs w:val="20"/>
    </w:rPr>
  </w:style>
  <w:style w:type="character" w:styleId="ListLabel105">
    <w:name w:val="ListLabel 105"/>
    <w:qFormat/>
    <w:rPr>
      <w:rFonts w:eastAsia="Noto Sans Symbols" w:cs="Noto Sans Symbols"/>
      <w:sz w:val="20"/>
      <w:szCs w:val="20"/>
    </w:rPr>
  </w:style>
  <w:style w:type="character" w:styleId="ListLabel106">
    <w:name w:val="ListLabel 106"/>
    <w:qFormat/>
    <w:rPr>
      <w:rFonts w:eastAsia="Noto Sans Symbols" w:cs="Noto Sans Symbols"/>
      <w:sz w:val="20"/>
      <w:szCs w:val="20"/>
    </w:rPr>
  </w:style>
  <w:style w:type="character" w:styleId="ListLabel107">
    <w:name w:val="ListLabel 107"/>
    <w:qFormat/>
    <w:rPr>
      <w:rFonts w:eastAsia="Noto Sans Symbols" w:cs="Noto Sans Symbols"/>
      <w:sz w:val="20"/>
      <w:szCs w:val="20"/>
    </w:rPr>
  </w:style>
  <w:style w:type="character" w:styleId="ListLabel108">
    <w:name w:val="ListLabel 108"/>
    <w:qFormat/>
    <w:rPr>
      <w:rFonts w:eastAsia="Noto Sans Symbols" w:cs="Noto Sans Symbols"/>
      <w:sz w:val="20"/>
      <w:szCs w:val="20"/>
    </w:rPr>
  </w:style>
  <w:style w:type="character" w:styleId="ListLabel109">
    <w:name w:val="ListLabel 109"/>
    <w:qFormat/>
    <w:rPr>
      <w:rFonts w:ascii="Nirmala UI" w:hAnsi="Nirmala UI" w:eastAsia="Noto Sans Symbols" w:cs="Noto Sans Symbols"/>
      <w:sz w:val="17"/>
      <w:szCs w:val="20"/>
    </w:rPr>
  </w:style>
  <w:style w:type="character" w:styleId="ListLabel110">
    <w:name w:val="ListLabel 110"/>
    <w:qFormat/>
    <w:rPr>
      <w:rFonts w:eastAsia="Courier New" w:cs="Courier New"/>
      <w:sz w:val="20"/>
      <w:szCs w:val="20"/>
    </w:rPr>
  </w:style>
  <w:style w:type="character" w:styleId="ListLabel111">
    <w:name w:val="ListLabel 111"/>
    <w:qFormat/>
    <w:rPr>
      <w:rFonts w:eastAsia="Noto Sans Symbols" w:cs="Noto Sans Symbols"/>
      <w:sz w:val="20"/>
      <w:szCs w:val="20"/>
    </w:rPr>
  </w:style>
  <w:style w:type="character" w:styleId="ListLabel112">
    <w:name w:val="ListLabel 112"/>
    <w:qFormat/>
    <w:rPr>
      <w:rFonts w:eastAsia="Noto Sans Symbols" w:cs="Noto Sans Symbols"/>
      <w:sz w:val="20"/>
      <w:szCs w:val="20"/>
    </w:rPr>
  </w:style>
  <w:style w:type="character" w:styleId="ListLabel113">
    <w:name w:val="ListLabel 113"/>
    <w:qFormat/>
    <w:rPr>
      <w:rFonts w:eastAsia="Noto Sans Symbols" w:cs="Noto Sans Symbols"/>
      <w:sz w:val="20"/>
      <w:szCs w:val="20"/>
    </w:rPr>
  </w:style>
  <w:style w:type="character" w:styleId="ListLabel114">
    <w:name w:val="ListLabel 114"/>
    <w:qFormat/>
    <w:rPr>
      <w:rFonts w:eastAsia="Noto Sans Symbols" w:cs="Noto Sans Symbols"/>
      <w:sz w:val="20"/>
      <w:szCs w:val="20"/>
    </w:rPr>
  </w:style>
  <w:style w:type="character" w:styleId="ListLabel115">
    <w:name w:val="ListLabel 115"/>
    <w:qFormat/>
    <w:rPr>
      <w:rFonts w:eastAsia="Noto Sans Symbols" w:cs="Noto Sans Symbols"/>
      <w:sz w:val="20"/>
      <w:szCs w:val="20"/>
    </w:rPr>
  </w:style>
  <w:style w:type="character" w:styleId="ListLabel116">
    <w:name w:val="ListLabel 116"/>
    <w:qFormat/>
    <w:rPr>
      <w:rFonts w:eastAsia="Noto Sans Symbols" w:cs="Noto Sans Symbols"/>
      <w:sz w:val="20"/>
      <w:szCs w:val="20"/>
    </w:rPr>
  </w:style>
  <w:style w:type="character" w:styleId="ListLabel117">
    <w:name w:val="ListLabel 117"/>
    <w:qFormat/>
    <w:rPr>
      <w:rFonts w:eastAsia="Noto Sans Symbols" w:cs="Noto Sans Symbols"/>
      <w:sz w:val="20"/>
      <w:szCs w:val="20"/>
    </w:rPr>
  </w:style>
  <w:style w:type="character" w:styleId="ListLabel118">
    <w:name w:val="ListLabel 118"/>
    <w:qFormat/>
    <w:rPr>
      <w:rFonts w:ascii="Nirmala UI" w:hAnsi="Nirmala UI" w:cs="Noto Sans Symbols"/>
      <w:sz w:val="17"/>
      <w:szCs w:val="20"/>
    </w:rPr>
  </w:style>
  <w:style w:type="character" w:styleId="ListLabel119">
    <w:name w:val="ListLabel 119"/>
    <w:qFormat/>
    <w:rPr>
      <w:rFonts w:cs="Courier New"/>
      <w:sz w:val="20"/>
      <w:szCs w:val="20"/>
    </w:rPr>
  </w:style>
  <w:style w:type="character" w:styleId="ListLabel120">
    <w:name w:val="ListLabel 120"/>
    <w:qFormat/>
    <w:rPr>
      <w:rFonts w:cs="Noto Sans Symbols"/>
      <w:sz w:val="20"/>
      <w:szCs w:val="20"/>
    </w:rPr>
  </w:style>
  <w:style w:type="character" w:styleId="ListLabel121">
    <w:name w:val="ListLabel 121"/>
    <w:qFormat/>
    <w:rPr>
      <w:rFonts w:cs="Noto Sans Symbols"/>
      <w:sz w:val="20"/>
      <w:szCs w:val="20"/>
    </w:rPr>
  </w:style>
  <w:style w:type="character" w:styleId="ListLabel122">
    <w:name w:val="ListLabel 122"/>
    <w:qFormat/>
    <w:rPr>
      <w:rFonts w:cs="Noto Sans Symbols"/>
      <w:sz w:val="20"/>
      <w:szCs w:val="20"/>
    </w:rPr>
  </w:style>
  <w:style w:type="character" w:styleId="ListLabel123">
    <w:name w:val="ListLabel 123"/>
    <w:qFormat/>
    <w:rPr>
      <w:rFonts w:cs="Noto Sans Symbols"/>
      <w:sz w:val="20"/>
      <w:szCs w:val="20"/>
    </w:rPr>
  </w:style>
  <w:style w:type="character" w:styleId="ListLabel124">
    <w:name w:val="ListLabel 124"/>
    <w:qFormat/>
    <w:rPr>
      <w:rFonts w:cs="Noto Sans Symbols"/>
      <w:sz w:val="20"/>
      <w:szCs w:val="20"/>
    </w:rPr>
  </w:style>
  <w:style w:type="character" w:styleId="ListLabel125">
    <w:name w:val="ListLabel 125"/>
    <w:qFormat/>
    <w:rPr>
      <w:rFonts w:cs="Noto Sans Symbols"/>
      <w:sz w:val="20"/>
      <w:szCs w:val="20"/>
    </w:rPr>
  </w:style>
  <w:style w:type="character" w:styleId="ListLabel126">
    <w:name w:val="ListLabel 126"/>
    <w:qFormat/>
    <w:rPr>
      <w:rFonts w:cs="Noto Sans Symbols"/>
      <w:sz w:val="20"/>
      <w:szCs w:val="20"/>
    </w:rPr>
  </w:style>
  <w:style w:type="character" w:styleId="ListLabel127">
    <w:name w:val="ListLabel 127"/>
    <w:qFormat/>
    <w:rPr>
      <w:rFonts w:ascii="Nirmala UI" w:hAnsi="Nirmala UI" w:cs="Noto Sans Symbols"/>
      <w:sz w:val="17"/>
      <w:szCs w:val="20"/>
    </w:rPr>
  </w:style>
  <w:style w:type="character" w:styleId="ListLabel128">
    <w:name w:val="ListLabel 128"/>
    <w:qFormat/>
    <w:rPr>
      <w:rFonts w:cs="Courier New"/>
      <w:sz w:val="20"/>
      <w:szCs w:val="20"/>
    </w:rPr>
  </w:style>
  <w:style w:type="character" w:styleId="ListLabel129">
    <w:name w:val="ListLabel 129"/>
    <w:qFormat/>
    <w:rPr>
      <w:rFonts w:cs="Noto Sans Symbols"/>
      <w:sz w:val="20"/>
      <w:szCs w:val="20"/>
    </w:rPr>
  </w:style>
  <w:style w:type="character" w:styleId="ListLabel130">
    <w:name w:val="ListLabel 130"/>
    <w:qFormat/>
    <w:rPr>
      <w:rFonts w:cs="Noto Sans Symbols"/>
      <w:sz w:val="20"/>
      <w:szCs w:val="20"/>
    </w:rPr>
  </w:style>
  <w:style w:type="character" w:styleId="ListLabel131">
    <w:name w:val="ListLabel 131"/>
    <w:qFormat/>
    <w:rPr>
      <w:rFonts w:cs="Noto Sans Symbols"/>
      <w:sz w:val="20"/>
      <w:szCs w:val="20"/>
    </w:rPr>
  </w:style>
  <w:style w:type="character" w:styleId="ListLabel132">
    <w:name w:val="ListLabel 132"/>
    <w:qFormat/>
    <w:rPr>
      <w:rFonts w:cs="Noto Sans Symbols"/>
      <w:sz w:val="20"/>
      <w:szCs w:val="20"/>
    </w:rPr>
  </w:style>
  <w:style w:type="character" w:styleId="ListLabel133">
    <w:name w:val="ListLabel 133"/>
    <w:qFormat/>
    <w:rPr>
      <w:rFonts w:cs="Noto Sans Symbols"/>
      <w:sz w:val="20"/>
      <w:szCs w:val="20"/>
    </w:rPr>
  </w:style>
  <w:style w:type="character" w:styleId="ListLabel134">
    <w:name w:val="ListLabel 134"/>
    <w:qFormat/>
    <w:rPr>
      <w:rFonts w:cs="Noto Sans Symbols"/>
      <w:sz w:val="20"/>
      <w:szCs w:val="20"/>
    </w:rPr>
  </w:style>
  <w:style w:type="character" w:styleId="ListLabel135">
    <w:name w:val="ListLabel 135"/>
    <w:qFormat/>
    <w:rPr>
      <w:rFonts w:cs="Noto Sans Symbols"/>
      <w:sz w:val="20"/>
      <w:szCs w:val="20"/>
    </w:rPr>
  </w:style>
  <w:style w:type="character" w:styleId="ListLabel136">
    <w:name w:val="ListLabel 136"/>
    <w:qFormat/>
    <w:rPr>
      <w:rFonts w:ascii="Nirmala UI" w:hAnsi="Nirmala UI" w:cs="Noto Sans Symbols"/>
      <w:sz w:val="17"/>
      <w:szCs w:val="20"/>
    </w:rPr>
  </w:style>
  <w:style w:type="character" w:styleId="ListLabel137">
    <w:name w:val="ListLabel 137"/>
    <w:qFormat/>
    <w:rPr>
      <w:rFonts w:cs="Courier New"/>
      <w:sz w:val="20"/>
      <w:szCs w:val="20"/>
    </w:rPr>
  </w:style>
  <w:style w:type="character" w:styleId="ListLabel138">
    <w:name w:val="ListLabel 138"/>
    <w:qFormat/>
    <w:rPr>
      <w:rFonts w:cs="Noto Sans Symbols"/>
      <w:sz w:val="20"/>
      <w:szCs w:val="20"/>
    </w:rPr>
  </w:style>
  <w:style w:type="character" w:styleId="ListLabel139">
    <w:name w:val="ListLabel 139"/>
    <w:qFormat/>
    <w:rPr>
      <w:rFonts w:cs="Noto Sans Symbols"/>
      <w:sz w:val="20"/>
      <w:szCs w:val="20"/>
    </w:rPr>
  </w:style>
  <w:style w:type="character" w:styleId="ListLabel140">
    <w:name w:val="ListLabel 140"/>
    <w:qFormat/>
    <w:rPr>
      <w:rFonts w:cs="Noto Sans Symbols"/>
      <w:sz w:val="20"/>
      <w:szCs w:val="20"/>
    </w:rPr>
  </w:style>
  <w:style w:type="character" w:styleId="ListLabel141">
    <w:name w:val="ListLabel 141"/>
    <w:qFormat/>
    <w:rPr>
      <w:rFonts w:cs="Noto Sans Symbols"/>
      <w:sz w:val="20"/>
      <w:szCs w:val="20"/>
    </w:rPr>
  </w:style>
  <w:style w:type="character" w:styleId="ListLabel142">
    <w:name w:val="ListLabel 142"/>
    <w:qFormat/>
    <w:rPr>
      <w:rFonts w:cs="Noto Sans Symbols"/>
      <w:sz w:val="20"/>
      <w:szCs w:val="20"/>
    </w:rPr>
  </w:style>
  <w:style w:type="character" w:styleId="ListLabel143">
    <w:name w:val="ListLabel 143"/>
    <w:qFormat/>
    <w:rPr>
      <w:rFonts w:cs="Noto Sans Symbols"/>
      <w:sz w:val="20"/>
      <w:szCs w:val="20"/>
    </w:rPr>
  </w:style>
  <w:style w:type="character" w:styleId="ListLabel144">
    <w:name w:val="ListLabel 144"/>
    <w:qFormat/>
    <w:rPr>
      <w:rFonts w:cs="Noto Sans Symbols"/>
      <w:sz w:val="20"/>
      <w:szCs w:val="20"/>
    </w:rPr>
  </w:style>
  <w:style w:type="character" w:styleId="ListLabel145">
    <w:name w:val="ListLabel 145"/>
    <w:qFormat/>
    <w:rPr>
      <w:rFonts w:cs="Noto Sans Symbols"/>
      <w:sz w:val="17"/>
      <w:szCs w:val="20"/>
    </w:rPr>
  </w:style>
  <w:style w:type="character" w:styleId="ListLabel146">
    <w:name w:val="ListLabel 146"/>
    <w:qFormat/>
    <w:rPr>
      <w:rFonts w:cs="Courier New"/>
      <w:sz w:val="20"/>
      <w:szCs w:val="20"/>
    </w:rPr>
  </w:style>
  <w:style w:type="character" w:styleId="ListLabel147">
    <w:name w:val="ListLabel 147"/>
    <w:qFormat/>
    <w:rPr>
      <w:rFonts w:cs="Noto Sans Symbols"/>
      <w:sz w:val="20"/>
      <w:szCs w:val="20"/>
    </w:rPr>
  </w:style>
  <w:style w:type="character" w:styleId="ListLabel148">
    <w:name w:val="ListLabel 148"/>
    <w:qFormat/>
    <w:rPr>
      <w:rFonts w:cs="Noto Sans Symbols"/>
      <w:sz w:val="20"/>
      <w:szCs w:val="20"/>
    </w:rPr>
  </w:style>
  <w:style w:type="character" w:styleId="ListLabel149">
    <w:name w:val="ListLabel 149"/>
    <w:qFormat/>
    <w:rPr>
      <w:rFonts w:cs="Noto Sans Symbols"/>
      <w:sz w:val="20"/>
      <w:szCs w:val="20"/>
    </w:rPr>
  </w:style>
  <w:style w:type="character" w:styleId="ListLabel150">
    <w:name w:val="ListLabel 150"/>
    <w:qFormat/>
    <w:rPr>
      <w:rFonts w:cs="Noto Sans Symbols"/>
      <w:sz w:val="20"/>
      <w:szCs w:val="20"/>
    </w:rPr>
  </w:style>
  <w:style w:type="character" w:styleId="ListLabel151">
    <w:name w:val="ListLabel 151"/>
    <w:qFormat/>
    <w:rPr>
      <w:rFonts w:cs="Noto Sans Symbols"/>
      <w:sz w:val="20"/>
      <w:szCs w:val="20"/>
    </w:rPr>
  </w:style>
  <w:style w:type="character" w:styleId="ListLabel152">
    <w:name w:val="ListLabel 152"/>
    <w:qFormat/>
    <w:rPr>
      <w:rFonts w:cs="Noto Sans Symbols"/>
      <w:sz w:val="20"/>
      <w:szCs w:val="20"/>
    </w:rPr>
  </w:style>
  <w:style w:type="character" w:styleId="ListLabel153">
    <w:name w:val="ListLabel 153"/>
    <w:qFormat/>
    <w:rPr>
      <w:rFonts w:cs="Noto Sans Symbols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4e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1" w:customStyle="1">
    <w:name w:val="Normal1"/>
    <w:qFormat/>
    <w:rsid w:val="00505292"/>
    <w:pPr>
      <w:widowControl/>
      <w:bidi w:val="0"/>
      <w:jc w:val="left"/>
    </w:pPr>
    <w:rPr>
      <w:rFonts w:ascii="Calibri" w:hAnsi="Calibri" w:eastAsia="Calibri" w:cs="Calibri"/>
      <w:color w:val="000000"/>
      <w:sz w:val="22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5052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5292"/>
    <w:pPr>
      <w:spacing w:before="0" w:after="200"/>
      <w:ind w:left="720" w:hanging="0"/>
      <w:contextualSpacing/>
    </w:pPr>
    <w:rPr>
      <w:rFonts w:ascii="Calibri" w:hAnsi="Calibri" w:eastAsia="Calibri" w:cs="Calibri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1c5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11c56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oolaham.org/" TargetMode="External"/><Relationship Id="rId4" Type="http://schemas.openxmlformats.org/officeDocument/2006/relationships/hyperlink" Target="http://www.aavanaham.org/" TargetMode="External"/><Relationship Id="rId5" Type="http://schemas.openxmlformats.org/officeDocument/2006/relationships/hyperlink" Target="http://www.noolahamfoundation.org/" TargetMode="External"/><Relationship Id="rId6" Type="http://schemas.openxmlformats.org/officeDocument/2006/relationships/hyperlink" Target="http://www.noolahamfoundation.org/" TargetMode="External"/><Relationship Id="rId7" Type="http://schemas.openxmlformats.org/officeDocument/2006/relationships/hyperlink" Target="mailto:noolahamfoundation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99E53-8050-4D23-A2B2-CF76C933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Application>LibreOffice/5.1.6.2$Linux_X86_64 LibreOffice_project/10m0$Build-2</Application>
  <Pages>1</Pages>
  <Words>229</Words>
  <Characters>1337</Characters>
  <CharactersWithSpaces>1547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2020-03-12T09:51:00Z</dcterms:created>
  <dc:creator>sfn</dc:creator>
  <dc:description/>
  <dc:language>en-US</dc:language>
  <cp:lastModifiedBy/>
  <cp:lastPrinted>2020-03-24T17:12:00Z</cp:lastPrinted>
  <dcterms:modified xsi:type="dcterms:W3CDTF">2020-05-11T05:57:30Z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