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52030"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智慧课程教学网站规划</w:t>
      </w:r>
    </w:p>
    <w:p w14:paraId="638032D7">
      <w:pPr>
        <w:jc w:val="center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589BA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C15AC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教学周</w:t>
            </w:r>
          </w:p>
        </w:tc>
        <w:tc>
          <w:tcPr>
            <w:tcW w:w="1703" w:type="dxa"/>
          </w:tcPr>
          <w:p w14:paraId="63E4E1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授课内容</w:t>
            </w:r>
          </w:p>
        </w:tc>
        <w:tc>
          <w:tcPr>
            <w:tcW w:w="1704" w:type="dxa"/>
          </w:tcPr>
          <w:p w14:paraId="563468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预习内容</w:t>
            </w:r>
          </w:p>
        </w:tc>
        <w:tc>
          <w:tcPr>
            <w:tcW w:w="1704" w:type="dxa"/>
          </w:tcPr>
          <w:p w14:paraId="20E772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探究环节</w:t>
            </w:r>
          </w:p>
        </w:tc>
        <w:tc>
          <w:tcPr>
            <w:tcW w:w="1704" w:type="dxa"/>
          </w:tcPr>
          <w:p w14:paraId="50713188">
            <w:pPr>
              <w:tabs>
                <w:tab w:val="left" w:pos="283"/>
              </w:tabs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例题</w:t>
            </w:r>
          </w:p>
        </w:tc>
      </w:tr>
      <w:tr w14:paraId="06AA6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26485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</w:t>
            </w:r>
          </w:p>
        </w:tc>
        <w:tc>
          <w:tcPr>
            <w:tcW w:w="1703" w:type="dxa"/>
          </w:tcPr>
          <w:p w14:paraId="08F211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质点运动</w:t>
            </w:r>
          </w:p>
        </w:tc>
        <w:tc>
          <w:tcPr>
            <w:tcW w:w="1704" w:type="dxa"/>
          </w:tcPr>
          <w:p w14:paraId="1874D9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位置，速度，加速度关系</w:t>
            </w:r>
          </w:p>
        </w:tc>
        <w:tc>
          <w:tcPr>
            <w:tcW w:w="1704" w:type="dxa"/>
          </w:tcPr>
          <w:p w14:paraId="541CC6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斜抛运动</w:t>
            </w:r>
          </w:p>
        </w:tc>
        <w:tc>
          <w:tcPr>
            <w:tcW w:w="1704" w:type="dxa"/>
          </w:tcPr>
          <w:p w14:paraId="509C4CD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30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15A5D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</w:t>
            </w:r>
          </w:p>
        </w:tc>
        <w:tc>
          <w:tcPr>
            <w:tcW w:w="1703" w:type="dxa"/>
          </w:tcPr>
          <w:p w14:paraId="63E4D5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牛顿定律</w:t>
            </w:r>
          </w:p>
        </w:tc>
        <w:tc>
          <w:tcPr>
            <w:tcW w:w="1704" w:type="dxa"/>
          </w:tcPr>
          <w:p w14:paraId="1FFCB5E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牛顿定律中的变力</w:t>
            </w:r>
          </w:p>
        </w:tc>
        <w:tc>
          <w:tcPr>
            <w:tcW w:w="1704" w:type="dxa"/>
          </w:tcPr>
          <w:p w14:paraId="32C209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降落伞</w:t>
            </w:r>
          </w:p>
        </w:tc>
        <w:tc>
          <w:tcPr>
            <w:tcW w:w="1704" w:type="dxa"/>
          </w:tcPr>
          <w:p w14:paraId="39D26B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EE7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32059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</w:t>
            </w:r>
          </w:p>
        </w:tc>
        <w:tc>
          <w:tcPr>
            <w:tcW w:w="1703" w:type="dxa"/>
          </w:tcPr>
          <w:p w14:paraId="71B111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质点系动力学</w:t>
            </w:r>
          </w:p>
        </w:tc>
        <w:tc>
          <w:tcPr>
            <w:tcW w:w="1704" w:type="dxa"/>
          </w:tcPr>
          <w:p w14:paraId="262D0D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质心</w:t>
            </w:r>
          </w:p>
        </w:tc>
        <w:tc>
          <w:tcPr>
            <w:tcW w:w="1704" w:type="dxa"/>
          </w:tcPr>
          <w:p w14:paraId="28029D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火箭</w:t>
            </w:r>
          </w:p>
        </w:tc>
        <w:tc>
          <w:tcPr>
            <w:tcW w:w="1704" w:type="dxa"/>
          </w:tcPr>
          <w:p w14:paraId="415160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0C2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A39A2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</w:t>
            </w:r>
          </w:p>
        </w:tc>
        <w:tc>
          <w:tcPr>
            <w:tcW w:w="1703" w:type="dxa"/>
          </w:tcPr>
          <w:p w14:paraId="5ED3F0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机械能守恒</w:t>
            </w:r>
          </w:p>
        </w:tc>
        <w:tc>
          <w:tcPr>
            <w:tcW w:w="1704" w:type="dxa"/>
          </w:tcPr>
          <w:p w14:paraId="37A8AD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机械能守恒</w:t>
            </w:r>
          </w:p>
        </w:tc>
        <w:tc>
          <w:tcPr>
            <w:tcW w:w="1704" w:type="dxa"/>
          </w:tcPr>
          <w:p w14:paraId="30908C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小球的碰撞</w:t>
            </w:r>
          </w:p>
        </w:tc>
        <w:tc>
          <w:tcPr>
            <w:tcW w:w="1704" w:type="dxa"/>
          </w:tcPr>
          <w:p w14:paraId="6C9D28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1EAC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41523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</w:t>
            </w:r>
          </w:p>
        </w:tc>
        <w:tc>
          <w:tcPr>
            <w:tcW w:w="1703" w:type="dxa"/>
          </w:tcPr>
          <w:p w14:paraId="6599DB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刚体的转动</w:t>
            </w:r>
          </w:p>
        </w:tc>
        <w:tc>
          <w:tcPr>
            <w:tcW w:w="1704" w:type="dxa"/>
          </w:tcPr>
          <w:p w14:paraId="0737B2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转动惯量</w:t>
            </w:r>
          </w:p>
        </w:tc>
        <w:tc>
          <w:tcPr>
            <w:tcW w:w="1704" w:type="dxa"/>
          </w:tcPr>
          <w:p w14:paraId="450366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阿特伍德机</w:t>
            </w:r>
          </w:p>
        </w:tc>
        <w:tc>
          <w:tcPr>
            <w:tcW w:w="1704" w:type="dxa"/>
          </w:tcPr>
          <w:p w14:paraId="4D4FD71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B03E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FA747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</w:t>
            </w:r>
          </w:p>
        </w:tc>
        <w:tc>
          <w:tcPr>
            <w:tcW w:w="1703" w:type="dxa"/>
          </w:tcPr>
          <w:p w14:paraId="617662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角动量守恒</w:t>
            </w:r>
          </w:p>
        </w:tc>
        <w:tc>
          <w:tcPr>
            <w:tcW w:w="1704" w:type="dxa"/>
          </w:tcPr>
          <w:p w14:paraId="685264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角动量守恒定律</w:t>
            </w:r>
          </w:p>
        </w:tc>
        <w:tc>
          <w:tcPr>
            <w:tcW w:w="1704" w:type="dxa"/>
          </w:tcPr>
          <w:p w14:paraId="013AFC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角动量守恒演示</w:t>
            </w:r>
          </w:p>
        </w:tc>
        <w:tc>
          <w:tcPr>
            <w:tcW w:w="1704" w:type="dxa"/>
          </w:tcPr>
          <w:p w14:paraId="469742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9FC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C50A9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</w:t>
            </w:r>
          </w:p>
        </w:tc>
        <w:tc>
          <w:tcPr>
            <w:tcW w:w="1703" w:type="dxa"/>
          </w:tcPr>
          <w:p w14:paraId="4DD223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简谐振动</w:t>
            </w:r>
          </w:p>
        </w:tc>
        <w:tc>
          <w:tcPr>
            <w:tcW w:w="1704" w:type="dxa"/>
          </w:tcPr>
          <w:p w14:paraId="36241A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振动方程</w:t>
            </w:r>
          </w:p>
        </w:tc>
        <w:tc>
          <w:tcPr>
            <w:tcW w:w="1704" w:type="dxa"/>
          </w:tcPr>
          <w:p w14:paraId="084084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复摆演示</w:t>
            </w:r>
          </w:p>
        </w:tc>
        <w:tc>
          <w:tcPr>
            <w:tcW w:w="1704" w:type="dxa"/>
          </w:tcPr>
          <w:p w14:paraId="4A2803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根据微分方程，确定振动频率 2.复摆</w:t>
            </w:r>
          </w:p>
        </w:tc>
      </w:tr>
      <w:tr w14:paraId="3DB3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71435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</w:t>
            </w:r>
          </w:p>
        </w:tc>
        <w:tc>
          <w:tcPr>
            <w:tcW w:w="1703" w:type="dxa"/>
          </w:tcPr>
          <w:p w14:paraId="6F8D6D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机械波</w:t>
            </w:r>
          </w:p>
        </w:tc>
        <w:tc>
          <w:tcPr>
            <w:tcW w:w="1704" w:type="dxa"/>
          </w:tcPr>
          <w:p w14:paraId="177DD7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简谐波函数</w:t>
            </w:r>
          </w:p>
        </w:tc>
        <w:tc>
          <w:tcPr>
            <w:tcW w:w="1704" w:type="dxa"/>
          </w:tcPr>
          <w:p w14:paraId="70A9BD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波形曲线</w:t>
            </w:r>
          </w:p>
        </w:tc>
        <w:tc>
          <w:tcPr>
            <w:tcW w:w="1704" w:type="dxa"/>
          </w:tcPr>
          <w:p w14:paraId="6E45246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 振动曲线求波函数</w:t>
            </w:r>
          </w:p>
          <w:p w14:paraId="27B1A6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波形曲线求波函数</w:t>
            </w:r>
          </w:p>
        </w:tc>
      </w:tr>
      <w:tr w14:paraId="5B0B0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09B79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</w:t>
            </w:r>
          </w:p>
        </w:tc>
        <w:tc>
          <w:tcPr>
            <w:tcW w:w="1703" w:type="dxa"/>
          </w:tcPr>
          <w:p w14:paraId="69D958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波的干涉</w:t>
            </w:r>
          </w:p>
        </w:tc>
        <w:tc>
          <w:tcPr>
            <w:tcW w:w="1704" w:type="dxa"/>
          </w:tcPr>
          <w:p w14:paraId="5A1533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驻波</w:t>
            </w:r>
          </w:p>
        </w:tc>
        <w:tc>
          <w:tcPr>
            <w:tcW w:w="1704" w:type="dxa"/>
          </w:tcPr>
          <w:p w14:paraId="36C440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驻波演示</w:t>
            </w:r>
          </w:p>
        </w:tc>
        <w:tc>
          <w:tcPr>
            <w:tcW w:w="1704" w:type="dxa"/>
          </w:tcPr>
          <w:p w14:paraId="3C1391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确定驻波函数</w:t>
            </w:r>
          </w:p>
          <w:p w14:paraId="3AECAD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 与半波损失有关</w:t>
            </w:r>
          </w:p>
        </w:tc>
      </w:tr>
      <w:tr w14:paraId="3178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7F8EE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</w:t>
            </w:r>
          </w:p>
        </w:tc>
        <w:tc>
          <w:tcPr>
            <w:tcW w:w="1703" w:type="dxa"/>
          </w:tcPr>
          <w:p w14:paraId="360BDF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相对论运动学</w:t>
            </w:r>
          </w:p>
        </w:tc>
        <w:tc>
          <w:tcPr>
            <w:tcW w:w="1704" w:type="dxa"/>
          </w:tcPr>
          <w:p w14:paraId="37FB21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洛伦兹变换</w:t>
            </w:r>
          </w:p>
        </w:tc>
        <w:tc>
          <w:tcPr>
            <w:tcW w:w="1704" w:type="dxa"/>
          </w:tcPr>
          <w:p w14:paraId="11A7B7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洛伦兹变换演示</w:t>
            </w:r>
          </w:p>
        </w:tc>
        <w:tc>
          <w:tcPr>
            <w:tcW w:w="1704" w:type="dxa"/>
          </w:tcPr>
          <w:p w14:paraId="20FCCA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BE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345CB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</w:t>
            </w:r>
          </w:p>
        </w:tc>
        <w:tc>
          <w:tcPr>
            <w:tcW w:w="1703" w:type="dxa"/>
          </w:tcPr>
          <w:p w14:paraId="44100B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相对论动力学</w:t>
            </w:r>
          </w:p>
        </w:tc>
        <w:tc>
          <w:tcPr>
            <w:tcW w:w="1704" w:type="dxa"/>
          </w:tcPr>
          <w:p w14:paraId="429C27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相对论动力学</w:t>
            </w:r>
          </w:p>
        </w:tc>
        <w:tc>
          <w:tcPr>
            <w:tcW w:w="1704" w:type="dxa"/>
          </w:tcPr>
          <w:p w14:paraId="44555C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相对论碰撞</w:t>
            </w:r>
          </w:p>
        </w:tc>
        <w:tc>
          <w:tcPr>
            <w:tcW w:w="1704" w:type="dxa"/>
          </w:tcPr>
          <w:p w14:paraId="285CD9F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62AC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3F92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十三</w:t>
            </w:r>
          </w:p>
        </w:tc>
        <w:tc>
          <w:tcPr>
            <w:tcW w:w="1703" w:type="dxa"/>
          </w:tcPr>
          <w:p w14:paraId="1BA686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理想气体微观模型</w:t>
            </w:r>
          </w:p>
        </w:tc>
        <w:tc>
          <w:tcPr>
            <w:tcW w:w="1704" w:type="dxa"/>
          </w:tcPr>
          <w:p w14:paraId="0F7D41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能量按自由度均分</w:t>
            </w:r>
          </w:p>
        </w:tc>
        <w:tc>
          <w:tcPr>
            <w:tcW w:w="1704" w:type="dxa"/>
          </w:tcPr>
          <w:p w14:paraId="522EA3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气体分子结构与内能</w:t>
            </w:r>
          </w:p>
        </w:tc>
        <w:tc>
          <w:tcPr>
            <w:tcW w:w="1704" w:type="dxa"/>
          </w:tcPr>
          <w:p w14:paraId="2C13145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CE3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C60A6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十四</w:t>
            </w:r>
          </w:p>
        </w:tc>
        <w:tc>
          <w:tcPr>
            <w:tcW w:w="1703" w:type="dxa"/>
          </w:tcPr>
          <w:p w14:paraId="302330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速率分布</w:t>
            </w:r>
          </w:p>
        </w:tc>
        <w:tc>
          <w:tcPr>
            <w:tcW w:w="1704" w:type="dxa"/>
          </w:tcPr>
          <w:p w14:paraId="4F3F7F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麦克斯韦速率分布</w:t>
            </w:r>
          </w:p>
        </w:tc>
        <w:tc>
          <w:tcPr>
            <w:tcW w:w="1704" w:type="dxa"/>
          </w:tcPr>
          <w:p w14:paraId="628D36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速率分布曲线</w:t>
            </w:r>
          </w:p>
        </w:tc>
        <w:tc>
          <w:tcPr>
            <w:tcW w:w="1704" w:type="dxa"/>
          </w:tcPr>
          <w:p w14:paraId="37A916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6C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703" w:type="dxa"/>
          </w:tcPr>
          <w:p w14:paraId="2E9C8E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十五</w:t>
            </w:r>
          </w:p>
        </w:tc>
        <w:tc>
          <w:tcPr>
            <w:tcW w:w="1703" w:type="dxa"/>
          </w:tcPr>
          <w:p w14:paraId="529725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热力学第一定律</w:t>
            </w:r>
          </w:p>
        </w:tc>
        <w:tc>
          <w:tcPr>
            <w:tcW w:w="1704" w:type="dxa"/>
          </w:tcPr>
          <w:p w14:paraId="1773DB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绝热过程</w:t>
            </w:r>
          </w:p>
        </w:tc>
        <w:tc>
          <w:tcPr>
            <w:tcW w:w="1704" w:type="dxa"/>
          </w:tcPr>
          <w:p w14:paraId="7CB6EC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等值过程演示</w:t>
            </w:r>
          </w:p>
        </w:tc>
        <w:tc>
          <w:tcPr>
            <w:tcW w:w="1704" w:type="dxa"/>
          </w:tcPr>
          <w:p w14:paraId="08EEE21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5A64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A12B1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十六</w:t>
            </w:r>
          </w:p>
        </w:tc>
        <w:tc>
          <w:tcPr>
            <w:tcW w:w="1703" w:type="dxa"/>
          </w:tcPr>
          <w:p w14:paraId="25A28C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热力学第二定律</w:t>
            </w:r>
          </w:p>
        </w:tc>
        <w:tc>
          <w:tcPr>
            <w:tcW w:w="1704" w:type="dxa"/>
          </w:tcPr>
          <w:p w14:paraId="7C50F7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热力学熵</w:t>
            </w:r>
          </w:p>
        </w:tc>
        <w:tc>
          <w:tcPr>
            <w:tcW w:w="1704" w:type="dxa"/>
          </w:tcPr>
          <w:p w14:paraId="1D5C67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熵的微观意义</w:t>
            </w:r>
          </w:p>
        </w:tc>
        <w:tc>
          <w:tcPr>
            <w:tcW w:w="1704" w:type="dxa"/>
          </w:tcPr>
          <w:p w14:paraId="2895D23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760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09C80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</w:t>
            </w:r>
          </w:p>
        </w:tc>
        <w:tc>
          <w:tcPr>
            <w:tcW w:w="1703" w:type="dxa"/>
          </w:tcPr>
          <w:p w14:paraId="518BB0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静电场</w:t>
            </w:r>
          </w:p>
        </w:tc>
        <w:tc>
          <w:tcPr>
            <w:tcW w:w="1704" w:type="dxa"/>
          </w:tcPr>
          <w:p w14:paraId="486509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场强叠加原理</w:t>
            </w:r>
          </w:p>
        </w:tc>
        <w:tc>
          <w:tcPr>
            <w:tcW w:w="1704" w:type="dxa"/>
          </w:tcPr>
          <w:p w14:paraId="411806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电力线演示</w:t>
            </w:r>
          </w:p>
        </w:tc>
        <w:tc>
          <w:tcPr>
            <w:tcW w:w="1704" w:type="dxa"/>
          </w:tcPr>
          <w:p w14:paraId="00601E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1，2 微积分在电场计算中的应用</w:t>
            </w:r>
          </w:p>
          <w:p w14:paraId="276A34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</w:tc>
      </w:tr>
      <w:tr w14:paraId="2F53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418A9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二</w:t>
            </w:r>
          </w:p>
        </w:tc>
        <w:tc>
          <w:tcPr>
            <w:tcW w:w="1703" w:type="dxa"/>
          </w:tcPr>
          <w:p w14:paraId="1F3315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电势</w:t>
            </w:r>
          </w:p>
        </w:tc>
        <w:tc>
          <w:tcPr>
            <w:tcW w:w="1704" w:type="dxa"/>
          </w:tcPr>
          <w:p w14:paraId="552E50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电势的计算</w:t>
            </w:r>
          </w:p>
        </w:tc>
        <w:tc>
          <w:tcPr>
            <w:tcW w:w="1704" w:type="dxa"/>
          </w:tcPr>
          <w:p w14:paraId="641422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等势面演示</w:t>
            </w:r>
          </w:p>
        </w:tc>
        <w:tc>
          <w:tcPr>
            <w:tcW w:w="1704" w:type="dxa"/>
          </w:tcPr>
          <w:p w14:paraId="2E9A56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电势叠加原理</w:t>
            </w:r>
          </w:p>
          <w:p w14:paraId="731A75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通过电场计算电势</w:t>
            </w:r>
          </w:p>
        </w:tc>
      </w:tr>
      <w:tr w14:paraId="071F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B4086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</w:t>
            </w:r>
          </w:p>
        </w:tc>
        <w:tc>
          <w:tcPr>
            <w:tcW w:w="1703" w:type="dxa"/>
          </w:tcPr>
          <w:p w14:paraId="5ACDAF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静电场中的导体</w:t>
            </w:r>
          </w:p>
        </w:tc>
        <w:tc>
          <w:tcPr>
            <w:tcW w:w="1704" w:type="dxa"/>
          </w:tcPr>
          <w:p w14:paraId="791600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静电平衡的导体</w:t>
            </w:r>
          </w:p>
        </w:tc>
        <w:tc>
          <w:tcPr>
            <w:tcW w:w="1704" w:type="dxa"/>
          </w:tcPr>
          <w:p w14:paraId="6AA919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静电感应演示</w:t>
            </w:r>
          </w:p>
        </w:tc>
        <w:tc>
          <w:tcPr>
            <w:tcW w:w="1704" w:type="dxa"/>
          </w:tcPr>
          <w:p w14:paraId="090988C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1与静电感应相关</w:t>
            </w:r>
          </w:p>
          <w:p w14:paraId="0FA89A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与静电屏蔽相关</w:t>
            </w:r>
          </w:p>
        </w:tc>
      </w:tr>
      <w:tr w14:paraId="2894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5E9C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四</w:t>
            </w:r>
          </w:p>
        </w:tc>
        <w:tc>
          <w:tcPr>
            <w:tcW w:w="1703" w:type="dxa"/>
          </w:tcPr>
          <w:p w14:paraId="69B821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电介质</w:t>
            </w:r>
          </w:p>
        </w:tc>
        <w:tc>
          <w:tcPr>
            <w:tcW w:w="1704" w:type="dxa"/>
          </w:tcPr>
          <w:p w14:paraId="3B14CA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电极化</w:t>
            </w:r>
          </w:p>
        </w:tc>
        <w:tc>
          <w:tcPr>
            <w:tcW w:w="1704" w:type="dxa"/>
          </w:tcPr>
          <w:p w14:paraId="74CC53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电极化演示</w:t>
            </w:r>
          </w:p>
        </w:tc>
        <w:tc>
          <w:tcPr>
            <w:tcW w:w="1704" w:type="dxa"/>
          </w:tcPr>
          <w:p w14:paraId="5D53F4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与介质中高斯定律相关</w:t>
            </w:r>
          </w:p>
          <w:p w14:paraId="7B36BD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电介质对电容的影响</w:t>
            </w:r>
          </w:p>
        </w:tc>
      </w:tr>
      <w:tr w14:paraId="5D0E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DE00F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</w:t>
            </w:r>
          </w:p>
        </w:tc>
        <w:tc>
          <w:tcPr>
            <w:tcW w:w="1703" w:type="dxa"/>
          </w:tcPr>
          <w:p w14:paraId="3BCC58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稳恒磁场</w:t>
            </w:r>
          </w:p>
        </w:tc>
        <w:tc>
          <w:tcPr>
            <w:tcW w:w="1704" w:type="dxa"/>
          </w:tcPr>
          <w:p w14:paraId="0E8AC2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毕奥-萨法尔定律</w:t>
            </w:r>
          </w:p>
        </w:tc>
        <w:tc>
          <w:tcPr>
            <w:tcW w:w="1704" w:type="dxa"/>
          </w:tcPr>
          <w:p w14:paraId="180A84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磁力线演示</w:t>
            </w:r>
          </w:p>
        </w:tc>
        <w:tc>
          <w:tcPr>
            <w:tcW w:w="1704" w:type="dxa"/>
          </w:tcPr>
          <w:p w14:paraId="177473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1，2利用微积分计算磁场分布</w:t>
            </w:r>
          </w:p>
        </w:tc>
      </w:tr>
      <w:tr w14:paraId="1D58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B2FF1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</w:t>
            </w:r>
          </w:p>
        </w:tc>
        <w:tc>
          <w:tcPr>
            <w:tcW w:w="1703" w:type="dxa"/>
          </w:tcPr>
          <w:p w14:paraId="2C6DE2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安培环路定律</w:t>
            </w:r>
          </w:p>
        </w:tc>
        <w:tc>
          <w:tcPr>
            <w:tcW w:w="1704" w:type="dxa"/>
          </w:tcPr>
          <w:p w14:paraId="1FBF48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安培环路定律</w:t>
            </w:r>
          </w:p>
        </w:tc>
        <w:tc>
          <w:tcPr>
            <w:tcW w:w="1704" w:type="dxa"/>
          </w:tcPr>
          <w:p w14:paraId="63E4A3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安培环路定律演示</w:t>
            </w:r>
          </w:p>
        </w:tc>
        <w:tc>
          <w:tcPr>
            <w:tcW w:w="1704" w:type="dxa"/>
          </w:tcPr>
          <w:p w14:paraId="155BB8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1.2利用安培环路定律计算磁场分布</w:t>
            </w:r>
          </w:p>
        </w:tc>
      </w:tr>
      <w:tr w14:paraId="4667A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2F137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七</w:t>
            </w:r>
          </w:p>
        </w:tc>
        <w:tc>
          <w:tcPr>
            <w:tcW w:w="1703" w:type="dxa"/>
          </w:tcPr>
          <w:p w14:paraId="0A89DF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磁场力</w:t>
            </w:r>
          </w:p>
        </w:tc>
        <w:tc>
          <w:tcPr>
            <w:tcW w:w="1704" w:type="dxa"/>
          </w:tcPr>
          <w:p w14:paraId="4B529C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磁力与磁力矩</w:t>
            </w:r>
          </w:p>
        </w:tc>
        <w:tc>
          <w:tcPr>
            <w:tcW w:w="1704" w:type="dxa"/>
          </w:tcPr>
          <w:p w14:paraId="0ACFB6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磁力矩演示</w:t>
            </w:r>
          </w:p>
        </w:tc>
        <w:tc>
          <w:tcPr>
            <w:tcW w:w="1704" w:type="dxa"/>
          </w:tcPr>
          <w:p w14:paraId="39CCD7F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磁场力的计算</w:t>
            </w:r>
          </w:p>
          <w:p w14:paraId="737045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 磁力矩的计算</w:t>
            </w:r>
          </w:p>
        </w:tc>
      </w:tr>
      <w:tr w14:paraId="2B036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9CD17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</w:t>
            </w:r>
          </w:p>
        </w:tc>
        <w:tc>
          <w:tcPr>
            <w:tcW w:w="1703" w:type="dxa"/>
          </w:tcPr>
          <w:p w14:paraId="03A791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变化的电磁场</w:t>
            </w:r>
          </w:p>
        </w:tc>
        <w:tc>
          <w:tcPr>
            <w:tcW w:w="1704" w:type="dxa"/>
          </w:tcPr>
          <w:p w14:paraId="60439A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法拉第电磁感应定律</w:t>
            </w:r>
          </w:p>
        </w:tc>
        <w:tc>
          <w:tcPr>
            <w:tcW w:w="1704" w:type="dxa"/>
          </w:tcPr>
          <w:p w14:paraId="27CDDF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感生电场演示</w:t>
            </w:r>
          </w:p>
        </w:tc>
        <w:tc>
          <w:tcPr>
            <w:tcW w:w="1704" w:type="dxa"/>
          </w:tcPr>
          <w:p w14:paraId="5AE1688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DD8B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4EFFA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</w:t>
            </w:r>
          </w:p>
        </w:tc>
        <w:tc>
          <w:tcPr>
            <w:tcW w:w="1703" w:type="dxa"/>
          </w:tcPr>
          <w:p w14:paraId="48F54B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电磁波</w:t>
            </w:r>
          </w:p>
        </w:tc>
        <w:tc>
          <w:tcPr>
            <w:tcW w:w="1704" w:type="dxa"/>
          </w:tcPr>
          <w:p w14:paraId="701431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偏振现象</w:t>
            </w:r>
          </w:p>
        </w:tc>
        <w:tc>
          <w:tcPr>
            <w:tcW w:w="1704" w:type="dxa"/>
          </w:tcPr>
          <w:p w14:paraId="445BF3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马吕斯定律演示</w:t>
            </w:r>
          </w:p>
        </w:tc>
        <w:tc>
          <w:tcPr>
            <w:tcW w:w="1704" w:type="dxa"/>
          </w:tcPr>
          <w:p w14:paraId="111366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91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4A134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</w:t>
            </w:r>
          </w:p>
        </w:tc>
        <w:tc>
          <w:tcPr>
            <w:tcW w:w="1703" w:type="dxa"/>
          </w:tcPr>
          <w:p w14:paraId="59C2B1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光的干涉</w:t>
            </w:r>
          </w:p>
        </w:tc>
        <w:tc>
          <w:tcPr>
            <w:tcW w:w="1704" w:type="dxa"/>
          </w:tcPr>
          <w:p w14:paraId="3857D6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多光束干涉</w:t>
            </w:r>
          </w:p>
        </w:tc>
        <w:tc>
          <w:tcPr>
            <w:tcW w:w="1704" w:type="dxa"/>
          </w:tcPr>
          <w:p w14:paraId="3126B2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多光束干涉演示</w:t>
            </w:r>
          </w:p>
        </w:tc>
        <w:tc>
          <w:tcPr>
            <w:tcW w:w="1704" w:type="dxa"/>
          </w:tcPr>
          <w:p w14:paraId="3AE941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F24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6D19B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十一</w:t>
            </w:r>
          </w:p>
        </w:tc>
        <w:tc>
          <w:tcPr>
            <w:tcW w:w="1703" w:type="dxa"/>
          </w:tcPr>
          <w:p w14:paraId="43B928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光的衍射</w:t>
            </w:r>
          </w:p>
        </w:tc>
        <w:tc>
          <w:tcPr>
            <w:tcW w:w="1704" w:type="dxa"/>
          </w:tcPr>
          <w:p w14:paraId="124DD1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单缝衍射</w:t>
            </w:r>
          </w:p>
        </w:tc>
        <w:tc>
          <w:tcPr>
            <w:tcW w:w="1704" w:type="dxa"/>
          </w:tcPr>
          <w:p w14:paraId="415DCB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单缝衍射演示</w:t>
            </w:r>
          </w:p>
        </w:tc>
        <w:tc>
          <w:tcPr>
            <w:tcW w:w="1704" w:type="dxa"/>
          </w:tcPr>
          <w:p w14:paraId="3B28E9E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399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E0720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十二</w:t>
            </w:r>
          </w:p>
        </w:tc>
        <w:tc>
          <w:tcPr>
            <w:tcW w:w="1703" w:type="dxa"/>
          </w:tcPr>
          <w:p w14:paraId="69B0EA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旧量子论</w:t>
            </w:r>
          </w:p>
        </w:tc>
        <w:tc>
          <w:tcPr>
            <w:tcW w:w="1704" w:type="dxa"/>
          </w:tcPr>
          <w:p w14:paraId="18ADB5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康普顿效应</w:t>
            </w:r>
          </w:p>
        </w:tc>
        <w:tc>
          <w:tcPr>
            <w:tcW w:w="1704" w:type="dxa"/>
          </w:tcPr>
          <w:p w14:paraId="7D52BD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康普顿效应演示</w:t>
            </w:r>
          </w:p>
        </w:tc>
        <w:tc>
          <w:tcPr>
            <w:tcW w:w="1704" w:type="dxa"/>
          </w:tcPr>
          <w:p w14:paraId="7CF52C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FC3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A7B9C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十三</w:t>
            </w:r>
          </w:p>
        </w:tc>
        <w:tc>
          <w:tcPr>
            <w:tcW w:w="1703" w:type="dxa"/>
          </w:tcPr>
          <w:p w14:paraId="1063F0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波粒二象性</w:t>
            </w:r>
          </w:p>
        </w:tc>
        <w:tc>
          <w:tcPr>
            <w:tcW w:w="1704" w:type="dxa"/>
          </w:tcPr>
          <w:p w14:paraId="7DAB1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不确定关系</w:t>
            </w:r>
          </w:p>
        </w:tc>
        <w:tc>
          <w:tcPr>
            <w:tcW w:w="1704" w:type="dxa"/>
          </w:tcPr>
          <w:p w14:paraId="2E22B5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不确定关系演示</w:t>
            </w:r>
          </w:p>
        </w:tc>
        <w:tc>
          <w:tcPr>
            <w:tcW w:w="1704" w:type="dxa"/>
          </w:tcPr>
          <w:p w14:paraId="36A7362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920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388FAE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十四</w:t>
            </w:r>
          </w:p>
        </w:tc>
        <w:tc>
          <w:tcPr>
            <w:tcW w:w="1703" w:type="dxa"/>
          </w:tcPr>
          <w:p w14:paraId="342F7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薛定谔方程</w:t>
            </w:r>
          </w:p>
        </w:tc>
        <w:tc>
          <w:tcPr>
            <w:tcW w:w="1704" w:type="dxa"/>
          </w:tcPr>
          <w:p w14:paraId="31C1A8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一维无限深势阱</w:t>
            </w:r>
          </w:p>
        </w:tc>
        <w:tc>
          <w:tcPr>
            <w:tcW w:w="1704" w:type="dxa"/>
          </w:tcPr>
          <w:p w14:paraId="218098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无限深势阱演示</w:t>
            </w:r>
          </w:p>
        </w:tc>
        <w:tc>
          <w:tcPr>
            <w:tcW w:w="1704" w:type="dxa"/>
          </w:tcPr>
          <w:p w14:paraId="7B730F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E0F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6AB62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十五</w:t>
            </w:r>
          </w:p>
        </w:tc>
        <w:tc>
          <w:tcPr>
            <w:tcW w:w="1703" w:type="dxa"/>
          </w:tcPr>
          <w:p w14:paraId="45CAD1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量子信息基础</w:t>
            </w:r>
          </w:p>
        </w:tc>
        <w:tc>
          <w:tcPr>
            <w:tcW w:w="1704" w:type="dxa"/>
          </w:tcPr>
          <w:p w14:paraId="789E55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量子纠缠</w:t>
            </w:r>
          </w:p>
        </w:tc>
        <w:tc>
          <w:tcPr>
            <w:tcW w:w="1704" w:type="dxa"/>
          </w:tcPr>
          <w:p w14:paraId="5504DE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量子通信演示</w:t>
            </w:r>
          </w:p>
        </w:tc>
        <w:tc>
          <w:tcPr>
            <w:tcW w:w="1704" w:type="dxa"/>
          </w:tcPr>
          <w:p w14:paraId="01ED64F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598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FB329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十六</w:t>
            </w:r>
          </w:p>
        </w:tc>
        <w:tc>
          <w:tcPr>
            <w:tcW w:w="1703" w:type="dxa"/>
          </w:tcPr>
          <w:p w14:paraId="29D330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原子物理基础</w:t>
            </w:r>
          </w:p>
        </w:tc>
        <w:tc>
          <w:tcPr>
            <w:tcW w:w="1704" w:type="dxa"/>
          </w:tcPr>
          <w:p w14:paraId="23CC95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电子组态</w:t>
            </w:r>
          </w:p>
        </w:tc>
        <w:tc>
          <w:tcPr>
            <w:tcW w:w="1704" w:type="dxa"/>
          </w:tcPr>
          <w:p w14:paraId="543A00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斯特姆-盖拉赫实验演示（？）</w:t>
            </w:r>
          </w:p>
        </w:tc>
        <w:tc>
          <w:tcPr>
            <w:tcW w:w="1704" w:type="dxa"/>
          </w:tcPr>
          <w:p w14:paraId="1567099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776C6A7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xZmFhNmFlOWE0MmIxMTk3MDk1NGQwMDgxZDg5MmMifQ=="/>
  </w:docVars>
  <w:rsids>
    <w:rsidRoot w:val="3BF804B8"/>
    <w:rsid w:val="065F668D"/>
    <w:rsid w:val="32EC7431"/>
    <w:rsid w:val="3BF804B8"/>
    <w:rsid w:val="63103FCA"/>
    <w:rsid w:val="6CCE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733</Words>
  <Characters>736</Characters>
  <Lines>0</Lines>
  <Paragraphs>0</Paragraphs>
  <TotalTime>317</TotalTime>
  <ScaleCrop>false</ScaleCrop>
  <LinksUpToDate>false</LinksUpToDate>
  <CharactersWithSpaces>754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2025-06-26T00:45:00Z</dcterms:created>
  <dc:creator>张睿</dc:creator>
  <cp:lastModifiedBy>张睿</cp:lastModifiedBy>
  <dcterms:modified xsi:type="dcterms:W3CDTF">2026-04-15T10:35:03Z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B9E4393534F6405699514928B662A2C1_13</vt:lpwstr>
  </property>
  <property fmtid="{D5CDD505-2E9C-101B-9397-08002B2CF9AE}" pid="4" name="KSOTemplateDocerSaveRecord">
    <vt:lpwstr>eyJoZGlkIjoiOWExZmFhNmFlOWE0MmIxMTk3MDk1NGQwMDgxZDg5MmMiLCJ1c2VySWQiOiIxNjEyNDY3NDc5In0=</vt:lpwstr>
  </property>
</Properties>
</file>