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Admin Dashboard Guide</w:t>
      </w:r>
    </w:p>
    <w:p>
      <w:r>
        <w:rPr>
          <w:i/>
          <w:color w:val="555555"/>
          <w:sz w:val="24"/>
        </w:rPr>
        <w:t>Using the protected analytics dashboard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rPr>
          <w:b/>
          <w:color w:val="0B1F3A"/>
          <w:sz w:val="30"/>
        </w:rPr>
        <w:t>Access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https://noon-sprachdienst.de/admin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Enter the ADMIN_PASSWORD value</w:t>
            </w:r>
          </w:p>
        </w:tc>
      </w:tr>
      <w:tr>
        <w:tc>
          <w:tcPr>
            <w:tcW w:type="dxa" w:w="4320"/>
          </w:tcPr>
          <w:p>
            <w:r>
              <w:t>Session length</w:t>
            </w:r>
          </w:p>
        </w:tc>
        <w:tc>
          <w:tcPr>
            <w:tcW w:type="dxa" w:w="4320"/>
          </w:tcPr>
          <w:p>
            <w:r>
              <w:t>12 hours, then login is required again</w:t>
            </w:r>
          </w:p>
        </w:tc>
      </w:tr>
      <w:tr>
        <w:tc>
          <w:tcPr>
            <w:tcW w:type="dxa" w:w="4320"/>
          </w:tcPr>
          <w:p>
            <w:r>
              <w:t>Session security</w:t>
            </w:r>
          </w:p>
        </w:tc>
        <w:tc>
          <w:tcPr>
            <w:tcW w:type="dxa" w:w="4320"/>
          </w:tcPr>
          <w:p>
            <w:r>
              <w:t>HMAC-signed, HttpOnly, Secure, SameSite=Strict cookie</w:t>
            </w:r>
          </w:p>
        </w:tc>
      </w:tr>
      <w:tr>
        <w:tc>
          <w:tcPr>
            <w:tcW w:type="dxa" w:w="4320"/>
          </w:tcPr>
          <w:p>
            <w:r>
              <w:t>Brute-force protection</w:t>
            </w:r>
          </w:p>
        </w:tc>
        <w:tc>
          <w:tcPr>
            <w:tcW w:type="dxa" w:w="4320"/>
          </w:tcPr>
          <w:p>
            <w:r>
              <w:t>Max 10 login attempts per 15 minutes per IP</w:t>
            </w:r>
          </w:p>
        </w:tc>
      </w:tr>
    </w:tbl>
    <w:p/>
    <w:p>
      <w:r>
        <w:rPr>
          <w:b/>
          <w:color w:val="0B1F3A"/>
          <w:sz w:val="30"/>
        </w:rPr>
        <w:t>What the dashboard shows</w:t>
      </w:r>
    </w:p>
    <w:p>
      <w:r>
        <w:t>The dashboard reads anonymous, consent-based visit data from Firestore for up to the last 90 days. Typical metrics include:</w:t>
      </w:r>
    </w:p>
    <w:p>
      <w:pPr>
        <w:pStyle w:val="ListBullet"/>
      </w:pPr>
      <w:r>
        <w:t>Page views and page-leave events</w:t>
      </w:r>
    </w:p>
    <w:p>
      <w:pPr>
        <w:pStyle w:val="ListBullet"/>
      </w:pPr>
      <w:r>
        <w:t>CTA (call-to-action) clicks</w:t>
      </w:r>
    </w:p>
    <w:p>
      <w:pPr>
        <w:pStyle w:val="ListBullet"/>
      </w:pPr>
      <w:r>
        <w:t>Site language and browser language</w:t>
      </w:r>
    </w:p>
    <w:p>
      <w:pPr>
        <w:pStyle w:val="ListBullet"/>
      </w:pPr>
      <w:r>
        <w:t>Device type (desktop / tablet / mobile), browser, and OS</w:t>
      </w:r>
    </w:p>
    <w:p>
      <w:pPr>
        <w:pStyle w:val="ListBullet"/>
      </w:pPr>
      <w:r>
        <w:t>Approximate country and city (from Vercel edge headers)</w:t>
      </w:r>
    </w:p>
    <w:p>
      <w:pPr>
        <w:pStyle w:val="ListBullet"/>
      </w:pPr>
      <w:r>
        <w:t>Visit duration and referrer</w:t>
      </w:r>
    </w:p>
    <w:p>
      <w:r>
        <w:rPr>
          <w:b/>
          <w:color w:val="0B1F3A"/>
          <w:sz w:val="30"/>
        </w:rPr>
        <w:t>Logging out</w:t>
      </w:r>
    </w:p>
    <w:p>
      <w:r>
        <w:t>Use the logout action in the dashboard. This clears the session cookie immediately.</w:t>
      </w:r>
    </w:p>
    <w:p>
      <w:r>
        <w:rPr>
          <w:b/>
          <w:color w:val="C03A2B"/>
        </w:rPr>
        <w:t xml:space="preserve">Note: </w:t>
      </w:r>
      <w:r>
        <w:t>Only aggregate, anonymous data is collected, and only after the visitor accepts analytics cookies. See the DSGVO / Analytics Data Sheet for the full data-protection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