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9E2" w:rsidRPr="004239E2" w:rsidRDefault="004239E2" w:rsidP="004239E2">
      <w:pPr>
        <w:spacing w:before="240" w:after="12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</w:pPr>
      <w:r w:rsidRPr="004239E2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cs/>
        </w:rPr>
        <w:t>การทวนสอบการแลกเปลี่ยนกุญแจ</w:t>
      </w: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เลขที่สิทธิบัตร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: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61125 </w:t>
      </w: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ผู้ประดิษฐ์/ออกแบบ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: เดวิดเจ. สตี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วีส์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,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เก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รกอ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รี่ดี. 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ฮาร์เทล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,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ไร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อันเอ็ม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. 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เบิร์กฮาร์ดท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,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เจสัน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แอล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. โค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เฮน</w:t>
      </w:r>
      <w:proofErr w:type="spellEnd"/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ผู้ขอจดทะเบียนสิทธิบัตร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: ไมโครซอฟต์ เทคโนโลยี 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ไล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เซ็น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ซิ่ง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,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แอลแอล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ซี</w:t>
      </w: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บทสรุปการประดิษฐ์</w:t>
      </w: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การแลกเปลี่ยน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กุญเเจ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ระหว่างเครื่องมือระดับเดียวกันเป็นความเสี่ยง</w:t>
      </w:r>
      <w:r w:rsidR="0052736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อันตรายต่อการจู่โจม</w:t>
      </w:r>
      <w:r w:rsidR="0052736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               </w:t>
      </w:r>
      <w:r w:rsidR="0052736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ระหว่างกลาง</w:t>
      </w:r>
      <w:r w:rsidR="0052736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 </w:t>
      </w:r>
      <w:r w:rsidR="0052736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ทวนสอบของการแลกเปลี่ยนกุญแจถูก</w:t>
      </w:r>
      <w:r w:rsidR="0052736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สร้างขึ้นบนช่องสัญญาณ เครือข่าย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และ/หรือเครื่องมือแตกต่างจากช่องสัญญาณ เครือข่ายและ/หรือเครื่องมือใช้สำหรับการแลกเปลี่ยนกุญแจเพื่อจะกำหนดการแลกเปลี่ยนกุญแจปลอดภัยหรือไม่ การทวนสอบของการแลกเปลี่ยนกุญแจยังผู้สร้างผ่านเครื่องมือและ/หรือ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เอนทิตี้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(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entiry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)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ที่ได้ก่อตั้งและมีความน่าเชื่อถือ ถ้าการแลกเปลี่ยนกุญแจปลอดภัย ผู้มีส่วนต่างๆถึง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                  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การสื่อสารในการใช้ประโยชน์การแลกเปลี่ยนกุญแจ (หลายครั้ง) ถูกประกาศให้รับร</w:t>
      </w:r>
      <w:r w:rsidR="00AE395A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ู้ ถ้าต้องการ ถ้าการแลกเปลี่ยนกุ</w:t>
      </w:r>
      <w:r w:rsidR="00EF3416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ญแ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จไม่ปลอดภัยผู้มีส่วนต่างๆถูกประกาศ และการสื่อสารไม่ได้รับเชื่อมต่อจากการคัดเลือก</w:t>
      </w: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cs/>
        </w:rPr>
      </w:pPr>
      <w:r w:rsidRPr="004239E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ข้อถือสิทธิ์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สิ่งที่เป็นการอ้างสิทธิคือ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 1.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ระบบประกอบด้วย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ส่วนประกอบแลกเปลี่ยนกุญแจ ช่วยให้การแลกเปลี่ยนกุญแจรหัสลับ (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cryptographic key exchange)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ระหว่างเครื่องมือในระดับเดียวกัน</w:t>
      </w:r>
    </w:p>
    <w:p w:rsid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ส่วนประกอบการแปรผันช่องสัญญาณ เพื่อพิจารณาช่องสัญญาณในการแลกเปลี่ยนกุญแจรหัสลับที่เกิดขึ้น และเพื่อแลกเปลี่ยนช่องสัญญาณที่แตกต่างกันและเพื่อการใช้ช่องสัญญาณที่แตกต่างกันนั้น จะพิจารณาว่าการแลกเปลี่ยนกุญแจรหัสลับนั้น ถูกใช้กับการสกัดกั้นที่ไม่มีอำนาจหรือไม่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ซึ่งเป็นที่ช่องสัญญาณหรือส่วนต่อประสานถูกนำไป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ปฎิบัติ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ให้เกิดเครือข่ายโดย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อาศับ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ข้อมูลลำดับหนึ่ง (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first packet - based network)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และช่องสัญญาณที่แตกต่างนั้นถูกนำไป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ปฎิบัติ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ให้เกิดผลบนพื้นฐานของคำขอของผู้สั่ง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โดบ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การเชื่อมต่อที่มีการก่อตั้งบนพื้นฐานระหว่างผู้ส่งกับ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เอนทิตี้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ที่น่าเชื่อถือ (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trusted entity)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คัดเลือกจากผู้ส่งโดยผ่านเครือข่ายที่อาศัยกลุ่มข้อมูลลำดับที่แตกต่างจากกลุ่มข้อมูลลำดับหนึ่ง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ช่องสัญญาณนั้นสามารถเข้าถึง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เอนทิตี้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ที่น่าเชื่อถือจำนวนหนึ่ง สามารถจัดหาได้สำหรับการทวนสอบการแลกเปลี่ยนกุญแจของ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เอนทิตี้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ที่น่าเชื่อถือ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:rsidR="004239E2" w:rsidRDefault="004239E2" w:rsidP="004239E2">
      <w:pPr>
        <w:spacing w:before="240" w:after="12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</w:pPr>
      <w:r w:rsidRPr="004239E2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cs/>
        </w:rPr>
        <w:lastRenderedPageBreak/>
        <w:t>วิธีการแปลงภาพถ่ายใบหน้าบุคคลเป็นรูปการ์ตูน</w:t>
      </w:r>
    </w:p>
    <w:p w:rsidR="004239E2" w:rsidRPr="004239E2" w:rsidRDefault="004239E2" w:rsidP="004239E2">
      <w:pPr>
        <w:spacing w:before="240" w:after="12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sz w:val="18"/>
          <w:szCs w:val="18"/>
        </w:rPr>
      </w:pP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เลขที่สิทธิบัตร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: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11831 </w:t>
      </w: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ผู้ประดิษฐ์/ออกแบบ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: นางสาว 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พิชญกาญจน์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เต็มนิรันรัตน์</w:t>
      </w: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ผู้ขอจดทะเบียนสิทธิบัตร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: สำนักงานพัฒนาวิทยาศาสตร์และเทคโนโลยีแห่งชาติ</w:t>
      </w: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บทสรุปการประดิษฐ์</w:t>
      </w:r>
    </w:p>
    <w:p w:rsidR="00C548A5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วิธีการแปลงรูปถ่ายหน้าตรงของบุคคลเป็นรูปการ์ตูนจากต้นแบบรูปการ์ตูน โดยอาศัยข้อมูล </w:t>
      </w:r>
      <w:r w:rsidR="00C548A5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             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ใบหน้าเฉลี่ย ซึ่ง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คํานวณ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มาจากฐานข้อมูลรูปถ่ายหน้าตรงของบุคคล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จํานวน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มาก รูปการ์ตูนถูกสร้างขึ้น โดยอัตโนมัติจากการ</w:t>
      </w:r>
      <w:r w:rsidR="00C548A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เลือก อวัยวะต่างๆของใบหน้ามาจาก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ต้นแบบร</w:t>
      </w:r>
      <w:r w:rsidR="00C548A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ูปการ์ตูนที่ได้ถูกเตรียมไว้ก่อน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และแปลงรูปร่างของรูปการ์ตูนที่ถูกเลือกมาของแต่ละอวัยวะนั้นให้เข้ากับรูปถ่ายหน้าตรงของบุ</w:t>
      </w:r>
      <w:r w:rsidR="00C548A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คคล โดย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อาศัยพารามิเตอร์ที่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คํานวน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จาก ชุดของ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จุดสําคัญ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บนใบหน้า (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facial landmarks) </w:t>
      </w:r>
      <w:r w:rsidR="00C548A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ของรูปถ่ายบุคคลและ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ของ</w:t>
      </w:r>
      <w:r w:rsidR="00C548A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ใบหน้าเฉลี่ย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จากนั้นจึงแปลงรูปทรง (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morphing)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รูปการ์ตูนที่ถูกเลือก โดยการเคลื่อนที่จุดต่างๆบนรูปการ์ตูนให้เข้ากับค่าของชุดของ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จุดสําคัญ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บนใบหน้าบนรูปการ์ตูน ซึ่</w:t>
      </w:r>
      <w:r w:rsidR="00C548A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ง</w:t>
      </w:r>
      <w:proofErr w:type="spellStart"/>
      <w:r w:rsidR="00C548A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คํานวน</w:t>
      </w:r>
      <w:proofErr w:type="spellEnd"/>
      <w:r w:rsidR="00C548A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มาจากพารามิเตอร์ที่กล่าว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มา</w:t>
      </w:r>
      <w:r w:rsidR="00C548A5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           </w:t>
      </w:r>
    </w:p>
    <w:p w:rsidR="004239E2" w:rsidRPr="00C548A5" w:rsidRDefault="00C548A5" w:rsidP="004239E2">
      <w:pPr>
        <w:spacing w:before="240" w:after="12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  <w:t>ในเบื้องต้น</w:t>
      </w:r>
      <w:r w:rsidR="00026A32" w:rsidRPr="004239E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ผลลัพธ์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ของการแปลงรูปจะออกมาเป็นรูปการ์ตูนซึ่งคงลักษณะรูปแบบ (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style)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ของ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ต้นแบบรูปการ์ตูนไว้เสมอ และสามารถเปลี่ยนรูปแบบ (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style)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ได้ด้วยการเปลี่ยนชุดต้นแบบรูปการ์ตูน</w:t>
      </w: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ข้อถือสิทธิ์</w:t>
      </w: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1.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วิธีการแปลงภาพถ่ายใบหน้าบุคคลเป็นรูปการ์ตูน ประกอบด้วย</w:t>
      </w:r>
      <w:r w:rsidR="00E92747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E92747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ขั้นตอนการรับข้อมูลภาพถ่ายใบหน้าบุคคล</w:t>
      </w:r>
      <w:r w:rsidR="00E92747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ข้อมูลรูปการ์ตูนต้นแบบ ขั้นตอนการคำนวณชุดของจุดสำคัญบนใบหน้า ขั้นตอนการสร้างใบหน้าเฉลี่ยด้วยค่าเฉลี่ยของชุดของจุดสำคัญบนใบหน้า ขั้นตอนการเลือกองค์ประกอบของใบหน้าจากข้อมูลรูปการ์ตูนต้นแบบ ขั้นตอนการแปลงข้อมูลภาพใบหน้าบุคคลโดยอ้างอิงกับองค์ประกอบของใบหน้าที่ได้</w:t>
      </w:r>
      <w:r w:rsidR="00E9274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                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ถูกเลือก ขั้นตอนการแสดงข้อมูลภาพซึ่ง</w:t>
      </w:r>
      <w:r w:rsidR="00E9274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ที่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มีการแปลง</w:t>
      </w: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      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ที่ซึ่งมีลักษณะเฉพาะคือ ขั้นตอนการแปลงข้อมูลภาพใบหน้าบุคคลโดยอ้างอิงกับองค์ประกอบของ ใบหน้าที่ได้ถูกเลือก ประกอบด้วยขั้นตอนการเปรียบเทียบความสัมพันธ์ระหว่างค่าของชุดของจุดสำคัญ </w:t>
      </w:r>
      <w:r w:rsidR="00E9274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   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บนใบหน้ากับองค์ประกอบของใบหน้าจากข้อมูลรูปการ์ตูนต้นแบบ</w:t>
      </w: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 2. </w:t>
      </w:r>
      <w:r w:rsidR="00687E6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ข้อมูลรูปการ์ตูนต้นแบบมีมากกว่าหนึ่งแบบ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และถูกจำแนกเป็นหลายกลุ่ม โดยแต่ละกลุ่ม</w:t>
      </w:r>
      <w:r w:rsidR="00687E6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จะ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มีองค์ประกอบซึ่งมีข้อมูลใกล้เคียงกัน</w:t>
      </w: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lastRenderedPageBreak/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 </w:t>
      </w:r>
      <w:r w:rsidR="00E92747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ขั้นตอนการเลือก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องค์ประกอบของใบหน้าจากข้อมูลรูปการ์ตูนต้นแบบประกอบด้วย ข</w:t>
      </w:r>
      <w:r w:rsidR="00687E6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ั้นตอนการเลือกข้อมูลต้นแบบหนึ่ง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แบบซึ่งมีความสัมพันธ์ระหว่างค่าของชุดของจุดสำคัญบนใบหน้า</w:t>
      </w:r>
      <w:r w:rsidR="00E92747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กับองค์ประกอบของใบหน้าจากข้อมูล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รูปการ์ตูนต้นแบบมากที่สุด</w:t>
      </w: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4.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วิธีการแปลงภาพถ่ายใบหน้าบุคคลเป็นรูปการ์ตูน คือ การแปลงรูปร่างโดยกำหนดการกระจัดของจุดที่สัมพันธ์กับจุดสำคัญบนใบหน้า</w:t>
      </w: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                      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ดังสมการ 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Couti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= 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Cpartni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+ e * (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Puseri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- (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สูตร))</w:t>
      </w: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โดยที่</w:t>
      </w: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Couti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คือ ชุดของตำแหน่ง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control point</w:t>
      </w:r>
      <w:r w:rsidR="000F3368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0F3368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ของ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รูปการ์ตูนผลลัพธ์</w:t>
      </w: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Cpartni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0F3368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คือ ชุดของ ตำแหน่งของจุดบน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ต้นแบบรู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ปการ์ตูนที่ได้เตรียมไว้ล่วงหน้า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ที่สัมพันธ์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                      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กับชุดของจุดสำคัญบนใบหน้าที่ถูกกำหนดด้วยมือ ซึ่งถูกจัดวางตามตำแหน่งที่อ้างอิง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จากรูปถ่ายหน้า</w:t>
      </w:r>
    </w:p>
    <w:p w:rsidR="000F3368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proofErr w:type="gram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e</w:t>
      </w:r>
      <w:proofErr w:type="gram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คือ อัตรา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เอ็คเซค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เจอ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เรชั่น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(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Exaggeration rate) </w:t>
      </w:r>
    </w:p>
    <w:p w:rsidR="004239E2" w:rsidRPr="004239E2" w:rsidRDefault="000F3368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proofErr w:type="spellStart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Puseri</w:t>
      </w:r>
      <w:proofErr w:type="spellEnd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คือ ชุดของจุดสำคัญบนใบหน้าบนรูปถ่ายของหน้าตรงที่ต้องการสร้างรูปการ์ตูน</w:t>
      </w: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(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สูตร) คือ ชุดของสำคัญบนใบหน้าของใบหน้าเฉลี่ย</w:t>
      </w: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5.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วิธีการแปลงภาพถ่ายใบหน้าบุคคลเป็นรูปการ์ตูน ดังข้อถือสิทธิข้อใดข้อหนึ่งข้างต้น ที่ซึ่ง องค์ประกอบ คือ รูปแบบของตา รูปแบบของปาก อย่างใดอย่างหนึ่ง</w:t>
      </w: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:rsidR="004239E2" w:rsidRPr="004239E2" w:rsidRDefault="004239E2" w:rsidP="004239E2">
      <w:pPr>
        <w:spacing w:after="12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sz w:val="32"/>
          <w:szCs w:val="32"/>
        </w:rPr>
        <w:br/>
      </w:r>
      <w:r w:rsidRPr="004239E2">
        <w:rPr>
          <w:rFonts w:ascii="TH Sarabun New" w:eastAsia="Times New Roman" w:hAnsi="TH Sarabun New" w:cs="TH Sarabun New"/>
          <w:b/>
          <w:bCs/>
          <w:sz w:val="40"/>
          <w:szCs w:val="40"/>
        </w:rPr>
        <w:br/>
      </w:r>
      <w:r w:rsidRPr="004239E2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cs/>
        </w:rPr>
        <w:lastRenderedPageBreak/>
        <w:t>ระบบลายมือชื่อดิจิตอล (</w:t>
      </w:r>
      <w:r w:rsidRPr="004239E2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  <w:t xml:space="preserve">Digital Signature) </w:t>
      </w:r>
      <w:r w:rsidRPr="004239E2">
        <w:rPr>
          <w:rFonts w:ascii="TH Sarabun New" w:eastAsia="Times New Roman" w:hAnsi="TH Sarabun New" w:cs="TH Sarabun New" w:hint="cs"/>
          <w:b/>
          <w:bCs/>
          <w:color w:val="000000"/>
          <w:sz w:val="40"/>
          <w:szCs w:val="40"/>
          <w:cs/>
        </w:rPr>
        <w:t xml:space="preserve">                                                                                      </w:t>
      </w:r>
      <w:r w:rsidRPr="004239E2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cs/>
        </w:rPr>
        <w:t>สำหรับกระบวนการพิจารณาความและกระบวนการดำเนินคดีอาญาและคดีแพ่ง</w:t>
      </w:r>
    </w:p>
    <w:p w:rsidR="004239E2" w:rsidRPr="004239E2" w:rsidRDefault="004239E2" w:rsidP="004239E2">
      <w:pPr>
        <w:spacing w:after="12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sz w:val="18"/>
          <w:szCs w:val="18"/>
        </w:rPr>
      </w:pP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เลขที่สิทธิบัตร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: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44567 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ผู้ประดิษฐ์/ออกแบบ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: นายชัยณรงค์ แสงทองอร่าม</w:t>
      </w:r>
    </w:p>
    <w:p w:rsid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ผู้ขอจดทะเบียนสิทธิบัตร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: นายชัยณรงค์ แสงทองอร่าม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b/>
          <w:bCs/>
          <w:sz w:val="18"/>
          <w:szCs w:val="18"/>
        </w:rPr>
      </w:pP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บทสรุปการประดิษฐ์</w:t>
      </w:r>
    </w:p>
    <w:p w:rsidR="004239E2" w:rsidRPr="004239E2" w:rsidRDefault="000F3368" w:rsidP="004239E2">
      <w:pPr>
        <w:spacing w:after="12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ระบบลายมือชื่อดิจิตอล (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Digital Signature)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สำหรับกระบวนการพิจารณาความและกระบวน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            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ดำเนินคดีอาญาและคดีแพ่ง ประกอบด้วย ระบบเอกสารไร้กระดาษ (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Paperless Document)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ระบบสาร บรรณอีเล็กทรอนิกส์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 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และระบบลายมือชื่อดิจิตอล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(Digital  Signature) 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พร้อมด้วยระบบงาน (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Work Flow)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และเอกสารที่อยู่ในรูปแบบดิจิตอลทั้งหมด ลดขั้นตอนการพิมพ์ลงกระดาษเพื่อการอนุมัติหรือ ดำเนินการต่อ สามารถสื่อสารและประสารงานกันได้อย่างรวมเร็ว ข้อมูลที่สื่อสารกันมีความถูกต้อง น่าเชื่อถือ และยืนยันตัวตนของเจ้าของข้อมูลได้ บุคลากรที่เกี่ยวข้องในกระบวนการยุติธรรม สามารถ ทำงานได้ทุกที่ทุกเวลา โดยมีระบบเครือข่ายอินเตอร์เน็ตเป็นสื่อกลางที่นำมาใช้ในกระบวนการพิจารณา ความคดีอาญาคดีแพ่ง คดีศาลแขวง คดีเยาวชนและครอบครัว คดีทรัพย์สินทางปัญญาและการค้า ระหว่างประเทศ คดีล้มละลาย คดีภาษีอากร คดีชั้นอุทธรณ์ และชั้นฎีกา ในทุกขั้นตอน โดยการ ประยุกต์ใช้เทคโนโลยีระบบลายมือชื่อดิจิตอล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  (Digital Signature)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ซึ่งทำให้เอกสารอีเล็กทรอนิกส์ในระบบ นี้ไม่สามารถปลอมแปลงแก้ไขได้ และมีผลผูกพันและบังคับใช้ทาง</w:t>
      </w:r>
      <w:r w:rsidR="004239E2" w:rsidRPr="004239E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กฎหมาย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ได้อย่างเอกสารต้นฉบับ และ ถือว่าข้อมูลอีเล็กทรอนิกส์ของผู้สร้างเอกสารได้ลงลายมือชื่อแล้ว โดยไม่ต้องใช้เอกสารที่เป็นกระดาษ เหมือนที่เป็นอยู่ปัจจุบัน ซึ่งทำให้เกิดความสะดวก รวดเร็ว และเพิ่มประสิทธิภาพในการดำเนินกระบวน และพิจารณา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ข้อถือสิทธิ์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1.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ระบบลายมือชื่อดิจิตอลสำหรับกระบวนการพิจารณาความและกระบวนการดำเนินคดีอาญา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            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และคดีแพ่ง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ประกอบด้วย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ก. ระบบสร้างลายมือชื่อดิจิตอล</w:t>
      </w:r>
    </w:p>
    <w:p w:rsid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ข. ระบบตรวจสอบลายมือชื่อดิจิตอล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lastRenderedPageBreak/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ค. ระบบสารบรรณอีเล็กทรอนิกส์ ซึ่งประกอบด้วย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ระบบลงทะเบียนรับ-ส่ง และออกหนังสือ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ระบบติดตามเอกสาร (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Document Tracking)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ระบบจัดเก็บและสืบค้นเอกสารของแต่ละศาลชั้นต้น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ง.ระบบกำหนดเส้นทางการส่งเอกสารแบบอัตโนมัติ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จ.ระบบห้องพิจารณาคดีและห้องไต่สวนแบบอีเล็กทรอนิกส์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2.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ขั้นตอนกระบวนงานของระบบลายมือชื่อดิจิตอล (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Digital Signature)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ประกอบด้วย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1.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เริ่มต้นการใช้งานสำหรับผู้ที่มีสิทธิใช้ระบบ ถ้ายังไม่มีต้องขอใช้ระบบก่อน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2.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พนักงานสอบสวน เข้าไปในระบบลายมือชื่อดิจิตอล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3.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ระบบลายมือชื่อดิจิตอล จะตรวจสอบชื่อผู้เข้าใช้งานว่า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อยู่ในระบบ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                                    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  <w:t>สารบรรณอีเล็กทรอนิกส์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ระบบใด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4.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ระบบจะตรวจสอบผู้ใช้งานคดีว่ามีเลขคดีหรือไม่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5.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ถ้ามีคดี ระบบจะแสดงสถานะล่าสุดของคดี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6.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ระบบสารบรรณจะออกเลขส่ง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7.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ระบบจะทำการรับรองเอกสาร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CA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ในใบคำร้องนั้นโดยให้ผู้ใช้งานลงลายมือชื่อ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และรหัสของโท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เค็น</w:t>
      </w:r>
      <w:proofErr w:type="spellEnd"/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8.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ระบบส่งเอกสารคำร้องนั้นไปยังระบบสารบรรณปลายทางของผู้รับปลายทาง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9.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เมื่อสารบรรณปลายทางได้รับเอกสาร จะออกเลขรับ ส่งเอกสารไปยังข้อมูลของผู้รับพร้อม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ทั้ง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แจ้งเตือนไปยังผู้รับปลายทางด้วยข้อความ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ผ่านทางอี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เมล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3.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การทำงานของระบบห้องพิจารณาคดีและห้องไต่สวนคดีผ่านระบบประชุมทางไกลวิดีโอ คอนเฟอร์เรนซ์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เริ่มการประชุม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ผู้เริ่มประชุมจะทำการกำหนดเงื่อนไขการประชุม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เมื่อเงื่อนไขครบจะแจ้งการเริ่มประชุมพิจารณาคดี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</w:t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มีการคั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ดค้านการประชุมหรือไม่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lastRenderedPageBreak/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ผู้ดำเนินการประชุมหรือระบบจะบุติการประชุม บันทึกข้อมูล ภาพวิดีโอ ลงระบบในไฟล์</w:t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ของเลขคดีนั้น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จบการประชุม</w:t>
      </w:r>
    </w:p>
    <w:p w:rsidR="004239E2" w:rsidRPr="004239E2" w:rsidRDefault="004108C3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4.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ขั้นตอนการแสดงตัวตน/ยืนยันของระบบลายมือชื่อดิจิตอล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สำหรับผู้ที่ไม่ได้เป็นสมาชิกต้องกระทำการแสดงตัวตน/ยืนยันตัวตน ดังนี้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ระบุชื่อ นามสกุล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ที่อยู่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เลขบัตรประจำตัวประชาชน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เบอร์โทรศัพท์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ลายมือชื่อที่ลงลายมือด้วย อี-ซิก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เนเจอร์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แพด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(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E-Signature Pad)</w:t>
      </w:r>
    </w:p>
    <w:p w:rsidR="004239E2" w:rsidRPr="004239E2" w:rsidRDefault="004108C3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5.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ระบบห้องพิจาร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ณา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คดีและห้องไต่สวน ต้องประกอบด้วย องค์ประกอบต่อไปนี้เป็นอย่างน้อย คือ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ระบบลายมือชื่อดิจิตอล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ผู้มีสิทธิเข้าใช้งานระบบลายมือชื่อดิจิตอล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ห้องประชุมแบบอีเล็กทรอนิกส์ผ่านระบบประชุมทางไกล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โทเค้น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แผ่นลายมือชื่อดิจิตอล</w:t>
      </w:r>
    </w:p>
    <w:p w:rsidR="004239E2" w:rsidRDefault="004239E2" w:rsidP="004108C3">
      <w:pPr>
        <w:spacing w:after="120" w:line="240" w:lineRule="auto"/>
        <w:rPr>
          <w:rFonts w:ascii="TH Sarabun New" w:eastAsia="Times New Roman" w:hAnsi="TH Sarabun New" w:cs="TH Sarabun New"/>
          <w:color w:val="FF0000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sz w:val="32"/>
          <w:szCs w:val="32"/>
        </w:rPr>
        <w:br/>
      </w:r>
      <w:r w:rsidRPr="004239E2">
        <w:rPr>
          <w:rFonts w:ascii="TH Sarabun New" w:eastAsia="Times New Roman" w:hAnsi="TH Sarabun New" w:cs="TH Sarabun New"/>
          <w:sz w:val="32"/>
          <w:szCs w:val="32"/>
        </w:rPr>
        <w:br/>
      </w:r>
      <w:r w:rsidRPr="004239E2">
        <w:rPr>
          <w:rFonts w:ascii="TH Sarabun New" w:eastAsia="Times New Roman" w:hAnsi="TH Sarabun New" w:cs="TH Sarabun New"/>
          <w:sz w:val="32"/>
          <w:szCs w:val="32"/>
        </w:rPr>
        <w:br/>
      </w:r>
      <w:r w:rsidRPr="004239E2">
        <w:rPr>
          <w:rFonts w:ascii="TH Sarabun New" w:eastAsia="Times New Roman" w:hAnsi="TH Sarabun New" w:cs="TH Sarabun New"/>
          <w:sz w:val="32"/>
          <w:szCs w:val="32"/>
        </w:rPr>
        <w:br/>
      </w:r>
      <w:r w:rsidRPr="004239E2">
        <w:rPr>
          <w:rFonts w:ascii="TH Sarabun New" w:eastAsia="Times New Roman" w:hAnsi="TH Sarabun New" w:cs="TH Sarabun New"/>
          <w:sz w:val="32"/>
          <w:szCs w:val="32"/>
        </w:rPr>
        <w:br/>
      </w:r>
      <w:r w:rsidRPr="004239E2">
        <w:rPr>
          <w:rFonts w:ascii="TH Sarabun New" w:eastAsia="Times New Roman" w:hAnsi="TH Sarabun New" w:cs="TH Sarabun New"/>
          <w:sz w:val="32"/>
          <w:szCs w:val="32"/>
        </w:rPr>
        <w:br/>
      </w:r>
      <w:r w:rsidRPr="004239E2">
        <w:rPr>
          <w:rFonts w:ascii="TH Sarabun New" w:eastAsia="Times New Roman" w:hAnsi="TH Sarabun New" w:cs="TH Sarabun New"/>
          <w:sz w:val="32"/>
          <w:szCs w:val="32"/>
        </w:rPr>
        <w:br/>
      </w:r>
      <w:r w:rsidRPr="004239E2">
        <w:rPr>
          <w:rFonts w:ascii="TH Sarabun New" w:eastAsia="Times New Roman" w:hAnsi="TH Sarabun New" w:cs="TH Sarabun New"/>
          <w:sz w:val="32"/>
          <w:szCs w:val="32"/>
        </w:rPr>
        <w:br/>
      </w:r>
      <w:r w:rsidRPr="004239E2">
        <w:rPr>
          <w:rFonts w:ascii="TH Sarabun New" w:eastAsia="Times New Roman" w:hAnsi="TH Sarabun New" w:cs="TH Sarabun New"/>
          <w:sz w:val="32"/>
          <w:szCs w:val="32"/>
        </w:rPr>
        <w:br/>
      </w:r>
      <w:r w:rsidRPr="004239E2">
        <w:rPr>
          <w:rFonts w:ascii="TH Sarabun New" w:eastAsia="Times New Roman" w:hAnsi="TH Sarabun New" w:cs="TH Sarabun New"/>
          <w:sz w:val="32"/>
          <w:szCs w:val="32"/>
        </w:rPr>
        <w:br/>
      </w:r>
    </w:p>
    <w:p w:rsidR="004108C3" w:rsidRDefault="004108C3" w:rsidP="004108C3">
      <w:pPr>
        <w:spacing w:after="120" w:line="240" w:lineRule="auto"/>
        <w:rPr>
          <w:rFonts w:ascii="TH Sarabun New" w:eastAsia="Times New Roman" w:hAnsi="TH Sarabun New" w:cs="TH Sarabun New"/>
          <w:color w:val="FF0000"/>
          <w:sz w:val="32"/>
          <w:szCs w:val="32"/>
        </w:rPr>
      </w:pPr>
    </w:p>
    <w:p w:rsidR="004108C3" w:rsidRDefault="004108C3" w:rsidP="004108C3">
      <w:pPr>
        <w:spacing w:after="12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</w:pPr>
      <w:r w:rsidRPr="004239E2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cs/>
        </w:rPr>
        <w:lastRenderedPageBreak/>
        <w:t>กรรมวิธีและอุปกรณ์ในการตัดสินใจว่า</w:t>
      </w:r>
    </w:p>
    <w:p w:rsidR="004108C3" w:rsidRDefault="004108C3" w:rsidP="004108C3">
      <w:pPr>
        <w:spacing w:after="12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cs/>
        </w:rPr>
        <w:t>โปรแกรมใดควรจะใช้หน่วยความจำที่เรียกใช้งานได้เร็ว</w:t>
      </w:r>
    </w:p>
    <w:p w:rsidR="004108C3" w:rsidRPr="004239E2" w:rsidRDefault="004108C3" w:rsidP="004108C3">
      <w:pPr>
        <w:spacing w:after="120" w:line="240" w:lineRule="auto"/>
        <w:jc w:val="center"/>
        <w:rPr>
          <w:rFonts w:ascii="TH Sarabun New" w:eastAsia="Times New Roman" w:hAnsi="TH Sarabun New" w:cs="TH Sarabun New"/>
          <w:b/>
          <w:bCs/>
          <w:sz w:val="18"/>
          <w:szCs w:val="18"/>
        </w:rPr>
      </w:pP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เลขที่สิทธิบัตร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: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5848 </w:t>
      </w: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ผู้ประดิษฐ์/ออกแบบ</w:t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:</w:t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นาย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แฮนด์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อี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นาร์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ซันเดล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,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นาย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เทอเจ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เอ็จ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แลนด์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,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นาย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สเตน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เอ็ด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วาร์ด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จอห์นสัน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, </w:t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นาย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อิริค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เบอร์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ทิล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ฟรีแมน</w:t>
      </w:r>
    </w:p>
    <w:p w:rsid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ผู้ขอจดทะเบียนสิทธิบัตร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: เท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เลโฟนแอคตี้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โบลาเกท 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แอลเอ็ม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อิริค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สัน</w:t>
      </w:r>
    </w:p>
    <w:p w:rsidR="004108C3" w:rsidRPr="004108C3" w:rsidRDefault="004108C3" w:rsidP="004239E2">
      <w:pPr>
        <w:spacing w:before="240" w:after="120" w:line="240" w:lineRule="auto"/>
        <w:rPr>
          <w:rFonts w:ascii="TH Sarabun New" w:eastAsia="Times New Roman" w:hAnsi="TH Sarabun New" w:cs="TH Sarabun New"/>
          <w:color w:val="000000"/>
          <w:sz w:val="18"/>
          <w:szCs w:val="18"/>
        </w:rPr>
      </w:pP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บทสรุปการประดิษฐ์</w:t>
      </w:r>
    </w:p>
    <w:p w:rsidR="004239E2" w:rsidRDefault="004108C3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กรรมวิธีและอุปกรณ์ในการตัดสินใจว่าโปรแกรมใดควรจะใช้หน่วยความจำที่เรียกใช้งานได้เร็ว </w:t>
      </w:r>
      <w:r w:rsidR="00827B18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สำหรับใช้กับเครื่องคอมพิวเตอร์ที่ใช้งานอยู่กับโปรแกรมจำนวนมาก และมีทั</w:t>
      </w:r>
      <w:r w:rsidR="00827B18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้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งหน่วยความจำที่เรียกใช้งานได้ช้าตามแบบทั่วไป และหน่วยความจำที่เรียกใช้งานได้เร็วรวมอยู่ในเครื่องเดียวกัน โดยวิธีการที่ใช้คือในระหว่างช่วงของการทดสอบ จำนวนคำสั่งของโปรแกรมที่จำเป็นต้องเรียกใช้หน่วยความจำแต่ละโปรแกรมจะถูกเก็บบันทึกไว้ และนำมาหารด้วยเนื้อที่ของหน่วยความจำที่โปรแกรมนั้นๆ ต้องการใช้ทั้งหมด แล้วนำผลหารที่ได้จากโปรแกรมแต่ละอันมาเปรียบเทียบกันข้อมูลของโปรแกรมที่มีค่าผลหารสูงที่สุดจะถูกย้ายโอนจากหน่วยความจำที่เรียกใช้งานได้ช้า ไปไว้ยังหน่วยความจำที่เรียกใช้งานได้เร็ว จำนวนคำสั่งของแต่ละโปรแกรมที่ต้องการเข้าสู่หน่วยความจำที่เรียกใช้งานได้ช้า (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NM)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จะถูกเก็บบันทึกไว้ด้วยการใช้ตัวกลาง (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RF)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เข้าช่วยนับ จำนวนคำสั่งนี้จะถูกหารด้วยเนื้อที่ความจำทั้งหมดที่โปรแกรมนั้นๆ ต้องการใช้ และโดยอาศัยวงจรวัดค่า </w:t>
      </w:r>
      <w:r w:rsidR="00827B18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                    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(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R1, R2, JR, KB)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ซึ่งได้บันทึกไว้ในหน่วยความจำเนื้อที่ (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SM)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ข้อมูลของโปรแกรมที่มีค่าผลหารสูงสุดที่สุดจะถูกย้ายโอนจากหน่วยความจำที่เรียกใช้งานได้ช้า (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NM)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มาไว้ยังหน่วยความจำที่เรียกใช้งานได้เร็ว (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CM)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หน่วยความจำตำแหน่งข้อมูล (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AM)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้ถูกจัดเตรียมไว้สำหรับแสดงตำแหน่งเริ่มต้นของข้อมูลสำหรับโปรแกรมที่ถูกถอนมาอยู่ในหน่วยความจำที่เรียกใช้งานได้เร็ว (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CM)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ด้วยการใช้ตำแหน่งเริ่มต้นของข้อมูลที่เก็บอยู่ในหน่วยความจำที่เรียกใช้งานได้ช้า (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NM)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เป็นตัวกำหนด</w:t>
      </w:r>
    </w:p>
    <w:p w:rsidR="004108C3" w:rsidRDefault="004108C3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108C3" w:rsidRDefault="004108C3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108C3" w:rsidRPr="004239E2" w:rsidRDefault="004108C3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lastRenderedPageBreak/>
        <w:t>ข้อถือสิทธิ์</w:t>
      </w:r>
    </w:p>
    <w:p w:rsidR="004239E2" w:rsidRPr="004239E2" w:rsidRDefault="004108C3" w:rsidP="004239E2">
      <w:pPr>
        <w:spacing w:before="240" w:after="120" w:line="240" w:lineRule="auto"/>
        <w:rPr>
          <w:rFonts w:ascii="TH Sarabun New" w:eastAsia="Times New Roman" w:hAnsi="TH Sarabun New" w:cs="TH Sarabun New" w:hint="cs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1.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รรมวิธีในการตัดสินว่าโปรแกรมใดบ้างควรจะใช้หน่วยความจำที่เรียกใช้งานได้เร็วคือในระหว่างช่วงของการทดสอบแต่ละโปรแกรมจำนวนคำสั่งของโปรแกรมที่จำเป็นต้องเรียกใช้หน่วยความจำจะถูกเก็บบันทึกไว้และนำผลหารที่ได้จากโปรแกรมแต่ละอันมาเปรียบเทียบกัน ข้อมูลของโปรแกรมที่มีผลหารสูงที่สุด จะถูกย้ายโอนจากหน่วยความจำที่ใช้เรียกใช้งานได้ช้าไปเก็บไว้ที่หน่วยความจำที่เรียกใช้งานได้เร็ว</w:t>
      </w:r>
    </w:p>
    <w:p w:rsidR="004239E2" w:rsidRPr="004239E2" w:rsidRDefault="004108C3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หลังจากนั้นการเปรียบเทียบผลหารและการย้ายโอนข้อมูลระหว่างหน่วยความจำทั้งสองจะเกิดขึ้น</w:t>
      </w:r>
      <w:r w:rsidR="0063153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             </w:t>
      </w:r>
      <w:r w:rsidR="0063153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ซ้ำอีก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เพื่อให้ได้ผลหารที่สูงสุดลำดับถัดไป และเกิดซ้ำเช่นนี้ไปเรื่อยๆ จนกระทั่งข้อมูลจากหน่วยความจำที่เรียกใช้งานได้ช้าถูกย้ายมาใส่ไว้จนเต็มเนื้อที่ของหน่วยความจำที่เรียกใช้งานได้เร็ว</w:t>
      </w:r>
    </w:p>
    <w:p w:rsidR="004239E2" w:rsidRPr="004239E2" w:rsidRDefault="004108C3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2. </w:t>
      </w:r>
      <w:bookmarkStart w:id="0" w:name="_GoBack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อุปกรณ์ที่ใช้เพื่อดำเนินการตามกรรมวิธีที่อ้างไว้ในข้อถือสิทธิ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1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ซึ่งกำหนดไว้ให้รวมถึงตัวเก็บ</w:t>
      </w:r>
      <w:r w:rsidR="008F08C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           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คำสั่ง (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IR)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และวงจรถอดรหัส (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AVK)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เพื่อใช้ชี้แสดงว่าคำสั่งที่ได้รับ</w:t>
      </w:r>
      <w:r w:rsidR="008F08CD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ไว้ต้องการใช้หน่วยความจำหรือไม่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เพื่อนับจำนวนคำสั่งของโปรแกรมเ</w:t>
      </w:r>
      <w:r w:rsidR="008F08CD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ดียวกันที่ต้องการใช้หน่วยความจำ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หน่วยความจำเนื้อที่ </w:t>
      </w:r>
      <w:bookmarkEnd w:id="0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(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SM)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ที่เก็บบันทึกข้อมูลเนื้อที่ความจำที่โปรแกรมนั้นๆ จำเป็นต้องใช้เอาไว้ และมีวงจรวัดค่าที่จัดเมื่อช่วงการตรวจวัดค่าสิ้นสุดลง แล้ววงจรนี้จะอ่านค่าตัวเลขออกมาตามลำดับที่ได้จัดไว้ในตัวกลางนับคำสั่งพร้อมกับค่าเนื้อที่ความจำที่โปรแกรมต้องการใช้จากหน่วยความจำเนื้อที่ (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SM)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และนำการคัดเลือกโปรแกรมที่มีค่าผลหารสูงสุด</w:t>
      </w:r>
    </w:p>
    <w:p w:rsidR="004239E2" w:rsidRPr="004239E2" w:rsidRDefault="004108C3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อุปกรณ์ที่ใช้ให้รวมถึงหน่วยความจำตำแหน่งข้อมูล (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AM)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ซึ่งจะถูกจัดไว้เพื่อที่เมื่อมีการย้ายโอนข้อมูลของโปรแกรมที่มีค่าผลหารสูงสุดแล้ว จะมีการบันทึกเลขหมายไว้ได้ว่าหน่วยความจำที่เรียกใช้งานได้เร็ว (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CM)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ได้ถูกนำมาใช้งานแทนหน่วยความจำที่เรียกใช้งานได้ช้า (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NM)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แล้ว พร้อมกับมีการบันทึกตำแหน่งตั้งต้นของข้อมูลสำหรับโปรแกรมที่เก็บไว้ในหน่วยความจำ (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CM)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ด้วย</w:t>
      </w: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:rsidR="004239E2" w:rsidRDefault="004239E2" w:rsidP="004108C3">
      <w:pPr>
        <w:spacing w:after="120" w:line="240" w:lineRule="auto"/>
        <w:rPr>
          <w:rFonts w:ascii="TH Sarabun New" w:eastAsia="Times New Roman" w:hAnsi="TH Sarabun New" w:cs="TH Sarabun New"/>
          <w:color w:val="FF0000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sz w:val="32"/>
          <w:szCs w:val="32"/>
        </w:rPr>
        <w:br/>
      </w:r>
      <w:r w:rsidRPr="004239E2">
        <w:rPr>
          <w:rFonts w:ascii="TH Sarabun New" w:eastAsia="Times New Roman" w:hAnsi="TH Sarabun New" w:cs="TH Sarabun New"/>
          <w:sz w:val="32"/>
          <w:szCs w:val="32"/>
        </w:rPr>
        <w:br/>
      </w:r>
    </w:p>
    <w:p w:rsidR="004108C3" w:rsidRDefault="004108C3" w:rsidP="004108C3">
      <w:pPr>
        <w:spacing w:after="120" w:line="240" w:lineRule="auto"/>
        <w:rPr>
          <w:rFonts w:ascii="TH Sarabun New" w:eastAsia="Times New Roman" w:hAnsi="TH Sarabun New" w:cs="TH Sarabun New"/>
          <w:color w:val="FF0000"/>
          <w:sz w:val="32"/>
          <w:szCs w:val="32"/>
        </w:rPr>
      </w:pPr>
    </w:p>
    <w:p w:rsidR="004108C3" w:rsidRDefault="00CE0CD6" w:rsidP="00CE0CD6">
      <w:pPr>
        <w:tabs>
          <w:tab w:val="center" w:pos="4513"/>
          <w:tab w:val="right" w:pos="9026"/>
        </w:tabs>
        <w:spacing w:after="12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cs/>
        </w:rPr>
        <w:lastRenderedPageBreak/>
        <w:tab/>
      </w:r>
      <w:r w:rsidR="004108C3" w:rsidRPr="004239E2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cs/>
        </w:rPr>
        <w:t>กลไกวิธีการเข้าถึงเครือข่าย แลนไร้สาย(</w:t>
      </w:r>
      <w:r w:rsidR="004108C3" w:rsidRPr="004239E2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  <w:t xml:space="preserve">WLAN) </w:t>
      </w:r>
      <w:r w:rsidR="004108C3" w:rsidRPr="004239E2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cs/>
        </w:rPr>
        <w:t>ที่ปลอดภัยและลับ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</w:p>
    <w:p w:rsidR="004108C3" w:rsidRPr="004239E2" w:rsidRDefault="004108C3" w:rsidP="004108C3">
      <w:pPr>
        <w:spacing w:after="120" w:line="240" w:lineRule="auto"/>
        <w:jc w:val="center"/>
        <w:rPr>
          <w:rFonts w:ascii="TH Sarabun New" w:eastAsia="Times New Roman" w:hAnsi="TH Sarabun New" w:cs="TH Sarabun New"/>
          <w:b/>
          <w:bCs/>
          <w:sz w:val="18"/>
          <w:szCs w:val="18"/>
        </w:rPr>
      </w:pP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เลขที่สิทธิบัตร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: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43921 </w:t>
      </w: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ผู้ประดิษฐ์/ออกแบบ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: </w:t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นายซอ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ราบห์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แมทเธอร์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,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นายจุน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เบลียว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ซาง</w:t>
      </w:r>
    </w:p>
    <w:p w:rsid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ผู้ขอจดทะเบียนสิทธิบัตร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: 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ทอม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สัน 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ไลเซนซิ่ง</w:t>
      </w:r>
      <w:proofErr w:type="spellEnd"/>
    </w:p>
    <w:p w:rsidR="004108C3" w:rsidRPr="004239E2" w:rsidRDefault="004108C3" w:rsidP="004239E2">
      <w:pPr>
        <w:spacing w:before="240" w:after="120" w:line="240" w:lineRule="auto"/>
        <w:rPr>
          <w:rFonts w:ascii="TH Sarabun New" w:eastAsia="Times New Roman" w:hAnsi="TH Sarabun New" w:cs="TH Sarabun New"/>
          <w:sz w:val="18"/>
          <w:szCs w:val="18"/>
        </w:rPr>
      </w:pPr>
    </w:p>
    <w:p w:rsidR="004239E2" w:rsidRPr="004239E2" w:rsidRDefault="004239E2" w:rsidP="004239E2">
      <w:pPr>
        <w:spacing w:before="240" w:after="12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บทสรุปการประดิษฐ์</w:t>
      </w:r>
    </w:p>
    <w:p w:rsidR="004239E2" w:rsidRPr="004239E2" w:rsidRDefault="004108C3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วิธีการ และระบบ สำหรับจัดเตรียมการเข้าถึงเครือข่ายคอมพิวเตอร์เฉพาะบริเวณแบบไร้สายที่ลับและปลอดภัย ซึ่งร่วมถึงการคอนฟิก</w:t>
      </w:r>
      <w:proofErr w:type="spellStart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เอ็กเซสพอย์</w:t>
      </w:r>
      <w:proofErr w:type="spellEnd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จุดหนึ่งเพื่อทิ้ง</w:t>
      </w:r>
      <w:proofErr w:type="spellStart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แพ็คเก็ต</w:t>
      </w:r>
      <w:proofErr w:type="spellEnd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โดยยกเว้น</w:t>
      </w:r>
      <w:proofErr w:type="spellStart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แพ็กเก็ต</w:t>
      </w:r>
      <w:proofErr w:type="spellEnd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ที่แสดง</w:t>
      </w:r>
      <w:proofErr w:type="spellStart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โปร</w:t>
      </w:r>
      <w:proofErr w:type="spellEnd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โต</w:t>
      </w:r>
      <w:proofErr w:type="spellStart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ตอล</w:t>
      </w:r>
      <w:proofErr w:type="spellEnd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HTTP/HTTPS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การสกัดคำขอเพื่อการเข้าถึงแบบ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HTTP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โดย</w:t>
      </w:r>
      <w:proofErr w:type="spellStart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เเอ็ดเซสพอยท์</w:t>
      </w:r>
      <w:proofErr w:type="spellEnd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จุดหนึ่ง จาก</w:t>
      </w:r>
      <w:proofErr w:type="spellStart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อุปกรณ์คลื่อน</w:t>
      </w:r>
      <w:proofErr w:type="spellEnd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ที่อุปกรณ์หนึ่ง โดยผ่านทางเว็บบราวเซอร์</w:t>
      </w:r>
    </w:p>
    <w:p w:rsidR="004239E2" w:rsidRDefault="004108C3" w:rsidP="004239E2">
      <w:pPr>
        <w:spacing w:before="240"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การเปลี่ยนทิศทางของคำขอเพื่อการเข้าถึงแบบ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HTTP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ให้ไปที่ เว็บเซอร์ฟเวอร์โดย</w:t>
      </w:r>
      <w:proofErr w:type="spellStart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เอ็คเซสพอยท์</w:t>
      </w:r>
      <w:proofErr w:type="spellEnd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การสร้าง </w:t>
      </w:r>
      <w:proofErr w:type="spellStart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กุญเเจ</w:t>
      </w:r>
      <w:proofErr w:type="spellEnd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เพื่อความปลอดภัยๆหนึ่งโดยจุดใดจุดหนึ่งของ</w:t>
      </w:r>
      <w:proofErr w:type="spellStart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เอ็กเซสพอยท์</w:t>
      </w:r>
      <w:proofErr w:type="spellEnd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และเว็บเซอร์ฟเวอร์ การสื่อสารส่งกุญแจเพื่อ</w:t>
      </w:r>
      <w:proofErr w:type="spellStart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ความปลอ</w:t>
      </w:r>
      <w:proofErr w:type="spellEnd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ภัยที่ถูกสร้างขึ้น ไปยังเว็บเซอร์ฟเวอร์ดังกล่าวได้ </w:t>
      </w:r>
      <w:proofErr w:type="spellStart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โดยปลอค</w:t>
      </w:r>
      <w:proofErr w:type="spellEnd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ภัยโดย</w:t>
      </w:r>
      <w:proofErr w:type="spellStart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แอ็คเซสพอยท์</w:t>
      </w:r>
      <w:proofErr w:type="spellEnd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หรือในทางกลับกัน และการตั้งค่ากุญแจเพื่อ</w:t>
      </w:r>
      <w:proofErr w:type="spellStart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ความปลอค</w:t>
      </w:r>
      <w:proofErr w:type="spellEnd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ภัยโดยใช้</w:t>
      </w:r>
      <w:proofErr w:type="spellStart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แอ็คเซสพอยท์</w:t>
      </w:r>
      <w:proofErr w:type="spellEnd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ได้ถูกบรรยาย </w:t>
      </w:r>
      <w:proofErr w:type="spellStart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อุปกรณ์คลื่อน</w:t>
      </w:r>
      <w:proofErr w:type="spellEnd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ที่อุปกรณ์หนึ่ง ซึ่งรวมถึงวิธีการ การส่งคำขอเพื่อการเข้าถึงที่ปลอดภัยต่อไปยังเครือข่ายคอมพิวเตอร์เฉพาะบริเวณแบบไร้สายเครือข่ายหนึ่งผ่านทางคำขอเพื่อการเข้าถึงแบบ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HTTP </w:t>
      </w:r>
      <w:proofErr w:type="spellStart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วีธี</w:t>
      </w:r>
      <w:proofErr w:type="spellEnd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 การรับโมบายโค๊ด หรือ สัญญาณเพื่อแสดงผลกุญแจเพื่อ</w:t>
      </w:r>
      <w:proofErr w:type="spellStart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ความปลอค</w:t>
      </w:r>
      <w:proofErr w:type="spellEnd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ภัย และวิธีการการตั้งค่ากุญแจ</w:t>
      </w:r>
      <w:proofErr w:type="spellStart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พื่อค</w:t>
      </w:r>
      <w:proofErr w:type="spellEnd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วามปลอดภัยก็ได้ถูกบรรยายไว้ด้วย</w:t>
      </w:r>
    </w:p>
    <w:p w:rsidR="004108C3" w:rsidRPr="004239E2" w:rsidRDefault="004108C3" w:rsidP="004239E2">
      <w:pPr>
        <w:spacing w:before="240" w:after="120" w:line="240" w:lineRule="auto"/>
        <w:rPr>
          <w:rFonts w:ascii="TH Sarabun New" w:eastAsia="Times New Roman" w:hAnsi="TH Sarabun New" w:cs="TH Sarabun New"/>
          <w:b/>
          <w:bCs/>
          <w:sz w:val="18"/>
          <w:szCs w:val="18"/>
        </w:rPr>
      </w:pP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ข้อถือสิทธิ</w:t>
      </w:r>
      <w:r w:rsidRPr="004239E2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>1.</w:t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วิธีหนึ่งสำหรับเตรียมการเข้าถึงเครือข่าคอมพิวเตอร์แบบไร้สายอย่างปลอดภัยและเป็นความลับ ประกอบด้วย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="004108C3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-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การคอนฟิก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แอ็คเซสพอยท์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จุดหนึ่งเพื่อทิ้ง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แพ็คเก็ต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โดยยกเว้น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แพ็คเก็ต</w:t>
      </w:r>
      <w:proofErr w:type="spellEnd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โดยยกเว้ย</w:t>
      </w:r>
      <w:proofErr w:type="spellStart"/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แพ็คเก็ต</w:t>
      </w:r>
      <w:proofErr w:type="spellEnd"/>
      <w:r w:rsidR="004108C3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 </w:t>
      </w:r>
      <w:r w:rsidR="004108C3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ที่แสดงโปรโตคอล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HTTP/HTTPS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 xml:space="preserve">-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การสกัด เพื่อสกัดคำขอที่เข้าถึงแบบ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HTTP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ที่มาจากอุปกรณ์เครื่องที่โดยใช้เว็บบราวเซอร์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 xml:space="preserve">- </w:t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การเปลี่ยนทิศทางใหม่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เพื่อเปลี่ยนทิศทางคำขอของการเข้าถึงแบบ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HTTP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lastRenderedPageBreak/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="004108C3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-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การสร้าง ซึ่งกระทำโด</w:t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ย</w:t>
      </w:r>
      <w:proofErr w:type="spellStart"/>
      <w:r w:rsidR="004108C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แอ็คเซสพอยท์</w:t>
      </w:r>
      <w:proofErr w:type="spellEnd"/>
      <w:r w:rsidR="004108C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และเว็บเซอร์ฟเวอร์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เพื่อสร้างกุญแจ</w:t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เพื่อความปลอดภัย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 xml:space="preserve">-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การสื่อสารเพื่อส่งกุญแจเพื่อความปลอดภัยที่ถูกสร้างขึ้นไปยังเว็บเซอร์ฟเวอร์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="004108C3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- </w:t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การตั้งค่า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เพื่อตั้งค่ากุญแจเพื่อความปลอดภัย</w:t>
      </w:r>
    </w:p>
    <w:p w:rsidR="004239E2" w:rsidRPr="004239E2" w:rsidRDefault="004108C3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2.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ประกอบต่อไปอีกด้วยการรับการกระทำโดยอุปกรณ์เคลื่อนที่</w:t>
      </w:r>
    </w:p>
    <w:p w:rsidR="004239E2" w:rsidRPr="004239E2" w:rsidRDefault="004108C3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3.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ประกอบไปด้วย การสื่อสารอย่างปลอดภัยเป็นระยะเวลาของ</w:t>
      </w:r>
      <w:proofErr w:type="spellStart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เซสชั่น</w:t>
      </w:r>
      <w:proofErr w:type="spellEnd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ด้วยการใช้กุญแจ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ab/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เพื่อความปลอดภัย</w:t>
      </w:r>
    </w:p>
    <w:p w:rsidR="004239E2" w:rsidRPr="004239E2" w:rsidRDefault="004108C3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4.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proofErr w:type="spellStart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แพ็คเก็ต</w:t>
      </w:r>
      <w:proofErr w:type="spellEnd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ฟิลเตอร์จะถูกใช้เพื่อระบุ</w:t>
      </w:r>
      <w:proofErr w:type="spellStart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แพ็คเก็ต</w:t>
      </w:r>
      <w:proofErr w:type="spellEnd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HTTP/HTTPS</w:t>
      </w:r>
    </w:p>
    <w:p w:rsidR="004239E2" w:rsidRPr="004239E2" w:rsidRDefault="004108C3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5.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กุญแจเพื่อความปลอดภัยที่ถูกสร้าง</w:t>
      </w:r>
      <w:proofErr w:type="spellStart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ขึ้ย</w:t>
      </w:r>
      <w:proofErr w:type="spellEnd"/>
      <w:r w:rsidR="004239E2"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เพื่อความเป็นส่วนตัวเทียบเท่าการต่อแบบสาย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108C3" w:rsidRDefault="004108C3" w:rsidP="004239E2">
      <w:pPr>
        <w:spacing w:after="120" w:line="240" w:lineRule="auto"/>
        <w:ind w:left="2880" w:right="-802" w:firstLine="720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4108C3" w:rsidRDefault="004108C3" w:rsidP="004239E2">
      <w:pPr>
        <w:spacing w:after="120" w:line="240" w:lineRule="auto"/>
        <w:ind w:left="2880" w:right="-802" w:firstLine="720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4108C3" w:rsidRDefault="004108C3" w:rsidP="004239E2">
      <w:pPr>
        <w:spacing w:after="120" w:line="240" w:lineRule="auto"/>
        <w:ind w:left="2880" w:right="-802" w:firstLine="720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4108C3" w:rsidRDefault="004108C3" w:rsidP="004239E2">
      <w:pPr>
        <w:spacing w:after="120" w:line="240" w:lineRule="auto"/>
        <w:ind w:left="2880" w:right="-802" w:firstLine="720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4108C3" w:rsidRDefault="004108C3" w:rsidP="004239E2">
      <w:pPr>
        <w:spacing w:after="120" w:line="240" w:lineRule="auto"/>
        <w:ind w:left="2880" w:right="-802" w:firstLine="720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4108C3" w:rsidRDefault="004108C3" w:rsidP="004239E2">
      <w:pPr>
        <w:spacing w:after="120" w:line="240" w:lineRule="auto"/>
        <w:ind w:left="2880" w:right="-802" w:firstLine="720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4108C3" w:rsidRDefault="004108C3" w:rsidP="004239E2">
      <w:pPr>
        <w:spacing w:after="120" w:line="240" w:lineRule="auto"/>
        <w:ind w:left="2880" w:right="-802" w:firstLine="720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4108C3" w:rsidRDefault="004108C3" w:rsidP="004239E2">
      <w:pPr>
        <w:spacing w:after="120" w:line="240" w:lineRule="auto"/>
        <w:ind w:left="2880" w:right="-802" w:firstLine="720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4108C3" w:rsidRDefault="004108C3" w:rsidP="004239E2">
      <w:pPr>
        <w:spacing w:after="120" w:line="240" w:lineRule="auto"/>
        <w:ind w:left="2880" w:right="-802" w:firstLine="720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4108C3" w:rsidRDefault="004108C3" w:rsidP="004239E2">
      <w:pPr>
        <w:spacing w:after="120" w:line="240" w:lineRule="auto"/>
        <w:ind w:left="2880" w:right="-802" w:firstLine="720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4108C3" w:rsidRDefault="004108C3" w:rsidP="004239E2">
      <w:pPr>
        <w:spacing w:after="120" w:line="240" w:lineRule="auto"/>
        <w:ind w:left="2880" w:right="-802" w:firstLine="720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4108C3" w:rsidRDefault="004108C3" w:rsidP="004239E2">
      <w:pPr>
        <w:spacing w:after="120" w:line="240" w:lineRule="auto"/>
        <w:ind w:left="2880" w:right="-802" w:firstLine="720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4108C3" w:rsidRDefault="004108C3" w:rsidP="004239E2">
      <w:pPr>
        <w:spacing w:after="120" w:line="240" w:lineRule="auto"/>
        <w:ind w:left="2880" w:right="-802" w:firstLine="720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4108C3" w:rsidRDefault="004108C3" w:rsidP="004239E2">
      <w:pPr>
        <w:spacing w:after="120" w:line="240" w:lineRule="auto"/>
        <w:ind w:left="2880" w:right="-802" w:firstLine="720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4108C3" w:rsidRDefault="004108C3" w:rsidP="004239E2">
      <w:pPr>
        <w:spacing w:after="120" w:line="240" w:lineRule="auto"/>
        <w:ind w:left="2880" w:right="-802" w:firstLine="720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4108C3" w:rsidRDefault="004108C3" w:rsidP="004239E2">
      <w:pPr>
        <w:spacing w:after="120" w:line="240" w:lineRule="auto"/>
        <w:ind w:left="2880" w:right="-802" w:firstLine="720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4239E2" w:rsidRPr="004239E2" w:rsidRDefault="004239E2" w:rsidP="004239E2">
      <w:pPr>
        <w:spacing w:after="120" w:line="240" w:lineRule="auto"/>
        <w:ind w:left="2880" w:right="-802" w:firstLine="720"/>
        <w:rPr>
          <w:rFonts w:ascii="TH Sarabun New" w:eastAsia="Times New Roman" w:hAnsi="TH Sarabun New" w:cs="TH Sarabun New"/>
          <w:sz w:val="40"/>
          <w:szCs w:val="40"/>
        </w:rPr>
      </w:pPr>
      <w:r w:rsidRPr="004239E2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cs/>
        </w:rPr>
        <w:lastRenderedPageBreak/>
        <w:t>เอกสารอ้างอิง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108C3" w:rsidRDefault="004108C3" w:rsidP="004239E2">
      <w:pPr>
        <w:spacing w:after="12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108C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กรมทรัพย์สินทางปัญญา. การทวนสอบการแลกเปลี่ยนกุญแจ. (2009) [</w:t>
      </w:r>
      <w:r w:rsidRPr="004108C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Online]. </w:t>
      </w:r>
    </w:p>
    <w:p w:rsidR="004239E2" w:rsidRDefault="004108C3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108C3">
        <w:rPr>
          <w:rFonts w:ascii="TH Sarabun New" w:eastAsia="Times New Roman" w:hAnsi="TH Sarabun New" w:cs="TH Sarabun New"/>
          <w:color w:val="000000"/>
          <w:sz w:val="32"/>
          <w:szCs w:val="32"/>
        </w:rPr>
        <w:t>Available: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4108C3">
        <w:rPr>
          <w:rFonts w:ascii="TH Sarabun New" w:eastAsia="Times New Roman" w:hAnsi="TH Sarabun New" w:cs="TH Sarabun New"/>
          <w:color w:val="000000"/>
          <w:sz w:val="32"/>
          <w:szCs w:val="32"/>
        </w:rPr>
        <w:t>http://patentsearch.ipthailand.go.th/DIP</w:t>
      </w:r>
      <w:r w:rsidRPr="004108C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2013/</w:t>
      </w:r>
      <w:proofErr w:type="spellStart"/>
      <w:r w:rsidRPr="004108C3">
        <w:rPr>
          <w:rFonts w:ascii="TH Sarabun New" w:eastAsia="Times New Roman" w:hAnsi="TH Sarabun New" w:cs="TH Sarabun New"/>
          <w:color w:val="000000"/>
          <w:sz w:val="32"/>
          <w:szCs w:val="32"/>
        </w:rPr>
        <w:t>view_public_data.php?appno</w:t>
      </w:r>
      <w:proofErr w:type="spellEnd"/>
      <w:r w:rsidRPr="004108C3">
        <w:rPr>
          <w:rFonts w:ascii="TH Sarabun New" w:eastAsia="Times New Roman" w:hAnsi="TH Sarabun New" w:cs="TH Sarabun New"/>
          <w:color w:val="000000"/>
          <w:sz w:val="32"/>
          <w:szCs w:val="32"/>
        </w:rPr>
        <w:t>=</w:t>
      </w:r>
      <w:r w:rsidRPr="004108C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98095</w:t>
      </w:r>
      <w:r w:rsidRPr="004108C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, Accessed on: September </w:t>
      </w:r>
      <w:r w:rsidRPr="004108C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5</w:t>
      </w:r>
      <w:r w:rsidRPr="004108C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, </w:t>
      </w:r>
      <w:r w:rsidRPr="004108C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2019.</w:t>
      </w:r>
    </w:p>
    <w:p w:rsidR="004108C3" w:rsidRPr="004239E2" w:rsidRDefault="004108C3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239E2" w:rsidRPr="004239E2" w:rsidRDefault="004239E2" w:rsidP="004239E2">
      <w:pPr>
        <w:spacing w:after="120" w:line="240" w:lineRule="auto"/>
        <w:ind w:right="-802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กรมทรัพย์สินทางปัญญา.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วิธีการแปลงภาพถ่ายใบหน้าบุคคลเป็นรูปการ์ตูน.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(2016) [Online]. Available:http://patentsearch.ipthailand.go.th/DIP2013/view_public_data.php?appno=11525800090, Accessed on: September 5, 2019.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239E2" w:rsidRPr="004239E2" w:rsidRDefault="004239E2" w:rsidP="004239E2">
      <w:pPr>
        <w:spacing w:after="120" w:line="240" w:lineRule="auto"/>
        <w:ind w:right="-802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กรมทรัพย์สินทางปัญญา.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ระบบลายมือชื่อดิจิตอล (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Digital Signature)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สำหรับกระบวนการพิจารณาความและกระบวนการดำเนินคดีอาญาและคดีแพ่ง.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(2015) [Online]. Available:http://patentsearch.ipthailand.go.th/DIP2013/view_public_data.php?appno=11234700177, Accessed on: September 5, 2019.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239E2" w:rsidRPr="004239E2" w:rsidRDefault="004239E2" w:rsidP="004239E2">
      <w:pPr>
        <w:spacing w:after="120" w:line="240" w:lineRule="auto"/>
        <w:ind w:right="-802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กรมทรัพย์สินทางปัญญา.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กรรมวิธีและอุปกรณ์ในการตัดสินใจว่าโปรแกรมใดควรจะใช้หน่วยความจำที่เรียกใช้งานได้เร็ว.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(1988) [Online]. Available:</w:t>
      </w:r>
      <w:r w:rsidR="004108C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http://patentsearch.ipthailand.go.th/DIP2013/view_public_data.php?appno=1142, Accessed on: September 5, 2019.</w:t>
      </w:r>
    </w:p>
    <w:p w:rsidR="004239E2" w:rsidRPr="004239E2" w:rsidRDefault="004239E2" w:rsidP="004239E2">
      <w:pPr>
        <w:spacing w:after="12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239E2" w:rsidRPr="004239E2" w:rsidRDefault="004239E2" w:rsidP="004239E2">
      <w:pPr>
        <w:spacing w:after="120" w:line="240" w:lineRule="auto"/>
        <w:ind w:right="-802"/>
        <w:rPr>
          <w:rFonts w:ascii="TH Sarabun New" w:eastAsia="Times New Roman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กรมทรัพย์สินทางปัญญา.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กลไกวิธีการเข้าถึงเครือข่าย แลนไร้สาย(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WLAN)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ที่ปลอดภัยและลับ.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 </w:t>
      </w:r>
      <w:r w:rsidRPr="004239E2">
        <w:rPr>
          <w:rFonts w:ascii="TH Sarabun New" w:eastAsia="Times New Roman" w:hAnsi="TH Sarabun New" w:cs="TH Sarabun New"/>
          <w:color w:val="000000"/>
          <w:sz w:val="32"/>
          <w:szCs w:val="32"/>
        </w:rPr>
        <w:t>(2007) [Online]. Available:http://patentsearch.ipthailand.go.th/DIP2013/view_public_data.php?appno=44056, Accessed on: September 5, 2019.</w:t>
      </w:r>
    </w:p>
    <w:p w:rsidR="00AA3242" w:rsidRPr="004239E2" w:rsidRDefault="004239E2" w:rsidP="004239E2">
      <w:p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4239E2">
        <w:rPr>
          <w:rFonts w:ascii="TH Sarabun New" w:eastAsia="Times New Roman" w:hAnsi="TH Sarabun New" w:cs="TH Sarabun New"/>
          <w:sz w:val="32"/>
          <w:szCs w:val="32"/>
        </w:rPr>
        <w:br/>
      </w:r>
    </w:p>
    <w:sectPr w:rsidR="00AA3242" w:rsidRPr="004239E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96A" w:rsidRDefault="00AF296A" w:rsidP="004108C3">
      <w:pPr>
        <w:spacing w:after="0" w:line="240" w:lineRule="auto"/>
      </w:pPr>
      <w:r>
        <w:separator/>
      </w:r>
    </w:p>
  </w:endnote>
  <w:endnote w:type="continuationSeparator" w:id="0">
    <w:p w:rsidR="00AF296A" w:rsidRDefault="00AF296A" w:rsidP="0041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96A" w:rsidRDefault="00AF296A" w:rsidP="004108C3">
      <w:pPr>
        <w:spacing w:after="0" w:line="240" w:lineRule="auto"/>
      </w:pPr>
      <w:r>
        <w:separator/>
      </w:r>
    </w:p>
  </w:footnote>
  <w:footnote w:type="continuationSeparator" w:id="0">
    <w:p w:rsidR="00AF296A" w:rsidRDefault="00AF296A" w:rsidP="0041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307164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24"/>
        <w:szCs w:val="24"/>
      </w:rPr>
    </w:sdtEndPr>
    <w:sdtContent>
      <w:p w:rsidR="004108C3" w:rsidRPr="004108C3" w:rsidRDefault="004108C3">
        <w:pPr>
          <w:pStyle w:val="a5"/>
          <w:jc w:val="right"/>
          <w:rPr>
            <w:rFonts w:ascii="TH Sarabun New" w:hAnsi="TH Sarabun New" w:cs="TH Sarabun New"/>
            <w:sz w:val="24"/>
            <w:szCs w:val="24"/>
          </w:rPr>
        </w:pPr>
        <w:r w:rsidRPr="004108C3">
          <w:rPr>
            <w:rFonts w:ascii="TH Sarabun New" w:hAnsi="TH Sarabun New" w:cs="TH Sarabun New"/>
            <w:sz w:val="24"/>
            <w:szCs w:val="24"/>
          </w:rPr>
          <w:fldChar w:fldCharType="begin"/>
        </w:r>
        <w:r w:rsidRPr="004108C3">
          <w:rPr>
            <w:rFonts w:ascii="TH Sarabun New" w:hAnsi="TH Sarabun New" w:cs="TH Sarabun New"/>
            <w:sz w:val="24"/>
            <w:szCs w:val="24"/>
          </w:rPr>
          <w:instrText>PAGE   \* MERGEFORMAT</w:instrText>
        </w:r>
        <w:r w:rsidRPr="004108C3">
          <w:rPr>
            <w:rFonts w:ascii="TH Sarabun New" w:hAnsi="TH Sarabun New" w:cs="TH Sarabun New"/>
            <w:sz w:val="24"/>
            <w:szCs w:val="24"/>
          </w:rPr>
          <w:fldChar w:fldCharType="separate"/>
        </w:r>
        <w:r w:rsidR="008F08CD" w:rsidRPr="008F08CD">
          <w:rPr>
            <w:rFonts w:ascii="TH Sarabun New" w:hAnsi="TH Sarabun New" w:cs="TH Sarabun New"/>
            <w:noProof/>
            <w:sz w:val="24"/>
            <w:szCs w:val="24"/>
            <w:lang w:val="th-TH"/>
          </w:rPr>
          <w:t>11</w:t>
        </w:r>
        <w:r w:rsidRPr="004108C3">
          <w:rPr>
            <w:rFonts w:ascii="TH Sarabun New" w:hAnsi="TH Sarabun New" w:cs="TH Sarabun New"/>
            <w:sz w:val="24"/>
            <w:szCs w:val="24"/>
          </w:rPr>
          <w:fldChar w:fldCharType="end"/>
        </w:r>
      </w:p>
    </w:sdtContent>
  </w:sdt>
  <w:p w:rsidR="004108C3" w:rsidRDefault="004108C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E2"/>
    <w:rsid w:val="00026A32"/>
    <w:rsid w:val="000F3368"/>
    <w:rsid w:val="003D1A3A"/>
    <w:rsid w:val="004108C3"/>
    <w:rsid w:val="004239E2"/>
    <w:rsid w:val="00527362"/>
    <w:rsid w:val="00631532"/>
    <w:rsid w:val="00687E6F"/>
    <w:rsid w:val="00827B18"/>
    <w:rsid w:val="008F08CD"/>
    <w:rsid w:val="009209A5"/>
    <w:rsid w:val="00AA3242"/>
    <w:rsid w:val="00AE395A"/>
    <w:rsid w:val="00AF296A"/>
    <w:rsid w:val="00C548A5"/>
    <w:rsid w:val="00CE0CD6"/>
    <w:rsid w:val="00E92747"/>
    <w:rsid w:val="00EF3416"/>
    <w:rsid w:val="00EF7F7B"/>
    <w:rsid w:val="00F3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05F00-F667-495A-972E-E45C9CA4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39E2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a0"/>
    <w:rsid w:val="004239E2"/>
  </w:style>
  <w:style w:type="character" w:styleId="a4">
    <w:name w:val="Hyperlink"/>
    <w:basedOn w:val="a0"/>
    <w:uiPriority w:val="99"/>
    <w:unhideWhenUsed/>
    <w:rsid w:val="004108C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8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4108C3"/>
  </w:style>
  <w:style w:type="paragraph" w:styleId="a7">
    <w:name w:val="footer"/>
    <w:basedOn w:val="a"/>
    <w:link w:val="a8"/>
    <w:uiPriority w:val="99"/>
    <w:unhideWhenUsed/>
    <w:rsid w:val="004108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10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2235</Words>
  <Characters>12745</Characters>
  <Application>Microsoft Office Word</Application>
  <DocSecurity>0</DocSecurity>
  <Lines>106</Lines>
  <Paragraphs>29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ณัฐชยา ลิ้มพลาสุข</dc:creator>
  <cp:keywords/>
  <dc:description/>
  <cp:lastModifiedBy>ณัฐชยา ลิ้มพลาสุข</cp:lastModifiedBy>
  <cp:revision>7</cp:revision>
  <cp:lastPrinted>2019-09-06T08:17:00Z</cp:lastPrinted>
  <dcterms:created xsi:type="dcterms:W3CDTF">2019-09-05T17:44:00Z</dcterms:created>
  <dcterms:modified xsi:type="dcterms:W3CDTF">2019-09-08T10:02:00Z</dcterms:modified>
</cp:coreProperties>
</file>