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u w:val="single"/>
          <w:rtl w:val="0"/>
        </w:rPr>
        <w:t xml:space="preserve">Data Dictionary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1. ตาราง buy order</w:t>
        <w:tab/>
      </w:r>
    </w:p>
    <w:p w:rsidR="00000000" w:rsidDel="00000000" w:rsidP="00000000" w:rsidRDefault="00000000" w:rsidRPr="00000000" w14:paraId="00000004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820"/>
        <w:gridCol w:w="1860"/>
        <w:gridCol w:w="2340"/>
        <w:tblGridChange w:id="0">
          <w:tblGrid>
            <w:gridCol w:w="2340"/>
            <w:gridCol w:w="2820"/>
            <w:gridCol w:w="186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  <w:rtl w:val="0"/>
              </w:rPr>
              <w:t xml:space="preserve">FieldName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  <w:rtl w:val="0"/>
              </w:rPr>
              <w:t xml:space="preserve">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Buy orderID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ไอดีของคำสั่งซื้อ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PK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productID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ไอดีสินค้า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จำนวนสินค้า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ราคา/หน่วย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Assigned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วันที่มอบหมายงาน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กำหนดส่งงาน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Assigned 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จำนวนที่มอบหมายให้ทำ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จำนวนที่ทำเสร็จเเล้ว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2. ตารางemployee</w:t>
      </w:r>
    </w:p>
    <w:p w:rsidR="00000000" w:rsidDel="00000000" w:rsidP="00000000" w:rsidRDefault="00000000" w:rsidRPr="00000000" w14:paraId="0000002B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20"/>
        <w:gridCol w:w="2160"/>
        <w:gridCol w:w="2340"/>
        <w:tblGridChange w:id="0">
          <w:tblGrid>
            <w:gridCol w:w="2340"/>
            <w:gridCol w:w="2520"/>
            <w:gridCol w:w="216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  <w:rtl w:val="0"/>
              </w:rPr>
              <w:t xml:space="preserve">FieldName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  <w:rtl w:val="0"/>
              </w:rPr>
              <w:t xml:space="preserve">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employeeID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ไอดีพนักงาน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PK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ชื่อพนักงาน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เบอร์โทร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รหัสพนักงาน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NumofWork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จำนวนงานที่ทำ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skill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ฝีมือผนักงาน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Fonts w:ascii="TH SarabunPSK" w:cs="TH SarabunPSK" w:eastAsia="TH SarabunPSK" w:hAnsi="TH SarabunPSK"/>
          <w:sz w:val="26"/>
          <w:szCs w:val="26"/>
          <w:rtl w:val="0"/>
        </w:rPr>
        <w:t xml:space="preserve">3.  ตารางproduct</w:t>
      </w:r>
    </w:p>
    <w:p w:rsidR="00000000" w:rsidDel="00000000" w:rsidP="00000000" w:rsidRDefault="00000000" w:rsidRPr="00000000" w14:paraId="0000004D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50"/>
        <w:gridCol w:w="2130"/>
        <w:gridCol w:w="2340"/>
        <w:tblGridChange w:id="0">
          <w:tblGrid>
            <w:gridCol w:w="2340"/>
            <w:gridCol w:w="2550"/>
            <w:gridCol w:w="213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  <w:rtl w:val="0"/>
              </w:rPr>
              <w:t xml:space="preserve">FieldName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  <w:rtl w:val="0"/>
              </w:rPr>
              <w:t xml:space="preserve">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productID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ไอดีสินค้า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PK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ชือสินค้า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ข้อมูลรายละเอียดสิค้า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ชนิดของสินค้า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ระดับความยาก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Fonts w:ascii="TH SarabunPSK" w:cs="TH SarabunPSK" w:eastAsia="TH SarabunPSK" w:hAnsi="TH SarabunPSK"/>
          <w:sz w:val="26"/>
          <w:szCs w:val="26"/>
          <w:rtl w:val="0"/>
        </w:rPr>
        <w:t xml:space="preserve">4. ตารางreceipt</w:t>
        <w:tab/>
      </w:r>
    </w:p>
    <w:p w:rsidR="00000000" w:rsidDel="00000000" w:rsidP="00000000" w:rsidRDefault="00000000" w:rsidRPr="00000000" w14:paraId="00000068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  <w:rtl w:val="0"/>
              </w:rPr>
              <w:t xml:space="preserve">FieldName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  <w:rtl w:val="0"/>
              </w:rPr>
              <w:t xml:space="preserve">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receiptID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ไอดีใบเสร็จ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PK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total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ราคารวม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วันที่ออกใบเสร็จ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buy orderID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ไอดีของbuyorder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5. ตารางwork order</w:t>
        <w:tab/>
      </w:r>
    </w:p>
    <w:p w:rsidR="00000000" w:rsidDel="00000000" w:rsidP="00000000" w:rsidRDefault="00000000" w:rsidRPr="00000000" w14:paraId="0000007F">
      <w:pPr>
        <w:rPr>
          <w:rFonts w:ascii="TH SarabunPSK" w:cs="TH SarabunPSK" w:eastAsia="TH SarabunPSK" w:hAnsi="TH SarabunPSK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  <w:rtl w:val="0"/>
              </w:rPr>
              <w:t xml:space="preserve">FieldName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6"/>
                <w:szCs w:val="26"/>
                <w:u w:val="single"/>
                <w:rtl w:val="0"/>
              </w:rPr>
              <w:t xml:space="preserve">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Work 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ไอดีของwork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PK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employeeID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ไอดีIDพนักงาน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Buy orderID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ไอดีสินค้า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Assigned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วันที่มอบหมายงาน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กำหนดส่งงาน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สถานะของงาน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H SarabunPSK" w:cs="TH SarabunPSK" w:eastAsia="TH SarabunPSK" w:hAnsi="TH SarabunPS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H SarabunPS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