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148" w:rsidRPr="00950148" w:rsidRDefault="00950148" w:rsidP="00950148">
      <w:pPr>
        <w:spacing w:after="100" w:afterAutospacing="1" w:line="240" w:lineRule="auto"/>
        <w:outlineLvl w:val="0"/>
        <w:rPr>
          <w:rFonts w:ascii="inherit" w:eastAsia="Times New Roman" w:hAnsi="inherit" w:cs="Times New Roman"/>
          <w:kern w:val="36"/>
          <w:sz w:val="46"/>
          <w:szCs w:val="48"/>
        </w:rPr>
      </w:pPr>
      <w:r w:rsidRPr="00950148">
        <w:rPr>
          <w:rFonts w:ascii="inherit" w:eastAsia="Times New Roman" w:hAnsi="inherit" w:cs="Times New Roman"/>
          <w:kern w:val="36"/>
          <w:sz w:val="46"/>
          <w:szCs w:val="48"/>
        </w:rPr>
        <w:t>Quiz App</w:t>
      </w:r>
    </w:p>
    <w:p w:rsidR="00950148" w:rsidRPr="00950148" w:rsidRDefault="00950148" w:rsidP="00950148">
      <w:pPr>
        <w:spacing w:after="100" w:afterAutospacing="1"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t>Design and implement a short quiz app about some topic you are familiar with.</w:t>
      </w:r>
    </w:p>
    <w:p w:rsidR="00950148" w:rsidRPr="00950148" w:rsidRDefault="00950148" w:rsidP="00950148">
      <w:pPr>
        <w:spacing w:after="0"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pict>
          <v:rect id="_x0000_i1025" style="width:0;height:0" o:hrstd="t" o:hr="t" fillcolor="#a0a0a0" stroked="f"/>
        </w:pict>
      </w:r>
    </w:p>
    <w:p w:rsidR="00950148" w:rsidRPr="00950148" w:rsidRDefault="00950148" w:rsidP="00950148">
      <w:pPr>
        <w:spacing w:after="100" w:afterAutospacing="1"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t>Design and implement a short quiz app about some topic you are familiar with.</w:t>
      </w:r>
    </w:p>
    <w:p w:rsidR="00950148" w:rsidRPr="00950148" w:rsidRDefault="00950148" w:rsidP="00950148">
      <w:pPr>
        <w:spacing w:after="0"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pict>
          <v:rect id="_x0000_i1026" style="width:0;height:0" o:hrstd="t" o:hr="t" fillcolor="#a0a0a0" stroked="f"/>
        </w:pict>
      </w:r>
    </w:p>
    <w:p w:rsidR="00950148" w:rsidRPr="00950148" w:rsidRDefault="00950148" w:rsidP="00950148">
      <w:pPr>
        <w:spacing w:after="100" w:afterAutospacing="1" w:line="240" w:lineRule="auto"/>
        <w:outlineLvl w:val="2"/>
        <w:rPr>
          <w:rFonts w:ascii="inherit" w:eastAsia="Times New Roman" w:hAnsi="inherit" w:cs="Times New Roman"/>
          <w:sz w:val="25"/>
          <w:szCs w:val="27"/>
        </w:rPr>
      </w:pPr>
      <w:r w:rsidRPr="00950148">
        <w:rPr>
          <w:rFonts w:ascii="inherit" w:eastAsia="Times New Roman" w:hAnsi="inherit" w:cs="Times New Roman"/>
          <w:sz w:val="25"/>
          <w:szCs w:val="27"/>
        </w:rPr>
        <w:t>Before You Submit</w:t>
      </w:r>
    </w:p>
    <w:p w:rsidR="00950148" w:rsidRPr="00950148" w:rsidRDefault="00950148" w:rsidP="00950148">
      <w:pPr>
        <w:spacing w:after="100" w:afterAutospacing="1"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t>Be sure you follow the steps to prepare your project for submission, clean your build, review the project rubric, and zip your project files.</w:t>
      </w:r>
    </w:p>
    <w:p w:rsidR="00950148" w:rsidRPr="00950148" w:rsidRDefault="00950148" w:rsidP="00950148">
      <w:pPr>
        <w:spacing w:after="0"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pict>
          <v:rect id="_x0000_i1027" style="width:0;height:0" o:hrstd="t" o:hr="t" fillcolor="#a0a0a0" stroked="f"/>
        </w:pict>
      </w:r>
    </w:p>
    <w:p w:rsidR="00950148" w:rsidRPr="00950148" w:rsidRDefault="00950148" w:rsidP="00950148">
      <w:pPr>
        <w:spacing w:after="100" w:afterAutospacing="1" w:line="240" w:lineRule="auto"/>
        <w:outlineLvl w:val="2"/>
        <w:rPr>
          <w:rFonts w:ascii="inherit" w:eastAsia="Times New Roman" w:hAnsi="inherit" w:cs="Times New Roman"/>
          <w:sz w:val="25"/>
          <w:szCs w:val="27"/>
        </w:rPr>
      </w:pPr>
      <w:r w:rsidRPr="00950148">
        <w:rPr>
          <w:rFonts w:ascii="inherit" w:eastAsia="Times New Roman" w:hAnsi="inherit" w:cs="Times New Roman"/>
          <w:sz w:val="25"/>
          <w:szCs w:val="27"/>
        </w:rPr>
        <w:t>Submitting Your Project</w:t>
      </w:r>
    </w:p>
    <w:p w:rsidR="00950148" w:rsidRPr="00950148" w:rsidRDefault="00950148" w:rsidP="00950148">
      <w:pPr>
        <w:spacing w:after="100" w:afterAutospacing="1"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t>To submit your project, you will upload your zip file.</w:t>
      </w:r>
    </w:p>
    <w:p w:rsidR="00950148" w:rsidRPr="00950148" w:rsidRDefault="00950148" w:rsidP="00950148">
      <w:pPr>
        <w:spacing w:after="100" w:afterAutospacing="1"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t>In order to help project reviewers test and troubleshoot the project, please provide the devices (emulator and physical) and API level on which you tested your work. Note, providing this information does not guarantee the review will be done on the exact same device type(s); however, it will assist in providing a more efficient review experience for you as a student.</w:t>
      </w:r>
    </w:p>
    <w:p w:rsidR="00950148" w:rsidRPr="00950148" w:rsidRDefault="00950148" w:rsidP="00950148">
      <w:pPr>
        <w:spacing w:after="100" w:afterAutospacing="1"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t>You can also provide any other additional notes to the reviewer in that section.</w:t>
      </w:r>
    </w:p>
    <w:p w:rsidR="00950148" w:rsidRPr="00950148" w:rsidRDefault="00950148" w:rsidP="00950148">
      <w:pPr>
        <w:spacing w:after="0"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pict>
          <v:rect id="_x0000_i1029" style="width:0;height:0" o:hrstd="t" o:hr="t" fillcolor="#a0a0a0" stroked="f"/>
        </w:pict>
      </w:r>
    </w:p>
    <w:p w:rsidR="00950148" w:rsidRPr="00950148" w:rsidRDefault="00950148" w:rsidP="00950148">
      <w:pPr>
        <w:spacing w:after="100" w:afterAutospacing="1" w:line="240" w:lineRule="auto"/>
        <w:outlineLvl w:val="2"/>
        <w:rPr>
          <w:rFonts w:ascii="inherit" w:eastAsia="Times New Roman" w:hAnsi="inherit" w:cs="Times New Roman"/>
          <w:sz w:val="25"/>
          <w:szCs w:val="27"/>
        </w:rPr>
      </w:pPr>
      <w:r w:rsidRPr="00950148">
        <w:rPr>
          <w:rFonts w:ascii="inherit" w:eastAsia="Times New Roman" w:hAnsi="inherit" w:cs="Times New Roman"/>
          <w:sz w:val="25"/>
          <w:szCs w:val="27"/>
        </w:rPr>
        <w:t>What to Expect After Submitting</w:t>
      </w:r>
    </w:p>
    <w:p w:rsidR="00950148" w:rsidRPr="00950148" w:rsidRDefault="00950148" w:rsidP="00950148">
      <w:pPr>
        <w:spacing w:after="100" w:afterAutospacing="1"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t>It can take us up to a week to grade the project, but in most cases it is much faster. You will get an email when your submission has been reviewed.</w:t>
      </w:r>
    </w:p>
    <w:p w:rsidR="00950148" w:rsidRPr="00950148" w:rsidRDefault="00950148" w:rsidP="00950148">
      <w:pPr>
        <w:spacing w:after="100" w:afterAutospacing="1" w:line="240" w:lineRule="auto"/>
        <w:rPr>
          <w:rFonts w:ascii="Times New Roman" w:eastAsia="Times New Roman" w:hAnsi="Times New Roman" w:cs="Times New Roman"/>
          <w:szCs w:val="24"/>
        </w:rPr>
      </w:pPr>
      <w:r w:rsidRPr="00950148">
        <w:rPr>
          <w:rFonts w:ascii="Times New Roman" w:eastAsia="Times New Roman" w:hAnsi="Times New Roman" w:cs="Times New Roman"/>
          <w:szCs w:val="24"/>
        </w:rPr>
        <w:t>Your reviewer will provide a code review with helpful comments and review your project against the project rubric.</w:t>
      </w:r>
    </w:p>
    <w:p w:rsidR="00950148" w:rsidRPr="00950148" w:rsidRDefault="00950148" w:rsidP="00950148">
      <w:pPr>
        <w:pStyle w:val="Heading1"/>
        <w:spacing w:before="0" w:beforeAutospacing="0"/>
        <w:rPr>
          <w:rFonts w:ascii="inherit" w:hAnsi="inherit"/>
          <w:b w:val="0"/>
          <w:bCs w:val="0"/>
          <w:sz w:val="46"/>
        </w:rPr>
      </w:pPr>
      <w:r w:rsidRPr="00950148">
        <w:rPr>
          <w:rFonts w:ascii="inherit" w:hAnsi="inherit"/>
          <w:b w:val="0"/>
          <w:bCs w:val="0"/>
          <w:sz w:val="46"/>
        </w:rPr>
        <w:t>Quiz App</w:t>
      </w:r>
    </w:p>
    <w:p w:rsidR="00950148" w:rsidRPr="00950148" w:rsidRDefault="00950148" w:rsidP="00950148">
      <w:pPr>
        <w:pStyle w:val="NormalWeb"/>
        <w:spacing w:before="0" w:beforeAutospacing="0"/>
        <w:outlineLvl w:val="2"/>
        <w:rPr>
          <w:rFonts w:ascii="inherit" w:hAnsi="inherit"/>
          <w:sz w:val="34"/>
          <w:szCs w:val="36"/>
        </w:rPr>
      </w:pPr>
      <w:r w:rsidRPr="00950148">
        <w:rPr>
          <w:rFonts w:ascii="inherit" w:hAnsi="inherit"/>
          <w:sz w:val="34"/>
          <w:szCs w:val="36"/>
        </w:rPr>
        <w:t>Layout</w:t>
      </w:r>
    </w:p>
    <w:tbl>
      <w:tblPr>
        <w:tblW w:w="1528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587"/>
        <w:gridCol w:w="13698"/>
      </w:tblGrid>
      <w:tr w:rsidR="00950148" w:rsidRPr="00950148" w:rsidTr="00950148">
        <w:trPr>
          <w:tblHeader/>
        </w:trPr>
        <w:tc>
          <w:tcPr>
            <w:tcW w:w="0" w:type="auto"/>
            <w:tcBorders>
              <w:top w:val="single" w:sz="6" w:space="0" w:color="32383E"/>
              <w:left w:val="single" w:sz="6" w:space="0" w:color="32383E"/>
              <w:bottom w:val="single" w:sz="12" w:space="0" w:color="32383E"/>
              <w:right w:val="single" w:sz="6" w:space="0" w:color="32383E"/>
            </w:tcBorders>
            <w:shd w:val="clear" w:color="auto" w:fill="212529"/>
            <w:vAlign w:val="bottom"/>
            <w:hideMark/>
          </w:tcPr>
          <w:p w:rsidR="00950148" w:rsidRPr="00950148" w:rsidRDefault="00950148" w:rsidP="00950148">
            <w:pPr>
              <w:rPr>
                <w:rFonts w:ascii="Times New Roman" w:hAnsi="Times New Roman"/>
                <w:b/>
                <w:bCs/>
                <w:color w:val="FFFFFF"/>
                <w:szCs w:val="24"/>
              </w:rPr>
            </w:pPr>
            <w:r w:rsidRPr="00950148">
              <w:rPr>
                <w:b/>
                <w:bCs/>
                <w:color w:val="FFFFFF"/>
                <w:sz w:val="20"/>
              </w:rPr>
              <w:t>Criteria</w:t>
            </w:r>
          </w:p>
        </w:tc>
        <w:tc>
          <w:tcPr>
            <w:tcW w:w="0" w:type="auto"/>
            <w:tcBorders>
              <w:top w:val="single" w:sz="6" w:space="0" w:color="32383E"/>
              <w:left w:val="single" w:sz="6" w:space="0" w:color="32383E"/>
              <w:bottom w:val="single" w:sz="12" w:space="0" w:color="32383E"/>
              <w:right w:val="single" w:sz="6" w:space="0" w:color="32383E"/>
            </w:tcBorders>
            <w:shd w:val="clear" w:color="auto" w:fill="212529"/>
            <w:vAlign w:val="bottom"/>
            <w:hideMark/>
          </w:tcPr>
          <w:p w:rsidR="00950148" w:rsidRPr="00950148" w:rsidRDefault="00950148" w:rsidP="00950148">
            <w:pPr>
              <w:rPr>
                <w:b/>
                <w:bCs/>
                <w:color w:val="FFFFFF"/>
                <w:sz w:val="20"/>
              </w:rPr>
            </w:pPr>
            <w:r w:rsidRPr="00950148">
              <w:rPr>
                <w:b/>
                <w:bCs/>
                <w:color w:val="FFFFFF"/>
                <w:sz w:val="20"/>
              </w:rPr>
              <w:t>Meet Specification</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Overall Layout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App contains 4 - 10 questions, including at least one check box, one radio button, and one text entry.</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Question types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Questions are in a variety of formats such as free text response, checkboxes, and radio buttons.</w:t>
            </w:r>
          </w:p>
          <w:p w:rsidR="00950148" w:rsidRPr="00950148" w:rsidRDefault="00950148" w:rsidP="00950148">
            <w:pPr>
              <w:pStyle w:val="NormalWeb"/>
              <w:spacing w:before="0" w:beforeAutospacing="0"/>
              <w:rPr>
                <w:sz w:val="22"/>
              </w:rPr>
            </w:pPr>
            <w:r w:rsidRPr="00950148">
              <w:rPr>
                <w:sz w:val="22"/>
              </w:rPr>
              <w:t>Checkboxes are only used for questions with multiple right answers. Radio buttons are only used for questions with a single right answer.</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Submit button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App includes a button for the user to submit their answers and receive a score.</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lastRenderedPageBreak/>
              <w:t>Layout best practices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The code adheres to all of the following best practices:</w:t>
            </w:r>
          </w:p>
          <w:p w:rsidR="00950148" w:rsidRPr="00950148" w:rsidRDefault="00950148" w:rsidP="00950148">
            <w:pPr>
              <w:numPr>
                <w:ilvl w:val="0"/>
                <w:numId w:val="1"/>
              </w:numPr>
              <w:spacing w:before="100" w:beforeAutospacing="1" w:after="100" w:afterAutospacing="1" w:line="240" w:lineRule="auto"/>
              <w:rPr>
                <w:sz w:val="20"/>
              </w:rPr>
            </w:pPr>
            <w:r w:rsidRPr="00950148">
              <w:rPr>
                <w:sz w:val="20"/>
              </w:rPr>
              <w:t xml:space="preserve">Text sizes are defined in </w:t>
            </w:r>
            <w:proofErr w:type="spellStart"/>
            <w:r w:rsidRPr="00950148">
              <w:rPr>
                <w:sz w:val="20"/>
              </w:rPr>
              <w:t>sp</w:t>
            </w:r>
            <w:proofErr w:type="spellEnd"/>
          </w:p>
          <w:p w:rsidR="00950148" w:rsidRPr="00950148" w:rsidRDefault="00950148" w:rsidP="00950148">
            <w:pPr>
              <w:numPr>
                <w:ilvl w:val="0"/>
                <w:numId w:val="1"/>
              </w:numPr>
              <w:spacing w:before="100" w:beforeAutospacing="1" w:after="100" w:afterAutospacing="1" w:line="240" w:lineRule="auto"/>
              <w:rPr>
                <w:sz w:val="20"/>
              </w:rPr>
            </w:pPr>
            <w:r w:rsidRPr="00950148">
              <w:rPr>
                <w:sz w:val="20"/>
              </w:rPr>
              <w:t xml:space="preserve">Lengths are defined in </w:t>
            </w:r>
            <w:proofErr w:type="spellStart"/>
            <w:r w:rsidRPr="00950148">
              <w:rPr>
                <w:sz w:val="20"/>
              </w:rPr>
              <w:t>dp</w:t>
            </w:r>
            <w:proofErr w:type="spellEnd"/>
          </w:p>
          <w:p w:rsidR="00950148" w:rsidRPr="00950148" w:rsidRDefault="00950148" w:rsidP="00950148">
            <w:pPr>
              <w:numPr>
                <w:ilvl w:val="0"/>
                <w:numId w:val="1"/>
              </w:numPr>
              <w:spacing w:before="100" w:beforeAutospacing="1" w:after="100" w:afterAutospacing="1" w:line="240" w:lineRule="auto"/>
              <w:rPr>
                <w:sz w:val="20"/>
              </w:rPr>
            </w:pPr>
            <w:r w:rsidRPr="00950148">
              <w:rPr>
                <w:sz w:val="20"/>
              </w:rPr>
              <w:t>Padding and margin is used appropriately, such that the views are not crammed up against each other.</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View variety</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 xml:space="preserve">The app includes at least four of the following Views: </w:t>
            </w:r>
            <w:proofErr w:type="spellStart"/>
            <w:r w:rsidRPr="00950148">
              <w:rPr>
                <w:sz w:val="22"/>
              </w:rPr>
              <w:t>TextView</w:t>
            </w:r>
            <w:proofErr w:type="spellEnd"/>
            <w:r w:rsidRPr="00950148">
              <w:rPr>
                <w:sz w:val="22"/>
              </w:rPr>
              <w:t xml:space="preserve">, </w:t>
            </w:r>
            <w:proofErr w:type="spellStart"/>
            <w:r w:rsidRPr="00950148">
              <w:rPr>
                <w:sz w:val="22"/>
              </w:rPr>
              <w:t>ImageView</w:t>
            </w:r>
            <w:proofErr w:type="spellEnd"/>
            <w:r w:rsidRPr="00950148">
              <w:rPr>
                <w:sz w:val="22"/>
              </w:rPr>
              <w:t xml:space="preserve">, Button, Checkbox, </w:t>
            </w:r>
            <w:proofErr w:type="spellStart"/>
            <w:r w:rsidRPr="00950148">
              <w:rPr>
                <w:sz w:val="22"/>
              </w:rPr>
              <w:t>EditText</w:t>
            </w:r>
            <w:proofErr w:type="spellEnd"/>
            <w:r w:rsidRPr="00950148">
              <w:rPr>
                <w:sz w:val="22"/>
              </w:rPr>
              <w:t xml:space="preserve">, </w:t>
            </w:r>
            <w:proofErr w:type="spellStart"/>
            <w:r w:rsidRPr="00950148">
              <w:rPr>
                <w:sz w:val="22"/>
              </w:rPr>
              <w:t>LinearLayout</w:t>
            </w:r>
            <w:proofErr w:type="spellEnd"/>
            <w:r w:rsidRPr="00950148">
              <w:rPr>
                <w:sz w:val="22"/>
              </w:rPr>
              <w:t xml:space="preserve">, </w:t>
            </w:r>
            <w:proofErr w:type="spellStart"/>
            <w:r w:rsidRPr="00950148">
              <w:rPr>
                <w:sz w:val="22"/>
              </w:rPr>
              <w:t>RelativeLayout</w:t>
            </w:r>
            <w:proofErr w:type="spellEnd"/>
            <w:r w:rsidRPr="00950148">
              <w:rPr>
                <w:sz w:val="22"/>
              </w:rPr>
              <w:t xml:space="preserve">, </w:t>
            </w:r>
            <w:proofErr w:type="spellStart"/>
            <w:r w:rsidRPr="00950148">
              <w:rPr>
                <w:sz w:val="22"/>
              </w:rPr>
              <w:t>ScrollView</w:t>
            </w:r>
            <w:proofErr w:type="spellEnd"/>
            <w:r w:rsidRPr="00950148">
              <w:rPr>
                <w:sz w:val="22"/>
              </w:rPr>
              <w:t xml:space="preserve">, </w:t>
            </w:r>
            <w:proofErr w:type="spellStart"/>
            <w:r w:rsidRPr="00950148">
              <w:rPr>
                <w:sz w:val="22"/>
              </w:rPr>
              <w:t>RadioButton</w:t>
            </w:r>
            <w:proofErr w:type="spellEnd"/>
            <w:r w:rsidRPr="00950148">
              <w:rPr>
                <w:sz w:val="22"/>
              </w:rPr>
              <w:t xml:space="preserve">, </w:t>
            </w:r>
            <w:proofErr w:type="spellStart"/>
            <w:proofErr w:type="gramStart"/>
            <w:r w:rsidRPr="00950148">
              <w:rPr>
                <w:sz w:val="22"/>
              </w:rPr>
              <w:t>RadioGroup</w:t>
            </w:r>
            <w:proofErr w:type="spellEnd"/>
            <w:proofErr w:type="gramEnd"/>
            <w:r w:rsidRPr="00950148">
              <w:rPr>
                <w:sz w:val="22"/>
              </w:rPr>
              <w:t>.</w:t>
            </w:r>
          </w:p>
          <w:p w:rsidR="00950148" w:rsidRPr="00950148" w:rsidRDefault="00950148" w:rsidP="00950148">
            <w:pPr>
              <w:pStyle w:val="NormalWeb"/>
              <w:spacing w:before="0" w:beforeAutospacing="0"/>
              <w:rPr>
                <w:sz w:val="22"/>
              </w:rPr>
            </w:pPr>
            <w:r w:rsidRPr="00950148">
              <w:rPr>
                <w:sz w:val="22"/>
              </w:rPr>
              <w:t xml:space="preserve">If applicable, the app uses nested </w:t>
            </w:r>
            <w:proofErr w:type="spellStart"/>
            <w:r w:rsidRPr="00950148">
              <w:rPr>
                <w:sz w:val="22"/>
              </w:rPr>
              <w:t>ViewGroups</w:t>
            </w:r>
            <w:proofErr w:type="spellEnd"/>
            <w:r w:rsidRPr="00950148">
              <w:rPr>
                <w:sz w:val="22"/>
              </w:rPr>
              <w:t xml:space="preserve"> to reduce the complexity of the layout.</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Rotation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The app gracefully handles displaying all the content on screen when rotated. Either by updating the layout, adding a scrollable feature or some other mechanism that adheres to Android development guidelines.</w:t>
            </w:r>
          </w:p>
        </w:tc>
      </w:tr>
    </w:tbl>
    <w:p w:rsidR="00950148" w:rsidRPr="00950148" w:rsidRDefault="00950148" w:rsidP="00950148">
      <w:pPr>
        <w:pStyle w:val="NormalWeb"/>
        <w:spacing w:before="0" w:beforeAutospacing="0"/>
        <w:outlineLvl w:val="2"/>
        <w:rPr>
          <w:rFonts w:ascii="inherit" w:hAnsi="inherit"/>
          <w:sz w:val="34"/>
          <w:szCs w:val="36"/>
        </w:rPr>
      </w:pPr>
      <w:r w:rsidRPr="00950148">
        <w:rPr>
          <w:rFonts w:ascii="inherit" w:hAnsi="inherit"/>
          <w:sz w:val="34"/>
          <w:szCs w:val="36"/>
        </w:rPr>
        <w:t>Functionality</w:t>
      </w:r>
    </w:p>
    <w:tbl>
      <w:tblPr>
        <w:tblW w:w="1528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2518"/>
        <w:gridCol w:w="12767"/>
      </w:tblGrid>
      <w:tr w:rsidR="00950148" w:rsidRPr="00950148" w:rsidTr="00950148">
        <w:trPr>
          <w:tblHeader/>
        </w:trPr>
        <w:tc>
          <w:tcPr>
            <w:tcW w:w="0" w:type="auto"/>
            <w:tcBorders>
              <w:top w:val="single" w:sz="6" w:space="0" w:color="32383E"/>
              <w:left w:val="single" w:sz="6" w:space="0" w:color="32383E"/>
              <w:bottom w:val="single" w:sz="12" w:space="0" w:color="32383E"/>
              <w:right w:val="single" w:sz="6" w:space="0" w:color="32383E"/>
            </w:tcBorders>
            <w:shd w:val="clear" w:color="auto" w:fill="212529"/>
            <w:vAlign w:val="bottom"/>
            <w:hideMark/>
          </w:tcPr>
          <w:p w:rsidR="00950148" w:rsidRPr="00950148" w:rsidRDefault="00950148" w:rsidP="00950148">
            <w:pPr>
              <w:rPr>
                <w:rFonts w:ascii="Times New Roman" w:hAnsi="Times New Roman"/>
                <w:b/>
                <w:bCs/>
                <w:color w:val="FFFFFF"/>
                <w:szCs w:val="24"/>
              </w:rPr>
            </w:pPr>
            <w:r w:rsidRPr="00950148">
              <w:rPr>
                <w:b/>
                <w:bCs/>
                <w:color w:val="FFFFFF"/>
                <w:sz w:val="20"/>
              </w:rPr>
              <w:t>Criteria</w:t>
            </w:r>
          </w:p>
        </w:tc>
        <w:tc>
          <w:tcPr>
            <w:tcW w:w="0" w:type="auto"/>
            <w:tcBorders>
              <w:top w:val="single" w:sz="6" w:space="0" w:color="32383E"/>
              <w:left w:val="single" w:sz="6" w:space="0" w:color="32383E"/>
              <w:bottom w:val="single" w:sz="12" w:space="0" w:color="32383E"/>
              <w:right w:val="single" w:sz="6" w:space="0" w:color="32383E"/>
            </w:tcBorders>
            <w:shd w:val="clear" w:color="auto" w:fill="212529"/>
            <w:vAlign w:val="bottom"/>
            <w:hideMark/>
          </w:tcPr>
          <w:p w:rsidR="00950148" w:rsidRPr="00950148" w:rsidRDefault="00950148" w:rsidP="00950148">
            <w:pPr>
              <w:rPr>
                <w:b/>
                <w:bCs/>
                <w:color w:val="FFFFFF"/>
                <w:sz w:val="20"/>
              </w:rPr>
            </w:pPr>
            <w:r w:rsidRPr="00950148">
              <w:rPr>
                <w:b/>
                <w:bCs/>
                <w:color w:val="FFFFFF"/>
                <w:sz w:val="20"/>
              </w:rPr>
              <w:t>Meet Specification</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Runtime Errors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The code runs without errors.</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Question Answers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Each question has a correct answer.</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Radio Button Implementation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Any question which uses radio buttons allows only one to be checked at once.</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Control Statements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The app contains at least one if/else statement</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Grading Button Function</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The grading button displays a toast which accurately displays the results of the quiz.</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Grading Logic</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The grading logic checks each answer correctly. The app accurately calculates the number of correct answers and does not include incorrect answers in the count.</w:t>
            </w:r>
          </w:p>
          <w:p w:rsidR="00950148" w:rsidRPr="00950148" w:rsidRDefault="00950148" w:rsidP="00950148">
            <w:pPr>
              <w:pStyle w:val="NormalWeb"/>
              <w:spacing w:before="0" w:beforeAutospacing="0"/>
              <w:rPr>
                <w:sz w:val="22"/>
              </w:rPr>
            </w:pPr>
            <w:r w:rsidRPr="00950148">
              <w:rPr>
                <w:sz w:val="22"/>
              </w:rPr>
              <w:t>Note: When applicable, in the grading logic remember to check that the correct answers are checked AND the incorrect answers are not checked.</w:t>
            </w:r>
          </w:p>
        </w:tc>
      </w:tr>
    </w:tbl>
    <w:p w:rsidR="00950148" w:rsidRPr="00950148" w:rsidRDefault="00950148" w:rsidP="00950148">
      <w:pPr>
        <w:pStyle w:val="NormalWeb"/>
        <w:spacing w:before="0" w:beforeAutospacing="0"/>
        <w:outlineLvl w:val="2"/>
        <w:rPr>
          <w:rFonts w:ascii="inherit" w:hAnsi="inherit"/>
          <w:sz w:val="34"/>
          <w:szCs w:val="36"/>
        </w:rPr>
      </w:pPr>
      <w:r w:rsidRPr="00950148">
        <w:rPr>
          <w:rFonts w:ascii="inherit" w:hAnsi="inherit"/>
          <w:sz w:val="34"/>
          <w:szCs w:val="36"/>
        </w:rPr>
        <w:t>Code Readability</w:t>
      </w:r>
      <w:bookmarkStart w:id="0" w:name="_GoBack"/>
      <w:bookmarkEnd w:id="0"/>
    </w:p>
    <w:tbl>
      <w:tblPr>
        <w:tblW w:w="15285"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954"/>
        <w:gridCol w:w="13331"/>
      </w:tblGrid>
      <w:tr w:rsidR="00950148" w:rsidRPr="00950148" w:rsidTr="00950148">
        <w:trPr>
          <w:tblHeader/>
        </w:trPr>
        <w:tc>
          <w:tcPr>
            <w:tcW w:w="0" w:type="auto"/>
            <w:tcBorders>
              <w:top w:val="single" w:sz="6" w:space="0" w:color="32383E"/>
              <w:left w:val="single" w:sz="6" w:space="0" w:color="32383E"/>
              <w:bottom w:val="single" w:sz="12" w:space="0" w:color="32383E"/>
              <w:right w:val="single" w:sz="6" w:space="0" w:color="32383E"/>
            </w:tcBorders>
            <w:shd w:val="clear" w:color="auto" w:fill="212529"/>
            <w:vAlign w:val="bottom"/>
            <w:hideMark/>
          </w:tcPr>
          <w:p w:rsidR="00950148" w:rsidRPr="00950148" w:rsidRDefault="00950148" w:rsidP="00950148">
            <w:pPr>
              <w:rPr>
                <w:rFonts w:ascii="Times New Roman" w:hAnsi="Times New Roman"/>
                <w:b/>
                <w:bCs/>
                <w:color w:val="FFFFFF"/>
                <w:szCs w:val="24"/>
              </w:rPr>
            </w:pPr>
            <w:r w:rsidRPr="00950148">
              <w:rPr>
                <w:b/>
                <w:bCs/>
                <w:color w:val="FFFFFF"/>
                <w:sz w:val="20"/>
              </w:rPr>
              <w:t>Criteria</w:t>
            </w:r>
          </w:p>
        </w:tc>
        <w:tc>
          <w:tcPr>
            <w:tcW w:w="0" w:type="auto"/>
            <w:tcBorders>
              <w:top w:val="single" w:sz="6" w:space="0" w:color="32383E"/>
              <w:left w:val="single" w:sz="6" w:space="0" w:color="32383E"/>
              <w:bottom w:val="single" w:sz="12" w:space="0" w:color="32383E"/>
              <w:right w:val="single" w:sz="6" w:space="0" w:color="32383E"/>
            </w:tcBorders>
            <w:shd w:val="clear" w:color="auto" w:fill="212529"/>
            <w:vAlign w:val="bottom"/>
            <w:hideMark/>
          </w:tcPr>
          <w:p w:rsidR="00950148" w:rsidRPr="00950148" w:rsidRDefault="00950148" w:rsidP="00950148">
            <w:pPr>
              <w:rPr>
                <w:b/>
                <w:bCs/>
                <w:color w:val="FFFFFF"/>
                <w:sz w:val="20"/>
              </w:rPr>
            </w:pPr>
            <w:r w:rsidRPr="00950148">
              <w:rPr>
                <w:b/>
                <w:bCs/>
                <w:color w:val="FFFFFF"/>
                <w:sz w:val="20"/>
              </w:rPr>
              <w:t>Meet Specification</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Naming Conventions</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All variables, methods, and resource IDs are descriptively named such that another developer reading the code can easily understand their function.</w:t>
            </w:r>
          </w:p>
        </w:tc>
      </w:tr>
      <w:tr w:rsidR="00950148" w:rsidRPr="00950148" w:rsidTr="00950148">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Format</w:t>
            </w:r>
          </w:p>
        </w:tc>
        <w:tc>
          <w:tcPr>
            <w:tcW w:w="0" w:type="auto"/>
            <w:tcBorders>
              <w:top w:val="single" w:sz="6" w:space="0" w:color="DEE2E6"/>
              <w:left w:val="single" w:sz="6" w:space="0" w:color="DEE2E6"/>
              <w:bottom w:val="single" w:sz="6" w:space="0" w:color="DEE2E6"/>
              <w:right w:val="single" w:sz="6" w:space="0" w:color="DEE2E6"/>
            </w:tcBorders>
            <w:shd w:val="clear" w:color="auto" w:fill="auto"/>
            <w:hideMark/>
          </w:tcPr>
          <w:p w:rsidR="00950148" w:rsidRPr="00950148" w:rsidRDefault="00950148" w:rsidP="00950148">
            <w:pPr>
              <w:pStyle w:val="NormalWeb"/>
              <w:spacing w:before="0" w:beforeAutospacing="0"/>
              <w:rPr>
                <w:sz w:val="22"/>
              </w:rPr>
            </w:pPr>
            <w:r w:rsidRPr="00950148">
              <w:rPr>
                <w:sz w:val="22"/>
              </w:rPr>
              <w:t>The code is properly formatted i.e. there are no unnecessary blank lines; there are no unused variables or methods; there is no commented out code.</w:t>
            </w:r>
            <w:r w:rsidRPr="00950148">
              <w:rPr>
                <w:sz w:val="22"/>
              </w:rPr>
              <w:br/>
              <w:t>The code also has proper indentation when defining variables and methods.</w:t>
            </w:r>
          </w:p>
        </w:tc>
      </w:tr>
    </w:tbl>
    <w:p w:rsidR="004D148E" w:rsidRPr="00950148" w:rsidRDefault="004D148E" w:rsidP="00950148">
      <w:pPr>
        <w:rPr>
          <w:sz w:val="20"/>
        </w:rPr>
      </w:pPr>
    </w:p>
    <w:sectPr w:rsidR="004D148E" w:rsidRPr="00950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4560A"/>
    <w:multiLevelType w:val="multilevel"/>
    <w:tmpl w:val="F2A0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48"/>
    <w:rsid w:val="004D148E"/>
    <w:rsid w:val="00950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6E71"/>
  <w15:chartTrackingRefBased/>
  <w15:docId w15:val="{94F3C1AC-32DB-427F-8871-8D712898F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01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501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14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501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01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01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158469">
      <w:bodyDiv w:val="1"/>
      <w:marLeft w:val="0"/>
      <w:marRight w:val="0"/>
      <w:marTop w:val="0"/>
      <w:marBottom w:val="0"/>
      <w:divBdr>
        <w:top w:val="none" w:sz="0" w:space="0" w:color="auto"/>
        <w:left w:val="none" w:sz="0" w:space="0" w:color="auto"/>
        <w:bottom w:val="none" w:sz="0" w:space="0" w:color="auto"/>
        <w:right w:val="none" w:sz="0" w:space="0" w:color="auto"/>
      </w:divBdr>
      <w:divsChild>
        <w:div w:id="1742602850">
          <w:marLeft w:val="0"/>
          <w:marRight w:val="0"/>
          <w:marTop w:val="0"/>
          <w:marBottom w:val="0"/>
          <w:divBdr>
            <w:top w:val="none" w:sz="0" w:space="0" w:color="auto"/>
            <w:left w:val="none" w:sz="0" w:space="0" w:color="auto"/>
            <w:bottom w:val="none" w:sz="0" w:space="0" w:color="auto"/>
            <w:right w:val="none" w:sz="0" w:space="0" w:color="auto"/>
          </w:divBdr>
          <w:divsChild>
            <w:div w:id="38172333">
              <w:marLeft w:val="-225"/>
              <w:marRight w:val="-225"/>
              <w:marTop w:val="0"/>
              <w:marBottom w:val="0"/>
              <w:divBdr>
                <w:top w:val="none" w:sz="0" w:space="0" w:color="auto"/>
                <w:left w:val="none" w:sz="0" w:space="0" w:color="auto"/>
                <w:bottom w:val="none" w:sz="0" w:space="0" w:color="auto"/>
                <w:right w:val="none" w:sz="0" w:space="0" w:color="auto"/>
              </w:divBdr>
              <w:divsChild>
                <w:div w:id="838303282">
                  <w:marLeft w:val="0"/>
                  <w:marRight w:val="0"/>
                  <w:marTop w:val="0"/>
                  <w:marBottom w:val="0"/>
                  <w:divBdr>
                    <w:top w:val="none" w:sz="0" w:space="0" w:color="auto"/>
                    <w:left w:val="none" w:sz="0" w:space="0" w:color="auto"/>
                    <w:bottom w:val="none" w:sz="0" w:space="0" w:color="auto"/>
                    <w:right w:val="none" w:sz="0" w:space="0" w:color="auto"/>
                  </w:divBdr>
                  <w:divsChild>
                    <w:div w:id="4218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02377">
          <w:marLeft w:val="-225"/>
          <w:marRight w:val="-225"/>
          <w:marTop w:val="0"/>
          <w:marBottom w:val="0"/>
          <w:divBdr>
            <w:top w:val="none" w:sz="0" w:space="0" w:color="auto"/>
            <w:left w:val="none" w:sz="0" w:space="0" w:color="auto"/>
            <w:bottom w:val="none" w:sz="0" w:space="0" w:color="auto"/>
            <w:right w:val="none" w:sz="0" w:space="0" w:color="auto"/>
          </w:divBdr>
          <w:divsChild>
            <w:div w:id="2726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654406">
      <w:bodyDiv w:val="1"/>
      <w:marLeft w:val="0"/>
      <w:marRight w:val="0"/>
      <w:marTop w:val="0"/>
      <w:marBottom w:val="0"/>
      <w:divBdr>
        <w:top w:val="none" w:sz="0" w:space="0" w:color="auto"/>
        <w:left w:val="none" w:sz="0" w:space="0" w:color="auto"/>
        <w:bottom w:val="none" w:sz="0" w:space="0" w:color="auto"/>
        <w:right w:val="none" w:sz="0" w:space="0" w:color="auto"/>
      </w:divBdr>
      <w:divsChild>
        <w:div w:id="1912081140">
          <w:marLeft w:val="0"/>
          <w:marRight w:val="0"/>
          <w:marTop w:val="0"/>
          <w:marBottom w:val="0"/>
          <w:divBdr>
            <w:top w:val="none" w:sz="0" w:space="0" w:color="auto"/>
            <w:left w:val="none" w:sz="0" w:space="0" w:color="auto"/>
            <w:bottom w:val="none" w:sz="0" w:space="0" w:color="auto"/>
            <w:right w:val="none" w:sz="0" w:space="0" w:color="auto"/>
          </w:divBdr>
          <w:divsChild>
            <w:div w:id="512183998">
              <w:marLeft w:val="-225"/>
              <w:marRight w:val="-225"/>
              <w:marTop w:val="0"/>
              <w:marBottom w:val="0"/>
              <w:divBdr>
                <w:top w:val="none" w:sz="0" w:space="0" w:color="auto"/>
                <w:left w:val="none" w:sz="0" w:space="0" w:color="auto"/>
                <w:bottom w:val="none" w:sz="0" w:space="0" w:color="auto"/>
                <w:right w:val="none" w:sz="0" w:space="0" w:color="auto"/>
              </w:divBdr>
              <w:divsChild>
                <w:div w:id="2060202365">
                  <w:marLeft w:val="0"/>
                  <w:marRight w:val="0"/>
                  <w:marTop w:val="0"/>
                  <w:marBottom w:val="0"/>
                  <w:divBdr>
                    <w:top w:val="none" w:sz="0" w:space="0" w:color="auto"/>
                    <w:left w:val="none" w:sz="0" w:space="0" w:color="auto"/>
                    <w:bottom w:val="none" w:sz="0" w:space="0" w:color="auto"/>
                    <w:right w:val="none" w:sz="0" w:space="0" w:color="auto"/>
                  </w:divBdr>
                  <w:divsChild>
                    <w:div w:id="52667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0307">
          <w:marLeft w:val="-225"/>
          <w:marRight w:val="-225"/>
          <w:marTop w:val="0"/>
          <w:marBottom w:val="0"/>
          <w:divBdr>
            <w:top w:val="none" w:sz="0" w:space="0" w:color="auto"/>
            <w:left w:val="none" w:sz="0" w:space="0" w:color="auto"/>
            <w:bottom w:val="none" w:sz="0" w:space="0" w:color="auto"/>
            <w:right w:val="none" w:sz="0" w:space="0" w:color="auto"/>
          </w:divBdr>
          <w:divsChild>
            <w:div w:id="2049335746">
              <w:marLeft w:val="0"/>
              <w:marRight w:val="0"/>
              <w:marTop w:val="0"/>
              <w:marBottom w:val="0"/>
              <w:divBdr>
                <w:top w:val="none" w:sz="0" w:space="0" w:color="auto"/>
                <w:left w:val="none" w:sz="0" w:space="0" w:color="auto"/>
                <w:bottom w:val="none" w:sz="0" w:space="0" w:color="auto"/>
                <w:right w:val="none" w:sz="0" w:space="0" w:color="auto"/>
              </w:divBdr>
              <w:divsChild>
                <w:div w:id="2094665629">
                  <w:marLeft w:val="0"/>
                  <w:marRight w:val="0"/>
                  <w:marTop w:val="0"/>
                  <w:marBottom w:val="0"/>
                  <w:divBdr>
                    <w:top w:val="none" w:sz="0" w:space="0" w:color="auto"/>
                    <w:left w:val="none" w:sz="0" w:space="0" w:color="auto"/>
                    <w:bottom w:val="none" w:sz="0" w:space="0" w:color="auto"/>
                    <w:right w:val="none" w:sz="0" w:space="0" w:color="auto"/>
                  </w:divBdr>
                </w:div>
                <w:div w:id="112091374">
                  <w:marLeft w:val="0"/>
                  <w:marRight w:val="0"/>
                  <w:marTop w:val="0"/>
                  <w:marBottom w:val="0"/>
                  <w:divBdr>
                    <w:top w:val="none" w:sz="0" w:space="0" w:color="auto"/>
                    <w:left w:val="none" w:sz="0" w:space="0" w:color="auto"/>
                    <w:bottom w:val="none" w:sz="0" w:space="0" w:color="auto"/>
                    <w:right w:val="none" w:sz="0" w:space="0" w:color="auto"/>
                  </w:divBdr>
                </w:div>
                <w:div w:id="5453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Paul</dc:creator>
  <cp:keywords/>
  <dc:description/>
  <cp:lastModifiedBy>Ankur Paul</cp:lastModifiedBy>
  <cp:revision>1</cp:revision>
  <dcterms:created xsi:type="dcterms:W3CDTF">2019-07-27T09:24:00Z</dcterms:created>
  <dcterms:modified xsi:type="dcterms:W3CDTF">2019-07-27T09:26:00Z</dcterms:modified>
</cp:coreProperties>
</file>