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4D609F" w14:textId="77777777" w:rsidR="00161579" w:rsidRPr="008A6001" w:rsidRDefault="00161579" w:rsidP="006D0F46">
      <w:pPr>
        <w:pStyle w:val="1"/>
      </w:pPr>
      <w:bookmarkStart w:id="0" w:name="_Hlk198813720"/>
      <w:r w:rsidRPr="008A6001">
        <w:t>Simulation Model</w:t>
      </w:r>
    </w:p>
    <w:p w14:paraId="1980879C" w14:textId="77777777" w:rsidR="00161579" w:rsidRPr="008A6001" w:rsidRDefault="00161579" w:rsidP="00161579">
      <w:pPr>
        <w:widowControl/>
        <w:spacing w:before="100" w:beforeAutospacing="1" w:after="100" w:afterAutospacing="1"/>
        <w:ind w:firstLine="480"/>
        <w:jc w:val="both"/>
        <w:rPr>
          <w:rFonts w:ascii="Times New Roman" w:eastAsia="新細明體" w:hAnsi="Times New Roman" w:cs="Times New Roman"/>
          <w:kern w:val="0"/>
          <w:szCs w:val="24"/>
        </w:rPr>
      </w:pPr>
      <w:r w:rsidRPr="008A6001">
        <w:rPr>
          <w:rFonts w:ascii="Times New Roman" w:eastAsia="新細明體" w:hAnsi="Times New Roman" w:cs="Times New Roman"/>
          <w:kern w:val="0"/>
          <w:szCs w:val="24"/>
        </w:rPr>
        <w:t>In this chapter, we present a detailed explanation of four simulation scenarios, each corresponding to a different configuration of blockchain queueing behavior. These scenarios are designed to reflect the structural and behavioral differences introduced by customer priority and impatience. All simulation models incorporate both First-Come-First-Served (FCFS) and non-preemptive priority disciplines, as appropriate to each case.</w:t>
      </w:r>
    </w:p>
    <w:p w14:paraId="72DF28F6" w14:textId="0FC20ED6" w:rsidR="00161579" w:rsidRPr="008A6001" w:rsidRDefault="00161579" w:rsidP="00161579">
      <w:pPr>
        <w:widowControl/>
        <w:spacing w:before="100" w:beforeAutospacing="1" w:after="100" w:afterAutospacing="1"/>
        <w:ind w:firstLine="480"/>
        <w:jc w:val="both"/>
        <w:rPr>
          <w:rFonts w:ascii="Times New Roman" w:eastAsia="新細明體" w:hAnsi="Times New Roman" w:cs="Times New Roman"/>
          <w:kern w:val="0"/>
          <w:szCs w:val="24"/>
        </w:rPr>
      </w:pPr>
      <w:r w:rsidRPr="008A6001">
        <w:rPr>
          <w:rFonts w:ascii="Times New Roman" w:eastAsia="新細明體" w:hAnsi="Times New Roman" w:cs="Times New Roman"/>
          <w:kern w:val="0"/>
          <w:szCs w:val="24"/>
        </w:rPr>
        <w:t>The first simulation model represents a single-class customer system without impatience. In this case, customers arrive and are served strictly in arrival order, and no abandonment occurs even if the waiting time is long. The second simulation model introduces two customer classes, high-priority and low-priority, handled with non-preem</w:t>
      </w:r>
      <w:r w:rsidRPr="001A3799">
        <w:rPr>
          <w:rFonts w:ascii="Times New Roman" w:eastAsia="新細明體" w:hAnsi="Times New Roman" w:cs="Times New Roman"/>
          <w:kern w:val="0"/>
          <w:szCs w:val="24"/>
        </w:rPr>
        <w:t>ptive scheduling but without impatience. High-priority customers are always placed ahead</w:t>
      </w:r>
      <w:r w:rsidR="001A3799" w:rsidRPr="001A3799">
        <w:rPr>
          <w:rFonts w:ascii="Times New Roman" w:eastAsia="新細明體" w:hAnsi="Times New Roman" w:cs="Times New Roman" w:hint="eastAsia"/>
          <w:kern w:val="0"/>
          <w:szCs w:val="24"/>
        </w:rPr>
        <w:t xml:space="preserve"> </w:t>
      </w:r>
      <w:r w:rsidR="001A3799" w:rsidRPr="001A3799">
        <w:rPr>
          <w:rFonts w:ascii="Times New Roman" w:eastAsia="新細明體" w:hAnsi="Times New Roman" w:cs="Times New Roman"/>
          <w:kern w:val="0"/>
          <w:szCs w:val="24"/>
        </w:rPr>
        <w:t>of low-priority customers</w:t>
      </w:r>
      <w:r w:rsidRPr="001A3799">
        <w:rPr>
          <w:rFonts w:ascii="Times New Roman" w:eastAsia="新細明體" w:hAnsi="Times New Roman" w:cs="Times New Roman"/>
          <w:kern w:val="0"/>
          <w:szCs w:val="24"/>
        </w:rPr>
        <w:t xml:space="preserve"> in the queue, but service-in-progress </w:t>
      </w:r>
      <w:r w:rsidR="001A3799" w:rsidRPr="001A3799">
        <w:rPr>
          <w:rFonts w:ascii="Times New Roman" w:eastAsia="新細明體" w:hAnsi="Times New Roman" w:cs="Times New Roman"/>
          <w:kern w:val="0"/>
          <w:szCs w:val="24"/>
        </w:rPr>
        <w:t>of any customer</w:t>
      </w:r>
      <w:r w:rsidR="001A3799" w:rsidRPr="001A3799">
        <w:rPr>
          <w:rFonts w:ascii="Times New Roman" w:eastAsia="新細明體" w:hAnsi="Times New Roman" w:cs="Times New Roman" w:hint="eastAsia"/>
          <w:kern w:val="0"/>
          <w:szCs w:val="24"/>
        </w:rPr>
        <w:t xml:space="preserve"> </w:t>
      </w:r>
      <w:r w:rsidRPr="001A3799">
        <w:rPr>
          <w:rFonts w:ascii="Times New Roman" w:eastAsia="新細明體" w:hAnsi="Times New Roman" w:cs="Times New Roman"/>
          <w:kern w:val="0"/>
          <w:szCs w:val="24"/>
        </w:rPr>
        <w:t>cannot be interrupted.</w:t>
      </w:r>
    </w:p>
    <w:p w14:paraId="76335588" w14:textId="77777777" w:rsidR="00161579" w:rsidRPr="008A6001" w:rsidRDefault="00161579" w:rsidP="00161579">
      <w:pPr>
        <w:widowControl/>
        <w:spacing w:before="100" w:beforeAutospacing="1" w:after="100" w:afterAutospacing="1"/>
        <w:ind w:firstLine="480"/>
        <w:jc w:val="both"/>
        <w:rPr>
          <w:rFonts w:ascii="Times New Roman" w:eastAsia="新細明體" w:hAnsi="Times New Roman" w:cs="Times New Roman"/>
          <w:kern w:val="0"/>
          <w:szCs w:val="24"/>
        </w:rPr>
      </w:pPr>
      <w:r w:rsidRPr="008A6001">
        <w:rPr>
          <w:rFonts w:ascii="Times New Roman" w:eastAsia="新細明體" w:hAnsi="Times New Roman" w:cs="Times New Roman"/>
          <w:kern w:val="0"/>
          <w:szCs w:val="24"/>
        </w:rPr>
        <w:t>The third simulation model considers a single-class system with impatience, where customers may abandon the queue if they wait too long. This adds a stochastic abandonment dynamic based on patience thresholds. The final simulation model incorporates both customer priority and impatience. High-priority and low-priority customers are managed with non-preemptive priority, and both classes have their own impatience rates. This complex setting allows us to examine how prioritization and abandonment interact in a congested blockchain environment.</w:t>
      </w:r>
    </w:p>
    <w:p w14:paraId="2A653F77" w14:textId="77777777" w:rsidR="00161579" w:rsidRPr="008A6001" w:rsidRDefault="00161579" w:rsidP="00161579">
      <w:pPr>
        <w:widowControl/>
        <w:spacing w:before="100" w:beforeAutospacing="1" w:after="100" w:afterAutospacing="1"/>
        <w:ind w:firstLine="480"/>
        <w:jc w:val="both"/>
        <w:rPr>
          <w:rFonts w:ascii="Times New Roman" w:eastAsia="新細明體" w:hAnsi="Times New Roman" w:cs="Times New Roman"/>
          <w:kern w:val="0"/>
          <w:szCs w:val="24"/>
        </w:rPr>
      </w:pPr>
      <w:r w:rsidRPr="008A6001">
        <w:rPr>
          <w:rFonts w:ascii="Times New Roman" w:eastAsia="新細明體" w:hAnsi="Times New Roman" w:cs="Times New Roman"/>
          <w:kern w:val="0"/>
          <w:szCs w:val="24"/>
        </w:rPr>
        <w:t>In all cases, the simulation captures system dynamics under partial batch service, and models ON/OFF channel behavior, where the service is suspended during OFF periods. These scenarios are simulated independently to compare their performance metrics, including throughput, queue lengths, waiting time, blocking probability, and, where applicable, abandonment probability.</w:t>
      </w:r>
    </w:p>
    <w:p w14:paraId="094071DB" w14:textId="5930E4F2" w:rsidR="00161579" w:rsidRPr="00D42B97" w:rsidRDefault="00161579" w:rsidP="00F67E9B">
      <w:pPr>
        <w:pStyle w:val="2"/>
      </w:pPr>
      <w:r w:rsidRPr="008A6001">
        <w:t>Scenario 1</w:t>
      </w:r>
      <w:r w:rsidR="00D42B97" w:rsidRPr="00D42B97">
        <w:rPr>
          <w:rFonts w:eastAsia="標楷體"/>
          <w:color w:val="4472C4" w:themeColor="accent1"/>
        </w:rPr>
        <w:t>: Single-Class Customer without Impatience</w:t>
      </w:r>
    </w:p>
    <w:p w14:paraId="085C85D3" w14:textId="4685BA84" w:rsidR="00161579" w:rsidRPr="008A6001" w:rsidRDefault="00161579" w:rsidP="00F67E9B">
      <w:pPr>
        <w:widowControl/>
        <w:spacing w:before="100" w:beforeAutospacing="1" w:after="100" w:afterAutospacing="1"/>
        <w:ind w:firstLine="480"/>
        <w:jc w:val="both"/>
        <w:rPr>
          <w:rFonts w:ascii="Times New Roman" w:eastAsia="新細明體" w:hAnsi="Times New Roman" w:cs="Times New Roman"/>
          <w:kern w:val="0"/>
          <w:szCs w:val="24"/>
        </w:rPr>
      </w:pPr>
      <w:r w:rsidRPr="008A6001">
        <w:rPr>
          <w:rFonts w:ascii="Times New Roman" w:eastAsia="新細明體" w:hAnsi="Times New Roman" w:cs="Times New Roman"/>
          <w:kern w:val="0"/>
          <w:szCs w:val="24"/>
        </w:rPr>
        <w:t>In this simulation model, we consider a blockchain system that handles a single class of users, where customers arrive according to a Poisson process and are served under the First-Come-First-Served (FCFS) discipline.</w:t>
      </w:r>
    </w:p>
    <w:p w14:paraId="6086AA05" w14:textId="77777777" w:rsidR="00161579" w:rsidRPr="008A6001" w:rsidRDefault="00161579" w:rsidP="00F67E9B">
      <w:pPr>
        <w:widowControl/>
        <w:spacing w:before="100" w:beforeAutospacing="1" w:after="100" w:afterAutospacing="1"/>
        <w:ind w:firstLine="480"/>
        <w:jc w:val="both"/>
        <w:rPr>
          <w:rFonts w:ascii="Times New Roman" w:eastAsia="新細明體" w:hAnsi="Times New Roman" w:cs="Times New Roman"/>
          <w:kern w:val="0"/>
          <w:szCs w:val="24"/>
        </w:rPr>
      </w:pPr>
      <w:r w:rsidRPr="008A6001">
        <w:rPr>
          <w:rFonts w:ascii="Times New Roman" w:eastAsia="新細明體" w:hAnsi="Times New Roman" w:cs="Times New Roman"/>
          <w:kern w:val="0"/>
          <w:szCs w:val="24"/>
        </w:rPr>
        <w:t xml:space="preserve">The system consists of two queues: the customer queue, where users wait for block generation, and the consensus queue, where users participate in the consensus process </w:t>
      </w:r>
      <w:r w:rsidRPr="008A6001">
        <w:rPr>
          <w:rFonts w:ascii="Times New Roman" w:eastAsia="新細明體" w:hAnsi="Times New Roman" w:cs="Times New Roman"/>
          <w:kern w:val="0"/>
          <w:szCs w:val="24"/>
        </w:rPr>
        <w:lastRenderedPageBreak/>
        <w:t xml:space="preserve">after being grouped into a block. Block generation follows a partial batch service policy, allowing 1 to </w:t>
      </w:r>
      <m:oMath>
        <m:r>
          <w:rPr>
            <w:rFonts w:ascii="Cambria Math" w:eastAsia="新細明體" w:hAnsi="Cambria Math" w:cs="Times New Roman"/>
            <w:kern w:val="0"/>
            <w:szCs w:val="24"/>
          </w:rPr>
          <m:t>b</m:t>
        </m:r>
      </m:oMath>
      <w:r w:rsidRPr="008A6001">
        <w:rPr>
          <w:rFonts w:ascii="Times New Roman" w:eastAsia="新細明體" w:hAnsi="Times New Roman" w:cs="Times New Roman"/>
          <w:kern w:val="0"/>
          <w:szCs w:val="24"/>
        </w:rPr>
        <w:t xml:space="preserve"> users to form a block. Once a block is formed, it is transferred to the consensus queue. Upon completion of the consensus process, all users in the block exit the system.</w:t>
      </w:r>
    </w:p>
    <w:p w14:paraId="29356EC4" w14:textId="2E1AA838" w:rsidR="00161579" w:rsidRPr="008A6001" w:rsidRDefault="00161579" w:rsidP="00F67E9B">
      <w:pPr>
        <w:widowControl/>
        <w:spacing w:before="100" w:beforeAutospacing="1" w:after="100" w:afterAutospacing="1"/>
        <w:ind w:firstLine="480"/>
        <w:jc w:val="both"/>
        <w:rPr>
          <w:rFonts w:ascii="Times New Roman" w:eastAsia="新細明體" w:hAnsi="Times New Roman" w:cs="Times New Roman"/>
          <w:kern w:val="0"/>
          <w:szCs w:val="24"/>
        </w:rPr>
      </w:pPr>
      <w:r w:rsidRPr="008A6001">
        <w:rPr>
          <w:rFonts w:ascii="Times New Roman" w:eastAsia="新細明體" w:hAnsi="Times New Roman" w:cs="Times New Roman"/>
          <w:kern w:val="0"/>
          <w:szCs w:val="24"/>
        </w:rPr>
        <w:t>During the OFF state, caused by interruptions such as attacks or connectivity issues, both block generation and consensus processes are suspended, although new users may still arrive</w:t>
      </w:r>
      <w:r w:rsidR="001A3799">
        <w:rPr>
          <w:rFonts w:ascii="Times New Roman" w:eastAsia="新細明體" w:hAnsi="Times New Roman" w:cs="Times New Roman" w:hint="eastAsia"/>
          <w:kern w:val="0"/>
          <w:szCs w:val="24"/>
        </w:rPr>
        <w:t xml:space="preserve"> </w:t>
      </w:r>
      <w:r w:rsidR="001A3799" w:rsidRPr="001A3799">
        <w:rPr>
          <w:rFonts w:ascii="Times New Roman" w:eastAsia="新細明體" w:hAnsi="Times New Roman" w:cs="Times New Roman"/>
          <w:kern w:val="0"/>
          <w:szCs w:val="24"/>
        </w:rPr>
        <w:t>and be admitted</w:t>
      </w:r>
      <w:r w:rsidRPr="001A3799">
        <w:rPr>
          <w:rFonts w:ascii="Times New Roman" w:eastAsia="新細明體" w:hAnsi="Times New Roman" w:cs="Times New Roman"/>
          <w:kern w:val="0"/>
          <w:szCs w:val="24"/>
        </w:rPr>
        <w:t>. During the ON</w:t>
      </w:r>
      <w:r w:rsidRPr="008A6001">
        <w:rPr>
          <w:rFonts w:ascii="Times New Roman" w:eastAsia="新細明體" w:hAnsi="Times New Roman" w:cs="Times New Roman"/>
          <w:kern w:val="0"/>
          <w:szCs w:val="24"/>
        </w:rPr>
        <w:t xml:space="preserve"> state, all services resume normally. To preserve system integrity, a constraint is imposed on the maximum number of customers allowed in the customer queue: when the consensus queue is empty, up to </w:t>
      </w:r>
      <m:oMath>
        <m:r>
          <w:rPr>
            <w:rFonts w:ascii="Cambria Math" w:eastAsia="新細明體" w:hAnsi="Cambria Math" w:cs="Times New Roman"/>
            <w:kern w:val="0"/>
            <w:szCs w:val="24"/>
          </w:rPr>
          <m:t>N</m:t>
        </m:r>
      </m:oMath>
      <w:r w:rsidRPr="008A6001">
        <w:rPr>
          <w:rFonts w:ascii="Times New Roman" w:eastAsia="新細明體" w:hAnsi="Times New Roman" w:cs="Times New Roman"/>
          <w:kern w:val="0"/>
          <w:szCs w:val="24"/>
        </w:rPr>
        <w:t xml:space="preserve"> users may wait; otherwise, the limit is reduced to </w:t>
      </w:r>
      <m:oMath>
        <m:r>
          <w:rPr>
            <w:rFonts w:ascii="Cambria Math" w:eastAsia="新細明體" w:hAnsi="Cambria Math" w:cs="Times New Roman"/>
            <w:kern w:val="0"/>
            <w:szCs w:val="24"/>
          </w:rPr>
          <m:t>N-b</m:t>
        </m:r>
      </m:oMath>
      <w:r w:rsidRPr="008A6001">
        <w:rPr>
          <w:rFonts w:ascii="Times New Roman" w:eastAsia="新細明體" w:hAnsi="Times New Roman" w:cs="Times New Roman"/>
          <w:kern w:val="0"/>
          <w:szCs w:val="24"/>
        </w:rPr>
        <w:t>.</w:t>
      </w:r>
    </w:p>
    <w:p w14:paraId="01E70CBB" w14:textId="753A5724" w:rsidR="00161579" w:rsidRPr="008A6001" w:rsidRDefault="00161579" w:rsidP="00F67E9B">
      <w:pPr>
        <w:widowControl/>
        <w:spacing w:before="100" w:beforeAutospacing="1" w:after="100" w:afterAutospacing="1"/>
        <w:ind w:firstLine="480"/>
        <w:jc w:val="both"/>
        <w:rPr>
          <w:rFonts w:ascii="Times New Roman" w:hAnsi="Times New Roman" w:cs="Times New Roman"/>
        </w:rPr>
      </w:pPr>
      <w:r w:rsidRPr="008A6001">
        <w:rPr>
          <w:rFonts w:ascii="Times New Roman" w:eastAsia="新細明體" w:hAnsi="Times New Roman" w:cs="Times New Roman"/>
          <w:kern w:val="0"/>
          <w:szCs w:val="24"/>
        </w:rPr>
        <w:t xml:space="preserve">Since customer impatience is not considered in this model, all customers remain in the queue until they are served. This makes the first scenario a baseline case for performance comparison, focusing on metrics such as throughput, average queue length, and system utilization under a stable environment with uninterrupted user </w:t>
      </w:r>
      <w:r w:rsidR="001A3799">
        <w:rPr>
          <w:rFonts w:ascii="Times New Roman" w:eastAsia="新細明體" w:hAnsi="Times New Roman" w:cs="Times New Roman" w:hint="eastAsia"/>
          <w:kern w:val="0"/>
          <w:szCs w:val="24"/>
        </w:rPr>
        <w:t>s</w:t>
      </w:r>
      <w:r w:rsidR="001A3799">
        <w:rPr>
          <w:rFonts w:ascii="Times New Roman" w:eastAsia="新細明體" w:hAnsi="Times New Roman" w:cs="Times New Roman"/>
          <w:kern w:val="0"/>
          <w:szCs w:val="24"/>
        </w:rPr>
        <w:t>ervice</w:t>
      </w:r>
      <w:r w:rsidRPr="008A6001">
        <w:rPr>
          <w:rFonts w:ascii="Times New Roman" w:eastAsia="新細明體" w:hAnsi="Times New Roman" w:cs="Times New Roman"/>
          <w:kern w:val="0"/>
          <w:szCs w:val="24"/>
        </w:rPr>
        <w:t>.</w:t>
      </w:r>
    </w:p>
    <w:p w14:paraId="3EFC69C1" w14:textId="7EFB26EF" w:rsidR="00ED7F33" w:rsidRPr="008A6001" w:rsidRDefault="00161579" w:rsidP="00ED7F33">
      <w:pPr>
        <w:pStyle w:val="3"/>
      </w:pPr>
      <w:r w:rsidRPr="008A6001">
        <w:t xml:space="preserve">Main </w:t>
      </w:r>
      <w:r w:rsidR="00A65BB7" w:rsidRPr="008A6001">
        <w:t>p</w:t>
      </w:r>
      <w:r w:rsidRPr="008A6001">
        <w:t>rogram</w:t>
      </w:r>
    </w:p>
    <w:p w14:paraId="79BCECE4" w14:textId="17F371F3" w:rsidR="00ED7F33" w:rsidRPr="008A6001" w:rsidRDefault="00ED7F33" w:rsidP="00465AFF">
      <w:pPr>
        <w:ind w:firstLine="480"/>
        <w:jc w:val="both"/>
        <w:rPr>
          <w:rFonts w:ascii="Times New Roman" w:hAnsi="Times New Roman" w:cs="Times New Roman"/>
        </w:rPr>
      </w:pPr>
      <w:r w:rsidRPr="008A6001">
        <w:rPr>
          <w:rFonts w:ascii="Times New Roman" w:hAnsi="Times New Roman" w:cs="Times New Roman"/>
        </w:rPr>
        <w:t>The main program executes a series of steps to simulate the blockchain queuing system</w:t>
      </w:r>
      <w:r w:rsidR="008A6001" w:rsidRPr="008A6001">
        <w:rPr>
          <w:rFonts w:ascii="Times New Roman" w:hAnsi="Times New Roman" w:cs="Times New Roman"/>
        </w:rPr>
        <w:t>, illustrated in</w:t>
      </w:r>
      <w:r w:rsidR="005B035F">
        <w:rPr>
          <w:rFonts w:ascii="Times New Roman" w:hAnsi="Times New Roman" w:cs="Times New Roman"/>
        </w:rPr>
        <w:t xml:space="preserve"> </w:t>
      </w:r>
      <w:r w:rsidR="005B035F">
        <w:rPr>
          <w:rFonts w:ascii="Times New Roman" w:hAnsi="Times New Roman" w:cs="Times New Roman"/>
        </w:rPr>
        <w:fldChar w:fldCharType="begin"/>
      </w:r>
      <w:r w:rsidR="005B035F">
        <w:rPr>
          <w:rFonts w:ascii="Times New Roman" w:hAnsi="Times New Roman" w:cs="Times New Roman"/>
        </w:rPr>
        <w:instrText xml:space="preserve"> REF _Ref198562578 \h </w:instrText>
      </w:r>
      <w:r w:rsidR="005B035F">
        <w:rPr>
          <w:rFonts w:ascii="Times New Roman" w:hAnsi="Times New Roman" w:cs="Times New Roman"/>
        </w:rPr>
      </w:r>
      <w:r w:rsidR="005B035F">
        <w:rPr>
          <w:rFonts w:ascii="Times New Roman" w:hAnsi="Times New Roman" w:cs="Times New Roman"/>
        </w:rPr>
        <w:fldChar w:fldCharType="separate"/>
      </w:r>
      <w:r w:rsidR="001D399D" w:rsidRPr="00654C5B">
        <w:t xml:space="preserve">Figure </w:t>
      </w:r>
      <w:r w:rsidR="001D399D">
        <w:rPr>
          <w:noProof/>
        </w:rPr>
        <w:t>4</w:t>
      </w:r>
      <w:r w:rsidR="001D399D">
        <w:noBreakHyphen/>
      </w:r>
      <w:r w:rsidR="001D399D">
        <w:rPr>
          <w:noProof/>
        </w:rPr>
        <w:t>1</w:t>
      </w:r>
      <w:r w:rsidR="005B035F">
        <w:rPr>
          <w:rFonts w:ascii="Times New Roman" w:hAnsi="Times New Roman" w:cs="Times New Roman"/>
        </w:rPr>
        <w:fldChar w:fldCharType="end"/>
      </w:r>
      <w:r w:rsidRPr="008A6001">
        <w:rPr>
          <w:rFonts w:ascii="Times New Roman" w:hAnsi="Times New Roman" w:cs="Times New Roman"/>
        </w:rPr>
        <w:t xml:space="preserve">. At the beginning of each simulation run, all relevant variables are initialized. This includes resetting statistical </w:t>
      </w:r>
      <w:r w:rsidR="00465AFF" w:rsidRPr="008A6001">
        <w:rPr>
          <w:rFonts w:ascii="Times New Roman" w:hAnsi="Times New Roman" w:cs="Times New Roman"/>
        </w:rPr>
        <w:t>parameter</w:t>
      </w:r>
      <w:r w:rsidRPr="008A6001">
        <w:rPr>
          <w:rFonts w:ascii="Times New Roman" w:hAnsi="Times New Roman" w:cs="Times New Roman"/>
        </w:rPr>
        <w:t xml:space="preserve">s, setting the next block generation time and next departure time to infinity, marking the system status as ON, initializing the block generation status as idle, and setting the customer queue limit to </w:t>
      </w:r>
      <m:oMath>
        <m:r>
          <w:rPr>
            <w:rFonts w:ascii="Cambria Math" w:hAnsi="Cambria Math" w:cs="Times New Roman"/>
          </w:rPr>
          <m:t>N</m:t>
        </m:r>
      </m:oMath>
      <w:r w:rsidRPr="008A6001">
        <w:rPr>
          <w:rFonts w:ascii="Times New Roman" w:hAnsi="Times New Roman" w:cs="Times New Roman"/>
        </w:rPr>
        <w:t>.</w:t>
      </w:r>
    </w:p>
    <w:p w14:paraId="209C7ECA" w14:textId="0F7932ED" w:rsidR="00ED7F33" w:rsidRPr="008A6001" w:rsidRDefault="00ED7F33" w:rsidP="00465AFF">
      <w:pPr>
        <w:ind w:firstLine="480"/>
        <w:jc w:val="both"/>
        <w:rPr>
          <w:rFonts w:ascii="Times New Roman" w:hAnsi="Times New Roman" w:cs="Times New Roman"/>
        </w:rPr>
      </w:pPr>
      <w:r w:rsidRPr="008A6001">
        <w:rPr>
          <w:rFonts w:ascii="Times New Roman" w:hAnsi="Times New Roman" w:cs="Times New Roman"/>
        </w:rPr>
        <w:t>Next, the system parameters are configured. These include the maximum customer queue</w:t>
      </w:r>
      <w:r w:rsidR="00465AFF" w:rsidRPr="008A6001">
        <w:rPr>
          <w:rFonts w:ascii="Times New Roman" w:hAnsi="Times New Roman" w:cs="Times New Roman"/>
        </w:rPr>
        <w:t xml:space="preserve"> capacity</w:t>
      </w:r>
      <w:r w:rsidRPr="008A6001">
        <w:rPr>
          <w:rFonts w:ascii="Times New Roman" w:hAnsi="Times New Roman" w:cs="Times New Roman"/>
        </w:rPr>
        <w:t xml:space="preserve"> (</w:t>
      </w:r>
      <m:oMath>
        <m:r>
          <w:rPr>
            <w:rFonts w:ascii="Cambria Math" w:hAnsi="Cambria Math" w:cs="Times New Roman"/>
          </w:rPr>
          <m:t>N</m:t>
        </m:r>
      </m:oMath>
      <w:r w:rsidRPr="008A6001">
        <w:rPr>
          <w:rFonts w:ascii="Times New Roman" w:hAnsi="Times New Roman" w:cs="Times New Roman"/>
        </w:rPr>
        <w:t>), the maximum number of users per block (</w:t>
      </w:r>
      <m:oMath>
        <m:r>
          <w:rPr>
            <w:rFonts w:ascii="Cambria Math" w:hAnsi="Cambria Math" w:cs="Times New Roman"/>
          </w:rPr>
          <m:t>b</m:t>
        </m:r>
      </m:oMath>
      <w:r w:rsidRPr="008A6001">
        <w:rPr>
          <w:rFonts w:ascii="Times New Roman" w:hAnsi="Times New Roman" w:cs="Times New Roman"/>
        </w:rPr>
        <w:t>), the arrival rate (</w:t>
      </w:r>
      <m:oMath>
        <m:r>
          <w:rPr>
            <w:rFonts w:ascii="Cambria Math" w:hAnsi="Cambria Math" w:cs="Times New Roman"/>
          </w:rPr>
          <m:t>λ</m:t>
        </m:r>
      </m:oMath>
      <w:r w:rsidRPr="008A6001">
        <w:rPr>
          <w:rFonts w:ascii="Times New Roman" w:hAnsi="Times New Roman" w:cs="Times New Roman"/>
        </w:rPr>
        <w:t>), the block generation rate (</w:t>
      </w:r>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q</m:t>
            </m:r>
          </m:sub>
        </m:sSub>
      </m:oMath>
      <w:r w:rsidRPr="008A6001">
        <w:rPr>
          <w:rFonts w:ascii="Times New Roman" w:hAnsi="Times New Roman" w:cs="Times New Roman"/>
        </w:rPr>
        <w:t>), the consensus (block departure) rate (</w:t>
      </w:r>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bl</m:t>
            </m:r>
          </m:sub>
        </m:sSub>
      </m:oMath>
      <w:r w:rsidRPr="008A6001">
        <w:rPr>
          <w:rFonts w:ascii="Times New Roman" w:hAnsi="Times New Roman" w:cs="Times New Roman"/>
        </w:rPr>
        <w:t>), and the ON/OFF switching rates (</w:t>
      </w:r>
      <m:oMath>
        <m:r>
          <w:rPr>
            <w:rFonts w:ascii="Cambria Math" w:hAnsi="Cambria Math" w:cs="Times New Roman"/>
          </w:rPr>
          <m:t>α</m:t>
        </m:r>
      </m:oMath>
      <w:r w:rsidRPr="008A6001">
        <w:rPr>
          <w:rFonts w:ascii="Times New Roman" w:hAnsi="Times New Roman" w:cs="Times New Roman"/>
        </w:rPr>
        <w:t xml:space="preserve"> and </w:t>
      </w:r>
      <m:oMath>
        <m:r>
          <w:rPr>
            <w:rFonts w:ascii="Cambria Math" w:hAnsi="Cambria Math" w:cs="Times New Roman"/>
          </w:rPr>
          <m:t>β</m:t>
        </m:r>
      </m:oMath>
      <w:r w:rsidRPr="008A6001">
        <w:rPr>
          <w:rFonts w:ascii="Times New Roman" w:hAnsi="Times New Roman" w:cs="Times New Roman"/>
        </w:rPr>
        <w:t xml:space="preserve">) </w:t>
      </w:r>
      <w:r w:rsidR="00465AFF" w:rsidRPr="008A6001">
        <w:rPr>
          <w:rFonts w:ascii="Times New Roman" w:hAnsi="Times New Roman" w:cs="Times New Roman"/>
        </w:rPr>
        <w:t>for the system channel</w:t>
      </w:r>
      <w:r w:rsidRPr="008A6001">
        <w:rPr>
          <w:rFonts w:ascii="Times New Roman" w:hAnsi="Times New Roman" w:cs="Times New Roman"/>
        </w:rPr>
        <w:t>.</w:t>
      </w:r>
    </w:p>
    <w:p w14:paraId="2F8EFEAC" w14:textId="61BDEDB1" w:rsidR="00465AFF" w:rsidRPr="008A6001" w:rsidRDefault="00465AFF" w:rsidP="00465AFF">
      <w:pPr>
        <w:ind w:firstLine="480"/>
        <w:jc w:val="both"/>
        <w:rPr>
          <w:rFonts w:ascii="Times New Roman" w:hAnsi="Times New Roman" w:cs="Times New Roman"/>
        </w:rPr>
      </w:pPr>
      <w:r w:rsidRPr="008A6001">
        <w:rPr>
          <w:rFonts w:ascii="Times New Roman" w:hAnsi="Times New Roman" w:cs="Times New Roman"/>
        </w:rPr>
        <w:t>T</w:t>
      </w:r>
      <w:r w:rsidR="00ED7F33" w:rsidRPr="008A6001">
        <w:rPr>
          <w:rFonts w:ascii="Times New Roman" w:hAnsi="Times New Roman" w:cs="Times New Roman"/>
        </w:rPr>
        <w:t>he program generates the next arrival time and channel switch time</w:t>
      </w:r>
      <w:r w:rsidRPr="008A6001">
        <w:rPr>
          <w:rFonts w:ascii="Times New Roman" w:hAnsi="Times New Roman" w:cs="Times New Roman"/>
        </w:rPr>
        <w:t xml:space="preserve"> using</w:t>
      </w:r>
      <w:r w:rsidR="00ED7F33" w:rsidRPr="008A6001">
        <w:rPr>
          <w:rFonts w:ascii="Times New Roman" w:hAnsi="Times New Roman" w:cs="Times New Roman"/>
        </w:rPr>
        <w:t xml:space="preserve"> </w:t>
      </w:r>
      <w:r w:rsidRPr="008A6001">
        <w:rPr>
          <w:rFonts w:ascii="Times New Roman" w:hAnsi="Times New Roman" w:cs="Times New Roman"/>
        </w:rPr>
        <w:t xml:space="preserve">exponential random variables </w:t>
      </w:r>
      <w:r w:rsidR="00ED7F33" w:rsidRPr="008A6001">
        <w:rPr>
          <w:rFonts w:ascii="Times New Roman" w:hAnsi="Times New Roman" w:cs="Times New Roman"/>
        </w:rPr>
        <w:t xml:space="preserve">based on </w:t>
      </w:r>
      <w:r w:rsidRPr="008A6001">
        <w:rPr>
          <w:rFonts w:ascii="Times New Roman" w:hAnsi="Times New Roman" w:cs="Times New Roman"/>
        </w:rPr>
        <w:t>the corresponding system parameters</w:t>
      </w:r>
      <w:r w:rsidR="00ED7F33" w:rsidRPr="008A6001">
        <w:rPr>
          <w:rFonts w:ascii="Times New Roman" w:hAnsi="Times New Roman" w:cs="Times New Roman"/>
        </w:rPr>
        <w:t xml:space="preserve">. During </w:t>
      </w:r>
      <w:r w:rsidR="009B6328">
        <w:rPr>
          <w:rFonts w:ascii="Times New Roman" w:hAnsi="Times New Roman" w:cs="Times New Roman"/>
        </w:rPr>
        <w:t xml:space="preserve">the </w:t>
      </w:r>
      <w:r w:rsidR="00ED7F33" w:rsidRPr="008A6001">
        <w:rPr>
          <w:rFonts w:ascii="Times New Roman" w:hAnsi="Times New Roman" w:cs="Times New Roman"/>
        </w:rPr>
        <w:t xml:space="preserve">simulation, </w:t>
      </w:r>
      <w:r w:rsidRPr="008A6001">
        <w:rPr>
          <w:rFonts w:ascii="Times New Roman" w:hAnsi="Times New Roman" w:cs="Times New Roman"/>
        </w:rPr>
        <w:t xml:space="preserve">it </w:t>
      </w:r>
      <w:r w:rsidR="00ED7F33" w:rsidRPr="008A6001">
        <w:rPr>
          <w:rFonts w:ascii="Times New Roman" w:hAnsi="Times New Roman" w:cs="Times New Roman"/>
        </w:rPr>
        <w:t xml:space="preserve">compares the scheduled times of </w:t>
      </w:r>
      <w:r w:rsidRPr="008A6001">
        <w:rPr>
          <w:rFonts w:ascii="Times New Roman" w:hAnsi="Times New Roman" w:cs="Times New Roman"/>
        </w:rPr>
        <w:t>four</w:t>
      </w:r>
      <w:r w:rsidR="00ED7F33" w:rsidRPr="008A6001">
        <w:rPr>
          <w:rFonts w:ascii="Times New Roman" w:hAnsi="Times New Roman" w:cs="Times New Roman"/>
        </w:rPr>
        <w:t xml:space="preserve"> events </w:t>
      </w:r>
      <w:r w:rsidRPr="008A6001">
        <w:rPr>
          <w:rFonts w:ascii="Times New Roman" w:hAnsi="Times New Roman" w:cs="Times New Roman"/>
        </w:rPr>
        <w:t>and selects the earliest event to execute its corresponding subprogram.</w:t>
      </w:r>
    </w:p>
    <w:p w14:paraId="0411ADCB" w14:textId="436BFE40" w:rsidR="00ED7F33" w:rsidRPr="008A6001" w:rsidRDefault="00465AFF" w:rsidP="00465AFF">
      <w:pPr>
        <w:ind w:firstLine="480"/>
        <w:jc w:val="both"/>
        <w:rPr>
          <w:rFonts w:ascii="Times New Roman" w:hAnsi="Times New Roman" w:cs="Times New Roman"/>
        </w:rPr>
      </w:pPr>
      <w:r w:rsidRPr="008A6001">
        <w:rPr>
          <w:rFonts w:ascii="Times New Roman" w:hAnsi="Times New Roman" w:cs="Times New Roman"/>
        </w:rPr>
        <w:t xml:space="preserve">Finally, a </w:t>
      </w:r>
      <w:r w:rsidRPr="008A6001">
        <w:rPr>
          <w:rStyle w:val="HTML"/>
          <w:rFonts w:ascii="Times New Roman" w:hAnsi="Times New Roman" w:cs="Times New Roman"/>
        </w:rPr>
        <w:t>while</w:t>
      </w:r>
      <w:r w:rsidRPr="008A6001">
        <w:rPr>
          <w:rFonts w:ascii="Times New Roman" w:hAnsi="Times New Roman" w:cs="Times New Roman"/>
        </w:rPr>
        <w:t xml:space="preserve"> loop is used to repeat the simulation until a predefined number of customer arrivals has been reached. Once this condition is met, the simulation terminates and the performance statistics are output.</w:t>
      </w:r>
    </w:p>
    <w:p w14:paraId="7DD29429" w14:textId="37A36A0B" w:rsidR="00727C7D" w:rsidRPr="008A6001" w:rsidRDefault="00A65BB7" w:rsidP="00A65BB7">
      <w:pPr>
        <w:pStyle w:val="3"/>
      </w:pPr>
      <w:r w:rsidRPr="008A6001">
        <w:t xml:space="preserve">Arrival </w:t>
      </w:r>
      <w:r w:rsidR="008A6001" w:rsidRPr="008A6001">
        <w:t>S</w:t>
      </w:r>
      <w:r w:rsidRPr="008A6001">
        <w:t>ubprogram</w:t>
      </w:r>
    </w:p>
    <w:p w14:paraId="6A889D43" w14:textId="7370D70C" w:rsidR="00045395" w:rsidRDefault="005B035F" w:rsidP="00B017A3">
      <w:pPr>
        <w:pStyle w:val="Web"/>
        <w:ind w:firstLine="480"/>
        <w:jc w:val="both"/>
        <w:rPr>
          <w:rFonts w:ascii="Times New Roman" w:hAnsi="Times New Roman" w:cs="Times New Roman"/>
        </w:rPr>
      </w:pPr>
      <w:r>
        <w:rPr>
          <w:rFonts w:ascii="Times New Roman" w:hAnsi="Times New Roman" w:cs="Times New Roman"/>
        </w:rPr>
        <w:lastRenderedPageBreak/>
        <w:fldChar w:fldCharType="begin"/>
      </w:r>
      <w:r>
        <w:rPr>
          <w:rFonts w:ascii="Times New Roman" w:hAnsi="Times New Roman" w:cs="Times New Roman"/>
        </w:rPr>
        <w:instrText xml:space="preserve"> REF _Ref198562588 \h </w:instrText>
      </w:r>
      <w:r>
        <w:rPr>
          <w:rFonts w:ascii="Times New Roman" w:hAnsi="Times New Roman" w:cs="Times New Roman"/>
        </w:rPr>
      </w:r>
      <w:r>
        <w:rPr>
          <w:rFonts w:ascii="Times New Roman" w:hAnsi="Times New Roman" w:cs="Times New Roman"/>
        </w:rPr>
        <w:fldChar w:fldCharType="separate"/>
      </w:r>
      <w:r w:rsidR="001D399D" w:rsidRPr="00654C5B">
        <w:t xml:space="preserve">Figure </w:t>
      </w:r>
      <w:r w:rsidR="001D399D">
        <w:rPr>
          <w:noProof/>
        </w:rPr>
        <w:t>4</w:t>
      </w:r>
      <w:r w:rsidR="001D399D">
        <w:noBreakHyphen/>
      </w:r>
      <w:r w:rsidR="001D399D">
        <w:rPr>
          <w:noProof/>
        </w:rPr>
        <w:t>2</w:t>
      </w:r>
      <w:r>
        <w:rPr>
          <w:rFonts w:ascii="Times New Roman" w:hAnsi="Times New Roman" w:cs="Times New Roman"/>
        </w:rPr>
        <w:fldChar w:fldCharType="end"/>
      </w:r>
      <w:r>
        <w:rPr>
          <w:rFonts w:ascii="Times New Roman" w:hAnsi="Times New Roman" w:cs="Times New Roman"/>
        </w:rPr>
        <w:t xml:space="preserve"> </w:t>
      </w:r>
      <w:r w:rsidR="008A6001">
        <w:rPr>
          <w:rFonts w:ascii="Times New Roman" w:hAnsi="Times New Roman" w:cs="Times New Roman"/>
        </w:rPr>
        <w:t>illustrated the flow chart of the arrival subprogram, simulates the arrival of a new customer to the system.</w:t>
      </w:r>
      <w:r w:rsidR="00045395">
        <w:rPr>
          <w:rFonts w:ascii="Times New Roman" w:hAnsi="Times New Roman" w:cs="Times New Roman"/>
        </w:rPr>
        <w:t xml:space="preserve"> </w:t>
      </w:r>
      <w:r w:rsidR="00045395" w:rsidRPr="00045395">
        <w:rPr>
          <w:rFonts w:ascii="Times New Roman" w:hAnsi="Times New Roman" w:cs="Times New Roman"/>
        </w:rPr>
        <w:t xml:space="preserve">Upon invocation, the total number of arrivals is incremented, and the simulation </w:t>
      </w:r>
      <w:r w:rsidR="00B017A3">
        <w:rPr>
          <w:rFonts w:ascii="Times New Roman" w:hAnsi="Times New Roman" w:cs="Times New Roman"/>
        </w:rPr>
        <w:t>time</w:t>
      </w:r>
      <w:r w:rsidR="00045395">
        <w:rPr>
          <w:rFonts w:ascii="Times New Roman" w:hAnsi="Times New Roman" w:cs="Times New Roman"/>
        </w:rPr>
        <w:t xml:space="preserve"> </w:t>
      </w:r>
      <w:r w:rsidR="00045395" w:rsidRPr="00045395">
        <w:rPr>
          <w:rFonts w:ascii="Times New Roman" w:hAnsi="Times New Roman" w:cs="Times New Roman"/>
        </w:rPr>
        <w:t xml:space="preserve">is updated to the </w:t>
      </w:r>
      <w:r w:rsidR="00B017A3">
        <w:rPr>
          <w:rFonts w:ascii="Times New Roman" w:hAnsi="Times New Roman" w:cs="Times New Roman"/>
        </w:rPr>
        <w:t>scheduled</w:t>
      </w:r>
      <w:r w:rsidR="00045395" w:rsidRPr="00045395">
        <w:rPr>
          <w:rFonts w:ascii="Times New Roman" w:hAnsi="Times New Roman" w:cs="Times New Roman"/>
        </w:rPr>
        <w:t xml:space="preserve"> arrival time. The time for the next arrival is then scheduled using an exponential interarrival time generated with the arrival rate </w:t>
      </w:r>
      <m:oMath>
        <m:r>
          <w:rPr>
            <w:rFonts w:ascii="Cambria Math" w:hAnsi="Cambria Math" w:cs="Times New Roman"/>
          </w:rPr>
          <m:t>λ</m:t>
        </m:r>
      </m:oMath>
      <w:r w:rsidR="00045395" w:rsidRPr="00045395">
        <w:rPr>
          <w:rFonts w:ascii="Times New Roman" w:hAnsi="Times New Roman" w:cs="Times New Roman"/>
        </w:rPr>
        <w:t>.</w:t>
      </w:r>
      <w:r w:rsidR="00045395">
        <w:rPr>
          <w:rFonts w:ascii="Times New Roman" w:hAnsi="Times New Roman" w:cs="Times New Roman"/>
        </w:rPr>
        <w:t xml:space="preserve"> </w:t>
      </w:r>
      <w:r w:rsidR="00D71172" w:rsidRPr="00D71172">
        <w:rPr>
          <w:rFonts w:ascii="Times New Roman" w:hAnsi="Times New Roman" w:cs="Times New Roman"/>
        </w:rPr>
        <w:t>Then, the area calculation function is invoked to update all time-averaged statistics based on the elapsed time since the last event.</w:t>
      </w:r>
    </w:p>
    <w:p w14:paraId="4D8C7055" w14:textId="7F3A4EEB" w:rsidR="00045395" w:rsidRPr="00045395" w:rsidRDefault="00045395" w:rsidP="00B017A3">
      <w:pPr>
        <w:pStyle w:val="Web"/>
        <w:ind w:firstLine="360"/>
        <w:jc w:val="both"/>
        <w:rPr>
          <w:rFonts w:ascii="Times New Roman" w:hAnsi="Times New Roman" w:cs="Times New Roman"/>
        </w:rPr>
      </w:pPr>
      <w:r w:rsidRPr="00045395">
        <w:rPr>
          <w:rFonts w:ascii="Times New Roman" w:hAnsi="Times New Roman" w:cs="Times New Roman"/>
        </w:rPr>
        <w:t>Next, the system checks whether the customer queue has reached its capacity limit</w:t>
      </w:r>
      <w:r>
        <w:rPr>
          <w:rFonts w:ascii="Times New Roman" w:hAnsi="Times New Roman" w:cs="Times New Roman"/>
        </w:rPr>
        <w:t>.</w:t>
      </w:r>
    </w:p>
    <w:p w14:paraId="1FBE4273" w14:textId="682EDB84" w:rsidR="00045395" w:rsidRPr="00045395" w:rsidRDefault="00045395" w:rsidP="00045395">
      <w:pPr>
        <w:pStyle w:val="Web"/>
        <w:numPr>
          <w:ilvl w:val="0"/>
          <w:numId w:val="19"/>
        </w:numPr>
        <w:jc w:val="both"/>
        <w:rPr>
          <w:rFonts w:ascii="Times New Roman" w:hAnsi="Times New Roman" w:cs="Times New Roman"/>
        </w:rPr>
      </w:pPr>
      <w:r w:rsidRPr="003F1E36">
        <w:rPr>
          <w:rFonts w:ascii="Times New Roman" w:hAnsi="Times New Roman" w:cs="Times New Roman"/>
          <w:color w:val="4472C4" w:themeColor="accent1"/>
        </w:rPr>
        <w:t>If</w:t>
      </w:r>
      <w:r w:rsidR="00047225" w:rsidRPr="003F1E36">
        <w:rPr>
          <w:rFonts w:ascii="Times New Roman" w:hAnsi="Times New Roman" w:cs="Times New Roman"/>
          <w:color w:val="4472C4" w:themeColor="accent1"/>
        </w:rPr>
        <w:t xml:space="preserve"> </w:t>
      </w:r>
      <w:r w:rsidR="00191443">
        <w:rPr>
          <w:rFonts w:ascii="Times New Roman" w:hAnsi="Times New Roman" w:cs="Times New Roman"/>
          <w:color w:val="4472C4" w:themeColor="accent1"/>
        </w:rPr>
        <w:t xml:space="preserve">the </w:t>
      </w:r>
      <w:r w:rsidRPr="003F1E36">
        <w:rPr>
          <w:rFonts w:ascii="Times New Roman" w:hAnsi="Times New Roman" w:cs="Times New Roman"/>
          <w:color w:val="4472C4" w:themeColor="accent1"/>
        </w:rPr>
        <w:t>queue is full</w:t>
      </w:r>
      <w:r w:rsidRPr="00045395">
        <w:rPr>
          <w:rFonts w:ascii="Times New Roman" w:hAnsi="Times New Roman" w:cs="Times New Roman"/>
        </w:rPr>
        <w:t xml:space="preserve">, the </w:t>
      </w:r>
      <w:r w:rsidR="003F0D8F" w:rsidRPr="003F0D8F">
        <w:rPr>
          <w:rFonts w:ascii="Times New Roman" w:hAnsi="Times New Roman" w:cs="Times New Roman"/>
          <w:color w:val="4472C4" w:themeColor="accent1"/>
        </w:rPr>
        <w:t>arriving</w:t>
      </w:r>
      <w:r w:rsidR="003F0D8F">
        <w:rPr>
          <w:rFonts w:ascii="Times New Roman" w:hAnsi="Times New Roman" w:cs="Times New Roman"/>
        </w:rPr>
        <w:t xml:space="preserve"> </w:t>
      </w:r>
      <w:r w:rsidRPr="00045395">
        <w:rPr>
          <w:rFonts w:ascii="Times New Roman" w:hAnsi="Times New Roman" w:cs="Times New Roman"/>
        </w:rPr>
        <w:t>customer is rejected, and the</w:t>
      </w:r>
      <w:r>
        <w:rPr>
          <w:rFonts w:ascii="Times New Roman" w:hAnsi="Times New Roman" w:cs="Times New Roman"/>
        </w:rPr>
        <w:t xml:space="preserve"> number of </w:t>
      </w:r>
      <w:r w:rsidRPr="00045395">
        <w:rPr>
          <w:rFonts w:ascii="Times New Roman" w:hAnsi="Times New Roman" w:cs="Times New Roman"/>
        </w:rPr>
        <w:t>rejections is incremented.</w:t>
      </w:r>
    </w:p>
    <w:p w14:paraId="3683870D" w14:textId="4A09038C" w:rsidR="00FD3B58" w:rsidRPr="00FD3B58" w:rsidRDefault="00045395" w:rsidP="00D71172">
      <w:pPr>
        <w:pStyle w:val="Web"/>
        <w:numPr>
          <w:ilvl w:val="0"/>
          <w:numId w:val="19"/>
        </w:numPr>
        <w:jc w:val="both"/>
        <w:rPr>
          <w:rFonts w:ascii="Times New Roman" w:hAnsi="Times New Roman" w:cs="Times New Roman"/>
        </w:rPr>
      </w:pPr>
      <w:r w:rsidRPr="003F1E36">
        <w:rPr>
          <w:rFonts w:ascii="Times New Roman" w:hAnsi="Times New Roman" w:cs="Times New Roman"/>
          <w:color w:val="4472C4" w:themeColor="accent1"/>
        </w:rPr>
        <w:t>If</w:t>
      </w:r>
      <w:r w:rsidR="00047225" w:rsidRPr="003F1E36">
        <w:rPr>
          <w:rFonts w:ascii="Times New Roman" w:hAnsi="Times New Roman" w:cs="Times New Roman"/>
          <w:color w:val="4472C4" w:themeColor="accent1"/>
        </w:rPr>
        <w:t xml:space="preserve"> </w:t>
      </w:r>
      <w:r w:rsidR="00191443">
        <w:rPr>
          <w:rFonts w:ascii="Times New Roman" w:hAnsi="Times New Roman" w:cs="Times New Roman"/>
          <w:color w:val="4472C4" w:themeColor="accent1"/>
        </w:rPr>
        <w:t xml:space="preserve">the </w:t>
      </w:r>
      <w:r w:rsidR="00047225" w:rsidRPr="003F1E36">
        <w:rPr>
          <w:rFonts w:ascii="Times New Roman" w:hAnsi="Times New Roman" w:cs="Times New Roman"/>
          <w:color w:val="4472C4" w:themeColor="accent1"/>
        </w:rPr>
        <w:t>queue</w:t>
      </w:r>
      <w:r w:rsidR="00047225">
        <w:rPr>
          <w:rFonts w:ascii="Times New Roman" w:hAnsi="Times New Roman" w:cs="Times New Roman"/>
        </w:rPr>
        <w:t xml:space="preserve"> is not full</w:t>
      </w:r>
      <w:r w:rsidRPr="00045395">
        <w:rPr>
          <w:rFonts w:ascii="Times New Roman" w:hAnsi="Times New Roman" w:cs="Times New Roman"/>
        </w:rPr>
        <w:t>, the arriving customer is admitted</w:t>
      </w:r>
      <w:r w:rsidR="00D71172">
        <w:t>.</w:t>
      </w:r>
      <w:r w:rsidR="00D71172" w:rsidRPr="00FD3B58">
        <w:rPr>
          <w:rFonts w:ascii="Times New Roman" w:hAnsi="Times New Roman" w:cs="Times New Roman"/>
        </w:rPr>
        <w:t xml:space="preserve"> In this case, both the number of customers in the system and in the queue are incremented, and the customer's arrival time is recorded in the queue log.</w:t>
      </w:r>
    </w:p>
    <w:p w14:paraId="12501EE3" w14:textId="63F7DA6E" w:rsidR="00045395" w:rsidRPr="00045395" w:rsidRDefault="00DC1C96" w:rsidP="00FD3B58">
      <w:pPr>
        <w:pStyle w:val="Web"/>
        <w:ind w:left="360"/>
        <w:jc w:val="both"/>
        <w:rPr>
          <w:rFonts w:ascii="Times New Roman" w:hAnsi="Times New Roman" w:cs="Times New Roman"/>
        </w:rPr>
      </w:pPr>
      <w:r>
        <w:rPr>
          <w:rFonts w:ascii="Times New Roman" w:hAnsi="Times New Roman" w:cs="Times New Roman"/>
        </w:rPr>
        <w:t>Finally,</w:t>
      </w:r>
      <w:r w:rsidR="00045395" w:rsidRPr="00045395">
        <w:rPr>
          <w:rFonts w:ascii="Times New Roman" w:hAnsi="Times New Roman" w:cs="Times New Roman"/>
        </w:rPr>
        <w:t xml:space="preserve"> the system determines whether to initiate block generation:</w:t>
      </w:r>
    </w:p>
    <w:p w14:paraId="26BDA7AF" w14:textId="4BB952E8" w:rsidR="00045395" w:rsidRPr="00045395" w:rsidRDefault="00045395" w:rsidP="00045395">
      <w:pPr>
        <w:pStyle w:val="Web"/>
        <w:numPr>
          <w:ilvl w:val="0"/>
          <w:numId w:val="20"/>
        </w:numPr>
        <w:jc w:val="both"/>
        <w:rPr>
          <w:rFonts w:ascii="Times New Roman" w:hAnsi="Times New Roman" w:cs="Times New Roman"/>
        </w:rPr>
      </w:pPr>
      <w:r w:rsidRPr="00045395">
        <w:rPr>
          <w:rFonts w:ascii="Times New Roman" w:hAnsi="Times New Roman" w:cs="Times New Roman"/>
        </w:rPr>
        <w:t>If the</w:t>
      </w:r>
      <w:r w:rsidR="00DC1C96">
        <w:rPr>
          <w:rFonts w:ascii="Times New Roman" w:hAnsi="Times New Roman" w:cs="Times New Roman"/>
        </w:rPr>
        <w:t xml:space="preserve"> channel status is in ON state, and</w:t>
      </w:r>
      <w:r w:rsidRPr="00045395">
        <w:rPr>
          <w:rFonts w:ascii="Times New Roman" w:hAnsi="Times New Roman" w:cs="Times New Roman"/>
        </w:rPr>
        <w:t xml:space="preserve"> block generator is idle</w:t>
      </w:r>
      <w:r w:rsidR="00DC1C96">
        <w:rPr>
          <w:rFonts w:ascii="Times New Roman" w:hAnsi="Times New Roman" w:cs="Times New Roman"/>
        </w:rPr>
        <w:t>,</w:t>
      </w:r>
      <w:r w:rsidR="00FF6B39">
        <w:rPr>
          <w:rFonts w:ascii="Times New Roman" w:hAnsi="Times New Roman" w:cs="Times New Roman"/>
        </w:rPr>
        <w:t xml:space="preserve"> </w:t>
      </w:r>
      <w:r w:rsidRPr="00045395">
        <w:rPr>
          <w:rFonts w:ascii="Times New Roman" w:hAnsi="Times New Roman" w:cs="Times New Roman"/>
        </w:rPr>
        <w:t xml:space="preserve">and this customer is the only one in the queue, a new block generation event is scheduled </w:t>
      </w:r>
      <w:r w:rsidR="00DC1C96">
        <w:rPr>
          <w:rFonts w:ascii="Times New Roman" w:hAnsi="Times New Roman" w:cs="Times New Roman"/>
        </w:rPr>
        <w:t>base</w:t>
      </w:r>
      <w:r w:rsidR="00D71172">
        <w:rPr>
          <w:rFonts w:ascii="Times New Roman" w:hAnsi="Times New Roman" w:cs="Times New Roman"/>
        </w:rPr>
        <w:t>d</w:t>
      </w:r>
      <w:r w:rsidR="00DC1C96">
        <w:rPr>
          <w:rFonts w:ascii="Times New Roman" w:hAnsi="Times New Roman" w:cs="Times New Roman"/>
        </w:rPr>
        <w:t xml:space="preserve"> on an exponential random variable with rate </w:t>
      </w:r>
      <m:oMath>
        <m:sSub>
          <m:sSubPr>
            <m:ctrlPr>
              <w:rPr>
                <w:rStyle w:val="HTML"/>
                <w:rFonts w:ascii="Cambria Math" w:hAnsi="Cambria Math" w:cs="Times New Roman"/>
                <w:i/>
              </w:rPr>
            </m:ctrlPr>
          </m:sSubPr>
          <m:e>
            <m:r>
              <w:rPr>
                <w:rStyle w:val="HTML"/>
                <w:rFonts w:ascii="Cambria Math" w:hAnsi="Cambria Math" w:cs="Times New Roman"/>
              </w:rPr>
              <m:t>μ</m:t>
            </m:r>
          </m:e>
          <m:sub>
            <m:r>
              <w:rPr>
                <w:rStyle w:val="HTML"/>
                <w:rFonts w:ascii="Cambria Math" w:hAnsi="Cambria Math" w:cs="Times New Roman"/>
              </w:rPr>
              <m:t>q</m:t>
            </m:r>
          </m:sub>
        </m:sSub>
      </m:oMath>
      <w:r w:rsidRPr="00045395">
        <w:rPr>
          <w:rFonts w:ascii="Times New Roman" w:hAnsi="Times New Roman" w:cs="Times New Roman"/>
        </w:rPr>
        <w:t>.</w:t>
      </w:r>
    </w:p>
    <w:p w14:paraId="54D6A769" w14:textId="77777777" w:rsidR="00045395" w:rsidRPr="00045395" w:rsidRDefault="00045395" w:rsidP="00045395">
      <w:pPr>
        <w:pStyle w:val="Web"/>
        <w:numPr>
          <w:ilvl w:val="0"/>
          <w:numId w:val="20"/>
        </w:numPr>
        <w:jc w:val="both"/>
        <w:rPr>
          <w:rFonts w:ascii="Times New Roman" w:hAnsi="Times New Roman" w:cs="Times New Roman"/>
        </w:rPr>
      </w:pPr>
      <w:r w:rsidRPr="00045395">
        <w:rPr>
          <w:rFonts w:ascii="Times New Roman" w:hAnsi="Times New Roman" w:cs="Times New Roman"/>
        </w:rPr>
        <w:t>If more than one customer is in the queue, the block generation time remains unchanged.</w:t>
      </w:r>
    </w:p>
    <w:p w14:paraId="49E141E2" w14:textId="16EC48E2" w:rsidR="00045395" w:rsidRPr="00045395" w:rsidRDefault="00045395" w:rsidP="00045395">
      <w:pPr>
        <w:pStyle w:val="Web"/>
        <w:numPr>
          <w:ilvl w:val="0"/>
          <w:numId w:val="20"/>
        </w:numPr>
        <w:jc w:val="both"/>
        <w:rPr>
          <w:rFonts w:ascii="Times New Roman" w:hAnsi="Times New Roman" w:cs="Times New Roman"/>
        </w:rPr>
      </w:pPr>
      <w:r w:rsidRPr="00045395">
        <w:rPr>
          <w:rFonts w:ascii="Times New Roman" w:hAnsi="Times New Roman" w:cs="Times New Roman"/>
        </w:rPr>
        <w:t>If the block generator is busy or the channel is OFF, the next block generation time is set to infinity to</w:t>
      </w:r>
      <w:r w:rsidR="00DC1C96" w:rsidRPr="00045395">
        <w:rPr>
          <w:rFonts w:ascii="Times New Roman" w:hAnsi="Times New Roman" w:cs="Times New Roman"/>
        </w:rPr>
        <w:t xml:space="preserve"> suspend the process</w:t>
      </w:r>
      <w:r w:rsidRPr="00045395">
        <w:rPr>
          <w:rFonts w:ascii="Times New Roman" w:hAnsi="Times New Roman" w:cs="Times New Roman"/>
        </w:rPr>
        <w:t>.</w:t>
      </w:r>
    </w:p>
    <w:p w14:paraId="1C476863" w14:textId="4A6F9F86" w:rsidR="00A65BB7" w:rsidRDefault="00A65BB7" w:rsidP="00A65BB7">
      <w:pPr>
        <w:pStyle w:val="3"/>
      </w:pPr>
      <w:r w:rsidRPr="008A6001">
        <w:t xml:space="preserve">Block </w:t>
      </w:r>
      <w:r w:rsidR="008A6001" w:rsidRPr="008A6001">
        <w:t>G</w:t>
      </w:r>
      <w:r w:rsidRPr="008A6001">
        <w:t>eneration</w:t>
      </w:r>
      <w:r w:rsidR="008A6001" w:rsidRPr="008A6001">
        <w:t xml:space="preserve"> Subprog</w:t>
      </w:r>
      <w:r w:rsidRPr="008A6001">
        <w:t>ram</w:t>
      </w:r>
    </w:p>
    <w:p w14:paraId="197D009B" w14:textId="7ED24A07" w:rsidR="00FD3B58" w:rsidRPr="00FD3B58" w:rsidRDefault="005B035F" w:rsidP="00FD3B58">
      <w:pPr>
        <w:widowControl/>
        <w:spacing w:before="100" w:beforeAutospacing="1" w:after="100" w:afterAutospacing="1"/>
        <w:ind w:firstLine="480"/>
        <w:jc w:val="both"/>
        <w:rPr>
          <w:rFonts w:ascii="Times New Roman" w:eastAsia="新細明體" w:hAnsi="Times New Roman" w:cs="Times New Roman"/>
          <w:kern w:val="0"/>
          <w:szCs w:val="24"/>
        </w:rPr>
      </w:pPr>
      <w:r>
        <w:rPr>
          <w:rFonts w:ascii="Times New Roman" w:eastAsia="新細明體" w:hAnsi="Times New Roman" w:cs="Times New Roman"/>
          <w:kern w:val="0"/>
          <w:szCs w:val="24"/>
        </w:rPr>
        <w:fldChar w:fldCharType="begin"/>
      </w:r>
      <w:r>
        <w:rPr>
          <w:rFonts w:ascii="Times New Roman" w:eastAsia="新細明體" w:hAnsi="Times New Roman" w:cs="Times New Roman"/>
          <w:kern w:val="0"/>
          <w:szCs w:val="24"/>
        </w:rPr>
        <w:instrText xml:space="preserve"> REF _Ref198562605 \h </w:instrText>
      </w:r>
      <w:r>
        <w:rPr>
          <w:rFonts w:ascii="Times New Roman" w:eastAsia="新細明體" w:hAnsi="Times New Roman" w:cs="Times New Roman"/>
          <w:kern w:val="0"/>
          <w:szCs w:val="24"/>
        </w:rPr>
      </w:r>
      <w:r>
        <w:rPr>
          <w:rFonts w:ascii="Times New Roman" w:eastAsia="新細明體" w:hAnsi="Times New Roman" w:cs="Times New Roman"/>
          <w:kern w:val="0"/>
          <w:szCs w:val="24"/>
        </w:rPr>
        <w:fldChar w:fldCharType="separate"/>
      </w:r>
      <w:r w:rsidR="001D399D" w:rsidRPr="00654C5B">
        <w:t xml:space="preserve">Figure </w:t>
      </w:r>
      <w:r w:rsidR="001D399D">
        <w:rPr>
          <w:noProof/>
        </w:rPr>
        <w:t>4</w:t>
      </w:r>
      <w:r w:rsidR="001D399D">
        <w:noBreakHyphen/>
      </w:r>
      <w:r w:rsidR="001D399D">
        <w:rPr>
          <w:noProof/>
        </w:rPr>
        <w:t>3</w:t>
      </w:r>
      <w:r>
        <w:rPr>
          <w:rFonts w:ascii="Times New Roman" w:eastAsia="新細明體" w:hAnsi="Times New Roman" w:cs="Times New Roman"/>
          <w:kern w:val="0"/>
          <w:szCs w:val="24"/>
        </w:rPr>
        <w:fldChar w:fldCharType="end"/>
      </w:r>
      <w:r w:rsidR="00FD3B58" w:rsidRPr="00FD3B58">
        <w:rPr>
          <w:rFonts w:ascii="Times New Roman" w:eastAsia="新細明體" w:hAnsi="Times New Roman" w:cs="Times New Roman"/>
          <w:kern w:val="0"/>
          <w:szCs w:val="24"/>
        </w:rPr>
        <w:t xml:space="preserve"> illustrates the flow chart of the block generation subprogram, which simulates the initiation of a block generation process. When this event is triggered, the simulation time is updated to the scheduled block generation time. Then, the area calculation function is invoked to update all time-averaged statistics based on the elapsed time since the last event.</w:t>
      </w:r>
    </w:p>
    <w:p w14:paraId="6B8CFDF7" w14:textId="0E4793F1" w:rsidR="00FD3B58" w:rsidRPr="00FD3B58" w:rsidRDefault="00FD3B58" w:rsidP="00FD3B58">
      <w:pPr>
        <w:widowControl/>
        <w:spacing w:before="100" w:beforeAutospacing="1" w:after="100" w:afterAutospacing="1"/>
        <w:ind w:firstLine="480"/>
        <w:jc w:val="both"/>
        <w:rPr>
          <w:rFonts w:ascii="Times New Roman" w:eastAsia="新細明體" w:hAnsi="Times New Roman" w:cs="Times New Roman"/>
          <w:kern w:val="0"/>
          <w:szCs w:val="24"/>
        </w:rPr>
      </w:pPr>
      <w:r w:rsidRPr="00FD3B58">
        <w:rPr>
          <w:rFonts w:ascii="Times New Roman" w:eastAsia="新細明體" w:hAnsi="Times New Roman" w:cs="Times New Roman"/>
          <w:kern w:val="0"/>
          <w:szCs w:val="24"/>
        </w:rPr>
        <w:t xml:space="preserve">Next, the block generator status is set to busy, indicating that a block is currently being generated. To ensure sufficient space for the upcoming consensus process, the capacity limit of the customer queue is reduced from </w:t>
      </w:r>
      <m:oMath>
        <m:r>
          <w:rPr>
            <w:rFonts w:ascii="Cambria Math" w:eastAsia="新細明體" w:hAnsi="Cambria Math" w:cs="Times New Roman"/>
            <w:kern w:val="0"/>
            <w:szCs w:val="24"/>
          </w:rPr>
          <m:t>N</m:t>
        </m:r>
      </m:oMath>
      <w:r w:rsidRPr="00FD3B58">
        <w:rPr>
          <w:rFonts w:ascii="Times New Roman" w:eastAsia="新細明體" w:hAnsi="Times New Roman" w:cs="Times New Roman"/>
          <w:kern w:val="0"/>
          <w:szCs w:val="24"/>
        </w:rPr>
        <w:t xml:space="preserve"> to </w:t>
      </w:r>
      <m:oMath>
        <m:r>
          <w:rPr>
            <w:rFonts w:ascii="Cambria Math" w:eastAsia="新細明體" w:hAnsi="Cambria Math" w:cs="Times New Roman"/>
            <w:kern w:val="0"/>
            <w:szCs w:val="24"/>
          </w:rPr>
          <m:t>N</m:t>
        </m:r>
        <m:r>
          <w:rPr>
            <w:rFonts w:ascii="Cambria Math" w:eastAsia="MS Mincho" w:hAnsi="Cambria Math" w:cs="Times New Roman"/>
            <w:kern w:val="0"/>
            <w:szCs w:val="24"/>
          </w:rPr>
          <m:t>-</m:t>
        </m:r>
        <m:r>
          <w:rPr>
            <w:rFonts w:ascii="Cambria Math" w:eastAsia="新細明體" w:hAnsi="Cambria Math" w:cs="Times New Roman"/>
            <w:kern w:val="0"/>
            <w:szCs w:val="24"/>
          </w:rPr>
          <m:t>b</m:t>
        </m:r>
      </m:oMath>
      <w:r w:rsidRPr="00FD3B58">
        <w:rPr>
          <w:rFonts w:ascii="Times New Roman" w:eastAsia="新細明體" w:hAnsi="Times New Roman" w:cs="Times New Roman"/>
          <w:kern w:val="0"/>
          <w:szCs w:val="24"/>
        </w:rPr>
        <w:t xml:space="preserve">, where </w:t>
      </w:r>
      <m:oMath>
        <m:r>
          <w:rPr>
            <w:rFonts w:ascii="Cambria Math" w:eastAsia="新細明體" w:hAnsi="Cambria Math" w:cs="Times New Roman"/>
            <w:kern w:val="0"/>
            <w:szCs w:val="24"/>
          </w:rPr>
          <m:t>b</m:t>
        </m:r>
      </m:oMath>
      <w:r w:rsidRPr="00FD3B58">
        <w:rPr>
          <w:rFonts w:ascii="Times New Roman" w:eastAsia="新細明體" w:hAnsi="Times New Roman" w:cs="Times New Roman"/>
          <w:kern w:val="0"/>
          <w:szCs w:val="24"/>
        </w:rPr>
        <w:t xml:space="preserve"> is the maximum number of customers allowed in a block.</w:t>
      </w:r>
    </w:p>
    <w:p w14:paraId="1AF7EDC2" w14:textId="77777777" w:rsidR="00FD3B58" w:rsidRPr="00FD3B58" w:rsidRDefault="00FD3B58" w:rsidP="00003155">
      <w:pPr>
        <w:widowControl/>
        <w:spacing w:before="100" w:beforeAutospacing="1" w:after="100" w:afterAutospacing="1"/>
        <w:ind w:firstLine="360"/>
        <w:jc w:val="both"/>
        <w:rPr>
          <w:rFonts w:ascii="Times New Roman" w:eastAsia="新細明體" w:hAnsi="Times New Roman" w:cs="Times New Roman"/>
          <w:kern w:val="0"/>
          <w:szCs w:val="24"/>
        </w:rPr>
      </w:pPr>
      <w:r w:rsidRPr="00FD3B58">
        <w:rPr>
          <w:rFonts w:ascii="Times New Roman" w:eastAsia="新細明體" w:hAnsi="Times New Roman" w:cs="Times New Roman"/>
          <w:kern w:val="0"/>
          <w:szCs w:val="24"/>
        </w:rPr>
        <w:t>The system then determines how many customers should be transferred from the queue into the block:</w:t>
      </w:r>
    </w:p>
    <w:p w14:paraId="3468FD39" w14:textId="0D300D2E" w:rsidR="00FD3B58" w:rsidRPr="00FD3B58" w:rsidRDefault="00FD3B58" w:rsidP="00FD3B58">
      <w:pPr>
        <w:widowControl/>
        <w:numPr>
          <w:ilvl w:val="0"/>
          <w:numId w:val="22"/>
        </w:numPr>
        <w:spacing w:before="100" w:beforeAutospacing="1" w:after="100" w:afterAutospacing="1"/>
        <w:jc w:val="both"/>
        <w:rPr>
          <w:rFonts w:ascii="Times New Roman" w:eastAsia="新細明體" w:hAnsi="Times New Roman" w:cs="Times New Roman"/>
          <w:kern w:val="0"/>
          <w:szCs w:val="24"/>
        </w:rPr>
      </w:pPr>
      <w:r w:rsidRPr="00FD3B58">
        <w:rPr>
          <w:rFonts w:ascii="Times New Roman" w:eastAsia="新細明體" w:hAnsi="Times New Roman" w:cs="Times New Roman"/>
          <w:kern w:val="0"/>
          <w:szCs w:val="24"/>
        </w:rPr>
        <w:lastRenderedPageBreak/>
        <w:t xml:space="preserve">If more than </w:t>
      </w:r>
      <m:oMath>
        <m:r>
          <w:rPr>
            <w:rFonts w:ascii="Cambria Math" w:eastAsia="新細明體" w:hAnsi="Cambria Math" w:cs="Times New Roman"/>
            <w:kern w:val="0"/>
            <w:szCs w:val="24"/>
          </w:rPr>
          <m:t>b</m:t>
        </m:r>
      </m:oMath>
      <w:r w:rsidRPr="00FD3B58">
        <w:rPr>
          <w:rFonts w:ascii="Times New Roman" w:eastAsia="新細明體" w:hAnsi="Times New Roman" w:cs="Times New Roman"/>
          <w:kern w:val="0"/>
          <w:szCs w:val="24"/>
        </w:rPr>
        <w:t xml:space="preserve"> customers are waiting in the queue, exactly </w:t>
      </w:r>
      <m:oMath>
        <m:r>
          <w:rPr>
            <w:rFonts w:ascii="Cambria Math" w:eastAsia="新細明體" w:hAnsi="Cambria Math" w:cs="Times New Roman"/>
            <w:kern w:val="0"/>
            <w:szCs w:val="24"/>
          </w:rPr>
          <m:t>b</m:t>
        </m:r>
      </m:oMath>
      <w:r w:rsidRPr="00FD3B58">
        <w:rPr>
          <w:rFonts w:ascii="Times New Roman" w:eastAsia="新細明體" w:hAnsi="Times New Roman" w:cs="Times New Roman"/>
          <w:kern w:val="0"/>
          <w:szCs w:val="24"/>
        </w:rPr>
        <w:t xml:space="preserve"> are selected.</w:t>
      </w:r>
    </w:p>
    <w:p w14:paraId="3AC75411" w14:textId="77777777" w:rsidR="00FD3B58" w:rsidRPr="00FD3B58" w:rsidRDefault="00FD3B58" w:rsidP="00FD3B58">
      <w:pPr>
        <w:widowControl/>
        <w:numPr>
          <w:ilvl w:val="0"/>
          <w:numId w:val="22"/>
        </w:numPr>
        <w:spacing w:before="100" w:beforeAutospacing="1" w:after="100" w:afterAutospacing="1"/>
        <w:jc w:val="both"/>
        <w:rPr>
          <w:rFonts w:ascii="Times New Roman" w:eastAsia="新細明體" w:hAnsi="Times New Roman" w:cs="Times New Roman"/>
          <w:kern w:val="0"/>
          <w:szCs w:val="24"/>
        </w:rPr>
      </w:pPr>
      <w:r w:rsidRPr="00FD3B58">
        <w:rPr>
          <w:rFonts w:ascii="Times New Roman" w:eastAsia="新細明體" w:hAnsi="Times New Roman" w:cs="Times New Roman"/>
          <w:kern w:val="0"/>
          <w:szCs w:val="24"/>
        </w:rPr>
        <w:t>Otherwise, all remaining customers in the queue are moved into the block.</w:t>
      </w:r>
    </w:p>
    <w:p w14:paraId="0BF0DA49" w14:textId="6A93CD2C" w:rsidR="00FD3B58" w:rsidRPr="00FD3B58" w:rsidRDefault="00FD3B58" w:rsidP="00FD3B58">
      <w:pPr>
        <w:widowControl/>
        <w:spacing w:before="100" w:beforeAutospacing="1" w:after="100" w:afterAutospacing="1"/>
        <w:ind w:firstLine="360"/>
        <w:jc w:val="both"/>
        <w:rPr>
          <w:rFonts w:ascii="Times New Roman" w:eastAsia="新細明體" w:hAnsi="Times New Roman" w:cs="Times New Roman"/>
          <w:kern w:val="0"/>
          <w:szCs w:val="24"/>
        </w:rPr>
      </w:pPr>
      <w:r w:rsidRPr="00FD3B58">
        <w:rPr>
          <w:rFonts w:ascii="Times New Roman" w:eastAsia="新細明體" w:hAnsi="Times New Roman" w:cs="Times New Roman"/>
          <w:kern w:val="0"/>
          <w:szCs w:val="24"/>
        </w:rPr>
        <w:t xml:space="preserve">The number of customers transferred into the block is recorded, and the queue size is adjusted accordingly. A block departure event is then scheduled based on an exponential random variable with rate </w:t>
      </w:r>
      <m:oMath>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r>
              <w:rPr>
                <w:rFonts w:ascii="Cambria Math" w:eastAsia="新細明體" w:hAnsi="Cambria Math" w:cs="Times New Roman"/>
                <w:kern w:val="0"/>
                <w:szCs w:val="24"/>
              </w:rPr>
              <m:t>bl</m:t>
            </m:r>
          </m:sub>
        </m:sSub>
      </m:oMath>
      <w:r w:rsidRPr="00FD3B58">
        <w:rPr>
          <w:rFonts w:ascii="Times New Roman" w:eastAsia="新細明體" w:hAnsi="Times New Roman" w:cs="Times New Roman"/>
          <w:kern w:val="0"/>
          <w:szCs w:val="24"/>
        </w:rPr>
        <w:t>. After this, the next block generation time is set to infinity to prevent immediate retriggering.</w:t>
      </w:r>
    </w:p>
    <w:p w14:paraId="31F2C849" w14:textId="77777777" w:rsidR="00FD3B58" w:rsidRPr="00FD3B58" w:rsidRDefault="00FD3B58" w:rsidP="00FD3B58">
      <w:pPr>
        <w:widowControl/>
        <w:spacing w:before="100" w:beforeAutospacing="1" w:after="100" w:afterAutospacing="1"/>
        <w:ind w:firstLine="360"/>
        <w:jc w:val="both"/>
        <w:rPr>
          <w:rFonts w:ascii="Times New Roman" w:eastAsia="新細明體" w:hAnsi="Times New Roman" w:cs="Times New Roman"/>
          <w:kern w:val="0"/>
          <w:szCs w:val="24"/>
        </w:rPr>
      </w:pPr>
      <w:r w:rsidRPr="00FD3B58">
        <w:rPr>
          <w:rFonts w:ascii="Times New Roman" w:eastAsia="新細明體" w:hAnsi="Times New Roman" w:cs="Times New Roman"/>
          <w:kern w:val="0"/>
          <w:szCs w:val="24"/>
        </w:rPr>
        <w:t>For each customer that enters the block, their corresponding arrival time is logged into the block log. These timestamps are subsequently used to compute the cumulative queueing time. This calculation is performed using the total waiting time function, which sums the time differences between the current simulation time and each customer's original queue entry time.</w:t>
      </w:r>
    </w:p>
    <w:p w14:paraId="49FA60FA" w14:textId="77777777" w:rsidR="00FD3B58" w:rsidRPr="00FD3B58" w:rsidRDefault="00FD3B58" w:rsidP="00FD3B58">
      <w:pPr>
        <w:widowControl/>
        <w:spacing w:before="100" w:beforeAutospacing="1" w:after="100" w:afterAutospacing="1"/>
        <w:ind w:firstLine="360"/>
        <w:jc w:val="both"/>
        <w:rPr>
          <w:rFonts w:ascii="Times New Roman" w:eastAsia="新細明體" w:hAnsi="Times New Roman" w:cs="Times New Roman"/>
          <w:kern w:val="0"/>
          <w:szCs w:val="24"/>
        </w:rPr>
      </w:pPr>
      <w:r w:rsidRPr="00FD3B58">
        <w:rPr>
          <w:rFonts w:ascii="Times New Roman" w:eastAsia="新細明體" w:hAnsi="Times New Roman" w:cs="Times New Roman"/>
          <w:kern w:val="0"/>
          <w:szCs w:val="24"/>
        </w:rPr>
        <w:t>Finally, the corresponding entries in the queue log are removed to reflect that these customers have exited the queue and are now participating in the consensus process.</w:t>
      </w:r>
    </w:p>
    <w:p w14:paraId="7741996F" w14:textId="7CBD505A" w:rsidR="00FD3B58" w:rsidRDefault="00FD3B58" w:rsidP="00373488">
      <w:pPr>
        <w:pStyle w:val="3"/>
      </w:pPr>
      <w:r>
        <w:rPr>
          <w:rFonts w:hint="eastAsia"/>
        </w:rPr>
        <w:t>B</w:t>
      </w:r>
      <w:r>
        <w:t>lock Departure Subprogram</w:t>
      </w:r>
    </w:p>
    <w:p w14:paraId="7CF57EAB" w14:textId="511D0F37" w:rsidR="00FD3B58" w:rsidRPr="00FD3B58" w:rsidRDefault="005B035F" w:rsidP="00D83507">
      <w:pPr>
        <w:pStyle w:val="Web"/>
        <w:ind w:firstLine="480"/>
        <w:jc w:val="both"/>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REF _Ref198562614 \h </w:instrText>
      </w:r>
      <w:r>
        <w:rPr>
          <w:rFonts w:ascii="Times New Roman" w:hAnsi="Times New Roman" w:cs="Times New Roman"/>
        </w:rPr>
      </w:r>
      <w:r>
        <w:rPr>
          <w:rFonts w:ascii="Times New Roman" w:hAnsi="Times New Roman" w:cs="Times New Roman"/>
        </w:rPr>
        <w:fldChar w:fldCharType="separate"/>
      </w:r>
      <w:r w:rsidR="001D399D" w:rsidRPr="00654C5B">
        <w:t xml:space="preserve">Figure </w:t>
      </w:r>
      <w:r w:rsidR="001D399D">
        <w:rPr>
          <w:noProof/>
        </w:rPr>
        <w:t>4</w:t>
      </w:r>
      <w:r w:rsidR="001D399D">
        <w:noBreakHyphen/>
      </w:r>
      <w:r w:rsidR="001D399D">
        <w:rPr>
          <w:noProof/>
        </w:rPr>
        <w:t>4</w:t>
      </w:r>
      <w:r>
        <w:rPr>
          <w:rFonts w:ascii="Times New Roman" w:hAnsi="Times New Roman" w:cs="Times New Roman"/>
        </w:rPr>
        <w:fldChar w:fldCharType="end"/>
      </w:r>
      <w:r w:rsidR="00FD3B58" w:rsidRPr="00FD3B58">
        <w:rPr>
          <w:rFonts w:ascii="Times New Roman" w:hAnsi="Times New Roman" w:cs="Times New Roman"/>
        </w:rPr>
        <w:t xml:space="preserve"> illustrates the flow chart of the departure subprogram, which simulates the completion of a block consensus process. When this event is triggered, the simulation time is updated to the scheduled block departure time. Then, the area calculation function is invoked to update all time-averaged statistics based on the elapsed time since the last event.</w:t>
      </w:r>
    </w:p>
    <w:p w14:paraId="71096173" w14:textId="482B0007" w:rsidR="00FD3B58" w:rsidRPr="00FD3B58" w:rsidRDefault="00FD3B58" w:rsidP="00D83507">
      <w:pPr>
        <w:pStyle w:val="Web"/>
        <w:ind w:firstLine="480"/>
        <w:jc w:val="both"/>
        <w:rPr>
          <w:rFonts w:ascii="Times New Roman" w:hAnsi="Times New Roman" w:cs="Times New Roman"/>
        </w:rPr>
      </w:pPr>
      <w:r w:rsidRPr="00FD3B58">
        <w:rPr>
          <w:rFonts w:ascii="Times New Roman" w:hAnsi="Times New Roman" w:cs="Times New Roman"/>
        </w:rPr>
        <w:t xml:space="preserve">At this point, the block generation status is reset to idle, and the customer queue capacity limit is restored to its original value </w:t>
      </w:r>
      <m:oMath>
        <m:r>
          <w:rPr>
            <w:rStyle w:val="af1"/>
            <w:rFonts w:ascii="Cambria Math" w:hAnsi="Cambria Math" w:cs="Times New Roman"/>
          </w:rPr>
          <m:t>N</m:t>
        </m:r>
      </m:oMath>
      <w:r w:rsidRPr="00FD3B58">
        <w:rPr>
          <w:rFonts w:ascii="Times New Roman" w:hAnsi="Times New Roman" w:cs="Times New Roman"/>
        </w:rPr>
        <w:t>, allowing the queue to accept new customers at full capacity. The block departure event is considered completed and is therefore cleared.</w:t>
      </w:r>
    </w:p>
    <w:p w14:paraId="0FEC7862" w14:textId="77777777" w:rsidR="00FD3B58" w:rsidRPr="00FD3B58" w:rsidRDefault="00FD3B58" w:rsidP="00D83507">
      <w:pPr>
        <w:pStyle w:val="Web"/>
        <w:ind w:firstLine="480"/>
        <w:jc w:val="both"/>
        <w:rPr>
          <w:rFonts w:ascii="Times New Roman" w:hAnsi="Times New Roman" w:cs="Times New Roman"/>
        </w:rPr>
      </w:pPr>
      <w:r w:rsidRPr="00FD3B58">
        <w:rPr>
          <w:rFonts w:ascii="Times New Roman" w:hAnsi="Times New Roman" w:cs="Times New Roman"/>
        </w:rPr>
        <w:t>The program then calculates the total time that the current block of customers spent in the consensus stage. This is achieved using the block time accumulation function, which computes the total time difference between the current simulation time and each customer's recorded entry into the block.</w:t>
      </w:r>
    </w:p>
    <w:p w14:paraId="7DD307F6" w14:textId="77777777" w:rsidR="00FD3B58" w:rsidRPr="00FD3B58" w:rsidRDefault="00FD3B58" w:rsidP="00D83507">
      <w:pPr>
        <w:pStyle w:val="Web"/>
        <w:ind w:firstLine="480"/>
        <w:jc w:val="both"/>
        <w:rPr>
          <w:rFonts w:ascii="Times New Roman" w:hAnsi="Times New Roman" w:cs="Times New Roman"/>
        </w:rPr>
      </w:pPr>
      <w:r w:rsidRPr="00FD3B58">
        <w:rPr>
          <w:rFonts w:ascii="Times New Roman" w:hAnsi="Times New Roman" w:cs="Times New Roman"/>
        </w:rPr>
        <w:t>After consensus completion, the number of customers currently in the system is decreased by the number of customers in the departing block, and the total number of customers served is incremented accordingly. The block is now empty, and all associated entries in the block log are removed.</w:t>
      </w:r>
    </w:p>
    <w:p w14:paraId="23E569B2" w14:textId="4EDEC5E4" w:rsidR="00FD3B58" w:rsidRPr="00FD3B58" w:rsidRDefault="00FD3B58" w:rsidP="00D83507">
      <w:pPr>
        <w:pStyle w:val="Web"/>
        <w:ind w:firstLine="480"/>
        <w:jc w:val="both"/>
        <w:rPr>
          <w:rFonts w:ascii="Times New Roman" w:hAnsi="Times New Roman" w:cs="Times New Roman"/>
        </w:rPr>
      </w:pPr>
      <w:r w:rsidRPr="00FD3B58">
        <w:rPr>
          <w:rFonts w:ascii="Times New Roman" w:hAnsi="Times New Roman" w:cs="Times New Roman"/>
        </w:rPr>
        <w:lastRenderedPageBreak/>
        <w:t xml:space="preserve">Finally, if there are still customers waiting in the queue, a new block generation event is scheduled based on an exponential random variable with rate </w:t>
      </w:r>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q</m:t>
            </m:r>
          </m:sub>
        </m:sSub>
      </m:oMath>
      <w:r w:rsidRPr="00FD3B58">
        <w:rPr>
          <w:rFonts w:ascii="Times New Roman" w:hAnsi="Times New Roman" w:cs="Times New Roman"/>
        </w:rPr>
        <w:t>.</w:t>
      </w:r>
    </w:p>
    <w:p w14:paraId="36269708" w14:textId="58966B7A" w:rsidR="00373488" w:rsidRDefault="00A65BB7" w:rsidP="00373488">
      <w:pPr>
        <w:pStyle w:val="3"/>
      </w:pPr>
      <w:r w:rsidRPr="008A6001">
        <w:t>Switch</w:t>
      </w:r>
      <w:r w:rsidR="008A6001" w:rsidRPr="008A6001">
        <w:t xml:space="preserve"> S</w:t>
      </w:r>
      <w:r w:rsidRPr="008A6001">
        <w:t>ubprogram</w:t>
      </w:r>
    </w:p>
    <w:p w14:paraId="0002B06E" w14:textId="469B7895" w:rsidR="00D83507" w:rsidRPr="00D83507" w:rsidRDefault="005B035F" w:rsidP="00D83507">
      <w:pPr>
        <w:widowControl/>
        <w:spacing w:before="100" w:beforeAutospacing="1" w:after="100" w:afterAutospacing="1"/>
        <w:ind w:firstLine="480"/>
        <w:jc w:val="both"/>
        <w:rPr>
          <w:rFonts w:ascii="Times New Roman" w:eastAsia="新細明體" w:hAnsi="Times New Roman" w:cs="Times New Roman"/>
          <w:kern w:val="0"/>
          <w:szCs w:val="24"/>
        </w:rPr>
      </w:pPr>
      <w:r>
        <w:rPr>
          <w:rFonts w:ascii="Times New Roman" w:eastAsia="新細明體" w:hAnsi="Times New Roman" w:cs="Times New Roman"/>
          <w:kern w:val="0"/>
          <w:szCs w:val="24"/>
        </w:rPr>
        <w:fldChar w:fldCharType="begin"/>
      </w:r>
      <w:r>
        <w:rPr>
          <w:rFonts w:ascii="Times New Roman" w:eastAsia="新細明體" w:hAnsi="Times New Roman" w:cs="Times New Roman"/>
          <w:kern w:val="0"/>
          <w:szCs w:val="24"/>
        </w:rPr>
        <w:instrText xml:space="preserve"> REF _Ref198562621 \h </w:instrText>
      </w:r>
      <w:r>
        <w:rPr>
          <w:rFonts w:ascii="Times New Roman" w:eastAsia="新細明體" w:hAnsi="Times New Roman" w:cs="Times New Roman"/>
          <w:kern w:val="0"/>
          <w:szCs w:val="24"/>
        </w:rPr>
      </w:r>
      <w:r>
        <w:rPr>
          <w:rFonts w:ascii="Times New Roman" w:eastAsia="新細明體" w:hAnsi="Times New Roman" w:cs="Times New Roman"/>
          <w:kern w:val="0"/>
          <w:szCs w:val="24"/>
        </w:rPr>
        <w:fldChar w:fldCharType="separate"/>
      </w:r>
      <w:r w:rsidR="001D399D" w:rsidRPr="00654C5B">
        <w:t xml:space="preserve">Figure </w:t>
      </w:r>
      <w:r w:rsidR="001D399D">
        <w:rPr>
          <w:noProof/>
        </w:rPr>
        <w:t>4</w:t>
      </w:r>
      <w:r w:rsidR="001D399D">
        <w:noBreakHyphen/>
      </w:r>
      <w:r w:rsidR="001D399D">
        <w:rPr>
          <w:noProof/>
        </w:rPr>
        <w:t>5</w:t>
      </w:r>
      <w:r>
        <w:rPr>
          <w:rFonts w:ascii="Times New Roman" w:eastAsia="新細明體" w:hAnsi="Times New Roman" w:cs="Times New Roman"/>
          <w:kern w:val="0"/>
          <w:szCs w:val="24"/>
        </w:rPr>
        <w:fldChar w:fldCharType="end"/>
      </w:r>
      <w:r w:rsidR="00D83507" w:rsidRPr="00D83507">
        <w:rPr>
          <w:rFonts w:ascii="Times New Roman" w:eastAsia="新細明體" w:hAnsi="Times New Roman" w:cs="Times New Roman"/>
          <w:kern w:val="0"/>
          <w:szCs w:val="24"/>
        </w:rPr>
        <w:t xml:space="preserve"> illustrates the flow chart of the switch subprogram, which simulates the transition of the system between ON and OFF states. When this event is triggered, the simulation time is updated to the scheduled switch time. Then, the area calculation function is invoked to update all time-averaged statistics based on the elapsed time since the last event.</w:t>
      </w:r>
    </w:p>
    <w:p w14:paraId="0237255C" w14:textId="4F90F8A4" w:rsidR="00D83507" w:rsidRPr="00FE3A14" w:rsidRDefault="00D83507" w:rsidP="00D83507">
      <w:pPr>
        <w:widowControl/>
        <w:spacing w:before="100" w:beforeAutospacing="1" w:after="100" w:afterAutospacing="1"/>
        <w:ind w:firstLine="360"/>
        <w:jc w:val="both"/>
        <w:rPr>
          <w:rFonts w:ascii="Times New Roman" w:eastAsia="新細明體" w:hAnsi="Times New Roman" w:cs="Times New Roman"/>
          <w:color w:val="4472C4" w:themeColor="accent1"/>
          <w:kern w:val="0"/>
          <w:szCs w:val="24"/>
        </w:rPr>
      </w:pPr>
      <w:r w:rsidRPr="00D83507">
        <w:rPr>
          <w:rFonts w:ascii="Times New Roman" w:eastAsia="新細明體" w:hAnsi="Times New Roman" w:cs="Times New Roman"/>
          <w:kern w:val="0"/>
          <w:szCs w:val="24"/>
        </w:rPr>
        <w:t>The system channel status is then toggled</w:t>
      </w:r>
      <w:r w:rsidR="00C337B9">
        <w:rPr>
          <w:rFonts w:ascii="Times New Roman" w:eastAsia="新細明體" w:hAnsi="Times New Roman" w:cs="Times New Roman" w:hint="eastAsia"/>
          <w:kern w:val="0"/>
          <w:szCs w:val="24"/>
        </w:rPr>
        <w:t xml:space="preserve"> </w:t>
      </w:r>
      <w:r w:rsidR="00C337B9">
        <w:rPr>
          <w:rFonts w:ascii="Times New Roman" w:eastAsia="新細明體" w:hAnsi="Times New Roman" w:cs="Times New Roman"/>
          <w:kern w:val="0"/>
          <w:szCs w:val="24"/>
        </w:rPr>
        <w:t>as follows</w:t>
      </w:r>
      <w:r w:rsidRPr="00D83507">
        <w:rPr>
          <w:rFonts w:ascii="Times New Roman" w:eastAsia="新細明體" w:hAnsi="Times New Roman" w:cs="Times New Roman"/>
          <w:kern w:val="0"/>
          <w:szCs w:val="24"/>
        </w:rPr>
        <w:t>:</w:t>
      </w:r>
    </w:p>
    <w:p w14:paraId="0FD23F02" w14:textId="675DACC6" w:rsidR="00FE3A14" w:rsidRPr="00FE3A14" w:rsidRDefault="00FE3A14" w:rsidP="00D83507">
      <w:pPr>
        <w:widowControl/>
        <w:numPr>
          <w:ilvl w:val="0"/>
          <w:numId w:val="23"/>
        </w:numPr>
        <w:spacing w:before="100" w:beforeAutospacing="1" w:after="100" w:afterAutospacing="1"/>
        <w:jc w:val="both"/>
        <w:rPr>
          <w:rFonts w:ascii="Times New Roman" w:eastAsia="新細明體" w:hAnsi="Times New Roman" w:cs="Times New Roman"/>
          <w:b/>
          <w:bCs/>
          <w:color w:val="4472C4" w:themeColor="accent1"/>
          <w:kern w:val="0"/>
          <w:szCs w:val="24"/>
        </w:rPr>
      </w:pPr>
      <w:r w:rsidRPr="00FE3A14">
        <w:rPr>
          <w:rFonts w:ascii="Times New Roman" w:eastAsia="新細明體" w:hAnsi="Times New Roman" w:cs="Times New Roman"/>
          <w:b/>
          <w:bCs/>
          <w:color w:val="4472C4" w:themeColor="accent1"/>
          <w:kern w:val="0"/>
          <w:szCs w:val="24"/>
        </w:rPr>
        <w:t>If the system transitions from ON to OFF:</w:t>
      </w:r>
    </w:p>
    <w:p w14:paraId="6354C920" w14:textId="261B9F17" w:rsidR="00FE3A14" w:rsidRPr="00FE3A14" w:rsidRDefault="00FE3A14" w:rsidP="00FE3A14">
      <w:pPr>
        <w:widowControl/>
        <w:numPr>
          <w:ilvl w:val="1"/>
          <w:numId w:val="23"/>
        </w:numPr>
        <w:spacing w:before="100" w:beforeAutospacing="1" w:after="100" w:afterAutospacing="1"/>
        <w:jc w:val="both"/>
        <w:rPr>
          <w:rFonts w:ascii="Times New Roman" w:eastAsia="新細明體" w:hAnsi="Times New Roman" w:cs="Times New Roman"/>
          <w:color w:val="4472C4" w:themeColor="accent1"/>
          <w:kern w:val="0"/>
          <w:szCs w:val="24"/>
        </w:rPr>
      </w:pPr>
      <w:r w:rsidRPr="00FE3A14">
        <w:rPr>
          <w:rFonts w:ascii="Times New Roman" w:eastAsia="新細明體" w:hAnsi="Times New Roman" w:cs="Times New Roman"/>
          <w:color w:val="4472C4" w:themeColor="accent1"/>
          <w:kern w:val="0"/>
          <w:szCs w:val="24"/>
        </w:rPr>
        <w:t>T</w:t>
      </w:r>
      <w:r w:rsidR="00D83507" w:rsidRPr="00FE3A14">
        <w:rPr>
          <w:rFonts w:ascii="Times New Roman" w:eastAsia="新細明體" w:hAnsi="Times New Roman" w:cs="Times New Roman"/>
          <w:color w:val="4472C4" w:themeColor="accent1"/>
          <w:kern w:val="0"/>
          <w:szCs w:val="24"/>
        </w:rPr>
        <w:t xml:space="preserve">he </w:t>
      </w:r>
      <w:r w:rsidRPr="00FE3A14">
        <w:rPr>
          <w:rFonts w:ascii="Times New Roman" w:eastAsia="新細明體" w:hAnsi="Times New Roman" w:cs="Times New Roman"/>
          <w:color w:val="4472C4" w:themeColor="accent1"/>
          <w:kern w:val="0"/>
          <w:szCs w:val="24"/>
        </w:rPr>
        <w:t>channel status is set to</w:t>
      </w:r>
      <w:r w:rsidR="00D83507" w:rsidRPr="00FE3A14">
        <w:rPr>
          <w:rFonts w:ascii="Times New Roman" w:eastAsia="新細明體" w:hAnsi="Times New Roman" w:cs="Times New Roman"/>
          <w:color w:val="4472C4" w:themeColor="accent1"/>
          <w:kern w:val="0"/>
          <w:szCs w:val="24"/>
        </w:rPr>
        <w:t xml:space="preserve"> OFF</w:t>
      </w:r>
      <w:r w:rsidRPr="00FE3A14">
        <w:rPr>
          <w:rFonts w:ascii="Times New Roman" w:eastAsia="新細明體" w:hAnsi="Times New Roman" w:cs="Times New Roman"/>
          <w:color w:val="4472C4" w:themeColor="accent1"/>
          <w:kern w:val="0"/>
          <w:szCs w:val="24"/>
        </w:rPr>
        <w:t>.</w:t>
      </w:r>
    </w:p>
    <w:p w14:paraId="333B8B9B" w14:textId="565B8384" w:rsidR="00FE3A14" w:rsidRPr="00FE3A14" w:rsidRDefault="00FE3A14" w:rsidP="00FE3A14">
      <w:pPr>
        <w:widowControl/>
        <w:numPr>
          <w:ilvl w:val="1"/>
          <w:numId w:val="23"/>
        </w:numPr>
        <w:spacing w:before="100" w:beforeAutospacing="1" w:after="100" w:afterAutospacing="1"/>
        <w:jc w:val="both"/>
        <w:rPr>
          <w:rFonts w:ascii="Times New Roman" w:eastAsia="新細明體" w:hAnsi="Times New Roman" w:cs="Times New Roman"/>
          <w:color w:val="4472C4" w:themeColor="accent1"/>
          <w:kern w:val="0"/>
          <w:szCs w:val="24"/>
        </w:rPr>
      </w:pPr>
      <w:r w:rsidRPr="00FE3A14">
        <w:rPr>
          <w:rFonts w:ascii="Times New Roman" w:eastAsia="新細明體" w:hAnsi="Times New Roman" w:cs="Times New Roman"/>
          <w:color w:val="4472C4" w:themeColor="accent1"/>
          <w:kern w:val="0"/>
          <w:szCs w:val="24"/>
        </w:rPr>
        <w:t>The</w:t>
      </w:r>
      <w:r w:rsidR="00D83507" w:rsidRPr="00FE3A14">
        <w:rPr>
          <w:rFonts w:ascii="Times New Roman" w:eastAsia="新細明體" w:hAnsi="Times New Roman" w:cs="Times New Roman"/>
          <w:color w:val="4472C4" w:themeColor="accent1"/>
          <w:kern w:val="0"/>
          <w:szCs w:val="24"/>
        </w:rPr>
        <w:t xml:space="preserve"> ne</w:t>
      </w:r>
      <w:r w:rsidRPr="00FE3A14">
        <w:rPr>
          <w:rFonts w:ascii="Times New Roman" w:eastAsia="新細明體" w:hAnsi="Times New Roman" w:cs="Times New Roman"/>
          <w:color w:val="4472C4" w:themeColor="accent1"/>
          <w:kern w:val="0"/>
          <w:szCs w:val="24"/>
        </w:rPr>
        <w:t>xt</w:t>
      </w:r>
      <w:r w:rsidR="00D83507" w:rsidRPr="00FE3A14">
        <w:rPr>
          <w:rFonts w:ascii="Times New Roman" w:eastAsia="新細明體" w:hAnsi="Times New Roman" w:cs="Times New Roman"/>
          <w:color w:val="4472C4" w:themeColor="accent1"/>
          <w:kern w:val="0"/>
          <w:szCs w:val="24"/>
        </w:rPr>
        <w:t xml:space="preserve"> switch event is scheduled based on an exponential random variable with rate </w:t>
      </w:r>
      <m:oMath>
        <m:r>
          <w:rPr>
            <w:rFonts w:ascii="Cambria Math" w:eastAsia="新細明體" w:hAnsi="Cambria Math" w:cs="Times New Roman"/>
            <w:color w:val="4472C4" w:themeColor="accent1"/>
            <w:kern w:val="0"/>
            <w:szCs w:val="24"/>
          </w:rPr>
          <m:t>β</m:t>
        </m:r>
      </m:oMath>
      <w:r w:rsidR="00D83507" w:rsidRPr="00FE3A14">
        <w:rPr>
          <w:rFonts w:ascii="Times New Roman" w:eastAsia="新細明體" w:hAnsi="Times New Roman" w:cs="Times New Roman"/>
          <w:color w:val="4472C4" w:themeColor="accent1"/>
          <w:kern w:val="0"/>
          <w:szCs w:val="24"/>
        </w:rPr>
        <w:t xml:space="preserve"> (representing the OFF duration). </w:t>
      </w:r>
    </w:p>
    <w:p w14:paraId="18A0F326" w14:textId="61EC123D" w:rsidR="00D83507" w:rsidRPr="00FE3A14" w:rsidRDefault="00FE3A14" w:rsidP="00FE3A14">
      <w:pPr>
        <w:widowControl/>
        <w:numPr>
          <w:ilvl w:val="1"/>
          <w:numId w:val="23"/>
        </w:numPr>
        <w:spacing w:before="100" w:beforeAutospacing="1" w:after="100" w:afterAutospacing="1"/>
        <w:jc w:val="both"/>
        <w:rPr>
          <w:rFonts w:ascii="Times New Roman" w:eastAsia="新細明體" w:hAnsi="Times New Roman" w:cs="Times New Roman"/>
          <w:color w:val="4472C4" w:themeColor="accent1"/>
          <w:kern w:val="0"/>
          <w:szCs w:val="24"/>
        </w:rPr>
      </w:pPr>
      <w:r w:rsidRPr="00FE3A14">
        <w:rPr>
          <w:rFonts w:ascii="Times New Roman" w:hAnsi="Times New Roman" w:cs="Times New Roman"/>
          <w:color w:val="4472C4" w:themeColor="accent1"/>
        </w:rPr>
        <w:t>All ongoing service operations are suspended by setting both the block generation and block departure event times to infinity.</w:t>
      </w:r>
    </w:p>
    <w:p w14:paraId="200C2479" w14:textId="6E05489D" w:rsidR="00FE3A14" w:rsidRPr="00FE3A14" w:rsidRDefault="00FE3A14" w:rsidP="00FE3A14">
      <w:pPr>
        <w:widowControl/>
        <w:numPr>
          <w:ilvl w:val="0"/>
          <w:numId w:val="23"/>
        </w:numPr>
        <w:spacing w:before="100" w:beforeAutospacing="1" w:after="100" w:afterAutospacing="1"/>
        <w:jc w:val="both"/>
        <w:rPr>
          <w:rFonts w:ascii="Times New Roman" w:eastAsia="新細明體" w:hAnsi="Times New Roman" w:cs="Times New Roman"/>
          <w:b/>
          <w:bCs/>
          <w:color w:val="4472C4" w:themeColor="accent1"/>
          <w:kern w:val="0"/>
          <w:szCs w:val="24"/>
        </w:rPr>
      </w:pPr>
      <w:r w:rsidRPr="00FE3A14">
        <w:rPr>
          <w:rFonts w:ascii="Times New Roman" w:eastAsia="新細明體" w:hAnsi="Times New Roman" w:cs="Times New Roman"/>
          <w:b/>
          <w:bCs/>
          <w:color w:val="4472C4" w:themeColor="accent1"/>
          <w:kern w:val="0"/>
          <w:szCs w:val="24"/>
        </w:rPr>
        <w:t>If the system transitions from OFF to ON:</w:t>
      </w:r>
    </w:p>
    <w:p w14:paraId="474D3D08" w14:textId="122640A0" w:rsidR="00FE3A14" w:rsidRPr="00FE3A14" w:rsidRDefault="00FE3A14" w:rsidP="00FE3A14">
      <w:pPr>
        <w:widowControl/>
        <w:numPr>
          <w:ilvl w:val="1"/>
          <w:numId w:val="23"/>
        </w:numPr>
        <w:spacing w:before="100" w:beforeAutospacing="1" w:after="100" w:afterAutospacing="1"/>
        <w:jc w:val="both"/>
        <w:rPr>
          <w:rFonts w:ascii="Times New Roman" w:eastAsia="新細明體" w:hAnsi="Times New Roman" w:cs="Times New Roman"/>
          <w:color w:val="4472C4" w:themeColor="accent1"/>
          <w:kern w:val="0"/>
          <w:szCs w:val="24"/>
        </w:rPr>
      </w:pPr>
      <w:r w:rsidRPr="00FE3A14">
        <w:rPr>
          <w:rFonts w:ascii="Times New Roman" w:eastAsia="新細明體" w:hAnsi="Times New Roman" w:cs="Times New Roman"/>
          <w:color w:val="4472C4" w:themeColor="accent1"/>
          <w:kern w:val="0"/>
          <w:szCs w:val="24"/>
        </w:rPr>
        <w:t>The channel status is set to ON.</w:t>
      </w:r>
    </w:p>
    <w:p w14:paraId="180FABA8" w14:textId="77777777" w:rsidR="00FE3A14" w:rsidRPr="00FE3A14" w:rsidRDefault="00FE3A14" w:rsidP="00FE3A14">
      <w:pPr>
        <w:widowControl/>
        <w:numPr>
          <w:ilvl w:val="1"/>
          <w:numId w:val="23"/>
        </w:numPr>
        <w:spacing w:before="100" w:beforeAutospacing="1" w:after="100" w:afterAutospacing="1"/>
        <w:jc w:val="both"/>
        <w:rPr>
          <w:rFonts w:ascii="Times New Roman" w:eastAsia="新細明體" w:hAnsi="Times New Roman" w:cs="Times New Roman"/>
          <w:color w:val="4472C4" w:themeColor="accent1"/>
          <w:kern w:val="0"/>
          <w:szCs w:val="24"/>
        </w:rPr>
      </w:pPr>
      <w:r w:rsidRPr="00FE3A14">
        <w:rPr>
          <w:rFonts w:ascii="Times New Roman" w:eastAsia="新細明體" w:hAnsi="Times New Roman" w:cs="Times New Roman"/>
          <w:color w:val="4472C4" w:themeColor="accent1"/>
          <w:kern w:val="0"/>
          <w:szCs w:val="24"/>
        </w:rPr>
        <w:t xml:space="preserve">The next switch event is scheduled based on an exponential random variable with rate </w:t>
      </w:r>
      <m:oMath>
        <m:r>
          <w:rPr>
            <w:rFonts w:ascii="Cambria Math" w:eastAsia="新細明體" w:hAnsi="Cambria Math" w:cs="Times New Roman"/>
            <w:color w:val="4472C4" w:themeColor="accent1"/>
            <w:kern w:val="0"/>
            <w:szCs w:val="24"/>
          </w:rPr>
          <m:t>α</m:t>
        </m:r>
      </m:oMath>
      <w:r w:rsidRPr="00FE3A14">
        <w:rPr>
          <w:rFonts w:ascii="Times New Roman" w:eastAsia="新細明體" w:hAnsi="Times New Roman" w:cs="Times New Roman"/>
          <w:color w:val="4472C4" w:themeColor="accent1"/>
          <w:kern w:val="0"/>
          <w:szCs w:val="24"/>
        </w:rPr>
        <w:t xml:space="preserve"> (representing the ON duration). </w:t>
      </w:r>
    </w:p>
    <w:p w14:paraId="162D5D75" w14:textId="77777777" w:rsidR="00FE3A14" w:rsidRPr="00FE3A14" w:rsidRDefault="00FE3A14" w:rsidP="00FE3A14">
      <w:pPr>
        <w:widowControl/>
        <w:numPr>
          <w:ilvl w:val="1"/>
          <w:numId w:val="23"/>
        </w:numPr>
        <w:spacing w:before="100" w:beforeAutospacing="1" w:after="100" w:afterAutospacing="1"/>
        <w:jc w:val="both"/>
        <w:rPr>
          <w:rFonts w:ascii="Times New Roman" w:eastAsia="新細明體" w:hAnsi="Times New Roman" w:cs="Times New Roman"/>
          <w:color w:val="4472C4" w:themeColor="accent1"/>
          <w:kern w:val="0"/>
          <w:szCs w:val="24"/>
        </w:rPr>
      </w:pPr>
      <w:r w:rsidRPr="00FE3A14">
        <w:rPr>
          <w:rFonts w:ascii="Times New Roman" w:hAnsi="Times New Roman" w:cs="Times New Roman"/>
          <w:color w:val="4472C4" w:themeColor="accent1"/>
        </w:rPr>
        <w:t>If there are customers in the queue and the block generator is currently idle:</w:t>
      </w:r>
    </w:p>
    <w:p w14:paraId="5481E581" w14:textId="6E266386" w:rsidR="00FE3A14" w:rsidRPr="00FE3A14" w:rsidRDefault="00FE3A14" w:rsidP="00387C97">
      <w:pPr>
        <w:widowControl/>
        <w:numPr>
          <w:ilvl w:val="2"/>
          <w:numId w:val="23"/>
        </w:numPr>
        <w:spacing w:before="100" w:beforeAutospacing="1" w:after="100" w:afterAutospacing="1"/>
        <w:jc w:val="both"/>
        <w:rPr>
          <w:rFonts w:ascii="Times New Roman" w:eastAsia="新細明體" w:hAnsi="Times New Roman" w:cs="Times New Roman"/>
          <w:color w:val="4472C4" w:themeColor="accent1"/>
          <w:kern w:val="0"/>
          <w:szCs w:val="24"/>
        </w:rPr>
      </w:pPr>
      <w:r w:rsidRPr="00FE3A14">
        <w:rPr>
          <w:rFonts w:ascii="Times New Roman" w:hAnsi="Times New Roman" w:cs="Times New Roman"/>
          <w:color w:val="4472C4" w:themeColor="accent1"/>
        </w:rPr>
        <w:t xml:space="preserve">A block generation event is scheduled based on an exponential random variable with rate </w:t>
      </w:r>
      <m:oMath>
        <m:sSub>
          <m:sSubPr>
            <m:ctrlPr>
              <w:rPr>
                <w:rFonts w:ascii="Cambria Math" w:hAnsi="Cambria Math" w:cs="Times New Roman"/>
                <w:i/>
                <w:color w:val="4472C4" w:themeColor="accent1"/>
              </w:rPr>
            </m:ctrlPr>
          </m:sSubPr>
          <m:e>
            <m:r>
              <w:rPr>
                <w:rFonts w:ascii="Cambria Math" w:hAnsi="Cambria Math" w:cs="Times New Roman"/>
                <w:color w:val="4472C4" w:themeColor="accent1"/>
              </w:rPr>
              <m:t>μ</m:t>
            </m:r>
          </m:e>
          <m:sub>
            <m:r>
              <w:rPr>
                <w:rFonts w:ascii="Cambria Math" w:hAnsi="Cambria Math" w:cs="Times New Roman"/>
                <w:color w:val="4472C4" w:themeColor="accent1"/>
              </w:rPr>
              <m:t>q</m:t>
            </m:r>
          </m:sub>
        </m:sSub>
      </m:oMath>
      <w:r w:rsidRPr="00FE3A14">
        <w:rPr>
          <w:rFonts w:ascii="Times New Roman" w:hAnsi="Times New Roman" w:cs="Times New Roman"/>
          <w:color w:val="4472C4" w:themeColor="accent1"/>
        </w:rPr>
        <w:t>.</w:t>
      </w:r>
    </w:p>
    <w:p w14:paraId="30FEB430" w14:textId="77777777" w:rsidR="00FE3A14" w:rsidRPr="00FE3A14" w:rsidRDefault="00FE3A14" w:rsidP="00FE3A14">
      <w:pPr>
        <w:widowControl/>
        <w:numPr>
          <w:ilvl w:val="1"/>
          <w:numId w:val="23"/>
        </w:numPr>
        <w:spacing w:before="100" w:beforeAutospacing="1" w:after="100" w:afterAutospacing="1"/>
        <w:jc w:val="both"/>
        <w:rPr>
          <w:rFonts w:ascii="Times New Roman" w:eastAsia="新細明體" w:hAnsi="Times New Roman" w:cs="Times New Roman"/>
          <w:color w:val="4472C4" w:themeColor="accent1"/>
          <w:kern w:val="0"/>
          <w:szCs w:val="24"/>
        </w:rPr>
      </w:pPr>
      <w:r w:rsidRPr="00FE3A14">
        <w:rPr>
          <w:rFonts w:ascii="Times New Roman" w:hAnsi="Times New Roman" w:cs="Times New Roman"/>
          <w:color w:val="4472C4" w:themeColor="accent1"/>
        </w:rPr>
        <w:t>If a block is currently in progress:</w:t>
      </w:r>
    </w:p>
    <w:p w14:paraId="5A364912" w14:textId="5B4B2BE0" w:rsidR="00FE3A14" w:rsidRPr="00FE3A14" w:rsidRDefault="00FE3A14" w:rsidP="00FE3A14">
      <w:pPr>
        <w:widowControl/>
        <w:numPr>
          <w:ilvl w:val="2"/>
          <w:numId w:val="23"/>
        </w:numPr>
        <w:spacing w:before="100" w:beforeAutospacing="1" w:after="100" w:afterAutospacing="1"/>
        <w:jc w:val="both"/>
        <w:rPr>
          <w:rFonts w:ascii="Times New Roman" w:eastAsia="新細明體" w:hAnsi="Times New Roman" w:cs="Times New Roman"/>
          <w:color w:val="4472C4" w:themeColor="accent1"/>
          <w:kern w:val="0"/>
          <w:szCs w:val="24"/>
        </w:rPr>
      </w:pPr>
      <w:r w:rsidRPr="00FE3A14">
        <w:rPr>
          <w:rFonts w:ascii="Times New Roman" w:hAnsi="Times New Roman" w:cs="Times New Roman"/>
          <w:color w:val="4472C4" w:themeColor="accent1"/>
        </w:rPr>
        <w:t xml:space="preserve">A block departure event is scheduled using an exponential random variable with rate </w:t>
      </w:r>
      <m:oMath>
        <m:sSub>
          <m:sSubPr>
            <m:ctrlPr>
              <w:rPr>
                <w:rFonts w:ascii="Cambria Math" w:hAnsi="Cambria Math" w:cs="Times New Roman"/>
                <w:i/>
                <w:color w:val="4472C4" w:themeColor="accent1"/>
              </w:rPr>
            </m:ctrlPr>
          </m:sSubPr>
          <m:e>
            <m:r>
              <w:rPr>
                <w:rFonts w:ascii="Cambria Math" w:hAnsi="Cambria Math" w:cs="Times New Roman"/>
                <w:color w:val="4472C4" w:themeColor="accent1"/>
              </w:rPr>
              <m:t>μ</m:t>
            </m:r>
          </m:e>
          <m:sub>
            <m:r>
              <w:rPr>
                <w:rFonts w:ascii="Cambria Math" w:hAnsi="Cambria Math" w:cs="Times New Roman"/>
                <w:color w:val="4472C4" w:themeColor="accent1"/>
              </w:rPr>
              <m:t>bl</m:t>
            </m:r>
          </m:sub>
        </m:sSub>
      </m:oMath>
      <w:r w:rsidRPr="00FE3A14">
        <w:rPr>
          <w:rFonts w:ascii="Times New Roman" w:hAnsi="Times New Roman" w:cs="Times New Roman"/>
          <w:color w:val="4472C4" w:themeColor="accent1"/>
        </w:rPr>
        <w:t>.</w:t>
      </w:r>
    </w:p>
    <w:p w14:paraId="1DA60DE6" w14:textId="73BB79AA" w:rsidR="00D83507" w:rsidRPr="00FE3A14" w:rsidRDefault="00D83507" w:rsidP="00D83507">
      <w:pPr>
        <w:widowControl/>
        <w:spacing w:before="100" w:beforeAutospacing="1" w:after="100" w:afterAutospacing="1"/>
        <w:ind w:firstLine="360"/>
        <w:jc w:val="both"/>
        <w:rPr>
          <w:rFonts w:ascii="Times New Roman" w:eastAsia="新細明體" w:hAnsi="Times New Roman" w:cs="Times New Roman"/>
          <w:color w:val="4472C4" w:themeColor="accent1"/>
          <w:kern w:val="0"/>
          <w:szCs w:val="24"/>
        </w:rPr>
      </w:pPr>
      <w:r w:rsidRPr="00D83507">
        <w:rPr>
          <w:rFonts w:ascii="Times New Roman" w:eastAsia="新細明體" w:hAnsi="Times New Roman" w:cs="Times New Roman"/>
          <w:kern w:val="0"/>
          <w:szCs w:val="24"/>
        </w:rPr>
        <w:t>Through this subprogram, the simulation captures the stochastic availability of the system by alternating between operational and suspended phases, reflecting real-world unreliability such as downtime or external disruptions.</w:t>
      </w:r>
      <w:r w:rsidR="00FE3A14" w:rsidRPr="00FE3A14">
        <w:rPr>
          <w:rFonts w:ascii="Times New Roman" w:eastAsia="新細明體" w:hAnsi="Times New Roman" w:cs="Times New Roman"/>
          <w:color w:val="4472C4" w:themeColor="accent1"/>
          <w:kern w:val="0"/>
          <w:szCs w:val="24"/>
        </w:rPr>
        <w:t xml:space="preserve"> During the ON period, block generation and consensus operations proceed as normal. During the OFF period, these processes are temporarily halted while new customer arrivals may still occur.</w:t>
      </w:r>
    </w:p>
    <w:p w14:paraId="5B22498D" w14:textId="77777777" w:rsidR="00654C5B" w:rsidRDefault="00735E44" w:rsidP="0028411F">
      <w:pPr>
        <w:keepNext/>
        <w:widowControl/>
        <w:jc w:val="center"/>
      </w:pPr>
      <w:r w:rsidRPr="00735E44">
        <w:rPr>
          <w:rFonts w:ascii="Times New Roman" w:eastAsia="新細明體" w:hAnsi="Times New Roman" w:cs="Times New Roman" w:hint="eastAsia"/>
          <w:noProof/>
          <w:kern w:val="0"/>
          <w:szCs w:val="24"/>
        </w:rPr>
        <w:lastRenderedPageBreak/>
        <w:drawing>
          <wp:inline distT="0" distB="0" distL="0" distR="0" wp14:anchorId="1F89FD97" wp14:editId="6BCDEEAC">
            <wp:extent cx="5040000" cy="5831861"/>
            <wp:effectExtent l="0" t="0" r="8255" b="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040000" cy="5831861"/>
                    </a:xfrm>
                    <a:prstGeom prst="rect">
                      <a:avLst/>
                    </a:prstGeom>
                    <a:noFill/>
                    <a:ln>
                      <a:noFill/>
                    </a:ln>
                  </pic:spPr>
                </pic:pic>
              </a:graphicData>
            </a:graphic>
          </wp:inline>
        </w:drawing>
      </w:r>
    </w:p>
    <w:p w14:paraId="0BD2547D" w14:textId="4B92801C" w:rsidR="00735E44" w:rsidRPr="00735E44" w:rsidRDefault="00654C5B" w:rsidP="001D399D">
      <w:pPr>
        <w:pStyle w:val="ad"/>
        <w:rPr>
          <w:rFonts w:eastAsia="新細明體"/>
        </w:rPr>
      </w:pPr>
      <w:bookmarkStart w:id="1" w:name="_Ref198562578"/>
      <w:r w:rsidRPr="00654C5B">
        <w:t xml:space="preserve">Figure </w:t>
      </w:r>
      <w:fldSimple w:instr=" STYLEREF 1 \s ">
        <w:r w:rsidR="001D399D">
          <w:rPr>
            <w:noProof/>
          </w:rPr>
          <w:t>4</w:t>
        </w:r>
      </w:fldSimple>
      <w:r w:rsidR="00606665">
        <w:noBreakHyphen/>
      </w:r>
      <w:fldSimple w:instr=" SEQ Figure \* ARABIC \s 1 ">
        <w:r w:rsidR="001D399D">
          <w:rPr>
            <w:noProof/>
          </w:rPr>
          <w:t>1</w:t>
        </w:r>
      </w:fldSimple>
      <w:bookmarkEnd w:id="1"/>
      <w:r w:rsidR="009D3840">
        <w:t xml:space="preserve">: </w:t>
      </w:r>
      <w:r w:rsidR="0028411F">
        <w:t>Flow chart of main program</w:t>
      </w:r>
    </w:p>
    <w:p w14:paraId="1A4ADEBB" w14:textId="77777777" w:rsidR="00654C5B" w:rsidRDefault="00735E44" w:rsidP="0028411F">
      <w:pPr>
        <w:keepNext/>
        <w:widowControl/>
        <w:jc w:val="center"/>
      </w:pPr>
      <w:r w:rsidRPr="00735E44">
        <w:rPr>
          <w:rFonts w:ascii="新細明體" w:eastAsia="新細明體" w:hAnsi="新細明體" w:cs="新細明體"/>
          <w:noProof/>
          <w:kern w:val="0"/>
          <w:szCs w:val="24"/>
        </w:rPr>
        <w:lastRenderedPageBreak/>
        <w:drawing>
          <wp:inline distT="0" distB="0" distL="0" distR="0" wp14:anchorId="78F8AB39" wp14:editId="01A470EB">
            <wp:extent cx="5040000" cy="7539369"/>
            <wp:effectExtent l="0" t="0" r="8255" b="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040000" cy="7539369"/>
                    </a:xfrm>
                    <a:prstGeom prst="rect">
                      <a:avLst/>
                    </a:prstGeom>
                    <a:noFill/>
                    <a:ln>
                      <a:noFill/>
                    </a:ln>
                  </pic:spPr>
                </pic:pic>
              </a:graphicData>
            </a:graphic>
          </wp:inline>
        </w:drawing>
      </w:r>
    </w:p>
    <w:p w14:paraId="76CDB406" w14:textId="3D7E582F" w:rsidR="00735E44" w:rsidRPr="00735E44" w:rsidRDefault="00654C5B" w:rsidP="001D399D">
      <w:pPr>
        <w:pStyle w:val="ad"/>
        <w:rPr>
          <w:rFonts w:eastAsia="新細明體"/>
        </w:rPr>
      </w:pPr>
      <w:bookmarkStart w:id="2" w:name="_Ref198562588"/>
      <w:r w:rsidRPr="00654C5B">
        <w:t xml:space="preserve">Figure </w:t>
      </w:r>
      <w:fldSimple w:instr=" STYLEREF 1 \s ">
        <w:r w:rsidR="001D399D">
          <w:rPr>
            <w:noProof/>
          </w:rPr>
          <w:t>4</w:t>
        </w:r>
      </w:fldSimple>
      <w:r w:rsidR="00606665">
        <w:noBreakHyphen/>
      </w:r>
      <w:fldSimple w:instr=" SEQ Figure \* ARABIC \s 1 ">
        <w:r w:rsidR="001D399D">
          <w:rPr>
            <w:noProof/>
          </w:rPr>
          <w:t>2</w:t>
        </w:r>
      </w:fldSimple>
      <w:bookmarkEnd w:id="2"/>
      <w:r w:rsidR="009D3840">
        <w:t>:</w:t>
      </w:r>
      <w:r w:rsidR="0028411F">
        <w:t xml:space="preserve"> Flow chart of arrival subprogram</w:t>
      </w:r>
    </w:p>
    <w:p w14:paraId="1CAA48DA" w14:textId="77777777" w:rsidR="00654C5B" w:rsidRDefault="00735E44" w:rsidP="0028411F">
      <w:pPr>
        <w:keepNext/>
        <w:widowControl/>
        <w:jc w:val="center"/>
      </w:pPr>
      <w:r w:rsidRPr="00735E44">
        <w:rPr>
          <w:rFonts w:ascii="新細明體" w:eastAsia="新細明體" w:hAnsi="新細明體" w:cs="新細明體"/>
          <w:noProof/>
          <w:kern w:val="0"/>
          <w:szCs w:val="24"/>
        </w:rPr>
        <w:lastRenderedPageBreak/>
        <w:drawing>
          <wp:inline distT="0" distB="0" distL="0" distR="0" wp14:anchorId="02A929C2" wp14:editId="0F0F8DC9">
            <wp:extent cx="3960000" cy="7814508"/>
            <wp:effectExtent l="0" t="0" r="2540" b="0"/>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960000" cy="7814508"/>
                    </a:xfrm>
                    <a:prstGeom prst="rect">
                      <a:avLst/>
                    </a:prstGeom>
                    <a:noFill/>
                    <a:ln>
                      <a:noFill/>
                    </a:ln>
                  </pic:spPr>
                </pic:pic>
              </a:graphicData>
            </a:graphic>
          </wp:inline>
        </w:drawing>
      </w:r>
    </w:p>
    <w:p w14:paraId="2EB3A57C" w14:textId="78D0C59D" w:rsidR="00735E44" w:rsidRPr="00735E44" w:rsidRDefault="00654C5B" w:rsidP="001D399D">
      <w:pPr>
        <w:pStyle w:val="ad"/>
        <w:rPr>
          <w:rFonts w:eastAsia="新細明體"/>
        </w:rPr>
      </w:pPr>
      <w:bookmarkStart w:id="3" w:name="_Ref198562605"/>
      <w:r w:rsidRPr="00654C5B">
        <w:t xml:space="preserve">Figure </w:t>
      </w:r>
      <w:fldSimple w:instr=" STYLEREF 1 \s ">
        <w:r w:rsidR="001D399D">
          <w:rPr>
            <w:noProof/>
          </w:rPr>
          <w:t>4</w:t>
        </w:r>
      </w:fldSimple>
      <w:r w:rsidR="00606665">
        <w:noBreakHyphen/>
      </w:r>
      <w:fldSimple w:instr=" SEQ Figure \* ARABIC \s 1 ">
        <w:r w:rsidR="001D399D">
          <w:rPr>
            <w:noProof/>
          </w:rPr>
          <w:t>3</w:t>
        </w:r>
      </w:fldSimple>
      <w:bookmarkEnd w:id="3"/>
      <w:r w:rsidR="009D3840">
        <w:t>:</w:t>
      </w:r>
      <w:r w:rsidR="0028411F">
        <w:rPr>
          <w:b/>
          <w:bCs/>
        </w:rPr>
        <w:t xml:space="preserve"> </w:t>
      </w:r>
      <w:r w:rsidR="0028411F">
        <w:t>Flow chart of block generation subprogram</w:t>
      </w:r>
    </w:p>
    <w:p w14:paraId="2DE4DDAA" w14:textId="77777777" w:rsidR="00654C5B" w:rsidRDefault="00735E44" w:rsidP="0028411F">
      <w:pPr>
        <w:keepNext/>
        <w:widowControl/>
        <w:jc w:val="center"/>
      </w:pPr>
      <w:r w:rsidRPr="00735E44">
        <w:rPr>
          <w:rFonts w:ascii="新細明體" w:eastAsia="新細明體" w:hAnsi="新細明體" w:cs="新細明體"/>
          <w:noProof/>
          <w:kern w:val="0"/>
          <w:szCs w:val="24"/>
        </w:rPr>
        <w:lastRenderedPageBreak/>
        <w:drawing>
          <wp:inline distT="0" distB="0" distL="0" distR="0" wp14:anchorId="154F2C55" wp14:editId="712855B5">
            <wp:extent cx="3600000" cy="7732766"/>
            <wp:effectExtent l="0" t="0" r="0" b="0"/>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600000" cy="7732766"/>
                    </a:xfrm>
                    <a:prstGeom prst="rect">
                      <a:avLst/>
                    </a:prstGeom>
                    <a:noFill/>
                    <a:ln>
                      <a:noFill/>
                    </a:ln>
                  </pic:spPr>
                </pic:pic>
              </a:graphicData>
            </a:graphic>
          </wp:inline>
        </w:drawing>
      </w:r>
    </w:p>
    <w:p w14:paraId="19646B9C" w14:textId="42DBE87C" w:rsidR="00735E44" w:rsidRPr="00735E44" w:rsidRDefault="00654C5B" w:rsidP="001D399D">
      <w:pPr>
        <w:pStyle w:val="ad"/>
        <w:rPr>
          <w:rFonts w:eastAsia="新細明體"/>
        </w:rPr>
      </w:pPr>
      <w:bookmarkStart w:id="4" w:name="_Ref198562614"/>
      <w:r w:rsidRPr="00654C5B">
        <w:t xml:space="preserve">Figure </w:t>
      </w:r>
      <w:fldSimple w:instr=" STYLEREF 1 \s ">
        <w:r w:rsidR="001D399D">
          <w:rPr>
            <w:noProof/>
          </w:rPr>
          <w:t>4</w:t>
        </w:r>
      </w:fldSimple>
      <w:r w:rsidR="00606665">
        <w:noBreakHyphen/>
      </w:r>
      <w:fldSimple w:instr=" SEQ Figure \* ARABIC \s 1 ">
        <w:r w:rsidR="001D399D">
          <w:rPr>
            <w:noProof/>
          </w:rPr>
          <w:t>4</w:t>
        </w:r>
      </w:fldSimple>
      <w:bookmarkEnd w:id="4"/>
      <w:r w:rsidR="009D3840">
        <w:t>:</w:t>
      </w:r>
      <w:r w:rsidR="0028411F">
        <w:t xml:space="preserve"> Flow chart of block departure subprogram</w:t>
      </w:r>
    </w:p>
    <w:p w14:paraId="3C8AB0C2" w14:textId="77777777" w:rsidR="00654C5B" w:rsidRDefault="00654C5B" w:rsidP="0028411F">
      <w:pPr>
        <w:keepNext/>
        <w:widowControl/>
        <w:jc w:val="center"/>
      </w:pPr>
      <w:r w:rsidRPr="00654C5B">
        <w:rPr>
          <w:rFonts w:ascii="Times New Roman" w:eastAsia="Yu Mincho" w:hAnsi="Times New Roman" w:cs="Times New Roman" w:hint="eastAsia"/>
          <w:noProof/>
          <w:kern w:val="0"/>
          <w:szCs w:val="24"/>
          <w:lang w:eastAsia="ja-JP"/>
        </w:rPr>
        <w:lastRenderedPageBreak/>
        <w:drawing>
          <wp:inline distT="0" distB="0" distL="0" distR="0" wp14:anchorId="1539994D" wp14:editId="29FA27B4">
            <wp:extent cx="5040000" cy="6222569"/>
            <wp:effectExtent l="0" t="0" r="0" b="0"/>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圖片 10"/>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5040000" cy="6222569"/>
                    </a:xfrm>
                    <a:prstGeom prst="rect">
                      <a:avLst/>
                    </a:prstGeom>
                    <a:noFill/>
                    <a:ln>
                      <a:noFill/>
                    </a:ln>
                  </pic:spPr>
                </pic:pic>
              </a:graphicData>
            </a:graphic>
          </wp:inline>
        </w:drawing>
      </w:r>
    </w:p>
    <w:p w14:paraId="5DBAE089" w14:textId="02262493" w:rsidR="00654C5B" w:rsidRPr="00654C5B" w:rsidRDefault="00654C5B" w:rsidP="001D399D">
      <w:pPr>
        <w:pStyle w:val="ad"/>
        <w:rPr>
          <w:rFonts w:eastAsia="新細明體"/>
        </w:rPr>
      </w:pPr>
      <w:bookmarkStart w:id="5" w:name="_Ref198562621"/>
      <w:r w:rsidRPr="00654C5B">
        <w:t xml:space="preserve">Figure </w:t>
      </w:r>
      <w:fldSimple w:instr=" STYLEREF 1 \s ">
        <w:r w:rsidR="001D399D">
          <w:rPr>
            <w:noProof/>
          </w:rPr>
          <w:t>4</w:t>
        </w:r>
      </w:fldSimple>
      <w:r w:rsidR="00606665">
        <w:noBreakHyphen/>
      </w:r>
      <w:fldSimple w:instr=" SEQ Figure \* ARABIC \s 1 ">
        <w:r w:rsidR="001D399D">
          <w:rPr>
            <w:noProof/>
          </w:rPr>
          <w:t>5</w:t>
        </w:r>
      </w:fldSimple>
      <w:bookmarkEnd w:id="5"/>
      <w:r w:rsidR="009D3840">
        <w:t>:</w:t>
      </w:r>
      <w:r w:rsidR="0028411F">
        <w:t xml:space="preserve"> Flow chart of switch subprogram</w:t>
      </w:r>
    </w:p>
    <w:p w14:paraId="0AC68C04" w14:textId="3875C098" w:rsidR="00373488" w:rsidRDefault="00373488" w:rsidP="00373488">
      <w:pPr>
        <w:pStyle w:val="3"/>
      </w:pPr>
      <w:r w:rsidRPr="008A6001">
        <w:t xml:space="preserve">Performance </w:t>
      </w:r>
      <w:r w:rsidR="008A6001" w:rsidRPr="008A6001">
        <w:t>I</w:t>
      </w:r>
      <w:r w:rsidRPr="008A6001">
        <w:t>ndex</w:t>
      </w:r>
    </w:p>
    <w:p w14:paraId="186A488F" w14:textId="1D87815E" w:rsidR="00727C62" w:rsidRDefault="00727C62" w:rsidP="00727C62">
      <w:pPr>
        <w:ind w:firstLine="480"/>
        <w:jc w:val="both"/>
        <w:rPr>
          <w:rFonts w:ascii="Times New Roman" w:hAnsi="Times New Roman" w:cs="Times New Roman"/>
        </w:rPr>
      </w:pPr>
      <w:r w:rsidRPr="00727C62">
        <w:rPr>
          <w:rFonts w:ascii="Times New Roman" w:hAnsi="Times New Roman" w:cs="Times New Roman"/>
        </w:rPr>
        <w:t>To evaluate the system’s performance, we compute several performance indices based on the simulated results obtained from the</w:t>
      </w:r>
      <w:r>
        <w:rPr>
          <w:rFonts w:ascii="Times New Roman" w:hAnsi="Times New Roman" w:cs="Times New Roman"/>
        </w:rPr>
        <w:t xml:space="preserve"> simulation</w:t>
      </w:r>
      <w:r w:rsidRPr="00727C62">
        <w:rPr>
          <w:rFonts w:ascii="Times New Roman" w:hAnsi="Times New Roman" w:cs="Times New Roman"/>
        </w:rPr>
        <w:t>.</w:t>
      </w:r>
    </w:p>
    <w:p w14:paraId="291BAE7B" w14:textId="77777777" w:rsidR="00727C62" w:rsidRPr="008A6001" w:rsidRDefault="00727C62" w:rsidP="00727C62">
      <w:pPr>
        <w:ind w:firstLine="480"/>
        <w:jc w:val="both"/>
        <w:rPr>
          <w:rFonts w:ascii="Times New Roman" w:eastAsia="標楷體" w:hAnsi="Times New Roman" w:cs="Times New Roman"/>
        </w:rPr>
      </w:pPr>
      <w:r w:rsidRPr="008A6001">
        <w:rPr>
          <w:rFonts w:ascii="Times New Roman" w:eastAsia="標楷體" w:hAnsi="Times New Roman" w:cs="Times New Roman"/>
        </w:rPr>
        <w:t xml:space="preserve">First of all, the average number of customers in the whole system, denoted by </w:t>
      </w:r>
      <m:oMath>
        <m:r>
          <w:rPr>
            <w:rFonts w:ascii="Cambria Math" w:eastAsia="標楷體" w:hAnsi="Cambria Math" w:cs="Times New Roman"/>
          </w:rPr>
          <m:t>L</m:t>
        </m:r>
      </m:oMath>
      <w:r w:rsidRPr="008A6001">
        <w:rPr>
          <w:rFonts w:ascii="Times New Roman" w:eastAsia="標楷體" w:hAnsi="Times New Roman" w:cs="Times New Roman"/>
          <w:lang w:eastAsia="ja-JP"/>
        </w:rPr>
        <w:t>,</w:t>
      </w:r>
      <w:r w:rsidRPr="008A6001">
        <w:rPr>
          <w:rFonts w:ascii="Times New Roman" w:eastAsia="標楷體" w:hAnsi="Times New Roman" w:cs="Times New Roman"/>
        </w:rPr>
        <w:t xml:space="preserve"> is given by:</w:t>
      </w:r>
    </w:p>
    <w:p w14:paraId="26016E0A" w14:textId="069F3943" w:rsidR="00727C62" w:rsidRPr="008A6001" w:rsidRDefault="00727C62" w:rsidP="00727C62">
      <w:pPr>
        <w:spacing w:before="100" w:beforeAutospacing="1" w:after="100" w:afterAutospacing="1"/>
        <w:ind w:firstLine="482"/>
        <w:jc w:val="both"/>
        <w:rPr>
          <w:rFonts w:ascii="Times New Roman" w:eastAsia="標楷體" w:hAnsi="Times New Roman" w:cs="Times New Roman"/>
        </w:rPr>
      </w:pPr>
      <m:oMathPara>
        <m:oMath>
          <m:r>
            <w:rPr>
              <w:rFonts w:ascii="Cambria Math" w:eastAsia="標楷體" w:hAnsi="Cambria Math" w:cs="Times New Roman"/>
            </w:rPr>
            <m:t>L=</m:t>
          </m:r>
          <m:f>
            <m:fPr>
              <m:ctrlPr>
                <w:rPr>
                  <w:rFonts w:ascii="Cambria Math" w:eastAsia="標楷體" w:hAnsi="Cambria Math" w:cs="Times New Roman"/>
                  <w:i/>
                </w:rPr>
              </m:ctrlPr>
            </m:fPr>
            <m:num>
              <m:r>
                <w:rPr>
                  <w:rFonts w:ascii="Cambria Math" w:eastAsia="標楷體" w:hAnsi="Cambria Math" w:cs="Times New Roman"/>
                </w:rPr>
                <m:t>Area_total_cust_in_system</m:t>
              </m:r>
            </m:num>
            <m:den>
              <m:r>
                <w:rPr>
                  <w:rFonts w:ascii="Cambria Math" w:eastAsia="標楷體" w:hAnsi="Cambria Math" w:cs="Times New Roman"/>
                </w:rPr>
                <m:t>sim_time</m:t>
              </m:r>
            </m:den>
          </m:f>
        </m:oMath>
      </m:oMathPara>
    </w:p>
    <w:p w14:paraId="1FE748CE" w14:textId="77777777" w:rsidR="00727C62" w:rsidRPr="008A6001" w:rsidRDefault="00727C62" w:rsidP="00727C62">
      <w:pPr>
        <w:ind w:firstLine="480"/>
        <w:jc w:val="both"/>
        <w:rPr>
          <w:rFonts w:ascii="Times New Roman" w:eastAsia="標楷體" w:hAnsi="Times New Roman" w:cs="Times New Roman"/>
        </w:rPr>
      </w:pPr>
      <w:r w:rsidRPr="008A6001">
        <w:rPr>
          <w:rFonts w:ascii="Times New Roman" w:eastAsia="標楷體" w:hAnsi="Times New Roman" w:cs="Times New Roman"/>
        </w:rPr>
        <w:lastRenderedPageBreak/>
        <w:t xml:space="preserve">Second, the average number of customers in customer queue, denoted by </w:t>
      </w:r>
      <m:oMath>
        <m:sSub>
          <m:sSubPr>
            <m:ctrlPr>
              <w:rPr>
                <w:rFonts w:ascii="Cambria Math" w:eastAsia="標楷體" w:hAnsi="Cambria Math" w:cs="Times New Roman"/>
                <w:i/>
              </w:rPr>
            </m:ctrlPr>
          </m:sSubPr>
          <m:e>
            <m:r>
              <w:rPr>
                <w:rFonts w:ascii="Cambria Math" w:eastAsia="標楷體" w:hAnsi="Cambria Math" w:cs="Times New Roman"/>
              </w:rPr>
              <m:t>L</m:t>
            </m:r>
          </m:e>
          <m:sub>
            <m:r>
              <w:rPr>
                <w:rFonts w:ascii="Cambria Math" w:eastAsia="標楷體" w:hAnsi="Cambria Math" w:cs="Times New Roman"/>
              </w:rPr>
              <m:t>q</m:t>
            </m:r>
          </m:sub>
        </m:sSub>
      </m:oMath>
      <w:r w:rsidRPr="008A6001">
        <w:rPr>
          <w:rFonts w:ascii="Times New Roman" w:eastAsia="標楷體" w:hAnsi="Times New Roman" w:cs="Times New Roman"/>
        </w:rPr>
        <w:t>, is given by:</w:t>
      </w:r>
    </w:p>
    <w:p w14:paraId="06E0D225" w14:textId="33F6D3BA" w:rsidR="00727C62" w:rsidRPr="008A6001" w:rsidRDefault="006C0BCE" w:rsidP="00727C62">
      <w:pPr>
        <w:spacing w:before="100" w:beforeAutospacing="1" w:after="100" w:afterAutospacing="1"/>
        <w:ind w:firstLine="482"/>
        <w:jc w:val="both"/>
        <w:rPr>
          <w:rFonts w:ascii="Times New Roman" w:eastAsia="標楷體" w:hAnsi="Times New Roman" w:cs="Times New Roman"/>
          <w:i/>
        </w:rPr>
      </w:pPr>
      <m:oMathPara>
        <m:oMath>
          <m:sSub>
            <m:sSubPr>
              <m:ctrlPr>
                <w:rPr>
                  <w:rFonts w:ascii="Cambria Math" w:eastAsia="標楷體" w:hAnsi="Cambria Math" w:cs="Times New Roman"/>
                  <w:i/>
                </w:rPr>
              </m:ctrlPr>
            </m:sSubPr>
            <m:e>
              <m:r>
                <w:rPr>
                  <w:rFonts w:ascii="Cambria Math" w:eastAsia="標楷體" w:hAnsi="Cambria Math" w:cs="Times New Roman"/>
                </w:rPr>
                <m:t>L</m:t>
              </m:r>
            </m:e>
            <m:sub>
              <m:r>
                <w:rPr>
                  <w:rFonts w:ascii="Cambria Math" w:eastAsia="標楷體" w:hAnsi="Cambria Math" w:cs="Times New Roman"/>
                </w:rPr>
                <m:t>q</m:t>
              </m:r>
            </m:sub>
          </m:sSub>
          <m:r>
            <w:rPr>
              <w:rFonts w:ascii="Cambria Math" w:eastAsia="標楷體" w:hAnsi="Cambria Math" w:cs="Times New Roman"/>
            </w:rPr>
            <m:t>=</m:t>
          </m:r>
          <m:f>
            <m:fPr>
              <m:ctrlPr>
                <w:rPr>
                  <w:rFonts w:ascii="Cambria Math" w:eastAsia="標楷體" w:hAnsi="Cambria Math" w:cs="Times New Roman"/>
                  <w:i/>
                </w:rPr>
              </m:ctrlPr>
            </m:fPr>
            <m:num>
              <m:r>
                <w:rPr>
                  <w:rFonts w:ascii="Cambria Math" w:eastAsia="標楷體" w:hAnsi="Cambria Math" w:cs="Times New Roman"/>
                </w:rPr>
                <m:t>Area_total_cust_in_queue</m:t>
              </m:r>
            </m:num>
            <m:den>
              <m:r>
                <w:rPr>
                  <w:rFonts w:ascii="Cambria Math" w:eastAsia="標楷體" w:hAnsi="Cambria Math" w:cs="Times New Roman"/>
                </w:rPr>
                <m:t>sim_time</m:t>
              </m:r>
            </m:den>
          </m:f>
        </m:oMath>
      </m:oMathPara>
    </w:p>
    <w:p w14:paraId="79EA779B" w14:textId="77777777" w:rsidR="00727C62" w:rsidRPr="008A6001" w:rsidRDefault="00727C62" w:rsidP="00727C62">
      <w:pPr>
        <w:ind w:firstLine="480"/>
        <w:jc w:val="both"/>
        <w:rPr>
          <w:rFonts w:ascii="Times New Roman" w:eastAsia="標楷體" w:hAnsi="Times New Roman" w:cs="Times New Roman"/>
        </w:rPr>
      </w:pPr>
      <w:r w:rsidRPr="008A6001">
        <w:rPr>
          <w:rFonts w:ascii="Times New Roman" w:eastAsia="標楷體" w:hAnsi="Times New Roman" w:cs="Times New Roman"/>
        </w:rPr>
        <w:t xml:space="preserve">Third, the average number of customers in consensus queue, denoted by </w:t>
      </w:r>
      <m:oMath>
        <m:sSub>
          <m:sSubPr>
            <m:ctrlPr>
              <w:rPr>
                <w:rFonts w:ascii="Cambria Math" w:eastAsia="標楷體" w:hAnsi="Cambria Math" w:cs="Times New Roman"/>
                <w:i/>
              </w:rPr>
            </m:ctrlPr>
          </m:sSubPr>
          <m:e>
            <m:r>
              <w:rPr>
                <w:rFonts w:ascii="Cambria Math" w:eastAsia="標楷體" w:hAnsi="Cambria Math" w:cs="Times New Roman"/>
              </w:rPr>
              <m:t>L</m:t>
            </m:r>
          </m:e>
          <m:sub>
            <m:r>
              <w:rPr>
                <w:rFonts w:ascii="Cambria Math" w:eastAsia="標楷體" w:hAnsi="Cambria Math" w:cs="Times New Roman"/>
              </w:rPr>
              <m:t>bl</m:t>
            </m:r>
          </m:sub>
        </m:sSub>
      </m:oMath>
      <w:r w:rsidRPr="008A6001">
        <w:rPr>
          <w:rFonts w:ascii="Times New Roman" w:eastAsia="標楷體" w:hAnsi="Times New Roman" w:cs="Times New Roman"/>
        </w:rPr>
        <w:t>, is given by:</w:t>
      </w:r>
    </w:p>
    <w:p w14:paraId="32FB6EEB" w14:textId="4B0E259C" w:rsidR="00727C62" w:rsidRPr="008A6001" w:rsidRDefault="006C0BCE" w:rsidP="00727C62">
      <w:pPr>
        <w:spacing w:before="100" w:beforeAutospacing="1" w:after="100" w:afterAutospacing="1"/>
        <w:ind w:firstLine="482"/>
        <w:jc w:val="both"/>
        <w:rPr>
          <w:rFonts w:ascii="Times New Roman" w:eastAsia="標楷體" w:hAnsi="Times New Roman" w:cs="Times New Roman"/>
          <w:i/>
        </w:rPr>
      </w:pPr>
      <m:oMathPara>
        <m:oMath>
          <m:sSub>
            <m:sSubPr>
              <m:ctrlPr>
                <w:rPr>
                  <w:rFonts w:ascii="Cambria Math" w:eastAsia="標楷體" w:hAnsi="Cambria Math" w:cs="Times New Roman"/>
                  <w:i/>
                </w:rPr>
              </m:ctrlPr>
            </m:sSubPr>
            <m:e>
              <m:r>
                <w:rPr>
                  <w:rFonts w:ascii="Cambria Math" w:eastAsia="標楷體" w:hAnsi="Cambria Math" w:cs="Times New Roman"/>
                </w:rPr>
                <m:t>L</m:t>
              </m:r>
            </m:e>
            <m:sub>
              <m:r>
                <w:rPr>
                  <w:rFonts w:ascii="Cambria Math" w:eastAsia="標楷體" w:hAnsi="Cambria Math" w:cs="Times New Roman"/>
                </w:rPr>
                <m:t>bl</m:t>
              </m:r>
            </m:sub>
          </m:sSub>
          <m:r>
            <w:rPr>
              <w:rFonts w:ascii="Cambria Math" w:eastAsia="標楷體" w:hAnsi="Cambria Math" w:cs="Times New Roman"/>
            </w:rPr>
            <m:t>=</m:t>
          </m:r>
          <m:f>
            <m:fPr>
              <m:ctrlPr>
                <w:rPr>
                  <w:rFonts w:ascii="Cambria Math" w:eastAsia="標楷體" w:hAnsi="Cambria Math" w:cs="Times New Roman"/>
                  <w:i/>
                </w:rPr>
              </m:ctrlPr>
            </m:fPr>
            <m:num>
              <m:r>
                <w:rPr>
                  <w:rFonts w:ascii="Cambria Math" w:eastAsia="標楷體" w:hAnsi="Cambria Math" w:cs="Times New Roman"/>
                </w:rPr>
                <m:t>Area_total_cust_in_block</m:t>
              </m:r>
            </m:num>
            <m:den>
              <m:r>
                <w:rPr>
                  <w:rFonts w:ascii="Cambria Math" w:eastAsia="標楷體" w:hAnsi="Cambria Math" w:cs="Times New Roman"/>
                </w:rPr>
                <m:t>sim_time</m:t>
              </m:r>
            </m:den>
          </m:f>
        </m:oMath>
      </m:oMathPara>
    </w:p>
    <w:p w14:paraId="72DAFFB7" w14:textId="77777777" w:rsidR="00727C62" w:rsidRPr="008A6001" w:rsidRDefault="00727C62" w:rsidP="00727C62">
      <w:pPr>
        <w:ind w:firstLine="480"/>
        <w:jc w:val="both"/>
        <w:rPr>
          <w:rFonts w:ascii="Times New Roman" w:eastAsia="標楷體" w:hAnsi="Times New Roman" w:cs="Times New Roman"/>
          <w:lang w:eastAsia="ja-JP"/>
        </w:rPr>
      </w:pPr>
      <w:r w:rsidRPr="008A6001">
        <w:rPr>
          <w:rFonts w:ascii="Times New Roman" w:eastAsia="標楷體" w:hAnsi="Times New Roman" w:cs="Times New Roman"/>
          <w:lang w:eastAsia="ja-JP"/>
        </w:rPr>
        <w:t>Fourth, the blocking probability of the system</w:t>
      </w:r>
      <w:r w:rsidRPr="008A6001">
        <w:rPr>
          <w:rFonts w:ascii="Times New Roman" w:eastAsia="標楷體" w:hAnsi="Times New Roman" w:cs="Times New Roman"/>
        </w:rPr>
        <w:t xml:space="preserve">, denoted by </w:t>
      </w:r>
      <m:oMath>
        <m:sSub>
          <m:sSubPr>
            <m:ctrlPr>
              <w:rPr>
                <w:rFonts w:ascii="Cambria Math" w:eastAsia="標楷體" w:hAnsi="Cambria Math" w:cs="Times New Roman"/>
                <w:i/>
              </w:rPr>
            </m:ctrlPr>
          </m:sSubPr>
          <m:e>
            <m:r>
              <w:rPr>
                <w:rFonts w:ascii="Cambria Math" w:eastAsia="標楷體" w:hAnsi="Cambria Math" w:cs="Times New Roman"/>
              </w:rPr>
              <m:t>P</m:t>
            </m:r>
          </m:e>
          <m:sub>
            <m:r>
              <w:rPr>
                <w:rFonts w:ascii="Cambria Math" w:eastAsia="標楷體" w:hAnsi="Cambria Math" w:cs="Times New Roman"/>
              </w:rPr>
              <m:t>b</m:t>
            </m:r>
          </m:sub>
        </m:sSub>
      </m:oMath>
      <w:r w:rsidRPr="008A6001">
        <w:rPr>
          <w:rFonts w:ascii="Times New Roman" w:eastAsia="標楷體" w:hAnsi="Times New Roman" w:cs="Times New Roman"/>
        </w:rPr>
        <w:t>,</w:t>
      </w:r>
      <w:r w:rsidRPr="008A6001">
        <w:rPr>
          <w:rFonts w:ascii="Times New Roman" w:eastAsia="標楷體" w:hAnsi="Times New Roman" w:cs="Times New Roman"/>
          <w:lang w:eastAsia="ja-JP"/>
        </w:rPr>
        <w:t xml:space="preserve"> is given by:</w:t>
      </w:r>
    </w:p>
    <w:p w14:paraId="56910138" w14:textId="1C83BEE1" w:rsidR="00727C62" w:rsidRPr="008A6001" w:rsidRDefault="006C0BCE" w:rsidP="00727C62">
      <w:pPr>
        <w:spacing w:before="100" w:beforeAutospacing="1" w:after="100" w:afterAutospacing="1"/>
        <w:ind w:firstLine="482"/>
        <w:jc w:val="both"/>
        <w:rPr>
          <w:rFonts w:ascii="Times New Roman" w:eastAsia="標楷體" w:hAnsi="Times New Roman" w:cs="Times New Roman"/>
          <w:i/>
        </w:rPr>
      </w:pPr>
      <m:oMathPara>
        <m:oMath>
          <m:sSub>
            <m:sSubPr>
              <m:ctrlPr>
                <w:rPr>
                  <w:rFonts w:ascii="Cambria Math" w:eastAsia="標楷體" w:hAnsi="Cambria Math" w:cs="Times New Roman"/>
                  <w:i/>
                </w:rPr>
              </m:ctrlPr>
            </m:sSubPr>
            <m:e>
              <m:r>
                <w:rPr>
                  <w:rFonts w:ascii="Cambria Math" w:eastAsia="標楷體" w:hAnsi="Cambria Math" w:cs="Times New Roman"/>
                </w:rPr>
                <m:t>P</m:t>
              </m:r>
            </m:e>
            <m:sub>
              <m:r>
                <w:rPr>
                  <w:rFonts w:ascii="Cambria Math" w:eastAsia="標楷體" w:hAnsi="Cambria Math" w:cs="Times New Roman"/>
                </w:rPr>
                <m:t>b</m:t>
              </m:r>
            </m:sub>
          </m:sSub>
          <m:r>
            <w:rPr>
              <w:rFonts w:ascii="Cambria Math" w:eastAsia="標楷體" w:hAnsi="Cambria Math" w:cs="Times New Roman"/>
            </w:rPr>
            <m:t xml:space="preserve"> =</m:t>
          </m:r>
          <m:f>
            <m:fPr>
              <m:ctrlPr>
                <w:rPr>
                  <w:rFonts w:ascii="Cambria Math" w:eastAsia="標楷體" w:hAnsi="Cambria Math" w:cs="Times New Roman"/>
                  <w:i/>
                </w:rPr>
              </m:ctrlPr>
            </m:fPr>
            <m:num>
              <m:r>
                <w:rPr>
                  <w:rFonts w:ascii="Cambria Math" w:eastAsia="標楷體" w:hAnsi="Cambria Math" w:cs="Times New Roman"/>
                </w:rPr>
                <m:t>total_rejected_cust</m:t>
              </m:r>
            </m:num>
            <m:den>
              <m:r>
                <w:rPr>
                  <w:rFonts w:ascii="Cambria Math" w:eastAsia="標楷體" w:hAnsi="Cambria Math" w:cs="Times New Roman"/>
                </w:rPr>
                <m:t>total_num_of_arrival</m:t>
              </m:r>
            </m:den>
          </m:f>
          <m:r>
            <w:rPr>
              <w:rFonts w:ascii="Cambria Math" w:eastAsia="標楷體" w:hAnsi="Cambria Math" w:cs="Times New Roman"/>
            </w:rPr>
            <m:t xml:space="preserve"> </m:t>
          </m:r>
        </m:oMath>
      </m:oMathPara>
    </w:p>
    <w:p w14:paraId="13E8B75C" w14:textId="77777777" w:rsidR="00727C62" w:rsidRPr="008A6001" w:rsidRDefault="00727C62" w:rsidP="00727C62">
      <w:pPr>
        <w:ind w:firstLine="480"/>
        <w:jc w:val="both"/>
        <w:rPr>
          <w:rFonts w:ascii="Times New Roman" w:eastAsia="標楷體" w:hAnsi="Times New Roman" w:cs="Times New Roman"/>
        </w:rPr>
      </w:pPr>
      <w:r w:rsidRPr="008A6001">
        <w:rPr>
          <w:rFonts w:ascii="Times New Roman" w:eastAsia="標楷體" w:hAnsi="Times New Roman" w:cs="Times New Roman"/>
        </w:rPr>
        <w:t xml:space="preserve">Fifth, the throughput of the system, denoted by </w:t>
      </w:r>
      <m:oMath>
        <m:sSub>
          <m:sSubPr>
            <m:ctrlPr>
              <w:rPr>
                <w:rFonts w:ascii="Cambria Math" w:eastAsia="標楷體" w:hAnsi="Cambria Math" w:cs="Times New Roman"/>
                <w:i/>
              </w:rPr>
            </m:ctrlPr>
          </m:sSubPr>
          <m:e>
            <m:r>
              <w:rPr>
                <w:rFonts w:ascii="Cambria Math" w:eastAsia="標楷體" w:hAnsi="Cambria Math" w:cs="Times New Roman"/>
              </w:rPr>
              <m:t>T</m:t>
            </m:r>
          </m:e>
          <m:sub>
            <m:r>
              <w:rPr>
                <w:rFonts w:ascii="Cambria Math" w:eastAsia="標楷體" w:hAnsi="Cambria Math" w:cs="Times New Roman"/>
              </w:rPr>
              <m:t>h</m:t>
            </m:r>
          </m:sub>
        </m:sSub>
      </m:oMath>
      <w:r w:rsidRPr="008A6001">
        <w:rPr>
          <w:rFonts w:ascii="Times New Roman" w:eastAsia="標楷體" w:hAnsi="Times New Roman" w:cs="Times New Roman"/>
        </w:rPr>
        <w:t>, is given by:</w:t>
      </w:r>
    </w:p>
    <w:p w14:paraId="61CEFB1E" w14:textId="492BD417" w:rsidR="00727C62" w:rsidRPr="008A6001" w:rsidRDefault="006C0BCE" w:rsidP="00727C62">
      <w:pPr>
        <w:spacing w:before="100" w:beforeAutospacing="1" w:after="100" w:afterAutospacing="1"/>
        <w:ind w:firstLine="482"/>
        <w:jc w:val="both"/>
        <w:rPr>
          <w:rFonts w:ascii="Times New Roman" w:eastAsia="標楷體" w:hAnsi="Times New Roman" w:cs="Times New Roman"/>
          <w:i/>
        </w:rPr>
      </w:pPr>
      <m:oMathPara>
        <m:oMath>
          <m:sSub>
            <m:sSubPr>
              <m:ctrlPr>
                <w:rPr>
                  <w:rFonts w:ascii="Cambria Math" w:eastAsia="標楷體" w:hAnsi="Cambria Math" w:cs="Times New Roman"/>
                  <w:i/>
                </w:rPr>
              </m:ctrlPr>
            </m:sSubPr>
            <m:e>
              <m:r>
                <w:rPr>
                  <w:rFonts w:ascii="Cambria Math" w:eastAsia="標楷體" w:hAnsi="Cambria Math" w:cs="Times New Roman"/>
                </w:rPr>
                <m:t>T</m:t>
              </m:r>
            </m:e>
            <m:sub>
              <m:r>
                <w:rPr>
                  <w:rFonts w:ascii="Cambria Math" w:eastAsia="標楷體" w:hAnsi="Cambria Math" w:cs="Times New Roman"/>
                </w:rPr>
                <m:t>h</m:t>
              </m:r>
            </m:sub>
          </m:sSub>
          <m:r>
            <w:rPr>
              <w:rFonts w:ascii="Cambria Math" w:eastAsia="標楷體" w:hAnsi="Cambria Math" w:cs="Times New Roman"/>
            </w:rPr>
            <m:t>=</m:t>
          </m:r>
          <m:f>
            <m:fPr>
              <m:ctrlPr>
                <w:rPr>
                  <w:rFonts w:ascii="Cambria Math" w:eastAsia="標楷體" w:hAnsi="Cambria Math" w:cs="Times New Roman"/>
                  <w:i/>
                </w:rPr>
              </m:ctrlPr>
            </m:fPr>
            <m:num>
              <m:r>
                <w:rPr>
                  <w:rFonts w:ascii="Cambria Math" w:eastAsia="標楷體" w:hAnsi="Cambria Math" w:cs="Times New Roman"/>
                </w:rPr>
                <m:t>total_served_cust</m:t>
              </m:r>
            </m:num>
            <m:den>
              <m:r>
                <w:rPr>
                  <w:rFonts w:ascii="Cambria Math" w:eastAsia="標楷體" w:hAnsi="Cambria Math" w:cs="Times New Roman"/>
                </w:rPr>
                <m:t>sim_time</m:t>
              </m:r>
            </m:den>
          </m:f>
        </m:oMath>
      </m:oMathPara>
    </w:p>
    <w:p w14:paraId="5C849EAA" w14:textId="77777777" w:rsidR="00727C62" w:rsidRPr="008A6001" w:rsidRDefault="00727C62" w:rsidP="00727C62">
      <w:pPr>
        <w:ind w:firstLine="480"/>
        <w:jc w:val="both"/>
        <w:rPr>
          <w:rFonts w:ascii="Times New Roman" w:eastAsia="標楷體" w:hAnsi="Times New Roman" w:cs="Times New Roman"/>
        </w:rPr>
      </w:pPr>
      <w:r w:rsidRPr="008A6001">
        <w:rPr>
          <w:rFonts w:ascii="Times New Roman" w:eastAsia="標楷體" w:hAnsi="Times New Roman" w:cs="Times New Roman"/>
        </w:rPr>
        <w:t xml:space="preserve">Sixth, the average waiting time in the system, denoted by </w:t>
      </w:r>
      <m:oMath>
        <m:r>
          <w:rPr>
            <w:rFonts w:ascii="Cambria Math" w:eastAsia="標楷體" w:hAnsi="Cambria Math" w:cs="Times New Roman"/>
          </w:rPr>
          <m:t>W</m:t>
        </m:r>
      </m:oMath>
      <w:r w:rsidRPr="008A6001">
        <w:rPr>
          <w:rFonts w:ascii="Times New Roman" w:eastAsia="標楷體" w:hAnsi="Times New Roman" w:cs="Times New Roman"/>
        </w:rPr>
        <w:t>, is given by:</w:t>
      </w:r>
    </w:p>
    <w:p w14:paraId="66C7C7C2" w14:textId="44DD641B" w:rsidR="00727C62" w:rsidRPr="008A6001" w:rsidRDefault="00727C62" w:rsidP="00727C62">
      <w:pPr>
        <w:spacing w:before="100" w:beforeAutospacing="1" w:after="100" w:afterAutospacing="1"/>
        <w:ind w:firstLine="482"/>
        <w:jc w:val="both"/>
        <w:rPr>
          <w:rFonts w:ascii="Times New Roman" w:eastAsia="標楷體" w:hAnsi="Times New Roman" w:cs="Times New Roman"/>
          <w:i/>
        </w:rPr>
      </w:pPr>
      <m:oMathPara>
        <m:oMath>
          <m:r>
            <w:rPr>
              <w:rFonts w:ascii="Cambria Math" w:eastAsia="標楷體" w:hAnsi="Cambria Math" w:cs="Times New Roman"/>
            </w:rPr>
            <m:t>W=</m:t>
          </m:r>
          <m:f>
            <m:fPr>
              <m:ctrlPr>
                <w:rPr>
                  <w:rFonts w:ascii="Cambria Math" w:eastAsia="標楷體" w:hAnsi="Cambria Math" w:cs="Times New Roman"/>
                  <w:i/>
                </w:rPr>
              </m:ctrlPr>
            </m:fPr>
            <m:num>
              <m:r>
                <w:rPr>
                  <w:rFonts w:ascii="Cambria Math" w:eastAsia="標楷體" w:hAnsi="Cambria Math" w:cs="Times New Roman"/>
                </w:rPr>
                <m:t>total_queue_time+total_block_time</m:t>
              </m:r>
            </m:num>
            <m:den>
              <m:r>
                <w:rPr>
                  <w:rFonts w:ascii="Cambria Math" w:eastAsia="標楷體" w:hAnsi="Cambria Math" w:cs="Times New Roman"/>
                </w:rPr>
                <m:t>total_served_cust</m:t>
              </m:r>
            </m:den>
          </m:f>
        </m:oMath>
      </m:oMathPara>
    </w:p>
    <w:p w14:paraId="19473BD0" w14:textId="77777777" w:rsidR="00727C62" w:rsidRPr="008A6001" w:rsidRDefault="00727C62" w:rsidP="00727C62">
      <w:pPr>
        <w:ind w:firstLine="480"/>
        <w:jc w:val="both"/>
        <w:rPr>
          <w:rFonts w:ascii="Times New Roman" w:eastAsia="標楷體" w:hAnsi="Times New Roman" w:cs="Times New Roman"/>
        </w:rPr>
      </w:pPr>
      <w:r w:rsidRPr="008A6001">
        <w:rPr>
          <w:rFonts w:ascii="Times New Roman" w:eastAsia="標楷體" w:hAnsi="Times New Roman" w:cs="Times New Roman"/>
        </w:rPr>
        <w:t xml:space="preserve">Seventh, the average waiting time in the customer queue, denoted by </w:t>
      </w:r>
      <m:oMath>
        <m:sSub>
          <m:sSubPr>
            <m:ctrlPr>
              <w:rPr>
                <w:rFonts w:ascii="Cambria Math" w:eastAsia="標楷體" w:hAnsi="Cambria Math" w:cs="Times New Roman"/>
                <w:i/>
              </w:rPr>
            </m:ctrlPr>
          </m:sSubPr>
          <m:e>
            <m:r>
              <w:rPr>
                <w:rFonts w:ascii="Cambria Math" w:eastAsia="標楷體" w:hAnsi="Cambria Math" w:cs="Times New Roman"/>
              </w:rPr>
              <m:t>W</m:t>
            </m:r>
          </m:e>
          <m:sub>
            <m:r>
              <w:rPr>
                <w:rFonts w:ascii="Cambria Math" w:eastAsia="標楷體" w:hAnsi="Cambria Math" w:cs="Times New Roman"/>
              </w:rPr>
              <m:t>q</m:t>
            </m:r>
          </m:sub>
        </m:sSub>
      </m:oMath>
      <w:r w:rsidRPr="008A6001">
        <w:rPr>
          <w:rFonts w:ascii="Times New Roman" w:eastAsia="標楷體" w:hAnsi="Times New Roman" w:cs="Times New Roman"/>
        </w:rPr>
        <w:t>, is given by:</w:t>
      </w:r>
    </w:p>
    <w:p w14:paraId="5CCE6856" w14:textId="0A76F75A" w:rsidR="00727C62" w:rsidRPr="008A6001" w:rsidRDefault="006C0BCE" w:rsidP="00727C62">
      <w:pPr>
        <w:spacing w:before="100" w:beforeAutospacing="1" w:after="100" w:afterAutospacing="1"/>
        <w:ind w:firstLine="482"/>
        <w:jc w:val="both"/>
        <w:rPr>
          <w:rFonts w:ascii="Times New Roman" w:eastAsia="標楷體" w:hAnsi="Times New Roman" w:cs="Times New Roman"/>
          <w:i/>
        </w:rPr>
      </w:pPr>
      <m:oMathPara>
        <m:oMath>
          <m:sSub>
            <m:sSubPr>
              <m:ctrlPr>
                <w:rPr>
                  <w:rFonts w:ascii="Cambria Math" w:eastAsia="標楷體" w:hAnsi="Cambria Math" w:cs="Times New Roman"/>
                  <w:i/>
                </w:rPr>
              </m:ctrlPr>
            </m:sSubPr>
            <m:e>
              <m:r>
                <w:rPr>
                  <w:rFonts w:ascii="Cambria Math" w:eastAsia="標楷體" w:hAnsi="Cambria Math" w:cs="Times New Roman"/>
                </w:rPr>
                <m:t>W</m:t>
              </m:r>
            </m:e>
            <m:sub>
              <m:r>
                <w:rPr>
                  <w:rFonts w:ascii="Cambria Math" w:eastAsia="標楷體" w:hAnsi="Cambria Math" w:cs="Times New Roman"/>
                </w:rPr>
                <m:t>q</m:t>
              </m:r>
            </m:sub>
          </m:sSub>
          <m:r>
            <w:rPr>
              <w:rFonts w:ascii="Cambria Math" w:eastAsia="標楷體" w:hAnsi="Cambria Math" w:cs="Times New Roman"/>
            </w:rPr>
            <m:t>=</m:t>
          </m:r>
          <m:f>
            <m:fPr>
              <m:ctrlPr>
                <w:rPr>
                  <w:rFonts w:ascii="Cambria Math" w:eastAsia="標楷體" w:hAnsi="Cambria Math" w:cs="Times New Roman"/>
                  <w:i/>
                </w:rPr>
              </m:ctrlPr>
            </m:fPr>
            <m:num>
              <m:r>
                <w:rPr>
                  <w:rFonts w:ascii="Cambria Math" w:eastAsia="標楷體" w:hAnsi="Cambria Math" w:cs="Times New Roman"/>
                </w:rPr>
                <m:t>total_queue_time</m:t>
              </m:r>
            </m:num>
            <m:den>
              <m:r>
                <w:rPr>
                  <w:rFonts w:ascii="Cambria Math" w:eastAsia="標楷體" w:hAnsi="Cambria Math" w:cs="Times New Roman"/>
                </w:rPr>
                <m:t>total_served_cust</m:t>
              </m:r>
            </m:den>
          </m:f>
        </m:oMath>
      </m:oMathPara>
    </w:p>
    <w:p w14:paraId="758599E9" w14:textId="77777777" w:rsidR="00727C62" w:rsidRPr="008A6001" w:rsidRDefault="00727C62" w:rsidP="00727C62">
      <w:pPr>
        <w:ind w:firstLine="480"/>
        <w:jc w:val="both"/>
        <w:rPr>
          <w:rFonts w:ascii="Times New Roman" w:eastAsia="標楷體" w:hAnsi="Times New Roman" w:cs="Times New Roman"/>
        </w:rPr>
      </w:pPr>
      <w:r w:rsidRPr="008A6001">
        <w:rPr>
          <w:rFonts w:ascii="Times New Roman" w:eastAsia="標楷體" w:hAnsi="Times New Roman" w:cs="Times New Roman"/>
        </w:rPr>
        <w:t xml:space="preserve">Eighth, the average waiting time in the consensus queue, denoted by </w:t>
      </w:r>
      <m:oMath>
        <m:sSub>
          <m:sSubPr>
            <m:ctrlPr>
              <w:rPr>
                <w:rFonts w:ascii="Cambria Math" w:eastAsia="標楷體" w:hAnsi="Cambria Math" w:cs="Times New Roman"/>
                <w:i/>
              </w:rPr>
            </m:ctrlPr>
          </m:sSubPr>
          <m:e>
            <m:r>
              <w:rPr>
                <w:rFonts w:ascii="Cambria Math" w:eastAsia="標楷體" w:hAnsi="Cambria Math" w:cs="Times New Roman"/>
              </w:rPr>
              <m:t>W</m:t>
            </m:r>
          </m:e>
          <m:sub>
            <m:r>
              <w:rPr>
                <w:rFonts w:ascii="Cambria Math" w:eastAsia="標楷體" w:hAnsi="Cambria Math" w:cs="Times New Roman"/>
              </w:rPr>
              <m:t>bl</m:t>
            </m:r>
          </m:sub>
        </m:sSub>
      </m:oMath>
      <w:r w:rsidRPr="008A6001">
        <w:rPr>
          <w:rFonts w:ascii="Times New Roman" w:eastAsia="標楷體" w:hAnsi="Times New Roman" w:cs="Times New Roman"/>
        </w:rPr>
        <w:t>, is given by:</w:t>
      </w:r>
    </w:p>
    <w:p w14:paraId="216E645A" w14:textId="5C7D0C27" w:rsidR="00727C62" w:rsidRPr="008A6001" w:rsidRDefault="006C0BCE" w:rsidP="00727C62">
      <w:pPr>
        <w:spacing w:before="100" w:beforeAutospacing="1" w:after="100" w:afterAutospacing="1"/>
        <w:ind w:firstLine="482"/>
        <w:jc w:val="both"/>
        <w:rPr>
          <w:rFonts w:ascii="Times New Roman" w:eastAsia="標楷體" w:hAnsi="Times New Roman" w:cs="Times New Roman"/>
          <w:i/>
        </w:rPr>
      </w:pPr>
      <m:oMathPara>
        <m:oMath>
          <m:sSub>
            <m:sSubPr>
              <m:ctrlPr>
                <w:rPr>
                  <w:rFonts w:ascii="Cambria Math" w:eastAsia="標楷體" w:hAnsi="Cambria Math" w:cs="Times New Roman"/>
                  <w:i/>
                </w:rPr>
              </m:ctrlPr>
            </m:sSubPr>
            <m:e>
              <m:r>
                <w:rPr>
                  <w:rFonts w:ascii="Cambria Math" w:eastAsia="標楷體" w:hAnsi="Cambria Math" w:cs="Times New Roman"/>
                </w:rPr>
                <m:t>W</m:t>
              </m:r>
            </m:e>
            <m:sub>
              <m:r>
                <w:rPr>
                  <w:rFonts w:ascii="Cambria Math" w:eastAsia="標楷體" w:hAnsi="Cambria Math" w:cs="Times New Roman"/>
                </w:rPr>
                <m:t>bl</m:t>
              </m:r>
            </m:sub>
          </m:sSub>
          <m:r>
            <w:rPr>
              <w:rFonts w:ascii="Cambria Math" w:eastAsia="標楷體" w:hAnsi="Cambria Math" w:cs="Times New Roman"/>
            </w:rPr>
            <m:t>=</m:t>
          </m:r>
          <m:f>
            <m:fPr>
              <m:ctrlPr>
                <w:rPr>
                  <w:rFonts w:ascii="Cambria Math" w:eastAsia="標楷體" w:hAnsi="Cambria Math" w:cs="Times New Roman"/>
                  <w:i/>
                </w:rPr>
              </m:ctrlPr>
            </m:fPr>
            <m:num>
              <m:r>
                <w:rPr>
                  <w:rFonts w:ascii="Cambria Math" w:eastAsia="標楷體" w:hAnsi="Cambria Math" w:cs="Times New Roman"/>
                </w:rPr>
                <m:t>total_block_time</m:t>
              </m:r>
            </m:num>
            <m:den>
              <m:r>
                <w:rPr>
                  <w:rFonts w:ascii="Cambria Math" w:eastAsia="標楷體" w:hAnsi="Cambria Math" w:cs="Times New Roman"/>
                </w:rPr>
                <m:t>total_served_cust</m:t>
              </m:r>
            </m:den>
          </m:f>
        </m:oMath>
      </m:oMathPara>
    </w:p>
    <w:p w14:paraId="230C88F8" w14:textId="2D4C3E45" w:rsidR="00727C62" w:rsidRPr="008A6001" w:rsidRDefault="00727C62" w:rsidP="00727C62">
      <w:pPr>
        <w:ind w:firstLine="480"/>
        <w:jc w:val="both"/>
        <w:rPr>
          <w:rFonts w:ascii="Times New Roman" w:eastAsia="標楷體" w:hAnsi="Times New Roman" w:cs="Times New Roman"/>
        </w:rPr>
      </w:pPr>
      <w:r w:rsidRPr="008A6001">
        <w:rPr>
          <w:rFonts w:ascii="Times New Roman" w:eastAsia="標楷體" w:hAnsi="Times New Roman" w:cs="Times New Roman"/>
        </w:rPr>
        <w:t>Finally, the average number of blocks participating in the consensus process</w:t>
      </w:r>
      <w:r w:rsidR="006D0F46">
        <w:rPr>
          <w:rFonts w:ascii="Times New Roman" w:eastAsia="標楷體" w:hAnsi="Times New Roman" w:cs="Times New Roman"/>
        </w:rPr>
        <w:t xml:space="preserve"> </w:t>
      </w:r>
      <w:r w:rsidR="006D0F46" w:rsidRPr="006D0F46">
        <w:rPr>
          <w:rFonts w:ascii="Times New Roman" w:eastAsia="標楷體" w:hAnsi="Times New Roman" w:cs="Times New Roman"/>
          <w:color w:val="4472C4" w:themeColor="accent1"/>
        </w:rPr>
        <w:t>per unit time</w:t>
      </w:r>
      <w:r w:rsidRPr="008A6001">
        <w:rPr>
          <w:rFonts w:ascii="Times New Roman" w:eastAsia="標楷體" w:hAnsi="Times New Roman" w:cs="Times New Roman"/>
        </w:rPr>
        <w:t xml:space="preserve">, denoted by </w:t>
      </w:r>
      <m:oMath>
        <m:sSub>
          <m:sSubPr>
            <m:ctrlPr>
              <w:rPr>
                <w:rFonts w:ascii="Cambria Math" w:eastAsia="標楷體" w:hAnsi="Cambria Math" w:cs="Times New Roman"/>
                <w:i/>
              </w:rPr>
            </m:ctrlPr>
          </m:sSubPr>
          <m:e>
            <m:r>
              <w:rPr>
                <w:rFonts w:ascii="Cambria Math" w:eastAsia="標楷體" w:hAnsi="Cambria Math" w:cs="Times New Roman"/>
              </w:rPr>
              <m:t>B</m:t>
            </m:r>
          </m:e>
          <m:sub>
            <m:r>
              <w:rPr>
                <w:rFonts w:ascii="Cambria Math" w:eastAsia="標楷體" w:hAnsi="Cambria Math" w:cs="Times New Roman"/>
              </w:rPr>
              <m:t>n</m:t>
            </m:r>
          </m:sub>
        </m:sSub>
      </m:oMath>
      <w:r w:rsidRPr="008A6001">
        <w:rPr>
          <w:rFonts w:ascii="Times New Roman" w:eastAsia="標楷體" w:hAnsi="Times New Roman" w:cs="Times New Roman"/>
        </w:rPr>
        <w:t>, is given below.</w:t>
      </w:r>
    </w:p>
    <w:p w14:paraId="32EF5561" w14:textId="41B3828D" w:rsidR="00727C62" w:rsidRPr="008A6001" w:rsidRDefault="006C0BCE" w:rsidP="00727C62">
      <w:pPr>
        <w:spacing w:before="100" w:beforeAutospacing="1" w:after="100" w:afterAutospacing="1"/>
        <w:ind w:firstLine="482"/>
        <w:jc w:val="both"/>
        <w:rPr>
          <w:rFonts w:ascii="Times New Roman" w:eastAsia="標楷體" w:hAnsi="Times New Roman" w:cs="Times New Roman"/>
          <w:i/>
        </w:rPr>
      </w:pPr>
      <m:oMathPara>
        <m:oMath>
          <m:sSub>
            <m:sSubPr>
              <m:ctrlPr>
                <w:rPr>
                  <w:rFonts w:ascii="Cambria Math" w:eastAsia="標楷體" w:hAnsi="Cambria Math" w:cs="Times New Roman"/>
                  <w:i/>
                </w:rPr>
              </m:ctrlPr>
            </m:sSubPr>
            <m:e>
              <m:r>
                <w:rPr>
                  <w:rFonts w:ascii="Cambria Math" w:eastAsia="標楷體" w:hAnsi="Cambria Math" w:cs="Times New Roman"/>
                </w:rPr>
                <m:t>B</m:t>
              </m:r>
            </m:e>
            <m:sub>
              <m:r>
                <w:rPr>
                  <w:rFonts w:ascii="Cambria Math" w:eastAsia="標楷體" w:hAnsi="Cambria Math" w:cs="Times New Roman"/>
                </w:rPr>
                <m:t>n</m:t>
              </m:r>
            </m:sub>
          </m:sSub>
          <m:r>
            <w:rPr>
              <w:rFonts w:ascii="Cambria Math" w:eastAsia="標楷體" w:hAnsi="Cambria Math" w:cs="Times New Roman"/>
            </w:rPr>
            <m:t>=</m:t>
          </m:r>
          <m:f>
            <m:fPr>
              <m:ctrlPr>
                <w:rPr>
                  <w:rFonts w:ascii="Cambria Math" w:eastAsia="標楷體" w:hAnsi="Cambria Math" w:cs="Times New Roman"/>
                  <w:i/>
                </w:rPr>
              </m:ctrlPr>
            </m:fPr>
            <m:num>
              <m:r>
                <w:rPr>
                  <w:rFonts w:ascii="Cambria Math" w:eastAsia="標楷體" w:hAnsi="Cambria Math" w:cs="Times New Roman"/>
                </w:rPr>
                <m:t>Area_total_num_of_block</m:t>
              </m:r>
            </m:num>
            <m:den>
              <m:r>
                <w:rPr>
                  <w:rFonts w:ascii="Cambria Math" w:eastAsia="標楷體" w:hAnsi="Cambria Math" w:cs="Times New Roman"/>
                </w:rPr>
                <m:t>sim_time</m:t>
              </m:r>
            </m:den>
          </m:f>
        </m:oMath>
      </m:oMathPara>
    </w:p>
    <w:p w14:paraId="7B5CC07F" w14:textId="50BBEDDA" w:rsidR="00E7137F" w:rsidRPr="008A6001" w:rsidRDefault="00E7137F" w:rsidP="00E7137F">
      <w:pPr>
        <w:pStyle w:val="2"/>
      </w:pPr>
      <w:r w:rsidRPr="008A6001">
        <w:t xml:space="preserve">Scenario </w:t>
      </w:r>
      <w:r>
        <w:t>2</w:t>
      </w:r>
      <w:r w:rsidR="00D42B97" w:rsidRPr="00D42B97">
        <w:rPr>
          <w:rFonts w:eastAsia="標楷體"/>
          <w:color w:val="4472C4" w:themeColor="accent1"/>
        </w:rPr>
        <w:t>: Two-Class Customer without Impatience</w:t>
      </w:r>
    </w:p>
    <w:p w14:paraId="3051B90E" w14:textId="71115217" w:rsidR="00E7137F" w:rsidRPr="008A6001" w:rsidRDefault="00E7137F" w:rsidP="00E7137F">
      <w:pPr>
        <w:widowControl/>
        <w:spacing w:before="100" w:beforeAutospacing="1" w:after="100" w:afterAutospacing="1"/>
        <w:ind w:firstLine="480"/>
        <w:jc w:val="both"/>
        <w:rPr>
          <w:rFonts w:ascii="Times New Roman" w:eastAsia="新細明體" w:hAnsi="Times New Roman" w:cs="Times New Roman"/>
          <w:kern w:val="0"/>
          <w:szCs w:val="24"/>
        </w:rPr>
      </w:pPr>
      <w:r w:rsidRPr="008A6001">
        <w:rPr>
          <w:rFonts w:ascii="Times New Roman" w:eastAsia="新細明體" w:hAnsi="Times New Roman" w:cs="Times New Roman"/>
          <w:kern w:val="0"/>
          <w:szCs w:val="24"/>
        </w:rPr>
        <w:t xml:space="preserve">In this simulation model, we consider a blockchain system that handles a </w:t>
      </w:r>
      <w:r w:rsidR="00D42B97">
        <w:rPr>
          <w:rFonts w:ascii="Times New Roman" w:eastAsia="新細明體" w:hAnsi="Times New Roman" w:cs="Times New Roman"/>
          <w:kern w:val="0"/>
          <w:szCs w:val="24"/>
        </w:rPr>
        <w:t>two</w:t>
      </w:r>
      <w:r w:rsidRPr="008A6001">
        <w:rPr>
          <w:rFonts w:ascii="Times New Roman" w:eastAsia="新細明體" w:hAnsi="Times New Roman" w:cs="Times New Roman"/>
          <w:kern w:val="0"/>
          <w:szCs w:val="24"/>
        </w:rPr>
        <w:t xml:space="preserve"> class of users</w:t>
      </w:r>
      <w:r w:rsidR="00D42B97">
        <w:rPr>
          <w:rFonts w:ascii="Times New Roman" w:eastAsia="新細明體" w:hAnsi="Times New Roman" w:cs="Times New Roman"/>
          <w:kern w:val="0"/>
          <w:szCs w:val="24"/>
        </w:rPr>
        <w:t>: high-priority and low-priority customers. Customers arrive according to independent Poisson process, and users of the same priority are served under the</w:t>
      </w:r>
      <w:r w:rsidRPr="008A6001">
        <w:rPr>
          <w:rFonts w:ascii="Times New Roman" w:eastAsia="新細明體" w:hAnsi="Times New Roman" w:cs="Times New Roman"/>
          <w:kern w:val="0"/>
          <w:szCs w:val="24"/>
        </w:rPr>
        <w:t xml:space="preserve"> First-Come-First-Served (FCFS) discipline.</w:t>
      </w:r>
      <w:r w:rsidR="00D42B97">
        <w:rPr>
          <w:rFonts w:ascii="Times New Roman" w:eastAsia="新細明體" w:hAnsi="Times New Roman" w:cs="Times New Roman"/>
          <w:kern w:val="0"/>
          <w:szCs w:val="24"/>
        </w:rPr>
        <w:t xml:space="preserve"> Customers of different priorities are handled using a non-preemptive priority rule, where high-priority customers are always placed ahead of low-priority customers in the queue, but ongoing service for a low-priority block cannot be interrupted once initiated.</w:t>
      </w:r>
    </w:p>
    <w:p w14:paraId="78B6D1A7" w14:textId="0CF46892" w:rsidR="00B4399C" w:rsidRDefault="00E7137F" w:rsidP="00E7137F">
      <w:pPr>
        <w:widowControl/>
        <w:spacing w:before="100" w:beforeAutospacing="1" w:after="100" w:afterAutospacing="1"/>
        <w:ind w:firstLine="480"/>
        <w:jc w:val="both"/>
        <w:rPr>
          <w:rFonts w:ascii="Times New Roman" w:eastAsia="新細明體" w:hAnsi="Times New Roman" w:cs="Times New Roman"/>
          <w:kern w:val="0"/>
          <w:szCs w:val="24"/>
        </w:rPr>
      </w:pPr>
      <w:r w:rsidRPr="008A6001">
        <w:rPr>
          <w:rFonts w:ascii="Times New Roman" w:eastAsia="新細明體" w:hAnsi="Times New Roman" w:cs="Times New Roman"/>
          <w:kern w:val="0"/>
          <w:szCs w:val="24"/>
        </w:rPr>
        <w:t>The system consists of two queues: the customer queue</w:t>
      </w:r>
      <w:r w:rsidR="00B4399C">
        <w:rPr>
          <w:rFonts w:ascii="Times New Roman" w:eastAsia="新細明體" w:hAnsi="Times New Roman" w:cs="Times New Roman"/>
          <w:kern w:val="0"/>
          <w:szCs w:val="24"/>
        </w:rPr>
        <w:t xml:space="preserve"> and the consensus queue. High-priority and low-priority customers both enter the customer queue upon arrival. Block generation follows a partial batch service policy and operates on customers of only one priority class at a time.</w:t>
      </w:r>
      <w:r w:rsidR="00E13425">
        <w:rPr>
          <w:rFonts w:ascii="Times New Roman" w:eastAsia="新細明體" w:hAnsi="Times New Roman" w:cs="Times New Roman"/>
          <w:kern w:val="0"/>
          <w:szCs w:val="24"/>
        </w:rPr>
        <w:t xml:space="preserve"> Each block can include at most </w:t>
      </w:r>
      <m:oMath>
        <m:r>
          <w:rPr>
            <w:rFonts w:ascii="Cambria Math" w:eastAsia="新細明體" w:hAnsi="Cambria Math" w:cs="Times New Roman"/>
            <w:kern w:val="0"/>
            <w:szCs w:val="24"/>
          </w:rPr>
          <m:t>b</m:t>
        </m:r>
      </m:oMath>
      <w:r w:rsidR="00E13425">
        <w:rPr>
          <w:rFonts w:ascii="Times New Roman" w:eastAsia="新細明體" w:hAnsi="Times New Roman" w:cs="Times New Roman" w:hint="eastAsia"/>
          <w:kern w:val="0"/>
          <w:szCs w:val="24"/>
        </w:rPr>
        <w:t xml:space="preserve"> </w:t>
      </w:r>
      <w:r w:rsidR="00E13425">
        <w:rPr>
          <w:rFonts w:ascii="Times New Roman" w:eastAsia="新細明體" w:hAnsi="Times New Roman" w:cs="Times New Roman"/>
          <w:kern w:val="0"/>
          <w:szCs w:val="24"/>
        </w:rPr>
        <w:t>users.</w:t>
      </w:r>
      <w:r w:rsidR="00B4399C">
        <w:rPr>
          <w:rFonts w:ascii="Times New Roman" w:eastAsia="新細明體" w:hAnsi="Times New Roman" w:cs="Times New Roman"/>
          <w:kern w:val="0"/>
          <w:szCs w:val="24"/>
        </w:rPr>
        <w:t xml:space="preserve"> Once a block that composed solely of high-priority or low-priority is formed, </w:t>
      </w:r>
      <w:r w:rsidR="00E13425">
        <w:rPr>
          <w:rFonts w:ascii="Times New Roman" w:eastAsia="新細明體" w:hAnsi="Times New Roman" w:cs="Times New Roman"/>
          <w:kern w:val="0"/>
          <w:szCs w:val="24"/>
        </w:rPr>
        <w:t>it is transferred to the consensus queue. After completing the consensus process, all users in the block exit the system.</w:t>
      </w:r>
    </w:p>
    <w:p w14:paraId="089693E4" w14:textId="33C8842D" w:rsidR="00E13425" w:rsidRDefault="00E13425" w:rsidP="00E7137F">
      <w:pPr>
        <w:widowControl/>
        <w:spacing w:before="100" w:beforeAutospacing="1" w:after="100" w:afterAutospacing="1"/>
        <w:ind w:firstLine="480"/>
        <w:jc w:val="both"/>
        <w:rPr>
          <w:rFonts w:ascii="Times New Roman" w:eastAsia="新細明體" w:hAnsi="Times New Roman" w:cs="Times New Roman"/>
          <w:kern w:val="0"/>
          <w:szCs w:val="24"/>
        </w:rPr>
      </w:pPr>
      <w:r>
        <w:rPr>
          <w:rFonts w:ascii="Times New Roman" w:eastAsia="新細明體" w:hAnsi="Times New Roman" w:cs="Times New Roman"/>
          <w:kern w:val="0"/>
          <w:szCs w:val="24"/>
        </w:rPr>
        <w:t xml:space="preserve">The system alternates between ON and OFF periods to reflect external interruptions such as cyberattacks or connection failures. </w:t>
      </w:r>
      <w:r w:rsidR="00E7137F" w:rsidRPr="008A6001">
        <w:rPr>
          <w:rFonts w:ascii="Times New Roman" w:eastAsia="新細明體" w:hAnsi="Times New Roman" w:cs="Times New Roman"/>
          <w:kern w:val="0"/>
          <w:szCs w:val="24"/>
        </w:rPr>
        <w:t xml:space="preserve">During the OFF state, </w:t>
      </w:r>
      <w:r>
        <w:rPr>
          <w:rFonts w:ascii="Times New Roman" w:eastAsia="新細明體" w:hAnsi="Times New Roman" w:cs="Times New Roman"/>
          <w:kern w:val="0"/>
          <w:szCs w:val="24"/>
        </w:rPr>
        <w:t>both block generation and consensus process are suspended, though new customers may still arrive and be queued. During the ON state, all service resume as normal.</w:t>
      </w:r>
    </w:p>
    <w:p w14:paraId="72C2925B" w14:textId="1F7FB8EB" w:rsidR="00E7137F" w:rsidRPr="008A6001" w:rsidRDefault="00E7137F" w:rsidP="00E7137F">
      <w:pPr>
        <w:widowControl/>
        <w:spacing w:before="100" w:beforeAutospacing="1" w:after="100" w:afterAutospacing="1"/>
        <w:ind w:firstLine="480"/>
        <w:jc w:val="both"/>
        <w:rPr>
          <w:rFonts w:ascii="Times New Roman" w:eastAsia="新細明體" w:hAnsi="Times New Roman" w:cs="Times New Roman"/>
          <w:kern w:val="0"/>
          <w:szCs w:val="24"/>
        </w:rPr>
      </w:pPr>
      <w:r w:rsidRPr="008A6001">
        <w:rPr>
          <w:rFonts w:ascii="Times New Roman" w:eastAsia="新細明體" w:hAnsi="Times New Roman" w:cs="Times New Roman"/>
          <w:kern w:val="0"/>
          <w:szCs w:val="24"/>
        </w:rPr>
        <w:t>To preserve system integrity</w:t>
      </w:r>
      <w:r w:rsidR="000031C8">
        <w:rPr>
          <w:rFonts w:ascii="Yu Mincho" w:eastAsia="Yu Mincho" w:hAnsi="Yu Mincho" w:cs="Times New Roman" w:hint="eastAsia"/>
          <w:kern w:val="0"/>
          <w:szCs w:val="24"/>
          <w:lang w:eastAsia="ja-JP"/>
        </w:rPr>
        <w:t xml:space="preserve"> </w:t>
      </w:r>
      <w:r w:rsidR="000031C8">
        <w:rPr>
          <w:rFonts w:ascii="Times New Roman" w:eastAsia="Yu Mincho" w:hAnsi="Times New Roman" w:cs="Times New Roman" w:hint="cs"/>
          <w:kern w:val="0"/>
          <w:szCs w:val="24"/>
          <w:lang w:eastAsia="ja-JP"/>
        </w:rPr>
        <w:t>a</w:t>
      </w:r>
      <w:r w:rsidR="000031C8">
        <w:rPr>
          <w:rFonts w:ascii="Times New Roman" w:eastAsia="Yu Mincho" w:hAnsi="Times New Roman" w:cs="Times New Roman"/>
          <w:kern w:val="0"/>
          <w:szCs w:val="24"/>
          <w:lang w:eastAsia="ja-JP"/>
        </w:rPr>
        <w:t xml:space="preserve">nd fairness, different queue capacity constraints apply based on user class and system state. For high-priority customers, the maximum number allowed in the customer queue is </w:t>
      </w:r>
      <m:oMath>
        <m:r>
          <w:rPr>
            <w:rFonts w:ascii="Cambria Math" w:eastAsia="Yu Mincho" w:hAnsi="Cambria Math" w:cs="Times New Roman"/>
            <w:kern w:val="0"/>
            <w:szCs w:val="24"/>
            <w:lang w:eastAsia="ja-JP"/>
          </w:rPr>
          <m:t>N</m:t>
        </m:r>
      </m:oMath>
      <w:r w:rsidR="000031C8">
        <w:rPr>
          <w:rFonts w:ascii="Times New Roman" w:eastAsia="Yu Mincho" w:hAnsi="Times New Roman" w:cs="Times New Roman" w:hint="eastAsia"/>
          <w:kern w:val="0"/>
          <w:szCs w:val="24"/>
          <w:lang w:eastAsia="ja-JP"/>
        </w:rPr>
        <w:t xml:space="preserve"> </w:t>
      </w:r>
      <w:r w:rsidR="000031C8">
        <w:rPr>
          <w:rFonts w:ascii="Times New Roman" w:eastAsia="Yu Mincho" w:hAnsi="Times New Roman" w:cs="Times New Roman"/>
          <w:kern w:val="0"/>
          <w:szCs w:val="24"/>
          <w:lang w:eastAsia="ja-JP"/>
        </w:rPr>
        <w:t xml:space="preserve">when the consensus queue is empty, and </w:t>
      </w:r>
      <m:oMath>
        <m:r>
          <w:rPr>
            <w:rFonts w:ascii="Cambria Math" w:eastAsia="Yu Mincho" w:hAnsi="Cambria Math" w:cs="Times New Roman"/>
            <w:kern w:val="0"/>
            <w:szCs w:val="24"/>
            <w:lang w:eastAsia="ja-JP"/>
          </w:rPr>
          <m:t>N-b</m:t>
        </m:r>
      </m:oMath>
      <w:r w:rsidR="000031C8">
        <w:rPr>
          <w:rFonts w:ascii="Times New Roman" w:eastAsia="Yu Mincho" w:hAnsi="Times New Roman" w:cs="Times New Roman" w:hint="eastAsia"/>
          <w:kern w:val="0"/>
          <w:szCs w:val="24"/>
          <w:lang w:eastAsia="ja-JP"/>
        </w:rPr>
        <w:t xml:space="preserve"> </w:t>
      </w:r>
      <w:r w:rsidR="000031C8">
        <w:rPr>
          <w:rFonts w:ascii="Times New Roman" w:eastAsia="Yu Mincho" w:hAnsi="Times New Roman" w:cs="Times New Roman"/>
          <w:kern w:val="0"/>
          <w:szCs w:val="24"/>
          <w:lang w:eastAsia="ja-JP"/>
        </w:rPr>
        <w:t xml:space="preserve">when it is occupied. For low-priority customers, the customer queue capacity is always limited to </w:t>
      </w:r>
      <m:oMath>
        <m:r>
          <w:rPr>
            <w:rFonts w:ascii="Cambria Math" w:eastAsia="Yu Mincho" w:hAnsi="Cambria Math" w:cs="Times New Roman"/>
            <w:kern w:val="0"/>
            <w:szCs w:val="24"/>
            <w:lang w:eastAsia="ja-JP"/>
          </w:rPr>
          <m:t>N-b</m:t>
        </m:r>
      </m:oMath>
      <w:r w:rsidR="000031C8">
        <w:rPr>
          <w:rFonts w:ascii="Times New Roman" w:eastAsia="Yu Mincho" w:hAnsi="Times New Roman" w:cs="Times New Roman" w:hint="eastAsia"/>
          <w:kern w:val="0"/>
          <w:szCs w:val="24"/>
          <w:lang w:eastAsia="ja-JP"/>
        </w:rPr>
        <w:t>,</w:t>
      </w:r>
      <w:r w:rsidR="000031C8">
        <w:rPr>
          <w:rFonts w:ascii="Times New Roman" w:eastAsia="Yu Mincho" w:hAnsi="Times New Roman" w:cs="Times New Roman"/>
          <w:kern w:val="0"/>
          <w:szCs w:val="24"/>
          <w:lang w:eastAsia="ja-JP"/>
        </w:rPr>
        <w:t xml:space="preserve"> regardless of the consensus queue state.</w:t>
      </w:r>
    </w:p>
    <w:p w14:paraId="2D759DD4" w14:textId="53E5C6E7" w:rsidR="00E7137F" w:rsidRPr="008A6001" w:rsidRDefault="000031C8" w:rsidP="00E7137F">
      <w:pPr>
        <w:widowControl/>
        <w:spacing w:before="100" w:beforeAutospacing="1" w:after="100" w:afterAutospacing="1"/>
        <w:ind w:firstLine="480"/>
        <w:jc w:val="both"/>
        <w:rPr>
          <w:rFonts w:ascii="Times New Roman" w:hAnsi="Times New Roman" w:cs="Times New Roman"/>
        </w:rPr>
      </w:pPr>
      <w:r>
        <w:rPr>
          <w:rFonts w:ascii="Times New Roman" w:eastAsia="新細明體" w:hAnsi="Times New Roman" w:cs="Times New Roman"/>
          <w:kern w:val="0"/>
          <w:szCs w:val="24"/>
        </w:rPr>
        <w:t xml:space="preserve">Since this model </w:t>
      </w:r>
      <w:r w:rsidR="009D683A">
        <w:rPr>
          <w:rFonts w:ascii="Times New Roman" w:eastAsia="新細明體" w:hAnsi="Times New Roman" w:cs="Times New Roman"/>
          <w:kern w:val="0"/>
          <w:szCs w:val="24"/>
        </w:rPr>
        <w:t>does</w:t>
      </w:r>
      <w:r>
        <w:rPr>
          <w:rFonts w:ascii="Times New Roman" w:eastAsia="新細明體" w:hAnsi="Times New Roman" w:cs="Times New Roman"/>
          <w:kern w:val="0"/>
          <w:szCs w:val="24"/>
        </w:rPr>
        <w:t xml:space="preserve"> not include customer impatience, all arriving users remain in the system until they are served. This scenario is designed to study the impact of non-preemptive priority scheduling on performance, focusing on metrics such as per-class throughput, queue length, and system utilization under stable yet priority-sensitive operation.</w:t>
      </w:r>
    </w:p>
    <w:p w14:paraId="14348FBB" w14:textId="77777777" w:rsidR="00E7137F" w:rsidRPr="008A6001" w:rsidRDefault="00E7137F" w:rsidP="00E7137F">
      <w:pPr>
        <w:pStyle w:val="3"/>
      </w:pPr>
      <w:r w:rsidRPr="008A6001">
        <w:t>Main program</w:t>
      </w:r>
    </w:p>
    <w:p w14:paraId="3F7AB7E0" w14:textId="2A0D4C0F" w:rsidR="00E7137F" w:rsidRPr="008A6001" w:rsidRDefault="00E7137F" w:rsidP="0029009F">
      <w:pPr>
        <w:ind w:firstLine="480"/>
        <w:jc w:val="both"/>
        <w:rPr>
          <w:rFonts w:ascii="Times New Roman" w:hAnsi="Times New Roman" w:cs="Times New Roman"/>
        </w:rPr>
      </w:pPr>
      <w:r w:rsidRPr="008A6001">
        <w:rPr>
          <w:rFonts w:ascii="Times New Roman" w:hAnsi="Times New Roman" w:cs="Times New Roman"/>
        </w:rPr>
        <w:lastRenderedPageBreak/>
        <w:t>The main program executes a series of steps to simulate the blockchain queuing system</w:t>
      </w:r>
      <w:r w:rsidR="0029009F">
        <w:rPr>
          <w:rFonts w:ascii="Times New Roman" w:hAnsi="Times New Roman" w:cs="Times New Roman"/>
        </w:rPr>
        <w:t xml:space="preserve"> with two classes of customers, as illustrated in</w:t>
      </w:r>
      <w:r w:rsidR="00606665">
        <w:rPr>
          <w:rFonts w:ascii="Times New Roman" w:hAnsi="Times New Roman" w:cs="Times New Roman" w:hint="eastAsia"/>
        </w:rPr>
        <w:t xml:space="preserve"> </w:t>
      </w:r>
      <w:r w:rsidR="00606665">
        <w:rPr>
          <w:rFonts w:ascii="Times New Roman" w:hAnsi="Times New Roman" w:cs="Times New Roman"/>
        </w:rPr>
        <w:fldChar w:fldCharType="begin"/>
      </w:r>
      <w:r w:rsidR="00606665">
        <w:rPr>
          <w:rFonts w:ascii="Times New Roman" w:hAnsi="Times New Roman" w:cs="Times New Roman"/>
        </w:rPr>
        <w:instrText xml:space="preserve"> </w:instrText>
      </w:r>
      <w:r w:rsidR="00606665">
        <w:rPr>
          <w:rFonts w:ascii="Times New Roman" w:hAnsi="Times New Roman" w:cs="Times New Roman" w:hint="eastAsia"/>
        </w:rPr>
        <w:instrText>REF _Ref198733618 \h</w:instrText>
      </w:r>
      <w:r w:rsidR="00606665">
        <w:rPr>
          <w:rFonts w:ascii="Times New Roman" w:hAnsi="Times New Roman" w:cs="Times New Roman"/>
        </w:rPr>
        <w:instrText xml:space="preserve"> </w:instrText>
      </w:r>
      <w:r w:rsidR="00606665">
        <w:rPr>
          <w:rFonts w:ascii="Times New Roman" w:hAnsi="Times New Roman" w:cs="Times New Roman"/>
        </w:rPr>
      </w:r>
      <w:r w:rsidR="00606665">
        <w:rPr>
          <w:rFonts w:ascii="Times New Roman" w:hAnsi="Times New Roman" w:cs="Times New Roman"/>
        </w:rPr>
        <w:fldChar w:fldCharType="separate"/>
      </w:r>
      <w:r w:rsidR="001D399D" w:rsidRPr="00387C97">
        <w:t xml:space="preserve">Figure </w:t>
      </w:r>
      <w:r w:rsidR="001D399D">
        <w:rPr>
          <w:noProof/>
        </w:rPr>
        <w:t>4</w:t>
      </w:r>
      <w:r w:rsidR="001D399D">
        <w:noBreakHyphen/>
      </w:r>
      <w:r w:rsidR="001D399D">
        <w:rPr>
          <w:noProof/>
        </w:rPr>
        <w:t>6</w:t>
      </w:r>
      <w:r w:rsidR="00606665">
        <w:rPr>
          <w:rFonts w:ascii="Times New Roman" w:hAnsi="Times New Roman" w:cs="Times New Roman"/>
        </w:rPr>
        <w:fldChar w:fldCharType="end"/>
      </w:r>
      <w:r w:rsidR="0029009F">
        <w:rPr>
          <w:rFonts w:ascii="Times New Roman" w:hAnsi="Times New Roman" w:cs="Times New Roman"/>
        </w:rPr>
        <w:t xml:space="preserve">. At the beginning of </w:t>
      </w:r>
      <w:r w:rsidRPr="008A6001">
        <w:rPr>
          <w:rFonts w:ascii="Times New Roman" w:hAnsi="Times New Roman" w:cs="Times New Roman"/>
        </w:rPr>
        <w:t xml:space="preserve">each simulation run, all relevant variables are initialized. This includes resetting statistical parameters, setting the next block generation time and next departure time to infinity, marking the system status as ON, initializing the block generation status as idle, and setting the customer queue limit to </w:t>
      </w:r>
      <m:oMath>
        <m:r>
          <w:rPr>
            <w:rFonts w:ascii="Cambria Math" w:hAnsi="Cambria Math" w:cs="Times New Roman"/>
          </w:rPr>
          <m:t>N</m:t>
        </m:r>
      </m:oMath>
      <w:r w:rsidRPr="008A6001">
        <w:rPr>
          <w:rFonts w:ascii="Times New Roman" w:hAnsi="Times New Roman" w:cs="Times New Roman"/>
        </w:rPr>
        <w:t>.</w:t>
      </w:r>
    </w:p>
    <w:p w14:paraId="61ECD607" w14:textId="49B5DBC1" w:rsidR="00E7137F" w:rsidRPr="009B6328" w:rsidRDefault="00E7137F" w:rsidP="009B6328">
      <w:pPr>
        <w:ind w:firstLine="480"/>
        <w:jc w:val="both"/>
        <w:rPr>
          <w:rFonts w:ascii="Times New Roman" w:eastAsia="Yu Mincho" w:hAnsi="Times New Roman" w:cs="Times New Roman"/>
          <w:lang w:eastAsia="ja-JP"/>
        </w:rPr>
      </w:pPr>
      <w:r w:rsidRPr="008A6001">
        <w:rPr>
          <w:rFonts w:ascii="Times New Roman" w:hAnsi="Times New Roman" w:cs="Times New Roman"/>
        </w:rPr>
        <w:t>Next, the system parameters are configured. These include the maximum customer queue capacity (</w:t>
      </w:r>
      <m:oMath>
        <m:r>
          <w:rPr>
            <w:rFonts w:ascii="Cambria Math" w:hAnsi="Cambria Math" w:cs="Times New Roman"/>
          </w:rPr>
          <m:t>N</m:t>
        </m:r>
      </m:oMath>
      <w:r w:rsidRPr="008A6001">
        <w:rPr>
          <w:rFonts w:ascii="Times New Roman" w:hAnsi="Times New Roman" w:cs="Times New Roman"/>
        </w:rPr>
        <w:t>), the maximum number of users per block (</w:t>
      </w:r>
      <m:oMath>
        <m:r>
          <w:rPr>
            <w:rFonts w:ascii="Cambria Math" w:hAnsi="Cambria Math" w:cs="Times New Roman"/>
          </w:rPr>
          <m:t>b</m:t>
        </m:r>
      </m:oMath>
      <w:r w:rsidRPr="008A6001">
        <w:rPr>
          <w:rFonts w:ascii="Times New Roman" w:hAnsi="Times New Roman" w:cs="Times New Roman"/>
        </w:rPr>
        <w:t>), the arrival rate</w:t>
      </w:r>
      <w:r w:rsidR="009B6328">
        <w:rPr>
          <w:rFonts w:ascii="Times New Roman" w:hAnsi="Times New Roman" w:cs="Times New Roman"/>
        </w:rPr>
        <w:t>s for high-priority and low-priority customers</w:t>
      </w:r>
      <w:r w:rsidRPr="008A6001">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oMath>
      <w:r w:rsidR="009B6328">
        <w:rPr>
          <w:rFonts w:ascii="Times New Roman" w:eastAsia="Yu Mincho" w:hAnsi="Times New Roman" w:cs="Times New Roman" w:hint="eastAsia"/>
          <w:lang w:eastAsia="ja-JP"/>
        </w:rPr>
        <w:t xml:space="preserve"> </w:t>
      </w:r>
      <w:r w:rsidR="009B6328">
        <w:rPr>
          <w:rFonts w:ascii="Times New Roman" w:eastAsia="Yu Mincho" w:hAnsi="Times New Roman" w:cs="Times New Roman"/>
          <w:lang w:eastAsia="ja-JP"/>
        </w:rPr>
        <w:t xml:space="preserve">and </w:t>
      </w:r>
      <m:oMath>
        <m:sSub>
          <m:sSubPr>
            <m:ctrlPr>
              <w:rPr>
                <w:rFonts w:ascii="Cambria Math" w:eastAsia="新細明體" w:hAnsi="新細明體" w:cs="新細明體"/>
                <w:i/>
                <w:lang w:eastAsia="ja-JP"/>
              </w:rPr>
            </m:ctrlPr>
          </m:sSubPr>
          <m:e>
            <m:r>
              <w:rPr>
                <w:rFonts w:ascii="Cambria Math" w:hAnsi="Cambria Math" w:cs="Times New Roman"/>
              </w:rPr>
              <m:t>λ</m:t>
            </m:r>
            <m:ctrlPr>
              <w:rPr>
                <w:rFonts w:ascii="Cambria Math" w:hAnsi="Cambria Math" w:cs="Times New Roman"/>
                <w:i/>
              </w:rPr>
            </m:ctrlPr>
          </m:e>
          <m:sub>
            <m:r>
              <w:rPr>
                <w:rFonts w:ascii="Cambria Math" w:eastAsia="新細明體" w:hAnsi="新細明體" w:cs="新細明體"/>
                <w:lang w:eastAsia="ja-JP"/>
              </w:rPr>
              <m:t>L</m:t>
            </m:r>
          </m:sub>
        </m:sSub>
      </m:oMath>
      <w:r w:rsidRPr="008A6001">
        <w:rPr>
          <w:rFonts w:ascii="Times New Roman" w:hAnsi="Times New Roman" w:cs="Times New Roman"/>
        </w:rPr>
        <w:t>), the block generation rate</w:t>
      </w:r>
      <w:r w:rsidR="009B6328">
        <w:rPr>
          <w:rFonts w:ascii="Times New Roman" w:hAnsi="Times New Roman" w:cs="Times New Roman"/>
        </w:rPr>
        <w:t>s</w:t>
      </w:r>
      <w:r w:rsidRPr="008A6001">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μ</m:t>
            </m:r>
          </m:e>
          <m:sub>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H</m:t>
                </m:r>
              </m:sub>
            </m:sSub>
          </m:sub>
        </m:sSub>
      </m:oMath>
      <w:r w:rsidR="009B6328">
        <w:rPr>
          <w:rFonts w:ascii="Times New Roman" w:hAnsi="Times New Roman" w:cs="Times New Roman" w:hint="eastAsia"/>
        </w:rPr>
        <w:t xml:space="preserve"> </w:t>
      </w:r>
      <w:r w:rsidR="009B6328">
        <w:rPr>
          <w:rFonts w:ascii="Times New Roman" w:hAnsi="Times New Roman" w:cs="Times New Roman"/>
        </w:rPr>
        <w:t xml:space="preserve">and </w:t>
      </w:r>
      <m:oMath>
        <m:sSub>
          <m:sSubPr>
            <m:ctrlPr>
              <w:rPr>
                <w:rFonts w:ascii="Cambria Math" w:hAnsi="Cambria Math" w:cs="Times New Roman"/>
                <w:i/>
              </w:rPr>
            </m:ctrlPr>
          </m:sSubPr>
          <m:e>
            <m:r>
              <w:rPr>
                <w:rFonts w:ascii="Cambria Math" w:hAnsi="Cambria Math" w:cs="Times New Roman"/>
              </w:rPr>
              <m:t>μ</m:t>
            </m:r>
          </m:e>
          <m:sub>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L</m:t>
                </m:r>
              </m:sub>
            </m:sSub>
          </m:sub>
        </m:sSub>
      </m:oMath>
      <w:r w:rsidRPr="008A6001">
        <w:rPr>
          <w:rFonts w:ascii="Times New Roman" w:hAnsi="Times New Roman" w:cs="Times New Roman"/>
        </w:rPr>
        <w:t>), the consensus (block departure) rate (</w:t>
      </w:r>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b</m:t>
            </m:r>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H</m:t>
                </m:r>
              </m:sub>
            </m:sSub>
          </m:sub>
        </m:sSub>
      </m:oMath>
      <w:r w:rsidR="009B6328">
        <w:rPr>
          <w:rFonts w:ascii="Times New Roman" w:hAnsi="Times New Roman" w:cs="Times New Roman" w:hint="eastAsia"/>
        </w:rPr>
        <w:t xml:space="preserve"> </w:t>
      </w:r>
      <w:r w:rsidR="009B6328">
        <w:rPr>
          <w:rFonts w:ascii="Times New Roman" w:hAnsi="Times New Roman" w:cs="Times New Roman"/>
        </w:rPr>
        <w:t xml:space="preserve">and </w:t>
      </w:r>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b</m:t>
            </m:r>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L</m:t>
                </m:r>
              </m:sub>
            </m:sSub>
          </m:sub>
        </m:sSub>
      </m:oMath>
      <w:r w:rsidRPr="008A6001">
        <w:rPr>
          <w:rFonts w:ascii="Times New Roman" w:hAnsi="Times New Roman" w:cs="Times New Roman"/>
        </w:rPr>
        <w:t>), and the ON/OFF switching rates (</w:t>
      </w:r>
      <m:oMath>
        <m:r>
          <w:rPr>
            <w:rFonts w:ascii="Cambria Math" w:hAnsi="Cambria Math" w:cs="Times New Roman"/>
          </w:rPr>
          <m:t>α</m:t>
        </m:r>
      </m:oMath>
      <w:r w:rsidRPr="008A6001">
        <w:rPr>
          <w:rFonts w:ascii="Times New Roman" w:hAnsi="Times New Roman" w:cs="Times New Roman"/>
        </w:rPr>
        <w:t xml:space="preserve"> and </w:t>
      </w:r>
      <m:oMath>
        <m:r>
          <w:rPr>
            <w:rFonts w:ascii="Cambria Math" w:hAnsi="Cambria Math" w:cs="Times New Roman"/>
          </w:rPr>
          <m:t>β</m:t>
        </m:r>
      </m:oMath>
      <w:r w:rsidRPr="008A6001">
        <w:rPr>
          <w:rFonts w:ascii="Times New Roman" w:hAnsi="Times New Roman" w:cs="Times New Roman"/>
        </w:rPr>
        <w:t>) for the system channel.</w:t>
      </w:r>
    </w:p>
    <w:p w14:paraId="55DBB996" w14:textId="324B01B6" w:rsidR="00E7137F" w:rsidRPr="008A6001" w:rsidRDefault="00E7137F" w:rsidP="00E7137F">
      <w:pPr>
        <w:ind w:firstLine="480"/>
        <w:jc w:val="both"/>
        <w:rPr>
          <w:rFonts w:ascii="Times New Roman" w:hAnsi="Times New Roman" w:cs="Times New Roman"/>
        </w:rPr>
      </w:pPr>
      <w:r w:rsidRPr="008A6001">
        <w:rPr>
          <w:rFonts w:ascii="Times New Roman" w:hAnsi="Times New Roman" w:cs="Times New Roman"/>
        </w:rPr>
        <w:t xml:space="preserve">The program </w:t>
      </w:r>
      <w:r w:rsidR="009B6328">
        <w:rPr>
          <w:rFonts w:ascii="Times New Roman" w:hAnsi="Times New Roman" w:cs="Times New Roman"/>
        </w:rPr>
        <w:t xml:space="preserve">then </w:t>
      </w:r>
      <w:r w:rsidRPr="008A6001">
        <w:rPr>
          <w:rFonts w:ascii="Times New Roman" w:hAnsi="Times New Roman" w:cs="Times New Roman"/>
        </w:rPr>
        <w:t>generates the next arrival time</w:t>
      </w:r>
      <w:r w:rsidR="009B6328">
        <w:rPr>
          <w:rFonts w:ascii="Times New Roman" w:hAnsi="Times New Roman" w:cs="Times New Roman"/>
        </w:rPr>
        <w:t xml:space="preserve"> for both high-priority and low-priority customers, as well as the </w:t>
      </w:r>
      <w:r w:rsidRPr="008A6001">
        <w:rPr>
          <w:rFonts w:ascii="Times New Roman" w:hAnsi="Times New Roman" w:cs="Times New Roman"/>
        </w:rPr>
        <w:t>channel switch time</w:t>
      </w:r>
      <w:r w:rsidR="009B6328">
        <w:rPr>
          <w:rFonts w:ascii="Times New Roman" w:hAnsi="Times New Roman" w:cs="Times New Roman"/>
        </w:rPr>
        <w:t>,</w:t>
      </w:r>
      <w:r w:rsidRPr="008A6001">
        <w:rPr>
          <w:rFonts w:ascii="Times New Roman" w:hAnsi="Times New Roman" w:cs="Times New Roman"/>
        </w:rPr>
        <w:t xml:space="preserve"> using exponential random variables based on the corresponding system parameters. During </w:t>
      </w:r>
      <w:r w:rsidR="009B6328">
        <w:rPr>
          <w:rFonts w:ascii="Times New Roman" w:hAnsi="Times New Roman" w:cs="Times New Roman"/>
        </w:rPr>
        <w:t xml:space="preserve">the </w:t>
      </w:r>
      <w:r w:rsidRPr="008A6001">
        <w:rPr>
          <w:rFonts w:ascii="Times New Roman" w:hAnsi="Times New Roman" w:cs="Times New Roman"/>
        </w:rPr>
        <w:t>simulation, it compares the scheduled times of</w:t>
      </w:r>
      <w:r w:rsidR="009B6328">
        <w:rPr>
          <w:rFonts w:ascii="Times New Roman" w:hAnsi="Times New Roman" w:cs="Times New Roman"/>
        </w:rPr>
        <w:t xml:space="preserve"> five </w:t>
      </w:r>
      <w:r w:rsidRPr="008A6001">
        <w:rPr>
          <w:rFonts w:ascii="Times New Roman" w:hAnsi="Times New Roman" w:cs="Times New Roman"/>
        </w:rPr>
        <w:t>events and selects the earliest event to execute its corresponding subprogram.</w:t>
      </w:r>
    </w:p>
    <w:p w14:paraId="696B90AC" w14:textId="77777777" w:rsidR="00E7137F" w:rsidRPr="008A6001" w:rsidRDefault="00E7137F" w:rsidP="00E7137F">
      <w:pPr>
        <w:ind w:firstLine="480"/>
        <w:jc w:val="both"/>
        <w:rPr>
          <w:rFonts w:ascii="Times New Roman" w:hAnsi="Times New Roman" w:cs="Times New Roman"/>
        </w:rPr>
      </w:pPr>
      <w:r w:rsidRPr="008A6001">
        <w:rPr>
          <w:rFonts w:ascii="Times New Roman" w:hAnsi="Times New Roman" w:cs="Times New Roman"/>
        </w:rPr>
        <w:t xml:space="preserve">Finally, a </w:t>
      </w:r>
      <w:r w:rsidRPr="008A6001">
        <w:rPr>
          <w:rStyle w:val="HTML"/>
          <w:rFonts w:ascii="Times New Roman" w:hAnsi="Times New Roman" w:cs="Times New Roman"/>
        </w:rPr>
        <w:t>while</w:t>
      </w:r>
      <w:r w:rsidRPr="008A6001">
        <w:rPr>
          <w:rFonts w:ascii="Times New Roman" w:hAnsi="Times New Roman" w:cs="Times New Roman"/>
        </w:rPr>
        <w:t xml:space="preserve"> loop is used to repeat the simulation until a predefined number of customer arrivals has been reached. Once this condition is met, the simulation terminates and the performance statistics are output.</w:t>
      </w:r>
    </w:p>
    <w:p w14:paraId="72B04B03" w14:textId="77777777" w:rsidR="00E7137F" w:rsidRPr="008A6001" w:rsidRDefault="00E7137F" w:rsidP="00E7137F">
      <w:pPr>
        <w:pStyle w:val="3"/>
      </w:pPr>
      <w:r>
        <w:t xml:space="preserve">High-Priority </w:t>
      </w:r>
      <w:r w:rsidRPr="008A6001">
        <w:t>Arrival Subprogram</w:t>
      </w:r>
    </w:p>
    <w:p w14:paraId="09449193" w14:textId="7BA2BD54" w:rsidR="009B6328" w:rsidRDefault="009B6328" w:rsidP="00E7137F">
      <w:pPr>
        <w:pStyle w:val="Web"/>
        <w:ind w:firstLine="480"/>
        <w:jc w:val="both"/>
        <w:rPr>
          <w:rFonts w:ascii="Times New Roman" w:hAnsi="Times New Roman" w:cs="Times New Roman"/>
        </w:rPr>
      </w:pPr>
      <w:r>
        <w:rPr>
          <w:rFonts w:ascii="Times New Roman" w:hAnsi="Times New Roman" w:cs="Times New Roman"/>
        </w:rPr>
        <w:t xml:space="preserve">As illustrated in </w:t>
      </w:r>
      <w:r w:rsidR="00606665">
        <w:rPr>
          <w:rFonts w:ascii="Times New Roman" w:hAnsi="Times New Roman" w:cs="Times New Roman"/>
        </w:rPr>
        <w:fldChar w:fldCharType="begin"/>
      </w:r>
      <w:r w:rsidR="00606665">
        <w:rPr>
          <w:rFonts w:ascii="Times New Roman" w:hAnsi="Times New Roman" w:cs="Times New Roman"/>
        </w:rPr>
        <w:instrText xml:space="preserve"> REF _Ref198733627 \h </w:instrText>
      </w:r>
      <w:r w:rsidR="00606665">
        <w:rPr>
          <w:rFonts w:ascii="Times New Roman" w:hAnsi="Times New Roman" w:cs="Times New Roman"/>
        </w:rPr>
      </w:r>
      <w:r w:rsidR="00606665">
        <w:rPr>
          <w:rFonts w:ascii="Times New Roman" w:hAnsi="Times New Roman" w:cs="Times New Roman"/>
        </w:rPr>
        <w:fldChar w:fldCharType="separate"/>
      </w:r>
      <w:r w:rsidR="001D399D" w:rsidRPr="00606665">
        <w:t xml:space="preserve">Figure </w:t>
      </w:r>
      <w:r w:rsidR="001D399D">
        <w:rPr>
          <w:noProof/>
        </w:rPr>
        <w:t>4</w:t>
      </w:r>
      <w:r w:rsidR="001D399D">
        <w:noBreakHyphen/>
      </w:r>
      <w:r w:rsidR="001D399D">
        <w:rPr>
          <w:noProof/>
        </w:rPr>
        <w:t>7</w:t>
      </w:r>
      <w:r w:rsidR="00606665">
        <w:rPr>
          <w:rFonts w:ascii="Times New Roman" w:hAnsi="Times New Roman" w:cs="Times New Roman"/>
        </w:rPr>
        <w:fldChar w:fldCharType="end"/>
      </w:r>
      <w:r>
        <w:rPr>
          <w:rFonts w:ascii="Times New Roman" w:hAnsi="Times New Roman" w:cs="Times New Roman"/>
        </w:rPr>
        <w:t>, the high-priority arrival subprogram simulates the arrival of a high-priority customer to the system. When this event is triggered</w:t>
      </w:r>
      <w:r w:rsidR="003F1E36">
        <w:rPr>
          <w:rFonts w:ascii="Times New Roman" w:hAnsi="Times New Roman" w:cs="Times New Roman"/>
        </w:rPr>
        <w:t>,</w:t>
      </w:r>
      <w:r>
        <w:rPr>
          <w:rFonts w:ascii="Times New Roman" w:hAnsi="Times New Roman" w:cs="Times New Roman"/>
        </w:rPr>
        <w:t xml:space="preserve"> the simulation time is updated to the current arrival time. The arrival counters are incremented to reflect both the total number of customers and the number of high</w:t>
      </w:r>
      <w:r w:rsidR="003F0D8F">
        <w:rPr>
          <w:rFonts w:ascii="Times New Roman" w:hAnsi="Times New Roman" w:cs="Times New Roman"/>
        </w:rPr>
        <w:t xml:space="preserve">-priority arrivals. The next arrival event for high-priority customers is then scheduled based on an exponential random variable with rate </w:t>
      </w:r>
      <m:oMath>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oMath>
      <w:r w:rsidR="003F0D8F">
        <w:rPr>
          <w:rFonts w:ascii="Times New Roman" w:hAnsi="Times New Roman" w:cs="Times New Roman" w:hint="eastAsia"/>
        </w:rPr>
        <w:t>.</w:t>
      </w:r>
      <w:r w:rsidR="003F0D8F">
        <w:rPr>
          <w:rFonts w:ascii="Times New Roman" w:hAnsi="Times New Roman" w:cs="Times New Roman"/>
        </w:rPr>
        <w:t xml:space="preserve"> Immediately after, the area calculation function is invoked to update all time-averaged statistics based on the elapsed time since the last event.</w:t>
      </w:r>
    </w:p>
    <w:p w14:paraId="16C299D3" w14:textId="77777777" w:rsidR="00E7137F" w:rsidRPr="00045395" w:rsidRDefault="00E7137F" w:rsidP="00E7137F">
      <w:pPr>
        <w:pStyle w:val="Web"/>
        <w:ind w:firstLine="360"/>
        <w:jc w:val="both"/>
        <w:rPr>
          <w:rFonts w:ascii="Times New Roman" w:hAnsi="Times New Roman" w:cs="Times New Roman"/>
        </w:rPr>
      </w:pPr>
      <w:r w:rsidRPr="00045395">
        <w:rPr>
          <w:rFonts w:ascii="Times New Roman" w:hAnsi="Times New Roman" w:cs="Times New Roman"/>
        </w:rPr>
        <w:t>Next, the system checks whether the customer queue has reached its capacity limit</w:t>
      </w:r>
      <w:r>
        <w:rPr>
          <w:rFonts w:ascii="Times New Roman" w:hAnsi="Times New Roman" w:cs="Times New Roman"/>
        </w:rPr>
        <w:t>.</w:t>
      </w:r>
    </w:p>
    <w:p w14:paraId="4294039A" w14:textId="1A8A4129" w:rsidR="00E7137F" w:rsidRPr="00045395" w:rsidRDefault="00E7137F" w:rsidP="00E7137F">
      <w:pPr>
        <w:pStyle w:val="Web"/>
        <w:numPr>
          <w:ilvl w:val="0"/>
          <w:numId w:val="19"/>
        </w:numPr>
        <w:jc w:val="both"/>
        <w:rPr>
          <w:rFonts w:ascii="Times New Roman" w:hAnsi="Times New Roman" w:cs="Times New Roman"/>
        </w:rPr>
      </w:pPr>
      <w:r w:rsidRPr="00045395">
        <w:rPr>
          <w:rFonts w:ascii="Times New Roman" w:hAnsi="Times New Roman" w:cs="Times New Roman"/>
        </w:rPr>
        <w:t xml:space="preserve">If </w:t>
      </w:r>
      <w:r w:rsidR="00191443">
        <w:rPr>
          <w:rFonts w:ascii="Times New Roman" w:hAnsi="Times New Roman" w:cs="Times New Roman"/>
        </w:rPr>
        <w:t xml:space="preserve">the </w:t>
      </w:r>
      <w:r w:rsidRPr="00045395">
        <w:rPr>
          <w:rFonts w:ascii="Times New Roman" w:hAnsi="Times New Roman" w:cs="Times New Roman"/>
        </w:rPr>
        <w:t xml:space="preserve">queue is full, the </w:t>
      </w:r>
      <w:r w:rsidR="003F0D8F">
        <w:rPr>
          <w:rFonts w:ascii="Times New Roman" w:hAnsi="Times New Roman" w:cs="Times New Roman"/>
        </w:rPr>
        <w:t xml:space="preserve">arriving </w:t>
      </w:r>
      <w:r w:rsidRPr="00045395">
        <w:rPr>
          <w:rFonts w:ascii="Times New Roman" w:hAnsi="Times New Roman" w:cs="Times New Roman"/>
        </w:rPr>
        <w:t>customer is rejected</w:t>
      </w:r>
      <w:r w:rsidR="003F1E36">
        <w:rPr>
          <w:rFonts w:ascii="Times New Roman" w:hAnsi="Times New Roman" w:cs="Times New Roman"/>
        </w:rPr>
        <w:t xml:space="preserve">. In this case, both the total number of </w:t>
      </w:r>
      <w:r w:rsidRPr="00045395">
        <w:rPr>
          <w:rFonts w:ascii="Times New Roman" w:hAnsi="Times New Roman" w:cs="Times New Roman"/>
        </w:rPr>
        <w:t>reject</w:t>
      </w:r>
      <w:r w:rsidR="003F1E36">
        <w:rPr>
          <w:rFonts w:ascii="Times New Roman" w:hAnsi="Times New Roman" w:cs="Times New Roman"/>
        </w:rPr>
        <w:t>ions</w:t>
      </w:r>
      <w:r w:rsidR="003F0D8F">
        <w:rPr>
          <w:rFonts w:ascii="Times New Roman" w:hAnsi="Times New Roman" w:cs="Times New Roman"/>
        </w:rPr>
        <w:t xml:space="preserve"> and the number of high-priority reject</w:t>
      </w:r>
      <w:r w:rsidR="003F1E36">
        <w:rPr>
          <w:rFonts w:ascii="Times New Roman" w:hAnsi="Times New Roman" w:cs="Times New Roman"/>
        </w:rPr>
        <w:t>ions</w:t>
      </w:r>
      <w:r w:rsidRPr="00045395">
        <w:rPr>
          <w:rFonts w:ascii="Times New Roman" w:hAnsi="Times New Roman" w:cs="Times New Roman"/>
        </w:rPr>
        <w:t xml:space="preserve"> is incremented.</w:t>
      </w:r>
    </w:p>
    <w:p w14:paraId="435AFD84" w14:textId="44F9ACB9" w:rsidR="00E7137F" w:rsidRDefault="00E7137F" w:rsidP="00E7137F">
      <w:pPr>
        <w:pStyle w:val="Web"/>
        <w:numPr>
          <w:ilvl w:val="0"/>
          <w:numId w:val="19"/>
        </w:numPr>
        <w:jc w:val="both"/>
        <w:rPr>
          <w:rFonts w:ascii="Times New Roman" w:hAnsi="Times New Roman" w:cs="Times New Roman"/>
        </w:rPr>
      </w:pPr>
      <w:r w:rsidRPr="00045395">
        <w:rPr>
          <w:rFonts w:ascii="Times New Roman" w:hAnsi="Times New Roman" w:cs="Times New Roman"/>
        </w:rPr>
        <w:t xml:space="preserve">If </w:t>
      </w:r>
      <w:r w:rsidR="00191443">
        <w:rPr>
          <w:rFonts w:ascii="Times New Roman" w:hAnsi="Times New Roman" w:cs="Times New Roman"/>
        </w:rPr>
        <w:t xml:space="preserve">the </w:t>
      </w:r>
      <w:r>
        <w:rPr>
          <w:rFonts w:ascii="Times New Roman" w:hAnsi="Times New Roman" w:cs="Times New Roman"/>
        </w:rPr>
        <w:t>queue is not full</w:t>
      </w:r>
      <w:r w:rsidRPr="00045395">
        <w:rPr>
          <w:rFonts w:ascii="Times New Roman" w:hAnsi="Times New Roman" w:cs="Times New Roman"/>
        </w:rPr>
        <w:t>, the arriving customer is admitted</w:t>
      </w:r>
      <w:r>
        <w:t>.</w:t>
      </w:r>
      <w:r w:rsidRPr="00FD3B58">
        <w:rPr>
          <w:rFonts w:ascii="Times New Roman" w:hAnsi="Times New Roman" w:cs="Times New Roman"/>
        </w:rPr>
        <w:t xml:space="preserve"> </w:t>
      </w:r>
      <w:r w:rsidR="003F1E36">
        <w:rPr>
          <w:rFonts w:ascii="Times New Roman" w:hAnsi="Times New Roman" w:cs="Times New Roman"/>
        </w:rPr>
        <w:t>T</w:t>
      </w:r>
      <w:r w:rsidR="003F0D8F">
        <w:rPr>
          <w:rFonts w:ascii="Times New Roman" w:hAnsi="Times New Roman" w:cs="Times New Roman"/>
        </w:rPr>
        <w:t>he number of customers in the system and in the queue</w:t>
      </w:r>
      <w:r w:rsidR="003F1E36">
        <w:rPr>
          <w:rFonts w:ascii="Times New Roman" w:hAnsi="Times New Roman" w:cs="Times New Roman"/>
        </w:rPr>
        <w:t xml:space="preserve"> are both incremented</w:t>
      </w:r>
      <w:r w:rsidR="003F0D8F">
        <w:rPr>
          <w:rFonts w:ascii="Times New Roman" w:hAnsi="Times New Roman" w:cs="Times New Roman"/>
        </w:rPr>
        <w:t>,</w:t>
      </w:r>
      <w:r w:rsidR="003F1E36">
        <w:rPr>
          <w:rFonts w:ascii="Times New Roman" w:hAnsi="Times New Roman" w:cs="Times New Roman"/>
        </w:rPr>
        <w:t xml:space="preserve"> along with their corresponding high-priority counts.</w:t>
      </w:r>
      <w:r w:rsidR="003F0D8F">
        <w:rPr>
          <w:rFonts w:ascii="Times New Roman" w:hAnsi="Times New Roman" w:cs="Times New Roman"/>
        </w:rPr>
        <w:t xml:space="preserve"> </w:t>
      </w:r>
      <w:r w:rsidR="003F1E36">
        <w:rPr>
          <w:rFonts w:ascii="Times New Roman" w:hAnsi="Times New Roman" w:cs="Times New Roman"/>
        </w:rPr>
        <w:t>The</w:t>
      </w:r>
      <w:r w:rsidRPr="00FD3B58">
        <w:rPr>
          <w:rFonts w:ascii="Times New Roman" w:hAnsi="Times New Roman" w:cs="Times New Roman"/>
        </w:rPr>
        <w:t xml:space="preserve"> arrival time</w:t>
      </w:r>
      <w:r w:rsidR="003F1E36">
        <w:rPr>
          <w:rFonts w:ascii="Times New Roman" w:hAnsi="Times New Roman" w:cs="Times New Roman"/>
        </w:rPr>
        <w:t xml:space="preserve"> of the customer</w:t>
      </w:r>
      <w:r w:rsidRPr="00FD3B58">
        <w:rPr>
          <w:rFonts w:ascii="Times New Roman" w:hAnsi="Times New Roman" w:cs="Times New Roman"/>
        </w:rPr>
        <w:t xml:space="preserve"> is recorded in the </w:t>
      </w:r>
      <w:r w:rsidR="004F0946">
        <w:rPr>
          <w:rFonts w:ascii="Times New Roman" w:hAnsi="Times New Roman" w:cs="Times New Roman"/>
        </w:rPr>
        <w:t xml:space="preserve">high-priority </w:t>
      </w:r>
      <w:r w:rsidRPr="00FD3B58">
        <w:rPr>
          <w:rFonts w:ascii="Times New Roman" w:hAnsi="Times New Roman" w:cs="Times New Roman"/>
        </w:rPr>
        <w:t>queue log.</w:t>
      </w:r>
    </w:p>
    <w:p w14:paraId="1778BD74" w14:textId="7A8A226D" w:rsidR="004F0946" w:rsidRPr="00FD3B58" w:rsidRDefault="00191443" w:rsidP="00E50DB7">
      <w:pPr>
        <w:pStyle w:val="Web"/>
        <w:ind w:leftChars="50" w:left="120" w:firstLine="240"/>
        <w:jc w:val="both"/>
        <w:rPr>
          <w:rFonts w:ascii="Times New Roman" w:hAnsi="Times New Roman" w:cs="Times New Roman"/>
        </w:rPr>
      </w:pPr>
      <w:r>
        <w:rPr>
          <w:rFonts w:ascii="Times New Roman" w:hAnsi="Times New Roman" w:cs="Times New Roman"/>
        </w:rPr>
        <w:lastRenderedPageBreak/>
        <w:t>Then</w:t>
      </w:r>
      <w:r w:rsidR="00E50DB7">
        <w:rPr>
          <w:rFonts w:ascii="Times New Roman" w:hAnsi="Times New Roman" w:cs="Times New Roman"/>
        </w:rPr>
        <w:t xml:space="preserve">, the system updates the unified queue log by merging the high-priority and low-priority arrival records, ensuring that high-priority entries appear first. </w:t>
      </w:r>
      <w:r w:rsidR="003F1E36">
        <w:rPr>
          <w:rFonts w:ascii="Times New Roman" w:hAnsi="Times New Roman" w:cs="Times New Roman"/>
        </w:rPr>
        <w:t>The system then sets the priority flag to indicate that high-priority customers are currently at the head of the queue.</w:t>
      </w:r>
    </w:p>
    <w:p w14:paraId="14BC913D" w14:textId="77777777" w:rsidR="00E7137F" w:rsidRPr="00045395" w:rsidRDefault="00E7137F" w:rsidP="00E7137F">
      <w:pPr>
        <w:pStyle w:val="Web"/>
        <w:ind w:left="360"/>
        <w:jc w:val="both"/>
        <w:rPr>
          <w:rFonts w:ascii="Times New Roman" w:hAnsi="Times New Roman" w:cs="Times New Roman"/>
        </w:rPr>
      </w:pPr>
      <w:r>
        <w:rPr>
          <w:rFonts w:ascii="Times New Roman" w:hAnsi="Times New Roman" w:cs="Times New Roman"/>
        </w:rPr>
        <w:t>Finally,</w:t>
      </w:r>
      <w:r w:rsidRPr="00045395">
        <w:rPr>
          <w:rFonts w:ascii="Times New Roman" w:hAnsi="Times New Roman" w:cs="Times New Roman"/>
        </w:rPr>
        <w:t xml:space="preserve"> the system determines whether to initiate block generation:</w:t>
      </w:r>
    </w:p>
    <w:p w14:paraId="211C944C" w14:textId="4E7EBD6E" w:rsidR="00E7137F" w:rsidRPr="00045395" w:rsidRDefault="00E7137F" w:rsidP="00E7137F">
      <w:pPr>
        <w:pStyle w:val="Web"/>
        <w:numPr>
          <w:ilvl w:val="0"/>
          <w:numId w:val="20"/>
        </w:numPr>
        <w:jc w:val="both"/>
        <w:rPr>
          <w:rFonts w:ascii="Times New Roman" w:hAnsi="Times New Roman" w:cs="Times New Roman"/>
        </w:rPr>
      </w:pPr>
      <w:r w:rsidRPr="00045395">
        <w:rPr>
          <w:rFonts w:ascii="Times New Roman" w:hAnsi="Times New Roman" w:cs="Times New Roman"/>
        </w:rPr>
        <w:t>If the</w:t>
      </w:r>
      <w:r>
        <w:rPr>
          <w:rFonts w:ascii="Times New Roman" w:hAnsi="Times New Roman" w:cs="Times New Roman"/>
        </w:rPr>
        <w:t xml:space="preserve"> channel status is in ON state, and</w:t>
      </w:r>
      <w:r w:rsidRPr="00045395">
        <w:rPr>
          <w:rFonts w:ascii="Times New Roman" w:hAnsi="Times New Roman" w:cs="Times New Roman"/>
        </w:rPr>
        <w:t xml:space="preserve"> block generator is idle</w:t>
      </w:r>
      <w:r>
        <w:rPr>
          <w:rFonts w:ascii="Times New Roman" w:hAnsi="Times New Roman" w:cs="Times New Roman"/>
        </w:rPr>
        <w:t xml:space="preserve">, </w:t>
      </w:r>
      <w:r w:rsidRPr="00045395">
        <w:rPr>
          <w:rFonts w:ascii="Times New Roman" w:hAnsi="Times New Roman" w:cs="Times New Roman"/>
        </w:rPr>
        <w:t xml:space="preserve">and this customer is the only one in the queue, a new block generation event is scheduled </w:t>
      </w:r>
      <w:r>
        <w:rPr>
          <w:rFonts w:ascii="Times New Roman" w:hAnsi="Times New Roman" w:cs="Times New Roman"/>
        </w:rPr>
        <w:t xml:space="preserve">based on an exponential random variable with rate </w:t>
      </w:r>
      <m:oMath>
        <m:sSub>
          <m:sSubPr>
            <m:ctrlPr>
              <w:rPr>
                <w:rStyle w:val="HTML"/>
                <w:rFonts w:ascii="Cambria Math" w:hAnsi="Cambria Math" w:cs="Times New Roman"/>
                <w:i/>
              </w:rPr>
            </m:ctrlPr>
          </m:sSubPr>
          <m:e>
            <m:r>
              <w:rPr>
                <w:rStyle w:val="HTML"/>
                <w:rFonts w:ascii="Cambria Math" w:hAnsi="Cambria Math" w:cs="Times New Roman"/>
              </w:rPr>
              <m:t>μ</m:t>
            </m:r>
          </m:e>
          <m:sub>
            <m:sSub>
              <m:sSubPr>
                <m:ctrlPr>
                  <w:rPr>
                    <w:rStyle w:val="HTML"/>
                    <w:rFonts w:ascii="Cambria Math" w:hAnsi="Cambria Math" w:cs="Times New Roman"/>
                    <w:i/>
                  </w:rPr>
                </m:ctrlPr>
              </m:sSubPr>
              <m:e>
                <m:r>
                  <w:rPr>
                    <w:rStyle w:val="HTML"/>
                    <w:rFonts w:ascii="Cambria Math" w:hAnsi="Cambria Math" w:cs="Times New Roman"/>
                  </w:rPr>
                  <m:t>q</m:t>
                </m:r>
              </m:e>
              <m:sub>
                <m:r>
                  <w:rPr>
                    <w:rStyle w:val="HTML"/>
                    <w:rFonts w:ascii="Cambria Math" w:hAnsi="Cambria Math" w:cs="Times New Roman"/>
                  </w:rPr>
                  <m:t>H</m:t>
                </m:r>
              </m:sub>
            </m:sSub>
          </m:sub>
        </m:sSub>
      </m:oMath>
      <w:r w:rsidRPr="00045395">
        <w:rPr>
          <w:rFonts w:ascii="Times New Roman" w:hAnsi="Times New Roman" w:cs="Times New Roman"/>
        </w:rPr>
        <w:t>.</w:t>
      </w:r>
    </w:p>
    <w:p w14:paraId="6071F7DB" w14:textId="2C0FDC2E" w:rsidR="00E7137F" w:rsidRPr="00045395" w:rsidRDefault="00E7137F" w:rsidP="00E7137F">
      <w:pPr>
        <w:pStyle w:val="Web"/>
        <w:numPr>
          <w:ilvl w:val="0"/>
          <w:numId w:val="20"/>
        </w:numPr>
        <w:jc w:val="both"/>
        <w:rPr>
          <w:rFonts w:ascii="Times New Roman" w:hAnsi="Times New Roman" w:cs="Times New Roman"/>
        </w:rPr>
      </w:pPr>
      <w:r w:rsidRPr="00045395">
        <w:rPr>
          <w:rFonts w:ascii="Times New Roman" w:hAnsi="Times New Roman" w:cs="Times New Roman"/>
        </w:rPr>
        <w:t>If more than one</w:t>
      </w:r>
      <w:r w:rsidR="003F1E36">
        <w:rPr>
          <w:rFonts w:ascii="Times New Roman" w:hAnsi="Times New Roman" w:cs="Times New Roman"/>
        </w:rPr>
        <w:t xml:space="preserve"> high-priority</w:t>
      </w:r>
      <w:r w:rsidRPr="00045395">
        <w:rPr>
          <w:rFonts w:ascii="Times New Roman" w:hAnsi="Times New Roman" w:cs="Times New Roman"/>
        </w:rPr>
        <w:t xml:space="preserve"> customer is in the queue, the block generation time remains unchanged.</w:t>
      </w:r>
    </w:p>
    <w:p w14:paraId="0F3E7B02" w14:textId="77777777" w:rsidR="00E7137F" w:rsidRPr="00045395" w:rsidRDefault="00E7137F" w:rsidP="00E7137F">
      <w:pPr>
        <w:pStyle w:val="Web"/>
        <w:numPr>
          <w:ilvl w:val="0"/>
          <w:numId w:val="20"/>
        </w:numPr>
        <w:jc w:val="both"/>
        <w:rPr>
          <w:rFonts w:ascii="Times New Roman" w:hAnsi="Times New Roman" w:cs="Times New Roman"/>
        </w:rPr>
      </w:pPr>
      <w:r w:rsidRPr="00045395">
        <w:rPr>
          <w:rFonts w:ascii="Times New Roman" w:hAnsi="Times New Roman" w:cs="Times New Roman"/>
        </w:rPr>
        <w:t>If the block generator is busy or the channel is OFF, the next block generation time is set to infinity to suspend the process.</w:t>
      </w:r>
    </w:p>
    <w:p w14:paraId="067ECFA1" w14:textId="413EE789" w:rsidR="00E7137F" w:rsidRPr="008A6001" w:rsidRDefault="00E7137F" w:rsidP="00E7137F">
      <w:pPr>
        <w:pStyle w:val="3"/>
      </w:pPr>
      <w:r>
        <w:t xml:space="preserve">Low-Priority </w:t>
      </w:r>
      <w:r w:rsidRPr="008A6001">
        <w:t>Arrival Subprogram</w:t>
      </w:r>
    </w:p>
    <w:p w14:paraId="3AE941EF" w14:textId="419BFAE7" w:rsidR="00DA1554" w:rsidRDefault="00DA1554" w:rsidP="00DA1554">
      <w:pPr>
        <w:pStyle w:val="Web"/>
        <w:ind w:firstLine="480"/>
        <w:jc w:val="both"/>
        <w:rPr>
          <w:rFonts w:ascii="Times New Roman" w:hAnsi="Times New Roman" w:cs="Times New Roman"/>
        </w:rPr>
      </w:pPr>
      <w:r>
        <w:rPr>
          <w:rFonts w:ascii="Times New Roman" w:hAnsi="Times New Roman" w:cs="Times New Roman"/>
        </w:rPr>
        <w:t>As illustrated in</w:t>
      </w:r>
      <w:r w:rsidR="00606665">
        <w:rPr>
          <w:rFonts w:ascii="Times New Roman" w:hAnsi="Times New Roman" w:cs="Times New Roman" w:hint="eastAsia"/>
        </w:rPr>
        <w:t xml:space="preserve"> </w:t>
      </w:r>
      <w:r w:rsidR="00606665">
        <w:rPr>
          <w:rFonts w:ascii="Times New Roman" w:hAnsi="Times New Roman" w:cs="Times New Roman"/>
        </w:rPr>
        <w:fldChar w:fldCharType="begin"/>
      </w:r>
      <w:r w:rsidR="00606665">
        <w:rPr>
          <w:rFonts w:ascii="Times New Roman" w:hAnsi="Times New Roman" w:cs="Times New Roman"/>
        </w:rPr>
        <w:instrText xml:space="preserve"> </w:instrText>
      </w:r>
      <w:r w:rsidR="00606665">
        <w:rPr>
          <w:rFonts w:ascii="Times New Roman" w:hAnsi="Times New Roman" w:cs="Times New Roman" w:hint="eastAsia"/>
        </w:rPr>
        <w:instrText>REF _Ref198733639 \h</w:instrText>
      </w:r>
      <w:r w:rsidR="00606665">
        <w:rPr>
          <w:rFonts w:ascii="Times New Roman" w:hAnsi="Times New Roman" w:cs="Times New Roman"/>
        </w:rPr>
        <w:instrText xml:space="preserve"> </w:instrText>
      </w:r>
      <w:r w:rsidR="00606665">
        <w:rPr>
          <w:rFonts w:ascii="Times New Roman" w:hAnsi="Times New Roman" w:cs="Times New Roman"/>
        </w:rPr>
      </w:r>
      <w:r w:rsidR="00606665">
        <w:rPr>
          <w:rFonts w:ascii="Times New Roman" w:hAnsi="Times New Roman" w:cs="Times New Roman"/>
        </w:rPr>
        <w:fldChar w:fldCharType="separate"/>
      </w:r>
      <w:r w:rsidR="001D399D" w:rsidRPr="00606665">
        <w:t xml:space="preserve">Figure </w:t>
      </w:r>
      <w:r w:rsidR="001D399D">
        <w:rPr>
          <w:noProof/>
        </w:rPr>
        <w:t>4</w:t>
      </w:r>
      <w:r w:rsidR="001D399D" w:rsidRPr="00606665">
        <w:noBreakHyphen/>
      </w:r>
      <w:r w:rsidR="001D399D">
        <w:rPr>
          <w:noProof/>
        </w:rPr>
        <w:t>8</w:t>
      </w:r>
      <w:r w:rsidR="00606665">
        <w:rPr>
          <w:rFonts w:ascii="Times New Roman" w:hAnsi="Times New Roman" w:cs="Times New Roman"/>
        </w:rPr>
        <w:fldChar w:fldCharType="end"/>
      </w:r>
      <w:r>
        <w:rPr>
          <w:rFonts w:ascii="Times New Roman" w:hAnsi="Times New Roman" w:cs="Times New Roman"/>
        </w:rPr>
        <w:t>, the low-priority</w:t>
      </w:r>
      <w:r w:rsidR="00E7137F">
        <w:rPr>
          <w:rFonts w:ascii="Times New Roman" w:hAnsi="Times New Roman" w:cs="Times New Roman"/>
        </w:rPr>
        <w:t xml:space="preserve"> subprogram</w:t>
      </w:r>
      <w:r>
        <w:rPr>
          <w:rFonts w:ascii="Times New Roman" w:hAnsi="Times New Roman" w:cs="Times New Roman"/>
        </w:rPr>
        <w:t xml:space="preserve"> </w:t>
      </w:r>
      <w:r w:rsidR="00E7137F">
        <w:rPr>
          <w:rFonts w:ascii="Times New Roman" w:hAnsi="Times New Roman" w:cs="Times New Roman"/>
        </w:rPr>
        <w:t>simulates the arrival of a</w:t>
      </w:r>
      <w:r>
        <w:rPr>
          <w:rFonts w:ascii="Times New Roman" w:hAnsi="Times New Roman" w:cs="Times New Roman"/>
        </w:rPr>
        <w:t xml:space="preserve"> low-priority</w:t>
      </w:r>
      <w:r w:rsidR="00E7137F">
        <w:rPr>
          <w:rFonts w:ascii="Times New Roman" w:hAnsi="Times New Roman" w:cs="Times New Roman"/>
        </w:rPr>
        <w:t xml:space="preserve"> customer to the system. </w:t>
      </w:r>
      <w:r>
        <w:rPr>
          <w:rFonts w:ascii="Times New Roman" w:hAnsi="Times New Roman" w:cs="Times New Roman"/>
        </w:rPr>
        <w:t>When this event is triggered, t</w:t>
      </w:r>
      <w:r w:rsidRPr="00045395">
        <w:rPr>
          <w:rFonts w:ascii="Times New Roman" w:hAnsi="Times New Roman" w:cs="Times New Roman"/>
        </w:rPr>
        <w:t xml:space="preserve">he simulation </w:t>
      </w:r>
      <w:r>
        <w:rPr>
          <w:rFonts w:ascii="Times New Roman" w:hAnsi="Times New Roman" w:cs="Times New Roman"/>
        </w:rPr>
        <w:t xml:space="preserve">time </w:t>
      </w:r>
      <w:r w:rsidRPr="00045395">
        <w:rPr>
          <w:rFonts w:ascii="Times New Roman" w:hAnsi="Times New Roman" w:cs="Times New Roman"/>
        </w:rPr>
        <w:t xml:space="preserve">is updated to the </w:t>
      </w:r>
      <w:r>
        <w:rPr>
          <w:rFonts w:ascii="Times New Roman" w:hAnsi="Times New Roman" w:cs="Times New Roman"/>
        </w:rPr>
        <w:t>scheduled</w:t>
      </w:r>
      <w:r w:rsidRPr="00045395">
        <w:rPr>
          <w:rFonts w:ascii="Times New Roman" w:hAnsi="Times New Roman" w:cs="Times New Roman"/>
        </w:rPr>
        <w:t xml:space="preserve"> arrival time</w:t>
      </w:r>
      <w:r>
        <w:rPr>
          <w:rFonts w:ascii="Times New Roman" w:hAnsi="Times New Roman" w:cs="Times New Roman"/>
        </w:rPr>
        <w:t>. The arrival counters are incremented to reflect both the total number of customers and the number of low-priority arrivals.</w:t>
      </w:r>
    </w:p>
    <w:p w14:paraId="49F014FA" w14:textId="50664459" w:rsidR="00E7137F" w:rsidRDefault="00E7137F" w:rsidP="00DA1554">
      <w:pPr>
        <w:pStyle w:val="Web"/>
        <w:ind w:firstLine="480"/>
        <w:jc w:val="both"/>
        <w:rPr>
          <w:rFonts w:ascii="Times New Roman" w:hAnsi="Times New Roman" w:cs="Times New Roman"/>
        </w:rPr>
      </w:pPr>
      <w:r w:rsidRPr="00045395">
        <w:rPr>
          <w:rFonts w:ascii="Times New Roman" w:hAnsi="Times New Roman" w:cs="Times New Roman"/>
        </w:rPr>
        <w:t>Th</w:t>
      </w:r>
      <w:r w:rsidR="00DA1554">
        <w:rPr>
          <w:rFonts w:ascii="Times New Roman" w:hAnsi="Times New Roman" w:cs="Times New Roman"/>
        </w:rPr>
        <w:t xml:space="preserve">e </w:t>
      </w:r>
      <w:r w:rsidRPr="00045395">
        <w:rPr>
          <w:rFonts w:ascii="Times New Roman" w:hAnsi="Times New Roman" w:cs="Times New Roman"/>
        </w:rPr>
        <w:t>next arrival</w:t>
      </w:r>
      <w:r w:rsidR="00DA1554">
        <w:rPr>
          <w:rFonts w:ascii="Times New Roman" w:hAnsi="Times New Roman" w:cs="Times New Roman"/>
        </w:rPr>
        <w:t xml:space="preserve"> event for low-priority customers</w:t>
      </w:r>
      <w:r w:rsidRPr="00045395">
        <w:rPr>
          <w:rFonts w:ascii="Times New Roman" w:hAnsi="Times New Roman" w:cs="Times New Roman"/>
        </w:rPr>
        <w:t xml:space="preserve"> is then scheduled </w:t>
      </w:r>
      <w:r w:rsidR="00DA1554">
        <w:rPr>
          <w:rFonts w:ascii="Times New Roman" w:hAnsi="Times New Roman" w:cs="Times New Roman"/>
        </w:rPr>
        <w:t>based on</w:t>
      </w:r>
      <w:r w:rsidRPr="00045395">
        <w:rPr>
          <w:rFonts w:ascii="Times New Roman" w:hAnsi="Times New Roman" w:cs="Times New Roman"/>
        </w:rPr>
        <w:t xml:space="preserve"> an exponential </w:t>
      </w:r>
      <w:r w:rsidR="00EB54BC">
        <w:rPr>
          <w:rFonts w:ascii="Times New Roman" w:hAnsi="Times New Roman" w:cs="Times New Roman"/>
        </w:rPr>
        <w:t>random value</w:t>
      </w:r>
      <w:r w:rsidRPr="00045395">
        <w:rPr>
          <w:rFonts w:ascii="Times New Roman" w:hAnsi="Times New Roman" w:cs="Times New Roman"/>
        </w:rPr>
        <w:t xml:space="preserve"> with the rate </w:t>
      </w:r>
      <m:oMath>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hint="eastAsia"/>
              </w:rPr>
              <m:t>L</m:t>
            </m:r>
          </m:sub>
        </m:sSub>
      </m:oMath>
      <w:r w:rsidRPr="00045395">
        <w:rPr>
          <w:rFonts w:ascii="Times New Roman" w:hAnsi="Times New Roman" w:cs="Times New Roman"/>
        </w:rPr>
        <w:t>.</w:t>
      </w:r>
      <w:r>
        <w:rPr>
          <w:rFonts w:ascii="Times New Roman" w:hAnsi="Times New Roman" w:cs="Times New Roman"/>
        </w:rPr>
        <w:t xml:space="preserve"> </w:t>
      </w:r>
      <w:r w:rsidRPr="00D71172">
        <w:rPr>
          <w:rFonts w:ascii="Times New Roman" w:hAnsi="Times New Roman" w:cs="Times New Roman"/>
        </w:rPr>
        <w:t>Then, the area calculation function is invoked to update all time-averaged statistics based on the elapsed time since the last event.</w:t>
      </w:r>
    </w:p>
    <w:p w14:paraId="6D95E288" w14:textId="12CCB1BE" w:rsidR="007C2798" w:rsidRDefault="00E7137F" w:rsidP="007C2798">
      <w:pPr>
        <w:pStyle w:val="Web"/>
        <w:ind w:firstLine="360"/>
        <w:jc w:val="both"/>
        <w:rPr>
          <w:rFonts w:ascii="Times New Roman" w:hAnsi="Times New Roman" w:cs="Times New Roman"/>
        </w:rPr>
      </w:pPr>
      <w:r w:rsidRPr="00045395">
        <w:rPr>
          <w:rFonts w:ascii="Times New Roman" w:hAnsi="Times New Roman" w:cs="Times New Roman"/>
        </w:rPr>
        <w:t>Next, the system checks whether the customer queue has reached its capacity limit</w:t>
      </w:r>
      <w:r>
        <w:rPr>
          <w:rFonts w:ascii="Times New Roman" w:hAnsi="Times New Roman" w:cs="Times New Roman"/>
        </w:rPr>
        <w:t>.</w:t>
      </w:r>
      <w:r w:rsidR="007C2798">
        <w:rPr>
          <w:rFonts w:ascii="Times New Roman" w:hAnsi="Times New Roman" w:cs="Times New Roman"/>
        </w:rPr>
        <w:t xml:space="preserve"> The admission condition depends on the system’s block generation state:</w:t>
      </w:r>
    </w:p>
    <w:p w14:paraId="77BB54C4" w14:textId="77777777" w:rsidR="00D87360" w:rsidRDefault="007C2798" w:rsidP="007C2798">
      <w:pPr>
        <w:pStyle w:val="Web"/>
        <w:numPr>
          <w:ilvl w:val="0"/>
          <w:numId w:val="19"/>
        </w:numPr>
        <w:jc w:val="both"/>
        <w:rPr>
          <w:rFonts w:ascii="Times New Roman" w:hAnsi="Times New Roman" w:cs="Times New Roman"/>
        </w:rPr>
      </w:pPr>
      <w:r w:rsidRPr="00045395">
        <w:rPr>
          <w:rFonts w:ascii="Times New Roman" w:hAnsi="Times New Roman" w:cs="Times New Roman"/>
        </w:rPr>
        <w:t>If</w:t>
      </w:r>
      <w:r>
        <w:rPr>
          <w:rFonts w:ascii="Times New Roman" w:hAnsi="Times New Roman" w:cs="Times New Roman"/>
        </w:rPr>
        <w:t xml:space="preserve"> the number of low-priority customers in the queue has reached </w:t>
      </w:r>
      <m:oMath>
        <m:r>
          <w:rPr>
            <w:rFonts w:ascii="Cambria Math" w:hAnsi="Cambria Math" w:cs="Times New Roman"/>
          </w:rPr>
          <m:t>N-b</m:t>
        </m:r>
      </m:oMath>
      <w:r>
        <w:rPr>
          <w:rFonts w:ascii="Times New Roman" w:hAnsi="Times New Roman" w:cs="Times New Roman" w:hint="eastAsia"/>
        </w:rPr>
        <w:t>,</w:t>
      </w:r>
      <w:r>
        <w:rPr>
          <w:rFonts w:ascii="Times New Roman" w:hAnsi="Times New Roman" w:cs="Times New Roman"/>
        </w:rPr>
        <w:t xml:space="preserve"> or</w:t>
      </w:r>
    </w:p>
    <w:p w14:paraId="07908333" w14:textId="07B057B7" w:rsidR="007C2798" w:rsidRDefault="00D87360" w:rsidP="007C2798">
      <w:pPr>
        <w:pStyle w:val="Web"/>
        <w:numPr>
          <w:ilvl w:val="0"/>
          <w:numId w:val="19"/>
        </w:numPr>
        <w:jc w:val="both"/>
        <w:rPr>
          <w:rFonts w:ascii="Times New Roman" w:hAnsi="Times New Roman" w:cs="Times New Roman"/>
        </w:rPr>
      </w:pPr>
      <w:r>
        <w:rPr>
          <w:rFonts w:ascii="Times New Roman" w:hAnsi="Times New Roman" w:cs="Times New Roman" w:hint="eastAsia"/>
        </w:rPr>
        <w:t>T</w:t>
      </w:r>
      <w:r w:rsidR="007C2798">
        <w:rPr>
          <w:rFonts w:ascii="Times New Roman" w:hAnsi="Times New Roman" w:cs="Times New Roman"/>
        </w:rPr>
        <w:t xml:space="preserve">he total number of customers </w:t>
      </w:r>
      <w:r>
        <w:rPr>
          <w:rFonts w:ascii="Times New Roman" w:hAnsi="Times New Roman" w:cs="Times New Roman"/>
        </w:rPr>
        <w:t xml:space="preserve">in the queue </w:t>
      </w:r>
      <w:r w:rsidR="007C2798">
        <w:rPr>
          <w:rFonts w:ascii="Times New Roman" w:hAnsi="Times New Roman" w:cs="Times New Roman"/>
        </w:rPr>
        <w:t>has reached</w:t>
      </w:r>
      <w:r>
        <w:rPr>
          <w:rFonts w:ascii="Times New Roman" w:hAnsi="Times New Roman" w:cs="Times New Roman"/>
        </w:rPr>
        <w:t xml:space="preserve"> the current queue limit,</w:t>
      </w:r>
    </w:p>
    <w:p w14:paraId="638342C1" w14:textId="090FF260" w:rsidR="007C2798" w:rsidRPr="00EB54BC" w:rsidRDefault="00D87360" w:rsidP="00EB54BC">
      <w:pPr>
        <w:pStyle w:val="Web"/>
        <w:ind w:left="720"/>
        <w:jc w:val="both"/>
        <w:rPr>
          <w:rFonts w:ascii="Times New Roman" w:hAnsi="Times New Roman" w:cs="Times New Roman"/>
        </w:rPr>
      </w:pPr>
      <w:r>
        <w:rPr>
          <w:rFonts w:ascii="Times New Roman" w:hAnsi="Times New Roman" w:cs="Times New Roman"/>
        </w:rPr>
        <w:t>t</w:t>
      </w:r>
      <w:r w:rsidR="007C2798" w:rsidRPr="00EB54BC">
        <w:rPr>
          <w:rFonts w:ascii="Times New Roman" w:hAnsi="Times New Roman" w:cs="Times New Roman"/>
        </w:rPr>
        <w:t>hen the arriving customer is rejected. In this case, both the total number of rejections and the number of low-priority rejections are incremented.</w:t>
      </w:r>
    </w:p>
    <w:p w14:paraId="7DD0A4FA" w14:textId="77777777" w:rsidR="00EB54BC" w:rsidRDefault="007C2798" w:rsidP="007C2798">
      <w:pPr>
        <w:pStyle w:val="Web"/>
        <w:ind w:leftChars="50" w:left="120" w:firstLine="240"/>
        <w:jc w:val="both"/>
        <w:rPr>
          <w:rFonts w:ascii="Times New Roman" w:hAnsi="Times New Roman" w:cs="Times New Roman"/>
        </w:rPr>
      </w:pPr>
      <w:r>
        <w:rPr>
          <w:rFonts w:ascii="Times New Roman" w:hAnsi="Times New Roman" w:cs="Times New Roman"/>
        </w:rPr>
        <w:t xml:space="preserve">If the customer queue is not full, the arriving customer is admitted. The number of customers in the system and in the queue are both incremented, along with their corresponding low-priority counts. The arrival time is recorded in the low-priority </w:t>
      </w:r>
      <w:r>
        <w:rPr>
          <w:rFonts w:ascii="Times New Roman" w:hAnsi="Times New Roman" w:cs="Times New Roman"/>
        </w:rPr>
        <w:lastRenderedPageBreak/>
        <w:t>queue log</w:t>
      </w:r>
      <w:r w:rsidR="00EB54BC">
        <w:rPr>
          <w:rFonts w:ascii="Times New Roman" w:hAnsi="Times New Roman" w:cs="Times New Roman"/>
        </w:rPr>
        <w:t>. To maintain</w:t>
      </w:r>
      <w:r>
        <w:rPr>
          <w:rFonts w:ascii="Times New Roman" w:hAnsi="Times New Roman" w:cs="Times New Roman"/>
        </w:rPr>
        <w:t xml:space="preserve"> unified </w:t>
      </w:r>
      <w:r w:rsidR="00EB54BC">
        <w:rPr>
          <w:rFonts w:ascii="Times New Roman" w:hAnsi="Times New Roman" w:cs="Times New Roman"/>
        </w:rPr>
        <w:t>tracking, the system then</w:t>
      </w:r>
      <w:r>
        <w:rPr>
          <w:rFonts w:ascii="Times New Roman" w:hAnsi="Times New Roman" w:cs="Times New Roman"/>
        </w:rPr>
        <w:t xml:space="preserve"> refreshe</w:t>
      </w:r>
      <w:r w:rsidR="00EB54BC">
        <w:rPr>
          <w:rFonts w:ascii="Times New Roman" w:hAnsi="Times New Roman" w:cs="Times New Roman"/>
        </w:rPr>
        <w:t>s the combined queue log</w:t>
      </w:r>
      <w:r>
        <w:rPr>
          <w:rFonts w:ascii="Times New Roman" w:hAnsi="Times New Roman" w:cs="Times New Roman"/>
        </w:rPr>
        <w:t xml:space="preserve"> by merging both priority </w:t>
      </w:r>
      <w:r w:rsidR="00EB54BC">
        <w:rPr>
          <w:rFonts w:ascii="Times New Roman" w:hAnsi="Times New Roman" w:cs="Times New Roman"/>
        </w:rPr>
        <w:t>records</w:t>
      </w:r>
      <w:r>
        <w:rPr>
          <w:rFonts w:ascii="Times New Roman" w:hAnsi="Times New Roman" w:cs="Times New Roman"/>
        </w:rPr>
        <w:t>, ensuring high-priority entries appear first.</w:t>
      </w:r>
    </w:p>
    <w:p w14:paraId="07A1EC58" w14:textId="7F0BABF4" w:rsidR="00E7137F" w:rsidRPr="00FD3B58" w:rsidRDefault="007C2798" w:rsidP="007C2798">
      <w:pPr>
        <w:pStyle w:val="Web"/>
        <w:ind w:leftChars="50" w:left="120" w:firstLine="240"/>
        <w:jc w:val="both"/>
        <w:rPr>
          <w:rFonts w:ascii="Times New Roman" w:hAnsi="Times New Roman" w:cs="Times New Roman"/>
        </w:rPr>
      </w:pPr>
      <w:r>
        <w:rPr>
          <w:rFonts w:ascii="Times New Roman" w:hAnsi="Times New Roman" w:cs="Times New Roman"/>
        </w:rPr>
        <w:t xml:space="preserve">If there are no </w:t>
      </w:r>
      <w:r w:rsidR="00EB54BC">
        <w:rPr>
          <w:rFonts w:ascii="Times New Roman" w:hAnsi="Times New Roman" w:cs="Times New Roman"/>
        </w:rPr>
        <w:t>high-priority customers currently in the queue, the system sets the priority flag to indicate that low-priority customers are now at the head of the queue.</w:t>
      </w:r>
    </w:p>
    <w:p w14:paraId="69F4B15A" w14:textId="77777777" w:rsidR="00E7137F" w:rsidRPr="00045395" w:rsidRDefault="00E7137F" w:rsidP="00E7137F">
      <w:pPr>
        <w:pStyle w:val="Web"/>
        <w:ind w:left="360"/>
        <w:jc w:val="both"/>
        <w:rPr>
          <w:rFonts w:ascii="Times New Roman" w:hAnsi="Times New Roman" w:cs="Times New Roman"/>
        </w:rPr>
      </w:pPr>
      <w:r>
        <w:rPr>
          <w:rFonts w:ascii="Times New Roman" w:hAnsi="Times New Roman" w:cs="Times New Roman"/>
        </w:rPr>
        <w:t>Finally,</w:t>
      </w:r>
      <w:r w:rsidRPr="00045395">
        <w:rPr>
          <w:rFonts w:ascii="Times New Roman" w:hAnsi="Times New Roman" w:cs="Times New Roman"/>
        </w:rPr>
        <w:t xml:space="preserve"> the system determines whether to initiate block generation:</w:t>
      </w:r>
    </w:p>
    <w:p w14:paraId="6B44AB2D" w14:textId="034E40CB" w:rsidR="00E7137F" w:rsidRPr="00045395" w:rsidRDefault="00E7137F" w:rsidP="00E7137F">
      <w:pPr>
        <w:pStyle w:val="Web"/>
        <w:numPr>
          <w:ilvl w:val="0"/>
          <w:numId w:val="20"/>
        </w:numPr>
        <w:jc w:val="both"/>
        <w:rPr>
          <w:rFonts w:ascii="Times New Roman" w:hAnsi="Times New Roman" w:cs="Times New Roman"/>
        </w:rPr>
      </w:pPr>
      <w:r w:rsidRPr="00045395">
        <w:rPr>
          <w:rFonts w:ascii="Times New Roman" w:hAnsi="Times New Roman" w:cs="Times New Roman"/>
        </w:rPr>
        <w:t>If the</w:t>
      </w:r>
      <w:r>
        <w:rPr>
          <w:rFonts w:ascii="Times New Roman" w:hAnsi="Times New Roman" w:cs="Times New Roman"/>
        </w:rPr>
        <w:t xml:space="preserve"> channel status is in ON state, and</w:t>
      </w:r>
      <w:r w:rsidRPr="00045395">
        <w:rPr>
          <w:rFonts w:ascii="Times New Roman" w:hAnsi="Times New Roman" w:cs="Times New Roman"/>
        </w:rPr>
        <w:t xml:space="preserve"> block generator is idle</w:t>
      </w:r>
      <w:r>
        <w:rPr>
          <w:rFonts w:ascii="Times New Roman" w:hAnsi="Times New Roman" w:cs="Times New Roman"/>
        </w:rPr>
        <w:t xml:space="preserve">, </w:t>
      </w:r>
      <w:r w:rsidRPr="00045395">
        <w:rPr>
          <w:rFonts w:ascii="Times New Roman" w:hAnsi="Times New Roman" w:cs="Times New Roman"/>
        </w:rPr>
        <w:t xml:space="preserve">and this customer is the only one in the queue, a new block generation event is scheduled </w:t>
      </w:r>
      <w:r>
        <w:rPr>
          <w:rFonts w:ascii="Times New Roman" w:hAnsi="Times New Roman" w:cs="Times New Roman"/>
        </w:rPr>
        <w:t xml:space="preserve">based on an exponential random variable with rate </w:t>
      </w:r>
      <m:oMath>
        <m:sSub>
          <m:sSubPr>
            <m:ctrlPr>
              <w:rPr>
                <w:rStyle w:val="HTML"/>
                <w:rFonts w:ascii="Cambria Math" w:hAnsi="Cambria Math" w:cs="Times New Roman"/>
                <w:i/>
              </w:rPr>
            </m:ctrlPr>
          </m:sSubPr>
          <m:e>
            <m:r>
              <w:rPr>
                <w:rStyle w:val="HTML"/>
                <w:rFonts w:ascii="Cambria Math" w:hAnsi="Cambria Math" w:cs="Times New Roman"/>
              </w:rPr>
              <m:t>μ</m:t>
            </m:r>
          </m:e>
          <m:sub>
            <m:sSub>
              <m:sSubPr>
                <m:ctrlPr>
                  <w:rPr>
                    <w:rStyle w:val="HTML"/>
                    <w:rFonts w:ascii="Cambria Math" w:hAnsi="Cambria Math" w:cs="Times New Roman"/>
                    <w:i/>
                  </w:rPr>
                </m:ctrlPr>
              </m:sSubPr>
              <m:e>
                <m:r>
                  <w:rPr>
                    <w:rStyle w:val="HTML"/>
                    <w:rFonts w:ascii="Cambria Math" w:hAnsi="Cambria Math" w:cs="Times New Roman"/>
                  </w:rPr>
                  <m:t>q</m:t>
                </m:r>
              </m:e>
              <m:sub>
                <m:r>
                  <w:rPr>
                    <w:rStyle w:val="HTML"/>
                    <w:rFonts w:ascii="Cambria Math" w:hAnsi="Cambria Math" w:cs="Times New Roman"/>
                  </w:rPr>
                  <m:t>L</m:t>
                </m:r>
              </m:sub>
            </m:sSub>
          </m:sub>
        </m:sSub>
      </m:oMath>
      <w:r w:rsidRPr="00045395">
        <w:rPr>
          <w:rFonts w:ascii="Times New Roman" w:hAnsi="Times New Roman" w:cs="Times New Roman"/>
        </w:rPr>
        <w:t>.</w:t>
      </w:r>
    </w:p>
    <w:p w14:paraId="4467C340" w14:textId="77777777" w:rsidR="00E7137F" w:rsidRPr="00045395" w:rsidRDefault="00E7137F" w:rsidP="00E7137F">
      <w:pPr>
        <w:pStyle w:val="Web"/>
        <w:numPr>
          <w:ilvl w:val="0"/>
          <w:numId w:val="20"/>
        </w:numPr>
        <w:jc w:val="both"/>
        <w:rPr>
          <w:rFonts w:ascii="Times New Roman" w:hAnsi="Times New Roman" w:cs="Times New Roman"/>
        </w:rPr>
      </w:pPr>
      <w:r w:rsidRPr="00045395">
        <w:rPr>
          <w:rFonts w:ascii="Times New Roman" w:hAnsi="Times New Roman" w:cs="Times New Roman"/>
        </w:rPr>
        <w:t>If more than one customer is in the queue, the block generation time remains unchanged.</w:t>
      </w:r>
    </w:p>
    <w:p w14:paraId="5BBA4949" w14:textId="77777777" w:rsidR="00E7137F" w:rsidRPr="00045395" w:rsidRDefault="00E7137F" w:rsidP="00E7137F">
      <w:pPr>
        <w:pStyle w:val="Web"/>
        <w:numPr>
          <w:ilvl w:val="0"/>
          <w:numId w:val="20"/>
        </w:numPr>
        <w:jc w:val="both"/>
        <w:rPr>
          <w:rFonts w:ascii="Times New Roman" w:hAnsi="Times New Roman" w:cs="Times New Roman"/>
        </w:rPr>
      </w:pPr>
      <w:r w:rsidRPr="00045395">
        <w:rPr>
          <w:rFonts w:ascii="Times New Roman" w:hAnsi="Times New Roman" w:cs="Times New Roman"/>
        </w:rPr>
        <w:t>If the block generator is busy or the channel is OFF, the next block generation time is set to infinity to suspend the process.</w:t>
      </w:r>
    </w:p>
    <w:p w14:paraId="7C3A604C" w14:textId="77777777" w:rsidR="00E7137F" w:rsidRDefault="00E7137F" w:rsidP="00E7137F">
      <w:pPr>
        <w:pStyle w:val="3"/>
      </w:pPr>
      <w:r w:rsidRPr="008A6001">
        <w:t>Block Generation Subprogram</w:t>
      </w:r>
    </w:p>
    <w:p w14:paraId="668D4CBA" w14:textId="2F8E3F5C" w:rsidR="00E7137F" w:rsidRDefault="00003155" w:rsidP="00003155">
      <w:pPr>
        <w:widowControl/>
        <w:spacing w:before="100" w:beforeAutospacing="1" w:after="100" w:afterAutospacing="1"/>
        <w:ind w:firstLine="480"/>
        <w:jc w:val="both"/>
        <w:rPr>
          <w:rFonts w:ascii="Times New Roman" w:eastAsia="新細明體" w:hAnsi="Times New Roman" w:cs="Times New Roman"/>
          <w:kern w:val="0"/>
          <w:szCs w:val="24"/>
        </w:rPr>
      </w:pPr>
      <w:r>
        <w:rPr>
          <w:rFonts w:ascii="Times New Roman" w:eastAsia="新細明體" w:hAnsi="Times New Roman" w:cs="Times New Roman"/>
          <w:kern w:val="0"/>
          <w:szCs w:val="24"/>
        </w:rPr>
        <w:t>As illustrated in</w:t>
      </w:r>
      <w:r w:rsidR="00606665">
        <w:rPr>
          <w:rFonts w:ascii="Times New Roman" w:eastAsia="新細明體" w:hAnsi="Times New Roman" w:cs="Times New Roman" w:hint="eastAsia"/>
          <w:kern w:val="0"/>
          <w:szCs w:val="24"/>
        </w:rPr>
        <w:t xml:space="preserve"> </w:t>
      </w:r>
      <w:r w:rsidR="00606665">
        <w:rPr>
          <w:rFonts w:ascii="Times New Roman" w:eastAsia="新細明體" w:hAnsi="Times New Roman" w:cs="Times New Roman"/>
          <w:kern w:val="0"/>
          <w:szCs w:val="24"/>
        </w:rPr>
        <w:fldChar w:fldCharType="begin"/>
      </w:r>
      <w:r w:rsidR="00606665">
        <w:rPr>
          <w:rFonts w:ascii="Times New Roman" w:eastAsia="新細明體" w:hAnsi="Times New Roman" w:cs="Times New Roman"/>
          <w:kern w:val="0"/>
          <w:szCs w:val="24"/>
        </w:rPr>
        <w:instrText xml:space="preserve"> </w:instrText>
      </w:r>
      <w:r w:rsidR="00606665">
        <w:rPr>
          <w:rFonts w:ascii="Times New Roman" w:eastAsia="新細明體" w:hAnsi="Times New Roman" w:cs="Times New Roman" w:hint="eastAsia"/>
          <w:kern w:val="0"/>
          <w:szCs w:val="24"/>
        </w:rPr>
        <w:instrText>REF _Ref198733649 \h</w:instrText>
      </w:r>
      <w:r w:rsidR="00606665">
        <w:rPr>
          <w:rFonts w:ascii="Times New Roman" w:eastAsia="新細明體" w:hAnsi="Times New Roman" w:cs="Times New Roman"/>
          <w:kern w:val="0"/>
          <w:szCs w:val="24"/>
        </w:rPr>
        <w:instrText xml:space="preserve"> </w:instrText>
      </w:r>
      <w:r w:rsidR="00606665">
        <w:rPr>
          <w:rFonts w:ascii="Times New Roman" w:eastAsia="新細明體" w:hAnsi="Times New Roman" w:cs="Times New Roman"/>
          <w:kern w:val="0"/>
          <w:szCs w:val="24"/>
        </w:rPr>
      </w:r>
      <w:r w:rsidR="00606665">
        <w:rPr>
          <w:rFonts w:ascii="Times New Roman" w:eastAsia="新細明體" w:hAnsi="Times New Roman" w:cs="Times New Roman"/>
          <w:kern w:val="0"/>
          <w:szCs w:val="24"/>
        </w:rPr>
        <w:fldChar w:fldCharType="separate"/>
      </w:r>
      <w:r w:rsidR="001D399D" w:rsidRPr="00606665">
        <w:t xml:space="preserve">Figure </w:t>
      </w:r>
      <w:r w:rsidR="001D399D">
        <w:rPr>
          <w:noProof/>
        </w:rPr>
        <w:t>4</w:t>
      </w:r>
      <w:r w:rsidR="001D399D" w:rsidRPr="00606665">
        <w:noBreakHyphen/>
      </w:r>
      <w:r w:rsidR="001D399D">
        <w:rPr>
          <w:noProof/>
        </w:rPr>
        <w:t>9</w:t>
      </w:r>
      <w:r w:rsidR="00606665">
        <w:rPr>
          <w:rFonts w:ascii="Times New Roman" w:eastAsia="新細明體" w:hAnsi="Times New Roman" w:cs="Times New Roman"/>
          <w:kern w:val="0"/>
          <w:szCs w:val="24"/>
        </w:rPr>
        <w:fldChar w:fldCharType="end"/>
      </w:r>
      <w:r>
        <w:rPr>
          <w:rFonts w:ascii="Times New Roman" w:eastAsia="新細明體" w:hAnsi="Times New Roman" w:cs="Times New Roman"/>
          <w:kern w:val="0"/>
          <w:szCs w:val="24"/>
        </w:rPr>
        <w:t xml:space="preserve">, </w:t>
      </w:r>
      <w:r w:rsidR="00E7137F" w:rsidRPr="00FD3B58">
        <w:rPr>
          <w:rFonts w:ascii="Times New Roman" w:eastAsia="新細明體" w:hAnsi="Times New Roman" w:cs="Times New Roman"/>
          <w:kern w:val="0"/>
          <w:szCs w:val="24"/>
        </w:rPr>
        <w:t>the block generation subprogram</w:t>
      </w:r>
      <w:r>
        <w:rPr>
          <w:rFonts w:ascii="Times New Roman" w:eastAsia="新細明體" w:hAnsi="Times New Roman" w:cs="Times New Roman"/>
          <w:kern w:val="0"/>
          <w:szCs w:val="24"/>
        </w:rPr>
        <w:t xml:space="preserve"> simulates the </w:t>
      </w:r>
      <w:r w:rsidR="00E7137F" w:rsidRPr="00FD3B58">
        <w:rPr>
          <w:rFonts w:ascii="Times New Roman" w:eastAsia="新細明體" w:hAnsi="Times New Roman" w:cs="Times New Roman"/>
          <w:kern w:val="0"/>
          <w:szCs w:val="24"/>
        </w:rPr>
        <w:t>initiation of a block generation process. When this event is triggered, the simulation time is updated to the scheduled block generation time. Then, the area calculation function is invoked to update all time-averaged statistics based on the elapsed time since the last event.</w:t>
      </w:r>
      <w:r w:rsidR="00855583">
        <w:rPr>
          <w:rFonts w:ascii="Times New Roman" w:eastAsia="新細明體" w:hAnsi="Times New Roman" w:cs="Times New Roman" w:hint="eastAsia"/>
          <w:kern w:val="0"/>
          <w:szCs w:val="24"/>
        </w:rPr>
        <w:t xml:space="preserve"> </w:t>
      </w:r>
      <w:r w:rsidR="00855583">
        <w:rPr>
          <w:rFonts w:ascii="Times New Roman" w:eastAsia="新細明體" w:hAnsi="Times New Roman" w:cs="Times New Roman"/>
          <w:kern w:val="0"/>
          <w:szCs w:val="24"/>
        </w:rPr>
        <w:t>The next block generation time is set to infinity to prevent immediate retriggering, and the block generator status is marked as active.</w:t>
      </w:r>
    </w:p>
    <w:p w14:paraId="0A79A36F" w14:textId="5AA58FED" w:rsidR="00855583" w:rsidRPr="00855583" w:rsidRDefault="00855583" w:rsidP="00003155">
      <w:pPr>
        <w:widowControl/>
        <w:spacing w:before="100" w:beforeAutospacing="1" w:after="100" w:afterAutospacing="1"/>
        <w:ind w:firstLine="480"/>
        <w:jc w:val="both"/>
        <w:rPr>
          <w:rFonts w:ascii="Times New Roman" w:eastAsia="Yu Mincho" w:hAnsi="Times New Roman" w:cs="Times New Roman"/>
          <w:kern w:val="0"/>
          <w:szCs w:val="24"/>
          <w:lang w:eastAsia="ja-JP"/>
        </w:rPr>
      </w:pPr>
      <w:r>
        <w:rPr>
          <w:rFonts w:ascii="Times New Roman" w:eastAsia="新細明體" w:hAnsi="Times New Roman" w:cs="Times New Roman"/>
          <w:kern w:val="0"/>
          <w:szCs w:val="24"/>
        </w:rPr>
        <w:t xml:space="preserve">To reserve sufficient space in the queue for block formation, the maximum queue size is reduced from </w:t>
      </w:r>
      <m:oMath>
        <m:r>
          <w:rPr>
            <w:rFonts w:ascii="Cambria Math" w:eastAsia="新細明體" w:hAnsi="Cambria Math" w:cs="Times New Roman"/>
            <w:kern w:val="0"/>
            <w:szCs w:val="24"/>
          </w:rPr>
          <m:t>N</m:t>
        </m:r>
      </m:oMath>
      <w:r>
        <w:rPr>
          <w:rFonts w:ascii="Times New Roman" w:eastAsia="新細明體" w:hAnsi="Times New Roman" w:cs="Times New Roman" w:hint="eastAsia"/>
          <w:kern w:val="0"/>
          <w:szCs w:val="24"/>
        </w:rPr>
        <w:t xml:space="preserve"> </w:t>
      </w:r>
      <w:r>
        <w:rPr>
          <w:rFonts w:ascii="Times New Roman" w:eastAsia="新細明體" w:hAnsi="Times New Roman" w:cs="Times New Roman"/>
          <w:kern w:val="0"/>
          <w:szCs w:val="24"/>
        </w:rPr>
        <w:t xml:space="preserve">to </w:t>
      </w:r>
      <m:oMath>
        <m:r>
          <w:rPr>
            <w:rFonts w:ascii="Cambria Math" w:eastAsia="新細明體" w:hAnsi="Cambria Math" w:cs="Times New Roman"/>
            <w:kern w:val="0"/>
            <w:szCs w:val="24"/>
          </w:rPr>
          <m:t>N-b</m:t>
        </m:r>
      </m:oMath>
      <w:r>
        <w:rPr>
          <w:rFonts w:ascii="Times New Roman" w:eastAsia="Yu Mincho" w:hAnsi="Times New Roman" w:cs="Times New Roman" w:hint="eastAsia"/>
          <w:kern w:val="0"/>
          <w:szCs w:val="24"/>
          <w:lang w:eastAsia="ja-JP"/>
        </w:rPr>
        <w:t>.</w:t>
      </w:r>
    </w:p>
    <w:p w14:paraId="10C053EB" w14:textId="51C11271" w:rsidR="00E7137F" w:rsidRPr="00FD3B58" w:rsidRDefault="00E7137F" w:rsidP="00003155">
      <w:pPr>
        <w:widowControl/>
        <w:spacing w:before="100" w:beforeAutospacing="1" w:after="100" w:afterAutospacing="1"/>
        <w:ind w:firstLine="360"/>
        <w:jc w:val="both"/>
        <w:rPr>
          <w:rFonts w:ascii="Times New Roman" w:eastAsia="新細明體" w:hAnsi="Times New Roman" w:cs="Times New Roman"/>
          <w:kern w:val="0"/>
          <w:szCs w:val="24"/>
        </w:rPr>
      </w:pPr>
      <w:r w:rsidRPr="00FD3B58">
        <w:rPr>
          <w:rFonts w:ascii="Times New Roman" w:eastAsia="新細明體" w:hAnsi="Times New Roman" w:cs="Times New Roman"/>
          <w:kern w:val="0"/>
          <w:szCs w:val="24"/>
        </w:rPr>
        <w:t>The system then determines</w:t>
      </w:r>
      <w:r w:rsidR="00F24D6A">
        <w:rPr>
          <w:rFonts w:ascii="Times New Roman" w:eastAsia="新細明體" w:hAnsi="Times New Roman" w:cs="Times New Roman"/>
          <w:kern w:val="0"/>
          <w:szCs w:val="24"/>
        </w:rPr>
        <w:t xml:space="preserve"> the class of customers from</w:t>
      </w:r>
      <w:r w:rsidR="00003155">
        <w:rPr>
          <w:rFonts w:ascii="Times New Roman" w:eastAsia="新細明體" w:hAnsi="Times New Roman" w:cs="Times New Roman"/>
          <w:kern w:val="0"/>
          <w:szCs w:val="24"/>
        </w:rPr>
        <w:t xml:space="preserve"> which</w:t>
      </w:r>
      <w:r w:rsidR="00F24D6A">
        <w:rPr>
          <w:rFonts w:ascii="Times New Roman" w:eastAsia="新細明體" w:hAnsi="Times New Roman" w:cs="Times New Roman"/>
          <w:kern w:val="0"/>
          <w:szCs w:val="24"/>
        </w:rPr>
        <w:t xml:space="preserve"> the block will be constructed, based on the current queue head status:</w:t>
      </w:r>
    </w:p>
    <w:p w14:paraId="476CD5B8" w14:textId="56B15596" w:rsidR="00003155" w:rsidRDefault="00003155" w:rsidP="00E7137F">
      <w:pPr>
        <w:widowControl/>
        <w:numPr>
          <w:ilvl w:val="0"/>
          <w:numId w:val="22"/>
        </w:numPr>
        <w:spacing w:before="100" w:beforeAutospacing="1" w:after="100" w:afterAutospacing="1"/>
        <w:jc w:val="both"/>
        <w:rPr>
          <w:rFonts w:ascii="Times New Roman" w:eastAsia="新細明體" w:hAnsi="Times New Roman" w:cs="Times New Roman"/>
          <w:kern w:val="0"/>
          <w:szCs w:val="24"/>
        </w:rPr>
      </w:pPr>
      <w:r w:rsidRPr="00F24D6A">
        <w:rPr>
          <w:rFonts w:ascii="Times New Roman" w:eastAsia="新細明體" w:hAnsi="Times New Roman" w:cs="Times New Roman"/>
          <w:b/>
          <w:bCs/>
          <w:kern w:val="0"/>
          <w:szCs w:val="24"/>
        </w:rPr>
        <w:t>If</w:t>
      </w:r>
      <w:r w:rsidR="00F24D6A" w:rsidRPr="00F24D6A">
        <w:rPr>
          <w:rFonts w:ascii="Times New Roman" w:eastAsia="新細明體" w:hAnsi="Times New Roman" w:cs="Times New Roman"/>
          <w:b/>
          <w:bCs/>
          <w:kern w:val="0"/>
          <w:szCs w:val="24"/>
        </w:rPr>
        <w:t xml:space="preserve"> high-priority customers are at the head of the queue</w:t>
      </w:r>
      <w:r w:rsidR="00F24D6A">
        <w:rPr>
          <w:rFonts w:ascii="Times New Roman" w:eastAsia="新細明體" w:hAnsi="Times New Roman" w:cs="Times New Roman"/>
          <w:kern w:val="0"/>
          <w:szCs w:val="24"/>
        </w:rPr>
        <w:t>:</w:t>
      </w:r>
    </w:p>
    <w:p w14:paraId="2C0BAECA" w14:textId="3F5ECBEF" w:rsidR="00003155" w:rsidRDefault="00003155" w:rsidP="00003155">
      <w:pPr>
        <w:widowControl/>
        <w:numPr>
          <w:ilvl w:val="1"/>
          <w:numId w:val="22"/>
        </w:numPr>
        <w:spacing w:before="100" w:beforeAutospacing="1" w:after="100" w:afterAutospacing="1"/>
        <w:jc w:val="both"/>
        <w:rPr>
          <w:rFonts w:ascii="Times New Roman" w:eastAsia="新細明體" w:hAnsi="Times New Roman" w:cs="Times New Roman"/>
          <w:kern w:val="0"/>
          <w:szCs w:val="24"/>
        </w:rPr>
      </w:pPr>
      <w:r>
        <w:rPr>
          <w:rFonts w:ascii="Times New Roman" w:eastAsia="新細明體" w:hAnsi="Times New Roman" w:cs="Times New Roman"/>
          <w:kern w:val="0"/>
          <w:szCs w:val="24"/>
        </w:rPr>
        <w:t xml:space="preserve">If the number of high-priority customers exceeds the block size </w:t>
      </w:r>
      <m:oMath>
        <m:r>
          <w:rPr>
            <w:rFonts w:ascii="Cambria Math" w:eastAsia="新細明體" w:hAnsi="Cambria Math" w:cs="Times New Roman"/>
            <w:kern w:val="0"/>
            <w:szCs w:val="24"/>
          </w:rPr>
          <m:t>b</m:t>
        </m:r>
      </m:oMath>
      <w:r>
        <w:rPr>
          <w:rFonts w:ascii="Times New Roman" w:eastAsia="新細明體" w:hAnsi="Times New Roman" w:cs="Times New Roman" w:hint="eastAsia"/>
          <w:kern w:val="0"/>
          <w:szCs w:val="24"/>
        </w:rPr>
        <w:t>,</w:t>
      </w:r>
      <w:r>
        <w:rPr>
          <w:rFonts w:ascii="Times New Roman" w:eastAsia="新細明體" w:hAnsi="Times New Roman" w:cs="Times New Roman"/>
          <w:kern w:val="0"/>
          <w:szCs w:val="24"/>
        </w:rPr>
        <w:t xml:space="preserve"> exactly </w:t>
      </w:r>
      <m:oMath>
        <m:r>
          <w:rPr>
            <w:rFonts w:ascii="Cambria Math" w:eastAsia="新細明體" w:hAnsi="Cambria Math" w:cs="Times New Roman"/>
            <w:kern w:val="0"/>
            <w:szCs w:val="24"/>
          </w:rPr>
          <m:t>b</m:t>
        </m:r>
      </m:oMath>
      <w:r>
        <w:rPr>
          <w:rFonts w:ascii="Times New Roman" w:eastAsia="新細明體" w:hAnsi="Times New Roman" w:cs="Times New Roman" w:hint="eastAsia"/>
          <w:kern w:val="0"/>
          <w:szCs w:val="24"/>
        </w:rPr>
        <w:t xml:space="preserve"> </w:t>
      </w:r>
      <w:r>
        <w:rPr>
          <w:rFonts w:ascii="Times New Roman" w:eastAsia="新細明體" w:hAnsi="Times New Roman" w:cs="Times New Roman"/>
          <w:kern w:val="0"/>
          <w:szCs w:val="24"/>
        </w:rPr>
        <w:t>of them are moved into the block.</w:t>
      </w:r>
    </w:p>
    <w:p w14:paraId="32C2531C" w14:textId="24D49720" w:rsidR="00003155" w:rsidRDefault="00F24D6A" w:rsidP="00F24D6A">
      <w:pPr>
        <w:widowControl/>
        <w:numPr>
          <w:ilvl w:val="1"/>
          <w:numId w:val="22"/>
        </w:numPr>
        <w:spacing w:before="100" w:beforeAutospacing="1" w:after="100" w:afterAutospacing="1"/>
        <w:jc w:val="both"/>
        <w:rPr>
          <w:rFonts w:ascii="Times New Roman" w:eastAsia="新細明體" w:hAnsi="Times New Roman" w:cs="Times New Roman"/>
          <w:kern w:val="0"/>
          <w:szCs w:val="24"/>
        </w:rPr>
      </w:pPr>
      <w:r>
        <w:rPr>
          <w:rFonts w:ascii="Times New Roman" w:eastAsia="Yu Mincho" w:hAnsi="Times New Roman" w:cs="Times New Roman"/>
          <w:kern w:val="0"/>
          <w:szCs w:val="24"/>
          <w:lang w:eastAsia="ja-JP"/>
        </w:rPr>
        <w:t xml:space="preserve">Otherwise, all high-priority customers are included in the block. If low-priority customers remain </w:t>
      </w:r>
      <w:r w:rsidR="00003155">
        <w:rPr>
          <w:rFonts w:ascii="Times New Roman" w:eastAsia="新細明體" w:hAnsi="Times New Roman" w:cs="Times New Roman"/>
          <w:kern w:val="0"/>
          <w:szCs w:val="24"/>
        </w:rPr>
        <w:t>in the queue</w:t>
      </w:r>
      <w:r>
        <w:rPr>
          <w:rFonts w:ascii="Times New Roman" w:eastAsia="新細明體" w:hAnsi="Times New Roman" w:cs="Times New Roman"/>
          <w:kern w:val="0"/>
          <w:szCs w:val="24"/>
        </w:rPr>
        <w:t>, the queue head status is</w:t>
      </w:r>
      <w:r w:rsidR="00003155">
        <w:rPr>
          <w:rFonts w:ascii="Times New Roman" w:eastAsia="新細明體" w:hAnsi="Times New Roman" w:cs="Times New Roman"/>
          <w:kern w:val="0"/>
          <w:szCs w:val="24"/>
        </w:rPr>
        <w:t xml:space="preserve"> update</w:t>
      </w:r>
      <w:r>
        <w:rPr>
          <w:rFonts w:ascii="Times New Roman" w:eastAsia="新細明體" w:hAnsi="Times New Roman" w:cs="Times New Roman"/>
          <w:kern w:val="0"/>
          <w:szCs w:val="24"/>
        </w:rPr>
        <w:t>d</w:t>
      </w:r>
      <w:r w:rsidR="00003155">
        <w:rPr>
          <w:rFonts w:ascii="Times New Roman" w:eastAsia="新細明體" w:hAnsi="Times New Roman" w:cs="Times New Roman"/>
          <w:kern w:val="0"/>
          <w:szCs w:val="24"/>
        </w:rPr>
        <w:t xml:space="preserve"> accordingly</w:t>
      </w:r>
      <w:r>
        <w:rPr>
          <w:rFonts w:ascii="Times New Roman" w:eastAsia="新細明體" w:hAnsi="Times New Roman" w:cs="Times New Roman"/>
          <w:kern w:val="0"/>
          <w:szCs w:val="24"/>
        </w:rPr>
        <w:t>; otherwise, it is cleared.</w:t>
      </w:r>
    </w:p>
    <w:p w14:paraId="435B5644" w14:textId="1E7F0961" w:rsidR="00003155" w:rsidRPr="00F24D6A" w:rsidRDefault="00003155" w:rsidP="00003155">
      <w:pPr>
        <w:widowControl/>
        <w:numPr>
          <w:ilvl w:val="1"/>
          <w:numId w:val="22"/>
        </w:numPr>
        <w:spacing w:before="100" w:beforeAutospacing="1" w:after="100" w:afterAutospacing="1"/>
        <w:jc w:val="both"/>
        <w:rPr>
          <w:rFonts w:ascii="Times New Roman" w:eastAsia="新細明體" w:hAnsi="Times New Roman" w:cs="Times New Roman"/>
          <w:kern w:val="0"/>
          <w:szCs w:val="24"/>
        </w:rPr>
      </w:pPr>
      <w:r>
        <w:rPr>
          <w:rFonts w:ascii="Times New Roman" w:eastAsia="新細明體" w:hAnsi="Times New Roman" w:cs="Times New Roman"/>
          <w:kern w:val="0"/>
          <w:szCs w:val="24"/>
        </w:rPr>
        <w:t>The block is marked as high-priority, and the consensus process is scheduled based on an e</w:t>
      </w:r>
      <w:r w:rsidR="00F24D6A">
        <w:rPr>
          <w:rFonts w:ascii="Times New Roman" w:eastAsia="新細明體" w:hAnsi="Times New Roman" w:cs="Times New Roman"/>
          <w:kern w:val="0"/>
          <w:szCs w:val="24"/>
        </w:rPr>
        <w:t xml:space="preserve">xponential random variable with rate </w:t>
      </w:r>
      <m:oMath>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r>
              <w:rPr>
                <w:rFonts w:ascii="Cambria Math" w:eastAsia="新細明體" w:hAnsi="Cambria Math" w:cs="Times New Roman"/>
                <w:kern w:val="0"/>
                <w:szCs w:val="24"/>
              </w:rPr>
              <m:t>b</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l</m:t>
                </m:r>
              </m:e>
              <m:sub>
                <m:r>
                  <w:rPr>
                    <w:rFonts w:ascii="Cambria Math" w:eastAsia="新細明體" w:hAnsi="Cambria Math" w:cs="Times New Roman"/>
                    <w:kern w:val="0"/>
                    <w:szCs w:val="24"/>
                  </w:rPr>
                  <m:t>H</m:t>
                </m:r>
              </m:sub>
            </m:sSub>
          </m:sub>
        </m:sSub>
      </m:oMath>
      <w:r w:rsidR="00F24D6A">
        <w:rPr>
          <w:rFonts w:ascii="Times New Roman" w:eastAsia="Yu Mincho" w:hAnsi="Times New Roman" w:cs="Times New Roman" w:hint="eastAsia"/>
          <w:kern w:val="0"/>
          <w:szCs w:val="24"/>
          <w:lang w:eastAsia="ja-JP"/>
        </w:rPr>
        <w:t>.</w:t>
      </w:r>
    </w:p>
    <w:p w14:paraId="0A97A143" w14:textId="6EBE0F3F" w:rsidR="00F24D6A" w:rsidRDefault="00F24D6A" w:rsidP="00003155">
      <w:pPr>
        <w:widowControl/>
        <w:numPr>
          <w:ilvl w:val="1"/>
          <w:numId w:val="22"/>
        </w:numPr>
        <w:spacing w:before="100" w:beforeAutospacing="1" w:after="100" w:afterAutospacing="1"/>
        <w:jc w:val="both"/>
        <w:rPr>
          <w:rFonts w:ascii="Times New Roman" w:eastAsia="新細明體" w:hAnsi="Times New Roman" w:cs="Times New Roman"/>
          <w:kern w:val="0"/>
          <w:szCs w:val="24"/>
        </w:rPr>
      </w:pPr>
      <w:r>
        <w:rPr>
          <w:rFonts w:ascii="Times New Roman" w:eastAsia="Yu Mincho" w:hAnsi="Times New Roman" w:cs="Times New Roman"/>
          <w:kern w:val="0"/>
          <w:szCs w:val="24"/>
          <w:lang w:eastAsia="ja-JP"/>
        </w:rPr>
        <w:lastRenderedPageBreak/>
        <w:t>The total waiting time of high-priority customers in the block is calculated using their individual arrival times stored in the high-priority queue log, which is then updated by removing the corresponding entries.</w:t>
      </w:r>
    </w:p>
    <w:p w14:paraId="29D7DD44" w14:textId="4048741A" w:rsidR="00F24D6A" w:rsidRDefault="00F24D6A" w:rsidP="00F24D6A">
      <w:pPr>
        <w:widowControl/>
        <w:numPr>
          <w:ilvl w:val="0"/>
          <w:numId w:val="22"/>
        </w:numPr>
        <w:spacing w:before="100" w:beforeAutospacing="1" w:after="100" w:afterAutospacing="1"/>
        <w:jc w:val="both"/>
        <w:rPr>
          <w:rFonts w:ascii="Times New Roman" w:eastAsia="新細明體" w:hAnsi="Times New Roman" w:cs="Times New Roman"/>
          <w:kern w:val="0"/>
          <w:szCs w:val="24"/>
        </w:rPr>
      </w:pPr>
      <w:r w:rsidRPr="00F24D6A">
        <w:rPr>
          <w:rFonts w:ascii="Times New Roman" w:eastAsia="新細明體" w:hAnsi="Times New Roman" w:cs="Times New Roman"/>
          <w:b/>
          <w:bCs/>
          <w:kern w:val="0"/>
          <w:szCs w:val="24"/>
        </w:rPr>
        <w:t>If high-priority customers are at the head of the queue</w:t>
      </w:r>
      <w:r>
        <w:rPr>
          <w:rFonts w:ascii="Times New Roman" w:eastAsia="新細明體" w:hAnsi="Times New Roman" w:cs="Times New Roman"/>
          <w:kern w:val="0"/>
          <w:szCs w:val="24"/>
        </w:rPr>
        <w:t>:</w:t>
      </w:r>
    </w:p>
    <w:p w14:paraId="2A86A2A0" w14:textId="63A3B9CA" w:rsidR="00F24D6A" w:rsidRPr="00F24D6A" w:rsidRDefault="00F24D6A" w:rsidP="00F24D6A">
      <w:pPr>
        <w:pStyle w:val="a2"/>
        <w:widowControl/>
        <w:numPr>
          <w:ilvl w:val="1"/>
          <w:numId w:val="22"/>
        </w:numPr>
        <w:spacing w:before="100" w:beforeAutospacing="1" w:after="100" w:afterAutospacing="1"/>
        <w:ind w:leftChars="0"/>
        <w:rPr>
          <w:rFonts w:ascii="Times New Roman" w:eastAsia="新細明體" w:hAnsi="Times New Roman" w:cs="Times New Roman"/>
          <w:kern w:val="0"/>
          <w:szCs w:val="24"/>
        </w:rPr>
      </w:pPr>
      <w:r w:rsidRPr="00F24D6A">
        <w:rPr>
          <w:rFonts w:ascii="Times New Roman" w:eastAsia="新細明體" w:hAnsi="Times New Roman" w:cs="Times New Roman"/>
          <w:kern w:val="0"/>
          <w:szCs w:val="24"/>
        </w:rPr>
        <w:t xml:space="preserve">If there are more than </w:t>
      </w:r>
      <m:oMath>
        <m:r>
          <w:rPr>
            <w:rFonts w:ascii="Cambria Math" w:eastAsia="新細明體" w:hAnsi="Cambria Math" w:cs="Times New Roman"/>
            <w:kern w:val="0"/>
            <w:szCs w:val="24"/>
          </w:rPr>
          <m:t>b</m:t>
        </m:r>
      </m:oMath>
      <w:r w:rsidRPr="00F24D6A">
        <w:rPr>
          <w:rFonts w:ascii="Times New Roman" w:eastAsia="新細明體" w:hAnsi="Times New Roman" w:cs="Times New Roman"/>
          <w:kern w:val="0"/>
          <w:szCs w:val="24"/>
        </w:rPr>
        <w:t xml:space="preserve"> low-priority customers, exactly </w:t>
      </w:r>
      <m:oMath>
        <m:r>
          <w:rPr>
            <w:rFonts w:ascii="Cambria Math" w:eastAsia="新細明體" w:hAnsi="Cambria Math" w:cs="Times New Roman"/>
            <w:kern w:val="0"/>
            <w:szCs w:val="24"/>
          </w:rPr>
          <m:t>b</m:t>
        </m:r>
      </m:oMath>
      <w:r w:rsidRPr="00F24D6A">
        <w:rPr>
          <w:rFonts w:ascii="Times New Roman" w:eastAsia="新細明體" w:hAnsi="Times New Roman" w:cs="Times New Roman"/>
          <w:kern w:val="0"/>
          <w:szCs w:val="24"/>
        </w:rPr>
        <w:t xml:space="preserve"> are selected for the block.</w:t>
      </w:r>
    </w:p>
    <w:p w14:paraId="0A19A6C6" w14:textId="30C2B570" w:rsidR="00F24D6A" w:rsidRPr="00F24D6A" w:rsidRDefault="00F24D6A" w:rsidP="00F24D6A">
      <w:pPr>
        <w:pStyle w:val="a2"/>
        <w:widowControl/>
        <w:numPr>
          <w:ilvl w:val="1"/>
          <w:numId w:val="22"/>
        </w:numPr>
        <w:spacing w:before="100" w:beforeAutospacing="1" w:after="100" w:afterAutospacing="1"/>
        <w:ind w:leftChars="0"/>
        <w:rPr>
          <w:rFonts w:ascii="Times New Roman" w:eastAsia="新細明體" w:hAnsi="Times New Roman" w:cs="Times New Roman"/>
          <w:kern w:val="0"/>
          <w:szCs w:val="24"/>
        </w:rPr>
      </w:pPr>
      <w:r w:rsidRPr="00F24D6A">
        <w:rPr>
          <w:rFonts w:ascii="Times New Roman" w:eastAsia="新細明體" w:hAnsi="Times New Roman" w:cs="Times New Roman"/>
          <w:kern w:val="0"/>
          <w:szCs w:val="24"/>
        </w:rPr>
        <w:t>Otherwise, all remaining low-priority customers are included, and the queue is emptied.</w:t>
      </w:r>
    </w:p>
    <w:p w14:paraId="151FBAD2" w14:textId="2BC5FD71" w:rsidR="00F24D6A" w:rsidRPr="00F24D6A" w:rsidRDefault="00F24D6A" w:rsidP="00F24D6A">
      <w:pPr>
        <w:pStyle w:val="a2"/>
        <w:widowControl/>
        <w:numPr>
          <w:ilvl w:val="1"/>
          <w:numId w:val="22"/>
        </w:numPr>
        <w:spacing w:before="100" w:beforeAutospacing="1" w:after="100" w:afterAutospacing="1"/>
        <w:ind w:leftChars="0"/>
        <w:rPr>
          <w:rFonts w:ascii="Times New Roman" w:eastAsia="新細明體" w:hAnsi="Times New Roman" w:cs="Times New Roman"/>
          <w:kern w:val="0"/>
          <w:szCs w:val="24"/>
        </w:rPr>
      </w:pPr>
      <w:r w:rsidRPr="00F24D6A">
        <w:rPr>
          <w:rFonts w:ascii="Times New Roman" w:eastAsia="新細明體" w:hAnsi="Times New Roman" w:cs="Times New Roman"/>
          <w:kern w:val="0"/>
          <w:szCs w:val="24"/>
        </w:rPr>
        <w:t xml:space="preserve">The block is marked as low-priority, and the block departure event is scheduled based on an exponential random variable with rate </w:t>
      </w:r>
      <m:oMath>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r>
              <w:rPr>
                <w:rFonts w:ascii="Cambria Math" w:eastAsia="新細明體" w:hAnsi="Cambria Math" w:cs="Times New Roman"/>
                <w:kern w:val="0"/>
                <w:szCs w:val="24"/>
              </w:rPr>
              <m:t>b</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l</m:t>
                </m:r>
              </m:e>
              <m:sub>
                <m:r>
                  <w:rPr>
                    <w:rFonts w:ascii="Cambria Math" w:eastAsia="新細明體" w:hAnsi="Cambria Math" w:cs="Times New Roman"/>
                    <w:kern w:val="0"/>
                    <w:szCs w:val="24"/>
                  </w:rPr>
                  <m:t>L</m:t>
                </m:r>
              </m:sub>
            </m:sSub>
          </m:sub>
        </m:sSub>
      </m:oMath>
      <w:r w:rsidRPr="00F24D6A">
        <w:rPr>
          <w:rFonts w:ascii="Times New Roman" w:eastAsia="新細明體" w:hAnsi="Times New Roman" w:cs="Times New Roman"/>
          <w:kern w:val="0"/>
          <w:szCs w:val="24"/>
        </w:rPr>
        <w:t>.</w:t>
      </w:r>
    </w:p>
    <w:p w14:paraId="7D4EC94D" w14:textId="6E04C8A0" w:rsidR="00F24D6A" w:rsidRPr="00F24D6A" w:rsidRDefault="00F24D6A" w:rsidP="00F24D6A">
      <w:pPr>
        <w:pStyle w:val="a2"/>
        <w:widowControl/>
        <w:numPr>
          <w:ilvl w:val="1"/>
          <w:numId w:val="22"/>
        </w:numPr>
        <w:spacing w:before="100" w:beforeAutospacing="1" w:after="100" w:afterAutospacing="1"/>
        <w:ind w:leftChars="0"/>
        <w:rPr>
          <w:rFonts w:ascii="Times New Roman" w:eastAsia="新細明體" w:hAnsi="Times New Roman" w:cs="Times New Roman"/>
          <w:kern w:val="0"/>
          <w:szCs w:val="24"/>
        </w:rPr>
      </w:pPr>
      <w:r w:rsidRPr="00F24D6A">
        <w:rPr>
          <w:rFonts w:ascii="Times New Roman" w:eastAsia="新細明體" w:hAnsi="Times New Roman" w:cs="Times New Roman"/>
          <w:kern w:val="0"/>
          <w:szCs w:val="24"/>
        </w:rPr>
        <w:t>The total waiting time of low-priority customers is calculated using their queue log, which is then updated accordingly.</w:t>
      </w:r>
    </w:p>
    <w:p w14:paraId="3EB5E77B" w14:textId="77777777" w:rsidR="00D76060" w:rsidRPr="00D76060" w:rsidRDefault="00D76060" w:rsidP="00D76060">
      <w:pPr>
        <w:widowControl/>
        <w:spacing w:before="100" w:beforeAutospacing="1" w:after="100" w:afterAutospacing="1"/>
        <w:ind w:firstLine="480"/>
        <w:jc w:val="both"/>
        <w:rPr>
          <w:rFonts w:ascii="Times New Roman" w:eastAsia="新細明體" w:hAnsi="Times New Roman" w:cs="Times New Roman"/>
          <w:kern w:val="0"/>
          <w:szCs w:val="24"/>
        </w:rPr>
      </w:pPr>
      <w:r w:rsidRPr="00D76060">
        <w:rPr>
          <w:rFonts w:ascii="Times New Roman" w:eastAsia="新細明體" w:hAnsi="Times New Roman" w:cs="Times New Roman"/>
          <w:kern w:val="0"/>
          <w:szCs w:val="24"/>
        </w:rPr>
        <w:t>After determining the block content, the system updates the overall waiting time in the queue for all customers, using the unified queue log. The combined queue log is then refreshed to reflect the current state of the customer queue.</w:t>
      </w:r>
    </w:p>
    <w:p w14:paraId="637E3851" w14:textId="77777777" w:rsidR="00D76060" w:rsidRPr="00D76060" w:rsidRDefault="00D76060" w:rsidP="00D76060">
      <w:pPr>
        <w:widowControl/>
        <w:spacing w:before="100" w:beforeAutospacing="1" w:after="100" w:afterAutospacing="1"/>
        <w:ind w:firstLine="480"/>
        <w:jc w:val="both"/>
        <w:rPr>
          <w:rFonts w:ascii="Times New Roman" w:eastAsia="新細明體" w:hAnsi="Times New Roman" w:cs="Times New Roman"/>
          <w:kern w:val="0"/>
          <w:szCs w:val="24"/>
        </w:rPr>
      </w:pPr>
      <w:r w:rsidRPr="00D76060">
        <w:rPr>
          <w:rFonts w:ascii="Times New Roman" w:eastAsia="新細明體" w:hAnsi="Times New Roman" w:cs="Times New Roman"/>
          <w:kern w:val="0"/>
          <w:szCs w:val="24"/>
        </w:rPr>
        <w:t>Finally, the block log is updated with the entry time for each customer in the new block. This log is used for downstream statistics related to block-based consensus activity.</w:t>
      </w:r>
    </w:p>
    <w:p w14:paraId="4AB81606" w14:textId="77777777" w:rsidR="00E7137F" w:rsidRDefault="00E7137F" w:rsidP="00E7137F">
      <w:pPr>
        <w:pStyle w:val="3"/>
      </w:pPr>
      <w:r>
        <w:rPr>
          <w:rFonts w:hint="eastAsia"/>
        </w:rPr>
        <w:t>B</w:t>
      </w:r>
      <w:r>
        <w:t>lock Departure Subprogram</w:t>
      </w:r>
    </w:p>
    <w:p w14:paraId="7767B785" w14:textId="7700E427" w:rsidR="00D76060" w:rsidRPr="006B63FA" w:rsidRDefault="00D76060" w:rsidP="006B63FA">
      <w:pPr>
        <w:pStyle w:val="Web"/>
        <w:ind w:firstLine="480"/>
        <w:jc w:val="both"/>
        <w:rPr>
          <w:rFonts w:ascii="Times New Roman" w:hAnsi="Times New Roman" w:cs="Times New Roman"/>
        </w:rPr>
      </w:pPr>
      <w:r w:rsidRPr="006B63FA">
        <w:rPr>
          <w:rFonts w:ascii="Times New Roman" w:hAnsi="Times New Roman" w:cs="Times New Roman"/>
        </w:rPr>
        <w:t xml:space="preserve">As illustrated in </w:t>
      </w:r>
      <w:r w:rsidR="00606665">
        <w:rPr>
          <w:rFonts w:ascii="Times New Roman" w:hAnsi="Times New Roman" w:cs="Times New Roman"/>
        </w:rPr>
        <w:fldChar w:fldCharType="begin"/>
      </w:r>
      <w:r w:rsidR="00606665">
        <w:rPr>
          <w:rFonts w:ascii="Times New Roman" w:hAnsi="Times New Roman" w:cs="Times New Roman"/>
        </w:rPr>
        <w:instrText xml:space="preserve"> REF _Ref198733657 \h </w:instrText>
      </w:r>
      <w:r w:rsidR="00606665">
        <w:rPr>
          <w:rFonts w:ascii="Times New Roman" w:hAnsi="Times New Roman" w:cs="Times New Roman"/>
        </w:rPr>
      </w:r>
      <w:r w:rsidR="00606665">
        <w:rPr>
          <w:rFonts w:ascii="Times New Roman" w:hAnsi="Times New Roman" w:cs="Times New Roman"/>
        </w:rPr>
        <w:fldChar w:fldCharType="separate"/>
      </w:r>
      <w:r w:rsidR="001D399D" w:rsidRPr="00606665">
        <w:t xml:space="preserve">Figure </w:t>
      </w:r>
      <w:r w:rsidR="001D399D">
        <w:rPr>
          <w:noProof/>
        </w:rPr>
        <w:t>4</w:t>
      </w:r>
      <w:r w:rsidR="001D399D" w:rsidRPr="00606665">
        <w:noBreakHyphen/>
      </w:r>
      <w:r w:rsidR="001D399D">
        <w:rPr>
          <w:noProof/>
        </w:rPr>
        <w:t>10</w:t>
      </w:r>
      <w:r w:rsidR="00606665">
        <w:rPr>
          <w:rFonts w:ascii="Times New Roman" w:hAnsi="Times New Roman" w:cs="Times New Roman"/>
        </w:rPr>
        <w:fldChar w:fldCharType="end"/>
      </w:r>
      <w:r w:rsidRPr="006B63FA">
        <w:rPr>
          <w:rFonts w:ascii="Times New Roman" w:hAnsi="Times New Roman" w:cs="Times New Roman"/>
        </w:rPr>
        <w:t>, the block departure subprogram simulates the completion of a block’s consensus process. When this event is triggered, the simulation time is updated to the current departure time. The area calculation function is then invoked to update all time-averaged statistics based on the elapsed time since the last event. The next block departure time is set to infinity to suspend further departure scheduling until a new block is formed.</w:t>
      </w:r>
    </w:p>
    <w:p w14:paraId="60F87162" w14:textId="3F5AE33C" w:rsidR="00D76060" w:rsidRPr="006B63FA" w:rsidRDefault="00D76060" w:rsidP="006B63FA">
      <w:pPr>
        <w:pStyle w:val="Web"/>
        <w:ind w:firstLine="480"/>
        <w:jc w:val="both"/>
        <w:rPr>
          <w:rFonts w:ascii="Times New Roman" w:hAnsi="Times New Roman" w:cs="Times New Roman"/>
        </w:rPr>
      </w:pPr>
      <w:r w:rsidRPr="006B63FA">
        <w:rPr>
          <w:rFonts w:ascii="Times New Roman" w:hAnsi="Times New Roman" w:cs="Times New Roman"/>
        </w:rPr>
        <w:t xml:space="preserve">The block generator status is reset to idle, and the customer queue capacity limit is restored to its original value </w:t>
      </w:r>
      <m:oMath>
        <m:r>
          <w:rPr>
            <w:rStyle w:val="af1"/>
            <w:rFonts w:ascii="Cambria Math" w:hAnsi="Cambria Math" w:cs="Times New Roman"/>
          </w:rPr>
          <m:t>N</m:t>
        </m:r>
      </m:oMath>
      <w:r w:rsidRPr="006B63FA">
        <w:rPr>
          <w:rFonts w:ascii="Times New Roman" w:hAnsi="Times New Roman" w:cs="Times New Roman"/>
        </w:rPr>
        <w:t>, allowing the system to admit new arrivals without restriction.</w:t>
      </w:r>
    </w:p>
    <w:p w14:paraId="3622B769" w14:textId="77777777" w:rsidR="00D76060" w:rsidRPr="006B63FA" w:rsidRDefault="00D76060" w:rsidP="006B63FA">
      <w:pPr>
        <w:pStyle w:val="Web"/>
        <w:ind w:firstLine="480"/>
        <w:jc w:val="both"/>
        <w:rPr>
          <w:rFonts w:ascii="Times New Roman" w:hAnsi="Times New Roman" w:cs="Times New Roman"/>
        </w:rPr>
      </w:pPr>
      <w:r w:rsidRPr="006B63FA">
        <w:rPr>
          <w:rFonts w:ascii="Times New Roman" w:hAnsi="Times New Roman" w:cs="Times New Roman"/>
        </w:rPr>
        <w:t>The total waiting time of the block in the consensus stage is accumulated using the block log. The total number of customers currently in the system is decreased by the number of customers in the departing block, and the number of customers served is incremented accordingly. The block is then cleared.</w:t>
      </w:r>
    </w:p>
    <w:p w14:paraId="6CE305D1" w14:textId="77777777" w:rsidR="00D76060" w:rsidRPr="006B63FA" w:rsidRDefault="00D76060" w:rsidP="006B63FA">
      <w:pPr>
        <w:pStyle w:val="Web"/>
        <w:ind w:firstLine="360"/>
        <w:jc w:val="both"/>
        <w:rPr>
          <w:rFonts w:ascii="Times New Roman" w:hAnsi="Times New Roman" w:cs="Times New Roman"/>
        </w:rPr>
      </w:pPr>
      <w:r w:rsidRPr="006B63FA">
        <w:rPr>
          <w:rFonts w:ascii="Times New Roman" w:hAnsi="Times New Roman" w:cs="Times New Roman"/>
        </w:rPr>
        <w:t>Depending on the priority class of the departing block:</w:t>
      </w:r>
    </w:p>
    <w:p w14:paraId="5C63187D" w14:textId="77777777" w:rsidR="00D76060" w:rsidRPr="006B63FA" w:rsidRDefault="00D76060" w:rsidP="006B63FA">
      <w:pPr>
        <w:pStyle w:val="Web"/>
        <w:numPr>
          <w:ilvl w:val="0"/>
          <w:numId w:val="27"/>
        </w:numPr>
        <w:jc w:val="both"/>
        <w:rPr>
          <w:rFonts w:ascii="Times New Roman" w:hAnsi="Times New Roman" w:cs="Times New Roman"/>
        </w:rPr>
      </w:pPr>
      <w:r w:rsidRPr="006B63FA">
        <w:rPr>
          <w:rFonts w:ascii="Times New Roman" w:hAnsi="Times New Roman" w:cs="Times New Roman"/>
        </w:rPr>
        <w:lastRenderedPageBreak/>
        <w:t>If it is a high-priority block, the corresponding class-specific consensus time is updated, and the number of high-priority customers in the system and served counters are adjusted.</w:t>
      </w:r>
    </w:p>
    <w:p w14:paraId="60AF4D19" w14:textId="77777777" w:rsidR="00D76060" w:rsidRPr="006B63FA" w:rsidRDefault="00D76060" w:rsidP="006B63FA">
      <w:pPr>
        <w:pStyle w:val="Web"/>
        <w:numPr>
          <w:ilvl w:val="0"/>
          <w:numId w:val="27"/>
        </w:numPr>
        <w:jc w:val="both"/>
        <w:rPr>
          <w:rFonts w:ascii="Times New Roman" w:hAnsi="Times New Roman" w:cs="Times New Roman"/>
        </w:rPr>
      </w:pPr>
      <w:r w:rsidRPr="006B63FA">
        <w:rPr>
          <w:rFonts w:ascii="Times New Roman" w:hAnsi="Times New Roman" w:cs="Times New Roman"/>
        </w:rPr>
        <w:t>If it is a low-priority block, the low-priority statistics are updated in a similar manner.</w:t>
      </w:r>
    </w:p>
    <w:p w14:paraId="31B3A058" w14:textId="77777777" w:rsidR="00D76060" w:rsidRPr="006B63FA" w:rsidRDefault="00D76060" w:rsidP="006B63FA">
      <w:pPr>
        <w:pStyle w:val="Web"/>
        <w:ind w:firstLine="360"/>
        <w:jc w:val="both"/>
        <w:rPr>
          <w:rFonts w:ascii="Times New Roman" w:hAnsi="Times New Roman" w:cs="Times New Roman"/>
        </w:rPr>
      </w:pPr>
      <w:r w:rsidRPr="006B63FA">
        <w:rPr>
          <w:rFonts w:ascii="Times New Roman" w:hAnsi="Times New Roman" w:cs="Times New Roman"/>
        </w:rPr>
        <w:t>After processing, the system clears the block log and resets the priority status of the block.</w:t>
      </w:r>
    </w:p>
    <w:p w14:paraId="531B1D72" w14:textId="77777777" w:rsidR="00D76060" w:rsidRPr="006B63FA" w:rsidRDefault="00D76060" w:rsidP="006B63FA">
      <w:pPr>
        <w:pStyle w:val="Web"/>
        <w:ind w:firstLine="360"/>
        <w:jc w:val="both"/>
        <w:rPr>
          <w:rFonts w:ascii="Times New Roman" w:hAnsi="Times New Roman" w:cs="Times New Roman"/>
        </w:rPr>
      </w:pPr>
      <w:r w:rsidRPr="006B63FA">
        <w:rPr>
          <w:rFonts w:ascii="Times New Roman" w:hAnsi="Times New Roman" w:cs="Times New Roman"/>
        </w:rPr>
        <w:t>Finally, the system checks whether customers remain in the queue. If so, a new block generation event is scheduled based on the class at the head of the queue:</w:t>
      </w:r>
    </w:p>
    <w:p w14:paraId="52457136" w14:textId="30292EB5" w:rsidR="00D76060" w:rsidRPr="006B63FA" w:rsidRDefault="00D76060" w:rsidP="006B63FA">
      <w:pPr>
        <w:pStyle w:val="Web"/>
        <w:numPr>
          <w:ilvl w:val="0"/>
          <w:numId w:val="28"/>
        </w:numPr>
        <w:jc w:val="both"/>
        <w:rPr>
          <w:rFonts w:ascii="Times New Roman" w:hAnsi="Times New Roman" w:cs="Times New Roman"/>
        </w:rPr>
      </w:pPr>
      <w:r w:rsidRPr="006B63FA">
        <w:rPr>
          <w:rFonts w:ascii="Times New Roman" w:hAnsi="Times New Roman" w:cs="Times New Roman"/>
        </w:rPr>
        <w:t xml:space="preserve">If high-priority customers are at the front, the next block generation is scheduled based on an exponential random variable with rate </w:t>
      </w:r>
      <m:oMath>
        <m:sSub>
          <m:sSubPr>
            <m:ctrlPr>
              <w:rPr>
                <w:rFonts w:ascii="Cambria Math" w:hAnsi="Cambria Math" w:cs="Times New Roman"/>
                <w:i/>
              </w:rPr>
            </m:ctrlPr>
          </m:sSubPr>
          <m:e>
            <m:r>
              <w:rPr>
                <w:rFonts w:ascii="Cambria Math" w:hAnsi="Cambria Math" w:cs="Times New Roman"/>
              </w:rPr>
              <m:t>μ</m:t>
            </m:r>
          </m:e>
          <m:sub>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H</m:t>
                </m:r>
              </m:sub>
            </m:sSub>
          </m:sub>
        </m:sSub>
      </m:oMath>
      <w:r w:rsidRPr="006B63FA">
        <w:rPr>
          <w:rFonts w:ascii="Times New Roman" w:hAnsi="Times New Roman" w:cs="Times New Roman"/>
        </w:rPr>
        <w:t>.</w:t>
      </w:r>
    </w:p>
    <w:p w14:paraId="4D14F371" w14:textId="18E50C87" w:rsidR="00D76060" w:rsidRPr="006B63FA" w:rsidRDefault="00D76060" w:rsidP="006B63FA">
      <w:pPr>
        <w:pStyle w:val="Web"/>
        <w:numPr>
          <w:ilvl w:val="0"/>
          <w:numId w:val="28"/>
        </w:numPr>
        <w:jc w:val="both"/>
        <w:rPr>
          <w:rFonts w:ascii="Times New Roman" w:hAnsi="Times New Roman" w:cs="Times New Roman"/>
        </w:rPr>
      </w:pPr>
      <w:r w:rsidRPr="006B63FA">
        <w:rPr>
          <w:rFonts w:ascii="Times New Roman" w:hAnsi="Times New Roman" w:cs="Times New Roman"/>
        </w:rPr>
        <w:t xml:space="preserve">If low-priority customers are at the front, the event is scheduled with rate </w:t>
      </w:r>
      <m:oMath>
        <m:sSub>
          <m:sSubPr>
            <m:ctrlPr>
              <w:rPr>
                <w:rFonts w:ascii="Cambria Math" w:hAnsi="Cambria Math" w:cs="Times New Roman"/>
                <w:i/>
              </w:rPr>
            </m:ctrlPr>
          </m:sSubPr>
          <m:e>
            <m:r>
              <w:rPr>
                <w:rFonts w:ascii="Cambria Math" w:hAnsi="Cambria Math" w:cs="Times New Roman"/>
              </w:rPr>
              <m:t>μ</m:t>
            </m:r>
          </m:e>
          <m:sub>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L</m:t>
                </m:r>
              </m:sub>
            </m:sSub>
          </m:sub>
        </m:sSub>
      </m:oMath>
      <w:r w:rsidRPr="006B63FA">
        <w:rPr>
          <w:rFonts w:ascii="Times New Roman" w:hAnsi="Times New Roman" w:cs="Times New Roman"/>
        </w:rPr>
        <w:t>.</w:t>
      </w:r>
    </w:p>
    <w:p w14:paraId="2B08E9D0" w14:textId="596F5F47" w:rsidR="00D76060" w:rsidRPr="006B63FA" w:rsidRDefault="00D76060" w:rsidP="006B63FA">
      <w:pPr>
        <w:pStyle w:val="Web"/>
        <w:ind w:firstLine="360"/>
        <w:jc w:val="both"/>
        <w:rPr>
          <w:rFonts w:ascii="Times New Roman" w:hAnsi="Times New Roman" w:cs="Times New Roman"/>
        </w:rPr>
      </w:pPr>
      <w:r w:rsidRPr="006B63FA">
        <w:rPr>
          <w:rFonts w:ascii="Times New Roman" w:hAnsi="Times New Roman" w:cs="Times New Roman"/>
        </w:rPr>
        <w:t xml:space="preserve">If the queue is empty, no block generation is scheduled, and the </w:t>
      </w:r>
      <w:r w:rsidR="00B86B0D">
        <w:rPr>
          <w:rFonts w:ascii="Times New Roman" w:hAnsi="Times New Roman" w:cs="Times New Roman"/>
        </w:rPr>
        <w:t xml:space="preserve">next block departure </w:t>
      </w:r>
      <w:r w:rsidRPr="006B63FA">
        <w:rPr>
          <w:rFonts w:ascii="Times New Roman" w:hAnsi="Times New Roman" w:cs="Times New Roman"/>
        </w:rPr>
        <w:t>time is set to infinity.</w:t>
      </w:r>
    </w:p>
    <w:p w14:paraId="015B8F2E" w14:textId="00654DEB" w:rsidR="00E7137F" w:rsidRDefault="00E7137F" w:rsidP="00E7137F">
      <w:pPr>
        <w:pStyle w:val="3"/>
      </w:pPr>
      <w:r w:rsidRPr="008A6001">
        <w:t>Switch Subprogram</w:t>
      </w:r>
    </w:p>
    <w:p w14:paraId="5A24ABFE" w14:textId="011C600C" w:rsidR="00C337B9" w:rsidRPr="00C337B9" w:rsidRDefault="00C337B9" w:rsidP="00C337B9">
      <w:pPr>
        <w:pStyle w:val="Web"/>
        <w:ind w:firstLine="480"/>
        <w:jc w:val="both"/>
        <w:rPr>
          <w:rFonts w:ascii="Times New Roman" w:hAnsi="Times New Roman" w:cs="Times New Roman"/>
        </w:rPr>
      </w:pPr>
      <w:r w:rsidRPr="00C337B9">
        <w:rPr>
          <w:rFonts w:ascii="Times New Roman" w:hAnsi="Times New Roman" w:cs="Times New Roman"/>
        </w:rPr>
        <w:t xml:space="preserve">As illustrated in </w:t>
      </w:r>
      <w:r w:rsidR="00606665">
        <w:rPr>
          <w:rFonts w:ascii="Times New Roman" w:hAnsi="Times New Roman" w:cs="Times New Roman"/>
        </w:rPr>
        <w:fldChar w:fldCharType="begin"/>
      </w:r>
      <w:r w:rsidR="00606665">
        <w:rPr>
          <w:rFonts w:ascii="Times New Roman" w:hAnsi="Times New Roman" w:cs="Times New Roman"/>
        </w:rPr>
        <w:instrText xml:space="preserve"> REF _Ref198733666 \h </w:instrText>
      </w:r>
      <w:r w:rsidR="00606665">
        <w:rPr>
          <w:rFonts w:ascii="Times New Roman" w:hAnsi="Times New Roman" w:cs="Times New Roman"/>
        </w:rPr>
      </w:r>
      <w:r w:rsidR="00606665">
        <w:rPr>
          <w:rFonts w:ascii="Times New Roman" w:hAnsi="Times New Roman" w:cs="Times New Roman"/>
        </w:rPr>
        <w:fldChar w:fldCharType="separate"/>
      </w:r>
      <w:r w:rsidR="001D399D" w:rsidRPr="00606665">
        <w:t xml:space="preserve">Figure </w:t>
      </w:r>
      <w:r w:rsidR="001D399D">
        <w:rPr>
          <w:noProof/>
        </w:rPr>
        <w:t>4</w:t>
      </w:r>
      <w:r w:rsidR="001D399D" w:rsidRPr="00606665">
        <w:noBreakHyphen/>
      </w:r>
      <w:r w:rsidR="001D399D">
        <w:rPr>
          <w:noProof/>
        </w:rPr>
        <w:t>11</w:t>
      </w:r>
      <w:r w:rsidR="00606665">
        <w:rPr>
          <w:rFonts w:ascii="Times New Roman" w:hAnsi="Times New Roman" w:cs="Times New Roman"/>
        </w:rPr>
        <w:fldChar w:fldCharType="end"/>
      </w:r>
      <w:r w:rsidRPr="00C337B9">
        <w:rPr>
          <w:rFonts w:ascii="Times New Roman" w:hAnsi="Times New Roman" w:cs="Times New Roman"/>
        </w:rPr>
        <w:t>, the switch subprogram simulates the transition of the system between ON and OFF operational states. When this event is triggered, the simulation time is updated to the current switch time. The area calculation function is then invoked to update all time-averaged statistics based on the elapsed time since the last event.</w:t>
      </w:r>
    </w:p>
    <w:p w14:paraId="4BE71939" w14:textId="77777777" w:rsidR="00C337B9" w:rsidRPr="00C337B9" w:rsidRDefault="00C337B9" w:rsidP="00C337B9">
      <w:pPr>
        <w:pStyle w:val="Web"/>
        <w:ind w:firstLine="360"/>
        <w:jc w:val="both"/>
        <w:rPr>
          <w:rFonts w:ascii="Times New Roman" w:hAnsi="Times New Roman" w:cs="Times New Roman"/>
        </w:rPr>
      </w:pPr>
      <w:r w:rsidRPr="00C337B9">
        <w:rPr>
          <w:rFonts w:ascii="Times New Roman" w:hAnsi="Times New Roman" w:cs="Times New Roman"/>
        </w:rPr>
        <w:t>The system channel status is then toggled as follows:</w:t>
      </w:r>
    </w:p>
    <w:p w14:paraId="0B0813A3" w14:textId="319DBE1C" w:rsidR="00C337B9" w:rsidRDefault="00C337B9" w:rsidP="00C337B9">
      <w:pPr>
        <w:pStyle w:val="Web"/>
        <w:numPr>
          <w:ilvl w:val="0"/>
          <w:numId w:val="29"/>
        </w:numPr>
        <w:jc w:val="both"/>
        <w:rPr>
          <w:rFonts w:ascii="Times New Roman" w:hAnsi="Times New Roman" w:cs="Times New Roman"/>
        </w:rPr>
      </w:pPr>
      <w:r>
        <w:rPr>
          <w:rStyle w:val="af0"/>
          <w:rFonts w:ascii="Times New Roman" w:hAnsi="Times New Roman" w:cs="Times New Roman" w:hint="eastAsia"/>
        </w:rPr>
        <w:t>I</w:t>
      </w:r>
      <w:r w:rsidRPr="00C337B9">
        <w:rPr>
          <w:rStyle w:val="af0"/>
          <w:rFonts w:ascii="Times New Roman" w:hAnsi="Times New Roman" w:cs="Times New Roman"/>
        </w:rPr>
        <w:t>f the system transitions from ON to OFF</w:t>
      </w:r>
      <w:r>
        <w:rPr>
          <w:rStyle w:val="af0"/>
          <w:rFonts w:ascii="Times New Roman" w:hAnsi="Times New Roman" w:cs="Times New Roman" w:hint="eastAsia"/>
        </w:rPr>
        <w:t>:</w:t>
      </w:r>
    </w:p>
    <w:p w14:paraId="26E65018" w14:textId="1252BC22" w:rsidR="00C337B9" w:rsidRPr="00C337B9" w:rsidRDefault="00C337B9" w:rsidP="00C337B9">
      <w:pPr>
        <w:pStyle w:val="Web"/>
        <w:numPr>
          <w:ilvl w:val="1"/>
          <w:numId w:val="29"/>
        </w:numPr>
        <w:jc w:val="both"/>
        <w:rPr>
          <w:rFonts w:ascii="Times New Roman" w:hAnsi="Times New Roman" w:cs="Times New Roman"/>
        </w:rPr>
      </w:pPr>
      <w:r w:rsidRPr="00C337B9">
        <w:rPr>
          <w:rFonts w:ascii="Times New Roman" w:hAnsi="Times New Roman" w:cs="Times New Roman"/>
        </w:rPr>
        <w:t>The channel status is updated to OFF.</w:t>
      </w:r>
    </w:p>
    <w:p w14:paraId="6C9B5FB7" w14:textId="77777777" w:rsidR="00C337B9" w:rsidRPr="00C337B9" w:rsidRDefault="00C337B9" w:rsidP="00C337B9">
      <w:pPr>
        <w:pStyle w:val="Web"/>
        <w:numPr>
          <w:ilvl w:val="1"/>
          <w:numId w:val="29"/>
        </w:numPr>
        <w:jc w:val="both"/>
        <w:rPr>
          <w:rFonts w:ascii="Times New Roman" w:hAnsi="Times New Roman" w:cs="Times New Roman"/>
        </w:rPr>
      </w:pPr>
      <w:r w:rsidRPr="00C337B9">
        <w:rPr>
          <w:rFonts w:ascii="Times New Roman" w:hAnsi="Times New Roman" w:cs="Times New Roman"/>
        </w:rPr>
        <w:t>The next switch event is scheduled based on an exponential random variable with rate β (representing the OFF duration).</w:t>
      </w:r>
    </w:p>
    <w:p w14:paraId="7BBF7366" w14:textId="43B49938" w:rsidR="00C337B9" w:rsidRPr="00C337B9" w:rsidRDefault="00C337B9" w:rsidP="00C337B9">
      <w:pPr>
        <w:pStyle w:val="Web"/>
        <w:numPr>
          <w:ilvl w:val="1"/>
          <w:numId w:val="29"/>
        </w:numPr>
        <w:jc w:val="both"/>
        <w:rPr>
          <w:rFonts w:ascii="Times New Roman" w:hAnsi="Times New Roman" w:cs="Times New Roman"/>
        </w:rPr>
      </w:pPr>
      <w:r w:rsidRPr="00C337B9">
        <w:rPr>
          <w:rFonts w:ascii="Times New Roman" w:hAnsi="Times New Roman" w:cs="Times New Roman"/>
        </w:rPr>
        <w:t>All pending block generation and block departure events are suspended by setting their scheduled times to infinity.</w:t>
      </w:r>
    </w:p>
    <w:p w14:paraId="74C28C40" w14:textId="77777777" w:rsidR="00C337B9" w:rsidRPr="00C337B9" w:rsidRDefault="00C337B9" w:rsidP="00C337B9">
      <w:pPr>
        <w:pStyle w:val="Web"/>
        <w:numPr>
          <w:ilvl w:val="0"/>
          <w:numId w:val="29"/>
        </w:numPr>
        <w:jc w:val="both"/>
        <w:rPr>
          <w:rStyle w:val="af0"/>
          <w:rFonts w:ascii="Times New Roman" w:hAnsi="Times New Roman" w:cs="Times New Roman"/>
          <w:b w:val="0"/>
          <w:bCs w:val="0"/>
        </w:rPr>
      </w:pPr>
      <w:r w:rsidRPr="00C337B9">
        <w:rPr>
          <w:rStyle w:val="af0"/>
          <w:rFonts w:ascii="Times New Roman" w:hAnsi="Times New Roman" w:cs="Times New Roman"/>
        </w:rPr>
        <w:t>If the system transitions from OFF to ON</w:t>
      </w:r>
      <w:r>
        <w:rPr>
          <w:rStyle w:val="af0"/>
          <w:rFonts w:ascii="Times New Roman" w:hAnsi="Times New Roman" w:cs="Times New Roman" w:hint="eastAsia"/>
        </w:rPr>
        <w:t>:</w:t>
      </w:r>
    </w:p>
    <w:p w14:paraId="7ABB0C22" w14:textId="668B70E7" w:rsidR="00C337B9" w:rsidRPr="00C337B9" w:rsidRDefault="00C337B9" w:rsidP="00C337B9">
      <w:pPr>
        <w:pStyle w:val="Web"/>
        <w:numPr>
          <w:ilvl w:val="1"/>
          <w:numId w:val="29"/>
        </w:numPr>
        <w:jc w:val="both"/>
        <w:rPr>
          <w:rFonts w:ascii="Times New Roman" w:hAnsi="Times New Roman" w:cs="Times New Roman"/>
        </w:rPr>
      </w:pPr>
      <w:r w:rsidRPr="00C337B9">
        <w:rPr>
          <w:rFonts w:ascii="Times New Roman" w:hAnsi="Times New Roman" w:cs="Times New Roman"/>
        </w:rPr>
        <w:t xml:space="preserve">The channel status is updated </w:t>
      </w:r>
      <w:proofErr w:type="gramStart"/>
      <w:r w:rsidRPr="00C337B9">
        <w:rPr>
          <w:rFonts w:ascii="Times New Roman" w:hAnsi="Times New Roman" w:cs="Times New Roman"/>
        </w:rPr>
        <w:t>to</w:t>
      </w:r>
      <w:proofErr w:type="gramEnd"/>
      <w:r w:rsidRPr="00C337B9">
        <w:rPr>
          <w:rFonts w:ascii="Times New Roman" w:hAnsi="Times New Roman" w:cs="Times New Roman"/>
        </w:rPr>
        <w:t xml:space="preserve"> ON.</w:t>
      </w:r>
    </w:p>
    <w:p w14:paraId="74CD6CC2" w14:textId="77777777" w:rsidR="00C337B9" w:rsidRPr="00C337B9" w:rsidRDefault="00C337B9" w:rsidP="00C337B9">
      <w:pPr>
        <w:pStyle w:val="Web"/>
        <w:numPr>
          <w:ilvl w:val="1"/>
          <w:numId w:val="29"/>
        </w:numPr>
        <w:jc w:val="both"/>
        <w:rPr>
          <w:rFonts w:ascii="Times New Roman" w:hAnsi="Times New Roman" w:cs="Times New Roman"/>
        </w:rPr>
      </w:pPr>
      <w:r w:rsidRPr="00C337B9">
        <w:rPr>
          <w:rFonts w:ascii="Times New Roman" w:hAnsi="Times New Roman" w:cs="Times New Roman"/>
        </w:rPr>
        <w:t>The next switch event is scheduled based on an exponential random variable with rate α (representing the ON duration).</w:t>
      </w:r>
    </w:p>
    <w:p w14:paraId="07D24AC9" w14:textId="77777777" w:rsidR="00C337B9" w:rsidRPr="00C337B9" w:rsidRDefault="00C337B9" w:rsidP="00C337B9">
      <w:pPr>
        <w:pStyle w:val="Web"/>
        <w:numPr>
          <w:ilvl w:val="1"/>
          <w:numId w:val="29"/>
        </w:numPr>
        <w:jc w:val="both"/>
        <w:rPr>
          <w:rFonts w:ascii="Times New Roman" w:hAnsi="Times New Roman" w:cs="Times New Roman"/>
        </w:rPr>
      </w:pPr>
      <w:r w:rsidRPr="00C337B9">
        <w:rPr>
          <w:rFonts w:ascii="Times New Roman" w:hAnsi="Times New Roman" w:cs="Times New Roman"/>
        </w:rPr>
        <w:t>If there are customers in the queue and the block generator is idle:</w:t>
      </w:r>
    </w:p>
    <w:p w14:paraId="7192270B" w14:textId="09EBEE56" w:rsidR="00C337B9" w:rsidRPr="00C337B9" w:rsidRDefault="00C337B9" w:rsidP="00387C97">
      <w:pPr>
        <w:pStyle w:val="Web"/>
        <w:numPr>
          <w:ilvl w:val="2"/>
          <w:numId w:val="29"/>
        </w:numPr>
        <w:jc w:val="both"/>
        <w:rPr>
          <w:rFonts w:ascii="Times New Roman" w:hAnsi="Times New Roman" w:cs="Times New Roman"/>
        </w:rPr>
      </w:pPr>
      <w:r w:rsidRPr="00C337B9">
        <w:rPr>
          <w:rFonts w:ascii="Times New Roman" w:hAnsi="Times New Roman" w:cs="Times New Roman"/>
        </w:rPr>
        <w:lastRenderedPageBreak/>
        <w:t xml:space="preserve">A block generation event is scheduled based on an exponential random variable with rate </w:t>
      </w:r>
      <m:oMath>
        <m:sSub>
          <m:sSubPr>
            <m:ctrlPr>
              <w:rPr>
                <w:rFonts w:ascii="Cambria Math" w:hAnsi="Cambria Math" w:cs="Times New Roman"/>
                <w:i/>
              </w:rPr>
            </m:ctrlPr>
          </m:sSubPr>
          <m:e>
            <m:r>
              <w:rPr>
                <w:rFonts w:ascii="Cambria Math" w:hAnsi="Cambria Math" w:cs="Times New Roman"/>
              </w:rPr>
              <m:t>μ</m:t>
            </m:r>
          </m:e>
          <m:sub>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H</m:t>
                </m:r>
              </m:sub>
            </m:sSub>
          </m:sub>
        </m:sSub>
      </m:oMath>
      <w:r w:rsidRPr="00C337B9">
        <w:rPr>
          <w:rFonts w:ascii="Times New Roman" w:hAnsi="Times New Roman" w:cs="Times New Roman"/>
        </w:rPr>
        <w:t xml:space="preserve"> or </w:t>
      </w:r>
      <m:oMath>
        <m:sSub>
          <m:sSubPr>
            <m:ctrlPr>
              <w:rPr>
                <w:rFonts w:ascii="Cambria Math" w:hAnsi="Cambria Math" w:cs="Times New Roman"/>
                <w:i/>
              </w:rPr>
            </m:ctrlPr>
          </m:sSubPr>
          <m:e>
            <m:r>
              <w:rPr>
                <w:rFonts w:ascii="Cambria Math" w:hAnsi="Cambria Math" w:cs="Times New Roman"/>
              </w:rPr>
              <m:t>μ</m:t>
            </m:r>
          </m:e>
          <m:sub>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L</m:t>
                </m:r>
              </m:sub>
            </m:sSub>
          </m:sub>
        </m:sSub>
      </m:oMath>
      <w:r w:rsidRPr="00C337B9">
        <w:rPr>
          <w:rFonts w:ascii="Times New Roman" w:hAnsi="Times New Roman" w:cs="Times New Roman"/>
        </w:rPr>
        <w:t>, depending on whether high- or low-priority customers are at the head of the queue.</w:t>
      </w:r>
    </w:p>
    <w:p w14:paraId="0EF0D459" w14:textId="77777777" w:rsidR="00C337B9" w:rsidRPr="00C337B9" w:rsidRDefault="00C337B9" w:rsidP="00C337B9">
      <w:pPr>
        <w:pStyle w:val="Web"/>
        <w:numPr>
          <w:ilvl w:val="1"/>
          <w:numId w:val="29"/>
        </w:numPr>
        <w:jc w:val="both"/>
        <w:rPr>
          <w:rFonts w:ascii="Times New Roman" w:hAnsi="Times New Roman" w:cs="Times New Roman"/>
        </w:rPr>
      </w:pPr>
      <w:r w:rsidRPr="00C337B9">
        <w:rPr>
          <w:rFonts w:ascii="Times New Roman" w:hAnsi="Times New Roman" w:cs="Times New Roman"/>
        </w:rPr>
        <w:t>If a block is currently in progress:</w:t>
      </w:r>
    </w:p>
    <w:p w14:paraId="480F1DD8" w14:textId="17D983BF" w:rsidR="00C337B9" w:rsidRPr="00C337B9" w:rsidRDefault="00C337B9" w:rsidP="00C337B9">
      <w:pPr>
        <w:pStyle w:val="Web"/>
        <w:numPr>
          <w:ilvl w:val="2"/>
          <w:numId w:val="29"/>
        </w:numPr>
        <w:jc w:val="both"/>
        <w:rPr>
          <w:rFonts w:ascii="Times New Roman" w:hAnsi="Times New Roman" w:cs="Times New Roman"/>
        </w:rPr>
      </w:pPr>
      <w:r w:rsidRPr="00C337B9">
        <w:rPr>
          <w:rFonts w:ascii="Times New Roman" w:hAnsi="Times New Roman" w:cs="Times New Roman"/>
        </w:rPr>
        <w:t>A block departure event is scheduled using the appropriate rate (</w:t>
      </w:r>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b</m:t>
            </m:r>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H</m:t>
                </m:r>
              </m:sub>
            </m:sSub>
          </m:sub>
        </m:sSub>
      </m:oMath>
      <w:r w:rsidRPr="00C337B9">
        <w:rPr>
          <w:rFonts w:ascii="Times New Roman" w:hAnsi="Times New Roman" w:cs="Times New Roman"/>
        </w:rPr>
        <w:t xml:space="preserve"> or </w:t>
      </w:r>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b</m:t>
            </m:r>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L</m:t>
                </m:r>
              </m:sub>
            </m:sSub>
          </m:sub>
        </m:sSub>
      </m:oMath>
      <w:r w:rsidRPr="00C337B9">
        <w:rPr>
          <w:rFonts w:ascii="Times New Roman" w:hAnsi="Times New Roman" w:cs="Times New Roman"/>
        </w:rPr>
        <w:t>) based on the class of the current block.</w:t>
      </w:r>
    </w:p>
    <w:p w14:paraId="74673283" w14:textId="77777777" w:rsidR="00C337B9" w:rsidRPr="00C337B9" w:rsidRDefault="00C337B9" w:rsidP="00C337B9">
      <w:pPr>
        <w:pStyle w:val="Web"/>
        <w:ind w:firstLine="480"/>
        <w:jc w:val="both"/>
        <w:rPr>
          <w:rFonts w:ascii="Times New Roman" w:hAnsi="Times New Roman" w:cs="Times New Roman"/>
        </w:rPr>
      </w:pPr>
      <w:r w:rsidRPr="00C337B9">
        <w:rPr>
          <w:rFonts w:ascii="Times New Roman" w:hAnsi="Times New Roman" w:cs="Times New Roman"/>
        </w:rPr>
        <w:t>Through this subprogram, the system emulates the effects of environmental disruptions such as connectivity loss or cyberattacks by alternating between active and inactive service periods. During the ON state, both queuing and consensus operations proceed. During the OFF state, only customer arrivals are allowed, while service is temporarily halted.</w:t>
      </w:r>
    </w:p>
    <w:p w14:paraId="196D4768" w14:textId="77777777" w:rsidR="00387C97" w:rsidRDefault="00E7137F" w:rsidP="00387C97">
      <w:pPr>
        <w:keepNext/>
        <w:widowControl/>
        <w:jc w:val="center"/>
      </w:pPr>
      <w:r w:rsidRPr="00735E44">
        <w:rPr>
          <w:rFonts w:ascii="Times New Roman" w:eastAsia="新細明體" w:hAnsi="Times New Roman" w:cs="Times New Roman" w:hint="eastAsia"/>
          <w:noProof/>
          <w:kern w:val="0"/>
          <w:szCs w:val="24"/>
        </w:rPr>
        <w:lastRenderedPageBreak/>
        <w:drawing>
          <wp:inline distT="0" distB="0" distL="0" distR="0" wp14:anchorId="40B0A5A0" wp14:editId="5E6ED09C">
            <wp:extent cx="5040000" cy="7556375"/>
            <wp:effectExtent l="0" t="0" r="0" b="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圖片 6"/>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5040000" cy="7556375"/>
                    </a:xfrm>
                    <a:prstGeom prst="rect">
                      <a:avLst/>
                    </a:prstGeom>
                    <a:noFill/>
                    <a:ln>
                      <a:noFill/>
                    </a:ln>
                  </pic:spPr>
                </pic:pic>
              </a:graphicData>
            </a:graphic>
          </wp:inline>
        </w:drawing>
      </w:r>
    </w:p>
    <w:p w14:paraId="70416495" w14:textId="7993DDD8" w:rsidR="00E7137F" w:rsidRPr="00387C97" w:rsidRDefault="00387C97" w:rsidP="001D399D">
      <w:pPr>
        <w:pStyle w:val="ad"/>
      </w:pPr>
      <w:bookmarkStart w:id="6" w:name="_Ref198733618"/>
      <w:r w:rsidRPr="00387C97">
        <w:t xml:space="preserve">Figure </w:t>
      </w:r>
      <w:fldSimple w:instr=" STYLEREF 1 \s ">
        <w:r w:rsidR="001D399D">
          <w:rPr>
            <w:noProof/>
          </w:rPr>
          <w:t>4</w:t>
        </w:r>
      </w:fldSimple>
      <w:r w:rsidR="00606665">
        <w:noBreakHyphen/>
      </w:r>
      <w:fldSimple w:instr=" SEQ Figure \* ARABIC \s 1 ">
        <w:r w:rsidR="001D399D">
          <w:rPr>
            <w:noProof/>
          </w:rPr>
          <w:t>6</w:t>
        </w:r>
      </w:fldSimple>
      <w:bookmarkEnd w:id="6"/>
      <w:r w:rsidRPr="00387C97">
        <w:t>: Flow chart of main program</w:t>
      </w:r>
    </w:p>
    <w:p w14:paraId="5679F0D4" w14:textId="77777777" w:rsidR="00606665" w:rsidRDefault="00387C97" w:rsidP="00606665">
      <w:pPr>
        <w:keepNext/>
        <w:widowControl/>
        <w:jc w:val="center"/>
      </w:pPr>
      <w:r w:rsidRPr="00735E44">
        <w:rPr>
          <w:rFonts w:ascii="新細明體" w:eastAsia="新細明體" w:hAnsi="新細明體" w:cs="新細明體"/>
          <w:noProof/>
          <w:kern w:val="0"/>
          <w:szCs w:val="24"/>
        </w:rPr>
        <w:lastRenderedPageBreak/>
        <w:drawing>
          <wp:inline distT="0" distB="0" distL="0" distR="0" wp14:anchorId="591A226A" wp14:editId="22152E85">
            <wp:extent cx="4320000" cy="8172614"/>
            <wp:effectExtent l="0" t="0" r="0" b="0"/>
            <wp:docPr id="11" name="圖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圖片 11"/>
                    <pic:cNvPicPr>
                      <a:picLocks noChangeAspect="1" noChangeArrowheads="1"/>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4320000" cy="8172614"/>
                    </a:xfrm>
                    <a:prstGeom prst="rect">
                      <a:avLst/>
                    </a:prstGeom>
                    <a:noFill/>
                    <a:ln>
                      <a:noFill/>
                    </a:ln>
                  </pic:spPr>
                </pic:pic>
              </a:graphicData>
            </a:graphic>
          </wp:inline>
        </w:drawing>
      </w:r>
    </w:p>
    <w:p w14:paraId="0E471C6C" w14:textId="4FB44CB2" w:rsidR="00387C97" w:rsidRPr="00606665" w:rsidRDefault="00606665" w:rsidP="001D399D">
      <w:pPr>
        <w:pStyle w:val="ad"/>
      </w:pPr>
      <w:bookmarkStart w:id="7" w:name="_Ref198733627"/>
      <w:r w:rsidRPr="00606665">
        <w:t xml:space="preserve">Figure </w:t>
      </w:r>
      <w:fldSimple w:instr=" STYLEREF 1 \s ">
        <w:r w:rsidR="001D399D">
          <w:rPr>
            <w:noProof/>
          </w:rPr>
          <w:t>4</w:t>
        </w:r>
      </w:fldSimple>
      <w:r>
        <w:noBreakHyphen/>
      </w:r>
      <w:fldSimple w:instr=" SEQ Figure \* ARABIC \s 1 ">
        <w:r w:rsidR="001D399D">
          <w:rPr>
            <w:noProof/>
          </w:rPr>
          <w:t>7</w:t>
        </w:r>
      </w:fldSimple>
      <w:bookmarkEnd w:id="7"/>
      <w:r w:rsidR="00387C97" w:rsidRPr="00606665">
        <w:t xml:space="preserve">: Flow chart of </w:t>
      </w:r>
      <w:r w:rsidRPr="00606665">
        <w:t xml:space="preserve">high-priority </w:t>
      </w:r>
      <w:r w:rsidR="00387C97" w:rsidRPr="00606665">
        <w:t>arrival subprogram</w:t>
      </w:r>
    </w:p>
    <w:p w14:paraId="71D6540A" w14:textId="77777777" w:rsidR="00606665" w:rsidRDefault="00387C97" w:rsidP="00606665">
      <w:pPr>
        <w:keepNext/>
        <w:widowControl/>
        <w:jc w:val="center"/>
      </w:pPr>
      <w:r w:rsidRPr="00735E44">
        <w:rPr>
          <w:rFonts w:ascii="新細明體" w:eastAsia="新細明體" w:hAnsi="新細明體" w:cs="新細明體"/>
          <w:noProof/>
          <w:kern w:val="0"/>
          <w:szCs w:val="24"/>
        </w:rPr>
        <w:lastRenderedPageBreak/>
        <w:drawing>
          <wp:inline distT="0" distB="0" distL="0" distR="0" wp14:anchorId="5FC60FC9" wp14:editId="720EDEEA">
            <wp:extent cx="4680000" cy="8256165"/>
            <wp:effectExtent l="0" t="0" r="6350" b="0"/>
            <wp:docPr id="16" name="圖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圖片 16"/>
                    <pic:cNvPicPr>
                      <a:picLocks noChangeAspect="1" noChangeArrowheads="1"/>
                    </pic:cNvPicPr>
                  </pic:nvPicPr>
                  <pic:blipFill>
                    <a:blip r:embed="rId15" cstate="print">
                      <a:extLst>
                        <a:ext uri="{28A0092B-C50C-407E-A947-70E740481C1C}">
                          <a14:useLocalDpi xmlns:a14="http://schemas.microsoft.com/office/drawing/2010/main" val="0"/>
                        </a:ext>
                      </a:extLst>
                    </a:blip>
                    <a:stretch>
                      <a:fillRect/>
                    </a:stretch>
                  </pic:blipFill>
                  <pic:spPr bwMode="auto">
                    <a:xfrm>
                      <a:off x="0" y="0"/>
                      <a:ext cx="4680000" cy="8256165"/>
                    </a:xfrm>
                    <a:prstGeom prst="rect">
                      <a:avLst/>
                    </a:prstGeom>
                    <a:noFill/>
                    <a:ln>
                      <a:noFill/>
                    </a:ln>
                  </pic:spPr>
                </pic:pic>
              </a:graphicData>
            </a:graphic>
          </wp:inline>
        </w:drawing>
      </w:r>
    </w:p>
    <w:p w14:paraId="263B53D8" w14:textId="40EDD150" w:rsidR="00387C97" w:rsidRPr="00606665" w:rsidRDefault="00606665" w:rsidP="001D399D">
      <w:pPr>
        <w:pStyle w:val="ad"/>
      </w:pPr>
      <w:bookmarkStart w:id="8" w:name="_Ref198733639"/>
      <w:r w:rsidRPr="00606665">
        <w:t xml:space="preserve">Figure </w:t>
      </w:r>
      <w:fldSimple w:instr=" STYLEREF 1 \s ">
        <w:r w:rsidR="001D399D">
          <w:rPr>
            <w:noProof/>
          </w:rPr>
          <w:t>4</w:t>
        </w:r>
      </w:fldSimple>
      <w:r w:rsidRPr="00606665">
        <w:noBreakHyphen/>
      </w:r>
      <w:fldSimple w:instr=" SEQ Figure \* ARABIC \s 1 ">
        <w:r w:rsidR="001D399D">
          <w:rPr>
            <w:noProof/>
          </w:rPr>
          <w:t>8</w:t>
        </w:r>
      </w:fldSimple>
      <w:bookmarkEnd w:id="8"/>
      <w:r w:rsidR="00387C97">
        <w:t xml:space="preserve">: Flow chart of </w:t>
      </w:r>
      <w:r>
        <w:t xml:space="preserve">low-priority </w:t>
      </w:r>
      <w:r w:rsidR="00387C97">
        <w:t>arrival subprogram</w:t>
      </w:r>
    </w:p>
    <w:p w14:paraId="7A724706" w14:textId="77777777" w:rsidR="00606665" w:rsidRDefault="00E7137F" w:rsidP="00606665">
      <w:pPr>
        <w:keepNext/>
        <w:widowControl/>
        <w:jc w:val="center"/>
      </w:pPr>
      <w:r w:rsidRPr="00735E44">
        <w:rPr>
          <w:rFonts w:ascii="新細明體" w:eastAsia="新細明體" w:hAnsi="新細明體" w:cs="新細明體"/>
          <w:noProof/>
          <w:kern w:val="0"/>
          <w:szCs w:val="24"/>
        </w:rPr>
        <w:lastRenderedPageBreak/>
        <w:drawing>
          <wp:inline distT="0" distB="0" distL="0" distR="0" wp14:anchorId="0D274ED3" wp14:editId="316E7E3E">
            <wp:extent cx="5040000" cy="6278539"/>
            <wp:effectExtent l="0" t="0" r="8255" b="0"/>
            <wp:docPr id="12" name="圖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圖片 12"/>
                    <pic:cNvPicPr>
                      <a:picLocks noChangeAspect="1" noChangeArrowheads="1"/>
                    </pic:cNvPicPr>
                  </pic:nvPicPr>
                  <pic:blipFill>
                    <a:blip r:embed="rId16" cstate="print">
                      <a:extLst>
                        <a:ext uri="{28A0092B-C50C-407E-A947-70E740481C1C}">
                          <a14:useLocalDpi xmlns:a14="http://schemas.microsoft.com/office/drawing/2010/main" val="0"/>
                        </a:ext>
                      </a:extLst>
                    </a:blip>
                    <a:stretch>
                      <a:fillRect/>
                    </a:stretch>
                  </pic:blipFill>
                  <pic:spPr bwMode="auto">
                    <a:xfrm>
                      <a:off x="0" y="0"/>
                      <a:ext cx="5040000" cy="6278539"/>
                    </a:xfrm>
                    <a:prstGeom prst="rect">
                      <a:avLst/>
                    </a:prstGeom>
                    <a:noFill/>
                    <a:ln>
                      <a:noFill/>
                    </a:ln>
                  </pic:spPr>
                </pic:pic>
              </a:graphicData>
            </a:graphic>
          </wp:inline>
        </w:drawing>
      </w:r>
    </w:p>
    <w:p w14:paraId="3A807F1F" w14:textId="7F5D5BC3" w:rsidR="00E7137F" w:rsidRPr="00735E44" w:rsidRDefault="00606665" w:rsidP="001D399D">
      <w:pPr>
        <w:pStyle w:val="ad"/>
        <w:rPr>
          <w:rFonts w:eastAsia="新細明體"/>
        </w:rPr>
      </w:pPr>
      <w:bookmarkStart w:id="9" w:name="_Ref198733649"/>
      <w:r w:rsidRPr="00606665">
        <w:t xml:space="preserve">Figure </w:t>
      </w:r>
      <w:fldSimple w:instr=" STYLEREF 1 \s ">
        <w:r w:rsidR="001D399D">
          <w:rPr>
            <w:noProof/>
          </w:rPr>
          <w:t>4</w:t>
        </w:r>
      </w:fldSimple>
      <w:r w:rsidRPr="00606665">
        <w:noBreakHyphen/>
      </w:r>
      <w:fldSimple w:instr=" SEQ Figure \* ARABIC \s 1 ">
        <w:r w:rsidR="001D399D">
          <w:rPr>
            <w:noProof/>
          </w:rPr>
          <w:t>9</w:t>
        </w:r>
      </w:fldSimple>
      <w:bookmarkEnd w:id="9"/>
      <w:r w:rsidR="00E7137F">
        <w:t>:</w:t>
      </w:r>
      <w:r w:rsidR="00E7137F">
        <w:rPr>
          <w:b/>
          <w:bCs/>
        </w:rPr>
        <w:t xml:space="preserve"> </w:t>
      </w:r>
      <w:r w:rsidR="00E7137F">
        <w:t>Flow chart of block generation subprogram</w:t>
      </w:r>
    </w:p>
    <w:p w14:paraId="6F6D50CB" w14:textId="77777777" w:rsidR="00606665" w:rsidRDefault="00E7137F" w:rsidP="00606665">
      <w:pPr>
        <w:keepNext/>
        <w:widowControl/>
        <w:jc w:val="center"/>
      </w:pPr>
      <w:r w:rsidRPr="00735E44">
        <w:rPr>
          <w:rFonts w:ascii="新細明體" w:eastAsia="新細明體" w:hAnsi="新細明體" w:cs="新細明體"/>
          <w:noProof/>
          <w:kern w:val="0"/>
          <w:szCs w:val="24"/>
        </w:rPr>
        <w:lastRenderedPageBreak/>
        <w:drawing>
          <wp:inline distT="0" distB="0" distL="0" distR="0" wp14:anchorId="18FD8956" wp14:editId="07628F0C">
            <wp:extent cx="5040000" cy="7647652"/>
            <wp:effectExtent l="0" t="0" r="0" b="0"/>
            <wp:docPr id="13" name="圖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圖片 13"/>
                    <pic:cNvPicPr>
                      <a:picLocks noChangeAspect="1" noChangeArrowheads="1"/>
                    </pic:cNvPicPr>
                  </pic:nvPicPr>
                  <pic:blipFill>
                    <a:blip r:embed="rId17" cstate="print">
                      <a:extLst>
                        <a:ext uri="{28A0092B-C50C-407E-A947-70E740481C1C}">
                          <a14:useLocalDpi xmlns:a14="http://schemas.microsoft.com/office/drawing/2010/main" val="0"/>
                        </a:ext>
                      </a:extLst>
                    </a:blip>
                    <a:stretch>
                      <a:fillRect/>
                    </a:stretch>
                  </pic:blipFill>
                  <pic:spPr bwMode="auto">
                    <a:xfrm>
                      <a:off x="0" y="0"/>
                      <a:ext cx="5040000" cy="7647652"/>
                    </a:xfrm>
                    <a:prstGeom prst="rect">
                      <a:avLst/>
                    </a:prstGeom>
                    <a:noFill/>
                    <a:ln>
                      <a:noFill/>
                    </a:ln>
                  </pic:spPr>
                </pic:pic>
              </a:graphicData>
            </a:graphic>
          </wp:inline>
        </w:drawing>
      </w:r>
    </w:p>
    <w:p w14:paraId="15EF9C80" w14:textId="5A880FA3" w:rsidR="00E7137F" w:rsidRPr="00606665" w:rsidRDefault="00606665" w:rsidP="001D399D">
      <w:pPr>
        <w:pStyle w:val="ad"/>
      </w:pPr>
      <w:bookmarkStart w:id="10" w:name="_Ref198733657"/>
      <w:r w:rsidRPr="00606665">
        <w:t xml:space="preserve">Figure </w:t>
      </w:r>
      <w:fldSimple w:instr=" STYLEREF 1 \s ">
        <w:r w:rsidR="001D399D">
          <w:rPr>
            <w:noProof/>
          </w:rPr>
          <w:t>4</w:t>
        </w:r>
      </w:fldSimple>
      <w:r w:rsidRPr="00606665">
        <w:noBreakHyphen/>
      </w:r>
      <w:fldSimple w:instr=" SEQ Figure \* ARABIC \s 1 ">
        <w:r w:rsidR="001D399D">
          <w:rPr>
            <w:noProof/>
          </w:rPr>
          <w:t>10</w:t>
        </w:r>
      </w:fldSimple>
      <w:bookmarkEnd w:id="10"/>
      <w:r w:rsidR="00E7137F">
        <w:t>: Flow chart of block departure subprogram</w:t>
      </w:r>
    </w:p>
    <w:p w14:paraId="64690D82" w14:textId="77777777" w:rsidR="00606665" w:rsidRDefault="00E7137F" w:rsidP="00606665">
      <w:pPr>
        <w:keepNext/>
        <w:widowControl/>
        <w:jc w:val="center"/>
      </w:pPr>
      <w:r w:rsidRPr="00654C5B">
        <w:rPr>
          <w:rFonts w:ascii="Times New Roman" w:eastAsia="Yu Mincho" w:hAnsi="Times New Roman" w:cs="Times New Roman" w:hint="eastAsia"/>
          <w:noProof/>
          <w:kern w:val="0"/>
          <w:szCs w:val="24"/>
          <w:lang w:eastAsia="ja-JP"/>
        </w:rPr>
        <w:lastRenderedPageBreak/>
        <w:drawing>
          <wp:inline distT="0" distB="0" distL="0" distR="0" wp14:anchorId="443DEFE5" wp14:editId="25A0D6B6">
            <wp:extent cx="5040000" cy="6018177"/>
            <wp:effectExtent l="0" t="0" r="8255" b="0"/>
            <wp:docPr id="14" name="圖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圖片 14"/>
                    <pic:cNvPicPr>
                      <a:picLocks noChangeAspect="1" noChangeArrowheads="1"/>
                    </pic:cNvPicPr>
                  </pic:nvPicPr>
                  <pic:blipFill>
                    <a:blip r:embed="rId18" cstate="print">
                      <a:extLst>
                        <a:ext uri="{28A0092B-C50C-407E-A947-70E740481C1C}">
                          <a14:useLocalDpi xmlns:a14="http://schemas.microsoft.com/office/drawing/2010/main" val="0"/>
                        </a:ext>
                      </a:extLst>
                    </a:blip>
                    <a:stretch>
                      <a:fillRect/>
                    </a:stretch>
                  </pic:blipFill>
                  <pic:spPr bwMode="auto">
                    <a:xfrm>
                      <a:off x="0" y="0"/>
                      <a:ext cx="5040000" cy="6018177"/>
                    </a:xfrm>
                    <a:prstGeom prst="rect">
                      <a:avLst/>
                    </a:prstGeom>
                    <a:noFill/>
                    <a:ln>
                      <a:noFill/>
                    </a:ln>
                  </pic:spPr>
                </pic:pic>
              </a:graphicData>
            </a:graphic>
          </wp:inline>
        </w:drawing>
      </w:r>
    </w:p>
    <w:p w14:paraId="3709E402" w14:textId="60E9578D" w:rsidR="00E7137F" w:rsidRPr="00606665" w:rsidRDefault="00606665" w:rsidP="001D399D">
      <w:pPr>
        <w:pStyle w:val="ad"/>
      </w:pPr>
      <w:bookmarkStart w:id="11" w:name="_Ref198733666"/>
      <w:r w:rsidRPr="00606665">
        <w:t xml:space="preserve">Figure </w:t>
      </w:r>
      <w:fldSimple w:instr=" STYLEREF 1 \s ">
        <w:r w:rsidR="001D399D">
          <w:rPr>
            <w:noProof/>
          </w:rPr>
          <w:t>4</w:t>
        </w:r>
      </w:fldSimple>
      <w:r w:rsidRPr="00606665">
        <w:noBreakHyphen/>
      </w:r>
      <w:fldSimple w:instr=" SEQ Figure \* ARABIC \s 1 ">
        <w:r w:rsidR="001D399D">
          <w:rPr>
            <w:noProof/>
          </w:rPr>
          <w:t>11</w:t>
        </w:r>
      </w:fldSimple>
      <w:bookmarkEnd w:id="11"/>
      <w:r w:rsidR="00E7137F">
        <w:t>: Flow chart of switch subprogram</w:t>
      </w:r>
    </w:p>
    <w:p w14:paraId="117CE73D" w14:textId="7369BC6C" w:rsidR="00E7137F" w:rsidRDefault="00E7137F" w:rsidP="00E7137F">
      <w:pPr>
        <w:pStyle w:val="3"/>
      </w:pPr>
      <w:r w:rsidRPr="008A6001">
        <w:t>Performance Index</w:t>
      </w:r>
    </w:p>
    <w:p w14:paraId="3B5FCAFD" w14:textId="77777777" w:rsidR="001D399D" w:rsidRPr="008A6001" w:rsidRDefault="001D399D" w:rsidP="001D399D">
      <w:pPr>
        <w:ind w:firstLine="480"/>
        <w:jc w:val="both"/>
        <w:rPr>
          <w:rFonts w:ascii="Times New Roman" w:eastAsia="標楷體" w:hAnsi="Times New Roman" w:cs="Times New Roman"/>
        </w:rPr>
      </w:pPr>
      <w:r w:rsidRPr="008A6001">
        <w:rPr>
          <w:rFonts w:ascii="Times New Roman" w:eastAsia="標楷體" w:hAnsi="Times New Roman" w:cs="Times New Roman"/>
        </w:rPr>
        <w:t xml:space="preserve">First of all, the average number of high-priority and low-priority customers in the whole system, denoted by </w:t>
      </w:r>
      <m:oMath>
        <m:sSub>
          <m:sSubPr>
            <m:ctrlPr>
              <w:rPr>
                <w:rFonts w:ascii="Cambria Math" w:eastAsia="標楷體" w:hAnsi="Cambria Math" w:cs="Times New Roman"/>
                <w:i/>
              </w:rPr>
            </m:ctrlPr>
          </m:sSubPr>
          <m:e>
            <m:r>
              <w:rPr>
                <w:rFonts w:ascii="Cambria Math" w:eastAsia="標楷體" w:hAnsi="Cambria Math" w:cs="Times New Roman"/>
              </w:rPr>
              <m:t>L</m:t>
            </m:r>
          </m:e>
          <m:sub>
            <m:r>
              <w:rPr>
                <w:rFonts w:ascii="Cambria Math" w:eastAsia="標楷體" w:hAnsi="Cambria Math" w:cs="Times New Roman"/>
              </w:rPr>
              <m:t>H</m:t>
            </m:r>
          </m:sub>
        </m:sSub>
      </m:oMath>
      <w:r w:rsidRPr="008A6001">
        <w:rPr>
          <w:rFonts w:ascii="Times New Roman" w:eastAsia="標楷體" w:hAnsi="Times New Roman" w:cs="Times New Roman"/>
        </w:rPr>
        <w:t xml:space="preserve"> and </w:t>
      </w:r>
      <m:oMath>
        <m:sSub>
          <m:sSubPr>
            <m:ctrlPr>
              <w:rPr>
                <w:rFonts w:ascii="Cambria Math" w:eastAsia="標楷體" w:hAnsi="Cambria Math" w:cs="Times New Roman"/>
                <w:i/>
              </w:rPr>
            </m:ctrlPr>
          </m:sSubPr>
          <m:e>
            <m:r>
              <w:rPr>
                <w:rFonts w:ascii="Cambria Math" w:eastAsia="標楷體" w:hAnsi="Cambria Math" w:cs="Times New Roman"/>
              </w:rPr>
              <m:t>L</m:t>
            </m:r>
          </m:e>
          <m:sub>
            <m:r>
              <w:rPr>
                <w:rFonts w:ascii="Cambria Math" w:eastAsia="標楷體" w:hAnsi="Cambria Math" w:cs="Times New Roman"/>
              </w:rPr>
              <m:t>L</m:t>
            </m:r>
          </m:sub>
        </m:sSub>
      </m:oMath>
      <w:r w:rsidRPr="008A6001">
        <w:rPr>
          <w:rFonts w:ascii="Times New Roman" w:eastAsia="標楷體" w:hAnsi="Times New Roman" w:cs="Times New Roman"/>
          <w:lang w:eastAsia="ja-JP"/>
        </w:rPr>
        <w:t>,</w:t>
      </w:r>
      <w:r w:rsidRPr="008A6001">
        <w:rPr>
          <w:rFonts w:ascii="Times New Roman" w:eastAsia="標楷體" w:hAnsi="Times New Roman" w:cs="Times New Roman"/>
          <w:kern w:val="0"/>
          <w:szCs w:val="24"/>
        </w:rPr>
        <w:t xml:space="preserve"> respectively,</w:t>
      </w:r>
      <w:r w:rsidRPr="008A6001">
        <w:rPr>
          <w:rFonts w:ascii="Times New Roman" w:eastAsia="標楷體" w:hAnsi="Times New Roman" w:cs="Times New Roman"/>
        </w:rPr>
        <w:t xml:space="preserve"> is given by:</w:t>
      </w:r>
    </w:p>
    <w:p w14:paraId="64FB10FE" w14:textId="7635CAA4" w:rsidR="001D399D" w:rsidRPr="008A6001" w:rsidRDefault="006C0BCE" w:rsidP="001D399D">
      <w:pPr>
        <w:spacing w:before="100" w:beforeAutospacing="1" w:after="100" w:afterAutospacing="1"/>
        <w:ind w:firstLine="482"/>
        <w:jc w:val="both"/>
        <w:rPr>
          <w:rFonts w:ascii="Times New Roman" w:eastAsia="標楷體" w:hAnsi="Times New Roman" w:cs="Times New Roman"/>
        </w:rPr>
      </w:pPr>
      <m:oMathPara>
        <m:oMath>
          <m:sSub>
            <m:sSubPr>
              <m:ctrlPr>
                <w:rPr>
                  <w:rFonts w:ascii="Cambria Math" w:eastAsia="標楷體" w:hAnsi="Cambria Math" w:cs="Times New Roman"/>
                  <w:i/>
                </w:rPr>
              </m:ctrlPr>
            </m:sSubPr>
            <m:e>
              <m:r>
                <w:rPr>
                  <w:rFonts w:ascii="Cambria Math" w:eastAsia="標楷體" w:hAnsi="Cambria Math" w:cs="Times New Roman"/>
                </w:rPr>
                <m:t>L</m:t>
              </m:r>
            </m:e>
            <m:sub>
              <m:r>
                <w:rPr>
                  <w:rFonts w:ascii="Cambria Math" w:eastAsia="標楷體" w:hAnsi="Cambria Math" w:cs="Times New Roman"/>
                </w:rPr>
                <m:t>H</m:t>
              </m:r>
            </m:sub>
          </m:sSub>
          <m:r>
            <w:rPr>
              <w:rFonts w:ascii="Cambria Math" w:eastAsia="標楷體" w:hAnsi="Cambria Math" w:cs="Times New Roman"/>
            </w:rPr>
            <m:t>=</m:t>
          </m:r>
          <m:f>
            <m:fPr>
              <m:ctrlPr>
                <w:rPr>
                  <w:rFonts w:ascii="Cambria Math" w:eastAsia="標楷體" w:hAnsi="Cambria Math" w:cs="Times New Roman"/>
                  <w:i/>
                </w:rPr>
              </m:ctrlPr>
            </m:fPr>
            <m:num>
              <m:r>
                <w:rPr>
                  <w:rFonts w:ascii="Cambria Math" w:eastAsia="標楷體" w:hAnsi="Cambria Math" w:cs="Times New Roman"/>
                </w:rPr>
                <m:t>Area_total_cust_in_system_H</m:t>
              </m:r>
            </m:num>
            <m:den>
              <m:r>
                <w:rPr>
                  <w:rFonts w:ascii="Cambria Math" w:eastAsia="標楷體" w:hAnsi="Cambria Math" w:cs="Times New Roman"/>
                </w:rPr>
                <m:t>sim_time</m:t>
              </m:r>
            </m:den>
          </m:f>
        </m:oMath>
      </m:oMathPara>
    </w:p>
    <w:p w14:paraId="0EC7CC40" w14:textId="6BD3F1BB" w:rsidR="001D399D" w:rsidRPr="008A6001" w:rsidRDefault="006C0BCE" w:rsidP="001D399D">
      <w:pPr>
        <w:spacing w:before="100" w:beforeAutospacing="1" w:after="100" w:afterAutospacing="1"/>
        <w:ind w:firstLine="482"/>
        <w:jc w:val="both"/>
        <w:rPr>
          <w:rFonts w:ascii="Times New Roman" w:eastAsia="標楷體" w:hAnsi="Times New Roman" w:cs="Times New Roman"/>
        </w:rPr>
      </w:pPr>
      <m:oMathPara>
        <m:oMath>
          <m:sSub>
            <m:sSubPr>
              <m:ctrlPr>
                <w:rPr>
                  <w:rFonts w:ascii="Cambria Math" w:eastAsia="標楷體" w:hAnsi="Cambria Math" w:cs="Times New Roman"/>
                  <w:i/>
                </w:rPr>
              </m:ctrlPr>
            </m:sSubPr>
            <m:e>
              <m:r>
                <w:rPr>
                  <w:rFonts w:ascii="Cambria Math" w:eastAsia="標楷體" w:hAnsi="Cambria Math" w:cs="Times New Roman"/>
                </w:rPr>
                <m:t>L</m:t>
              </m:r>
            </m:e>
            <m:sub>
              <m:r>
                <w:rPr>
                  <w:rFonts w:ascii="Cambria Math" w:eastAsia="標楷體" w:hAnsi="Cambria Math" w:cs="Times New Roman"/>
                </w:rPr>
                <m:t>L</m:t>
              </m:r>
            </m:sub>
          </m:sSub>
          <m:r>
            <w:rPr>
              <w:rFonts w:ascii="Cambria Math" w:eastAsia="標楷體" w:hAnsi="Cambria Math" w:cs="Times New Roman"/>
            </w:rPr>
            <m:t>=</m:t>
          </m:r>
          <m:f>
            <m:fPr>
              <m:ctrlPr>
                <w:rPr>
                  <w:rFonts w:ascii="Cambria Math" w:eastAsia="標楷體" w:hAnsi="Cambria Math" w:cs="Times New Roman"/>
                  <w:i/>
                </w:rPr>
              </m:ctrlPr>
            </m:fPr>
            <m:num>
              <m:r>
                <w:rPr>
                  <w:rFonts w:ascii="Cambria Math" w:eastAsia="標楷體" w:hAnsi="Cambria Math" w:cs="Times New Roman"/>
                </w:rPr>
                <m:t>Area_total_cust_in_system_L</m:t>
              </m:r>
            </m:num>
            <m:den>
              <m:r>
                <w:rPr>
                  <w:rFonts w:ascii="Cambria Math" w:eastAsia="標楷體" w:hAnsi="Cambria Math" w:cs="Times New Roman"/>
                </w:rPr>
                <m:t>sim_time</m:t>
              </m:r>
            </m:den>
          </m:f>
        </m:oMath>
      </m:oMathPara>
    </w:p>
    <w:p w14:paraId="21F35CEA" w14:textId="77777777" w:rsidR="001D399D" w:rsidRPr="008A6001" w:rsidRDefault="001D399D" w:rsidP="001D399D">
      <w:pPr>
        <w:ind w:firstLine="480"/>
        <w:jc w:val="both"/>
        <w:rPr>
          <w:rFonts w:ascii="Times New Roman" w:eastAsia="標楷體" w:hAnsi="Times New Roman" w:cs="Times New Roman"/>
        </w:rPr>
      </w:pPr>
      <w:r w:rsidRPr="008A6001">
        <w:rPr>
          <w:rFonts w:ascii="Times New Roman" w:eastAsia="標楷體" w:hAnsi="Times New Roman" w:cs="Times New Roman"/>
        </w:rPr>
        <w:lastRenderedPageBreak/>
        <w:t xml:space="preserve">The average number of customers in the whole system, denoted by </w:t>
      </w:r>
      <m:oMath>
        <m:r>
          <w:rPr>
            <w:rFonts w:ascii="Cambria Math" w:eastAsia="標楷體" w:hAnsi="Cambria Math" w:cs="Times New Roman"/>
          </w:rPr>
          <m:t>L</m:t>
        </m:r>
      </m:oMath>
      <w:r w:rsidRPr="008A6001">
        <w:rPr>
          <w:rFonts w:ascii="Times New Roman" w:eastAsia="標楷體" w:hAnsi="Times New Roman" w:cs="Times New Roman"/>
          <w:lang w:eastAsia="ja-JP"/>
        </w:rPr>
        <w:t>,</w:t>
      </w:r>
      <w:r w:rsidRPr="008A6001">
        <w:rPr>
          <w:rFonts w:ascii="Times New Roman" w:eastAsia="標楷體" w:hAnsi="Times New Roman" w:cs="Times New Roman"/>
        </w:rPr>
        <w:t xml:space="preserve"> is given by:</w:t>
      </w:r>
    </w:p>
    <w:p w14:paraId="10403030" w14:textId="7DBFFF16" w:rsidR="001D399D" w:rsidRPr="008A6001" w:rsidRDefault="001D399D" w:rsidP="001D399D">
      <w:pPr>
        <w:spacing w:before="100" w:beforeAutospacing="1" w:after="100" w:afterAutospacing="1"/>
        <w:ind w:firstLine="482"/>
        <w:jc w:val="both"/>
        <w:rPr>
          <w:rFonts w:ascii="Times New Roman" w:eastAsia="標楷體" w:hAnsi="Times New Roman" w:cs="Times New Roman"/>
        </w:rPr>
      </w:pPr>
      <m:oMathPara>
        <m:oMath>
          <m:r>
            <w:rPr>
              <w:rFonts w:ascii="Cambria Math" w:eastAsia="標楷體" w:hAnsi="Cambria Math" w:cs="Times New Roman"/>
            </w:rPr>
            <m:t>L=</m:t>
          </m:r>
          <m:f>
            <m:fPr>
              <m:ctrlPr>
                <w:rPr>
                  <w:rFonts w:ascii="Cambria Math" w:eastAsia="標楷體" w:hAnsi="Cambria Math" w:cs="Times New Roman"/>
                  <w:i/>
                </w:rPr>
              </m:ctrlPr>
            </m:fPr>
            <m:num>
              <m:r>
                <w:rPr>
                  <w:rFonts w:ascii="Cambria Math" w:eastAsia="標楷體" w:hAnsi="Cambria Math" w:cs="Times New Roman"/>
                </w:rPr>
                <m:t>Area_total_cust_in_system</m:t>
              </m:r>
            </m:num>
            <m:den>
              <m:r>
                <w:rPr>
                  <w:rFonts w:ascii="Cambria Math" w:eastAsia="標楷體" w:hAnsi="Cambria Math" w:cs="Times New Roman"/>
                </w:rPr>
                <m:t>sim_time</m:t>
              </m:r>
            </m:den>
          </m:f>
        </m:oMath>
      </m:oMathPara>
    </w:p>
    <w:p w14:paraId="0985573D" w14:textId="77777777" w:rsidR="001D399D" w:rsidRPr="008A6001" w:rsidRDefault="001D399D" w:rsidP="001D399D">
      <w:pPr>
        <w:ind w:firstLine="480"/>
        <w:jc w:val="both"/>
        <w:rPr>
          <w:rFonts w:ascii="Times New Roman" w:eastAsia="標楷體" w:hAnsi="Times New Roman" w:cs="Times New Roman"/>
        </w:rPr>
      </w:pPr>
      <w:r w:rsidRPr="008A6001">
        <w:rPr>
          <w:rFonts w:ascii="Times New Roman" w:eastAsia="標楷體" w:hAnsi="Times New Roman" w:cs="Times New Roman"/>
        </w:rPr>
        <w:t xml:space="preserve">Second, the average number of high-priority and low-priority customers in customer queue, denoted by </w:t>
      </w:r>
      <m:oMath>
        <m:sSub>
          <m:sSubPr>
            <m:ctrlPr>
              <w:rPr>
                <w:rFonts w:ascii="Cambria Math" w:eastAsia="標楷體" w:hAnsi="Cambria Math" w:cs="Times New Roman"/>
                <w:i/>
              </w:rPr>
            </m:ctrlPr>
          </m:sSubPr>
          <m:e>
            <m:r>
              <w:rPr>
                <w:rFonts w:ascii="Cambria Math" w:eastAsia="標楷體" w:hAnsi="Cambria Math" w:cs="Times New Roman"/>
              </w:rPr>
              <m:t>L</m:t>
            </m:r>
          </m:e>
          <m:sub>
            <m:r>
              <w:rPr>
                <w:rFonts w:ascii="Cambria Math" w:eastAsia="標楷體" w:hAnsi="Cambria Math" w:cs="Times New Roman"/>
              </w:rPr>
              <m:t>qH</m:t>
            </m:r>
          </m:sub>
        </m:sSub>
      </m:oMath>
      <w:r w:rsidRPr="008A6001">
        <w:rPr>
          <w:rFonts w:ascii="Times New Roman" w:eastAsia="標楷體" w:hAnsi="Times New Roman" w:cs="Times New Roman"/>
        </w:rPr>
        <w:t xml:space="preserve"> and </w:t>
      </w:r>
      <m:oMath>
        <m:sSub>
          <m:sSubPr>
            <m:ctrlPr>
              <w:rPr>
                <w:rFonts w:ascii="Cambria Math" w:eastAsia="標楷體" w:hAnsi="Cambria Math" w:cs="Times New Roman"/>
                <w:i/>
              </w:rPr>
            </m:ctrlPr>
          </m:sSubPr>
          <m:e>
            <m:r>
              <w:rPr>
                <w:rFonts w:ascii="Cambria Math" w:eastAsia="標楷體" w:hAnsi="Cambria Math" w:cs="Times New Roman"/>
              </w:rPr>
              <m:t>L</m:t>
            </m:r>
          </m:e>
          <m:sub>
            <m:r>
              <w:rPr>
                <w:rFonts w:ascii="Cambria Math" w:eastAsia="標楷體" w:hAnsi="Cambria Math" w:cs="Times New Roman"/>
              </w:rPr>
              <m:t>qL</m:t>
            </m:r>
          </m:sub>
        </m:sSub>
      </m:oMath>
      <w:r w:rsidRPr="008A6001">
        <w:rPr>
          <w:rFonts w:ascii="Times New Roman" w:eastAsia="標楷體" w:hAnsi="Times New Roman" w:cs="Times New Roman"/>
        </w:rPr>
        <w:t>, respectively, is given by:</w:t>
      </w:r>
    </w:p>
    <w:p w14:paraId="5B7082AB" w14:textId="3A1154B7" w:rsidR="001D399D" w:rsidRPr="008A6001" w:rsidRDefault="006C0BCE" w:rsidP="001D399D">
      <w:pPr>
        <w:spacing w:before="100" w:beforeAutospacing="1" w:after="100" w:afterAutospacing="1"/>
        <w:ind w:firstLine="482"/>
        <w:jc w:val="both"/>
        <w:rPr>
          <w:rFonts w:ascii="Times New Roman" w:eastAsia="標楷體" w:hAnsi="Times New Roman" w:cs="Times New Roman"/>
          <w:iCs/>
        </w:rPr>
      </w:pPr>
      <m:oMathPara>
        <m:oMath>
          <m:sSub>
            <m:sSubPr>
              <m:ctrlPr>
                <w:rPr>
                  <w:rFonts w:ascii="Cambria Math" w:eastAsia="標楷體" w:hAnsi="Cambria Math" w:cs="Times New Roman"/>
                  <w:i/>
                </w:rPr>
              </m:ctrlPr>
            </m:sSubPr>
            <m:e>
              <m:r>
                <w:rPr>
                  <w:rFonts w:ascii="Cambria Math" w:eastAsia="標楷體" w:hAnsi="Cambria Math" w:cs="Times New Roman"/>
                </w:rPr>
                <m:t>L</m:t>
              </m:r>
            </m:e>
            <m:sub>
              <m:sSub>
                <m:sSubPr>
                  <m:ctrlPr>
                    <w:rPr>
                      <w:rFonts w:ascii="Cambria Math" w:eastAsia="標楷體" w:hAnsi="Cambria Math" w:cs="Times New Roman"/>
                      <w:i/>
                    </w:rPr>
                  </m:ctrlPr>
                </m:sSubPr>
                <m:e>
                  <m:r>
                    <w:rPr>
                      <w:rFonts w:ascii="Cambria Math" w:eastAsia="標楷體" w:hAnsi="Cambria Math" w:cs="Times New Roman"/>
                    </w:rPr>
                    <m:t>q</m:t>
                  </m:r>
                </m:e>
                <m:sub>
                  <m:r>
                    <w:rPr>
                      <w:rFonts w:ascii="Cambria Math" w:eastAsia="標楷體" w:hAnsi="Cambria Math" w:cs="Times New Roman"/>
                    </w:rPr>
                    <m:t>H</m:t>
                  </m:r>
                </m:sub>
              </m:sSub>
            </m:sub>
          </m:sSub>
          <m:r>
            <w:rPr>
              <w:rFonts w:ascii="Cambria Math" w:eastAsia="標楷體" w:hAnsi="Cambria Math" w:cs="Times New Roman"/>
            </w:rPr>
            <m:t>=</m:t>
          </m:r>
          <m:f>
            <m:fPr>
              <m:ctrlPr>
                <w:rPr>
                  <w:rFonts w:ascii="Cambria Math" w:eastAsia="標楷體" w:hAnsi="Cambria Math" w:cs="Times New Roman"/>
                  <w:i/>
                </w:rPr>
              </m:ctrlPr>
            </m:fPr>
            <m:num>
              <m:r>
                <w:rPr>
                  <w:rFonts w:ascii="Cambria Math" w:eastAsia="標楷體" w:hAnsi="Cambria Math" w:cs="Times New Roman"/>
                </w:rPr>
                <m:t>Area_total_cust_in_queue_H</m:t>
              </m:r>
            </m:num>
            <m:den>
              <m:r>
                <w:rPr>
                  <w:rFonts w:ascii="Cambria Math" w:eastAsia="標楷體" w:hAnsi="Cambria Math" w:cs="Times New Roman"/>
                </w:rPr>
                <m:t>sim_time</m:t>
              </m:r>
            </m:den>
          </m:f>
        </m:oMath>
      </m:oMathPara>
    </w:p>
    <w:p w14:paraId="0651CD37" w14:textId="15B439C7" w:rsidR="001D399D" w:rsidRPr="008A6001" w:rsidRDefault="006C0BCE" w:rsidP="001D399D">
      <w:pPr>
        <w:spacing w:before="100" w:beforeAutospacing="1" w:after="100" w:afterAutospacing="1"/>
        <w:ind w:firstLine="482"/>
        <w:jc w:val="both"/>
        <w:rPr>
          <w:rFonts w:ascii="Times New Roman" w:eastAsia="標楷體" w:hAnsi="Times New Roman" w:cs="Times New Roman"/>
          <w:iCs/>
        </w:rPr>
      </w:pPr>
      <m:oMathPara>
        <m:oMath>
          <m:sSub>
            <m:sSubPr>
              <m:ctrlPr>
                <w:rPr>
                  <w:rFonts w:ascii="Cambria Math" w:eastAsia="標楷體" w:hAnsi="Cambria Math" w:cs="Times New Roman"/>
                  <w:i/>
                </w:rPr>
              </m:ctrlPr>
            </m:sSubPr>
            <m:e>
              <m:r>
                <w:rPr>
                  <w:rFonts w:ascii="Cambria Math" w:eastAsia="標楷體" w:hAnsi="Cambria Math" w:cs="Times New Roman"/>
                </w:rPr>
                <m:t>L</m:t>
              </m:r>
            </m:e>
            <m:sub>
              <m:sSub>
                <m:sSubPr>
                  <m:ctrlPr>
                    <w:rPr>
                      <w:rFonts w:ascii="Cambria Math" w:eastAsia="標楷體" w:hAnsi="Cambria Math" w:cs="Times New Roman"/>
                      <w:i/>
                    </w:rPr>
                  </m:ctrlPr>
                </m:sSubPr>
                <m:e>
                  <m:r>
                    <w:rPr>
                      <w:rFonts w:ascii="Cambria Math" w:eastAsia="標楷體" w:hAnsi="Cambria Math" w:cs="Times New Roman"/>
                    </w:rPr>
                    <m:t>q</m:t>
                  </m:r>
                </m:e>
                <m:sub>
                  <m:r>
                    <w:rPr>
                      <w:rFonts w:ascii="Cambria Math" w:eastAsia="標楷體" w:hAnsi="Cambria Math" w:cs="Times New Roman"/>
                    </w:rPr>
                    <m:t>L</m:t>
                  </m:r>
                </m:sub>
              </m:sSub>
            </m:sub>
          </m:sSub>
          <m:r>
            <w:rPr>
              <w:rFonts w:ascii="Cambria Math" w:eastAsia="標楷體" w:hAnsi="Cambria Math" w:cs="Times New Roman"/>
            </w:rPr>
            <m:t>=</m:t>
          </m:r>
          <m:f>
            <m:fPr>
              <m:ctrlPr>
                <w:rPr>
                  <w:rFonts w:ascii="Cambria Math" w:eastAsia="標楷體" w:hAnsi="Cambria Math" w:cs="Times New Roman"/>
                  <w:i/>
                </w:rPr>
              </m:ctrlPr>
            </m:fPr>
            <m:num>
              <m:r>
                <w:rPr>
                  <w:rFonts w:ascii="Cambria Math" w:eastAsia="標楷體" w:hAnsi="Cambria Math" w:cs="Times New Roman"/>
                </w:rPr>
                <m:t>Area_total_cust_in_queue_L</m:t>
              </m:r>
            </m:num>
            <m:den>
              <m:r>
                <w:rPr>
                  <w:rFonts w:ascii="Cambria Math" w:eastAsia="標楷體" w:hAnsi="Cambria Math" w:cs="Times New Roman"/>
                </w:rPr>
                <m:t>sim_time</m:t>
              </m:r>
            </m:den>
          </m:f>
        </m:oMath>
      </m:oMathPara>
    </w:p>
    <w:p w14:paraId="0B3A6A76" w14:textId="77777777" w:rsidR="001D399D" w:rsidRPr="008A6001" w:rsidRDefault="001D399D" w:rsidP="001D399D">
      <w:pPr>
        <w:ind w:firstLine="480"/>
        <w:jc w:val="both"/>
        <w:rPr>
          <w:rFonts w:ascii="Times New Roman" w:eastAsia="標楷體" w:hAnsi="Times New Roman" w:cs="Times New Roman"/>
        </w:rPr>
      </w:pPr>
      <w:r w:rsidRPr="008A6001">
        <w:rPr>
          <w:rFonts w:ascii="Times New Roman" w:eastAsia="標楷體" w:hAnsi="Times New Roman" w:cs="Times New Roman"/>
        </w:rPr>
        <w:t xml:space="preserve">The average number of customers in customer queue, denoted by </w:t>
      </w:r>
      <m:oMath>
        <m:sSub>
          <m:sSubPr>
            <m:ctrlPr>
              <w:rPr>
                <w:rFonts w:ascii="Cambria Math" w:eastAsia="標楷體" w:hAnsi="Cambria Math" w:cs="Times New Roman"/>
                <w:i/>
              </w:rPr>
            </m:ctrlPr>
          </m:sSubPr>
          <m:e>
            <m:r>
              <w:rPr>
                <w:rFonts w:ascii="Cambria Math" w:eastAsia="標楷體" w:hAnsi="Cambria Math" w:cs="Times New Roman"/>
              </w:rPr>
              <m:t>L</m:t>
            </m:r>
          </m:e>
          <m:sub>
            <m:r>
              <w:rPr>
                <w:rFonts w:ascii="Cambria Math" w:eastAsia="標楷體" w:hAnsi="Cambria Math" w:cs="Times New Roman"/>
              </w:rPr>
              <m:t>q</m:t>
            </m:r>
          </m:sub>
        </m:sSub>
      </m:oMath>
      <w:r w:rsidRPr="008A6001">
        <w:rPr>
          <w:rFonts w:ascii="Times New Roman" w:eastAsia="標楷體" w:hAnsi="Times New Roman" w:cs="Times New Roman"/>
        </w:rPr>
        <w:t>, is given by:</w:t>
      </w:r>
    </w:p>
    <w:p w14:paraId="5B12DC2D" w14:textId="6C82801C" w:rsidR="001D399D" w:rsidRPr="008A6001" w:rsidRDefault="006C0BCE" w:rsidP="001D399D">
      <w:pPr>
        <w:spacing w:before="100" w:beforeAutospacing="1" w:after="100" w:afterAutospacing="1"/>
        <w:ind w:firstLine="482"/>
        <w:jc w:val="both"/>
        <w:rPr>
          <w:rFonts w:ascii="Times New Roman" w:eastAsia="標楷體" w:hAnsi="Times New Roman" w:cs="Times New Roman"/>
        </w:rPr>
      </w:pPr>
      <m:oMathPara>
        <m:oMath>
          <m:sSub>
            <m:sSubPr>
              <m:ctrlPr>
                <w:rPr>
                  <w:rFonts w:ascii="Cambria Math" w:eastAsia="標楷體" w:hAnsi="Cambria Math" w:cs="Times New Roman"/>
                  <w:i/>
                </w:rPr>
              </m:ctrlPr>
            </m:sSubPr>
            <m:e>
              <m:r>
                <w:rPr>
                  <w:rFonts w:ascii="Cambria Math" w:eastAsia="標楷體" w:hAnsi="Cambria Math" w:cs="Times New Roman"/>
                </w:rPr>
                <m:t>L</m:t>
              </m:r>
            </m:e>
            <m:sub>
              <m:r>
                <w:rPr>
                  <w:rFonts w:ascii="Cambria Math" w:eastAsia="標楷體" w:hAnsi="Cambria Math" w:cs="Times New Roman"/>
                </w:rPr>
                <m:t>q</m:t>
              </m:r>
            </m:sub>
          </m:sSub>
          <m:r>
            <w:rPr>
              <w:rFonts w:ascii="Cambria Math" w:eastAsia="標楷體" w:hAnsi="Cambria Math" w:cs="Times New Roman"/>
            </w:rPr>
            <m:t>=</m:t>
          </m:r>
          <m:f>
            <m:fPr>
              <m:ctrlPr>
                <w:rPr>
                  <w:rFonts w:ascii="Cambria Math" w:eastAsia="標楷體" w:hAnsi="Cambria Math" w:cs="Times New Roman"/>
                  <w:i/>
                </w:rPr>
              </m:ctrlPr>
            </m:fPr>
            <m:num>
              <m:r>
                <w:rPr>
                  <w:rFonts w:ascii="Cambria Math" w:eastAsia="標楷體" w:hAnsi="Cambria Math" w:cs="Times New Roman"/>
                </w:rPr>
                <m:t>Area_total_cust_in_queue</m:t>
              </m:r>
            </m:num>
            <m:den>
              <m:r>
                <w:rPr>
                  <w:rFonts w:ascii="Cambria Math" w:eastAsia="標楷體" w:hAnsi="Cambria Math" w:cs="Times New Roman"/>
                </w:rPr>
                <m:t>sim_time</m:t>
              </m:r>
            </m:den>
          </m:f>
        </m:oMath>
      </m:oMathPara>
    </w:p>
    <w:p w14:paraId="7D9583BC" w14:textId="77777777" w:rsidR="001D399D" w:rsidRPr="008A6001" w:rsidRDefault="001D399D" w:rsidP="001D399D">
      <w:pPr>
        <w:ind w:firstLine="480"/>
        <w:jc w:val="both"/>
        <w:rPr>
          <w:rFonts w:ascii="Times New Roman" w:eastAsia="標楷體" w:hAnsi="Times New Roman" w:cs="Times New Roman"/>
        </w:rPr>
      </w:pPr>
      <w:r w:rsidRPr="008A6001">
        <w:rPr>
          <w:rFonts w:ascii="Times New Roman" w:eastAsia="標楷體" w:hAnsi="Times New Roman" w:cs="Times New Roman"/>
        </w:rPr>
        <w:t xml:space="preserve">Third, the average number of high-priority and low-priority customers in consensus queue, denoted by </w:t>
      </w:r>
      <m:oMath>
        <m:sSub>
          <m:sSubPr>
            <m:ctrlPr>
              <w:rPr>
                <w:rFonts w:ascii="Cambria Math" w:eastAsia="標楷體" w:hAnsi="Cambria Math" w:cs="Times New Roman"/>
                <w:i/>
              </w:rPr>
            </m:ctrlPr>
          </m:sSubPr>
          <m:e>
            <m:r>
              <w:rPr>
                <w:rFonts w:ascii="Cambria Math" w:eastAsia="標楷體" w:hAnsi="Cambria Math" w:cs="Times New Roman"/>
              </w:rPr>
              <m:t>L</m:t>
            </m:r>
          </m:e>
          <m:sub>
            <m:r>
              <w:rPr>
                <w:rFonts w:ascii="Cambria Math" w:eastAsia="標楷體" w:hAnsi="Cambria Math" w:cs="Times New Roman"/>
              </w:rPr>
              <m:t>blH</m:t>
            </m:r>
          </m:sub>
        </m:sSub>
      </m:oMath>
      <w:r w:rsidRPr="008A6001">
        <w:rPr>
          <w:rFonts w:ascii="Times New Roman" w:eastAsia="標楷體" w:hAnsi="Times New Roman" w:cs="Times New Roman"/>
        </w:rPr>
        <w:t xml:space="preserve"> and </w:t>
      </w:r>
      <m:oMath>
        <m:sSub>
          <m:sSubPr>
            <m:ctrlPr>
              <w:rPr>
                <w:rFonts w:ascii="Cambria Math" w:eastAsia="標楷體" w:hAnsi="Cambria Math" w:cs="Times New Roman"/>
                <w:i/>
              </w:rPr>
            </m:ctrlPr>
          </m:sSubPr>
          <m:e>
            <m:r>
              <w:rPr>
                <w:rFonts w:ascii="Cambria Math" w:eastAsia="標楷體" w:hAnsi="Cambria Math" w:cs="Times New Roman"/>
              </w:rPr>
              <m:t>L</m:t>
            </m:r>
          </m:e>
          <m:sub>
            <m:r>
              <w:rPr>
                <w:rFonts w:ascii="Cambria Math" w:eastAsia="標楷體" w:hAnsi="Cambria Math" w:cs="Times New Roman"/>
              </w:rPr>
              <m:t>blL</m:t>
            </m:r>
          </m:sub>
        </m:sSub>
      </m:oMath>
      <w:r w:rsidRPr="008A6001">
        <w:rPr>
          <w:rFonts w:ascii="Times New Roman" w:eastAsia="標楷體" w:hAnsi="Times New Roman" w:cs="Times New Roman"/>
        </w:rPr>
        <w:t>, respectively, is given by:</w:t>
      </w:r>
    </w:p>
    <w:p w14:paraId="6BEBB7E2" w14:textId="67559B97" w:rsidR="001D399D" w:rsidRPr="008A6001" w:rsidRDefault="006C0BCE" w:rsidP="001D399D">
      <w:pPr>
        <w:spacing w:before="100" w:beforeAutospacing="1" w:after="100" w:afterAutospacing="1"/>
        <w:ind w:firstLine="482"/>
        <w:jc w:val="both"/>
        <w:rPr>
          <w:rFonts w:ascii="Times New Roman" w:eastAsia="標楷體" w:hAnsi="Times New Roman" w:cs="Times New Roman"/>
        </w:rPr>
      </w:pPr>
      <m:oMathPara>
        <m:oMath>
          <m:sSub>
            <m:sSubPr>
              <m:ctrlPr>
                <w:rPr>
                  <w:rFonts w:ascii="Cambria Math" w:eastAsia="標楷體" w:hAnsi="Cambria Math" w:cs="Times New Roman"/>
                  <w:i/>
                </w:rPr>
              </m:ctrlPr>
            </m:sSubPr>
            <m:e>
              <m:r>
                <w:rPr>
                  <w:rFonts w:ascii="Cambria Math" w:eastAsia="標楷體" w:hAnsi="Cambria Math" w:cs="Times New Roman"/>
                </w:rPr>
                <m:t>L</m:t>
              </m:r>
            </m:e>
            <m:sub>
              <m:r>
                <w:rPr>
                  <w:rFonts w:ascii="Cambria Math" w:eastAsia="標楷體" w:hAnsi="Cambria Math" w:cs="Times New Roman"/>
                </w:rPr>
                <m:t>b</m:t>
              </m:r>
              <m:sSub>
                <m:sSubPr>
                  <m:ctrlPr>
                    <w:rPr>
                      <w:rFonts w:ascii="Cambria Math" w:eastAsia="標楷體" w:hAnsi="Cambria Math" w:cs="Times New Roman"/>
                      <w:i/>
                    </w:rPr>
                  </m:ctrlPr>
                </m:sSubPr>
                <m:e>
                  <m:r>
                    <w:rPr>
                      <w:rFonts w:ascii="Cambria Math" w:eastAsia="標楷體" w:hAnsi="Cambria Math" w:cs="Times New Roman"/>
                    </w:rPr>
                    <m:t>l</m:t>
                  </m:r>
                </m:e>
                <m:sub>
                  <m:r>
                    <w:rPr>
                      <w:rFonts w:ascii="Cambria Math" w:eastAsia="標楷體" w:hAnsi="Cambria Math" w:cs="Times New Roman"/>
                    </w:rPr>
                    <m:t>H</m:t>
                  </m:r>
                </m:sub>
              </m:sSub>
            </m:sub>
          </m:sSub>
          <m:r>
            <w:rPr>
              <w:rFonts w:ascii="Cambria Math" w:eastAsia="標楷體" w:hAnsi="Cambria Math" w:cs="Times New Roman"/>
            </w:rPr>
            <m:t>=</m:t>
          </m:r>
          <m:f>
            <m:fPr>
              <m:ctrlPr>
                <w:rPr>
                  <w:rFonts w:ascii="Cambria Math" w:eastAsia="標楷體" w:hAnsi="Cambria Math" w:cs="Times New Roman"/>
                  <w:i/>
                </w:rPr>
              </m:ctrlPr>
            </m:fPr>
            <m:num>
              <m:r>
                <w:rPr>
                  <w:rFonts w:ascii="Cambria Math" w:eastAsia="標楷體" w:hAnsi="Cambria Math" w:cs="Times New Roman"/>
                </w:rPr>
                <m:t>Area_total_cust_in_block_H</m:t>
              </m:r>
            </m:num>
            <m:den>
              <m:r>
                <w:rPr>
                  <w:rFonts w:ascii="Cambria Math" w:eastAsia="標楷體" w:hAnsi="Cambria Math" w:cs="Times New Roman"/>
                </w:rPr>
                <m:t>sim_time</m:t>
              </m:r>
            </m:den>
          </m:f>
        </m:oMath>
      </m:oMathPara>
    </w:p>
    <w:p w14:paraId="4CFA4B38" w14:textId="3A912858" w:rsidR="001D399D" w:rsidRPr="008A6001" w:rsidRDefault="006C0BCE" w:rsidP="001D399D">
      <w:pPr>
        <w:spacing w:before="100" w:beforeAutospacing="1" w:after="100" w:afterAutospacing="1"/>
        <w:ind w:firstLine="482"/>
        <w:jc w:val="both"/>
        <w:rPr>
          <w:rFonts w:ascii="Times New Roman" w:eastAsia="標楷體" w:hAnsi="Times New Roman" w:cs="Times New Roman"/>
        </w:rPr>
      </w:pPr>
      <m:oMathPara>
        <m:oMath>
          <m:sSub>
            <m:sSubPr>
              <m:ctrlPr>
                <w:rPr>
                  <w:rFonts w:ascii="Cambria Math" w:eastAsia="標楷體" w:hAnsi="Cambria Math" w:cs="Times New Roman"/>
                  <w:i/>
                </w:rPr>
              </m:ctrlPr>
            </m:sSubPr>
            <m:e>
              <m:r>
                <w:rPr>
                  <w:rFonts w:ascii="Cambria Math" w:eastAsia="標楷體" w:hAnsi="Cambria Math" w:cs="Times New Roman"/>
                </w:rPr>
                <m:t>L</m:t>
              </m:r>
            </m:e>
            <m:sub>
              <m:r>
                <w:rPr>
                  <w:rFonts w:ascii="Cambria Math" w:eastAsia="標楷體" w:hAnsi="Cambria Math" w:cs="Times New Roman"/>
                </w:rPr>
                <m:t>b</m:t>
              </m:r>
              <m:sSub>
                <m:sSubPr>
                  <m:ctrlPr>
                    <w:rPr>
                      <w:rFonts w:ascii="Cambria Math" w:eastAsia="標楷體" w:hAnsi="Cambria Math" w:cs="Times New Roman"/>
                      <w:i/>
                    </w:rPr>
                  </m:ctrlPr>
                </m:sSubPr>
                <m:e>
                  <m:r>
                    <w:rPr>
                      <w:rFonts w:ascii="Cambria Math" w:eastAsia="標楷體" w:hAnsi="Cambria Math" w:cs="Times New Roman"/>
                    </w:rPr>
                    <m:t>l</m:t>
                  </m:r>
                </m:e>
                <m:sub>
                  <m:r>
                    <w:rPr>
                      <w:rFonts w:ascii="Cambria Math" w:eastAsia="標楷體" w:hAnsi="Cambria Math" w:cs="Times New Roman"/>
                    </w:rPr>
                    <m:t>L</m:t>
                  </m:r>
                </m:sub>
              </m:sSub>
            </m:sub>
          </m:sSub>
          <m:r>
            <w:rPr>
              <w:rFonts w:ascii="Cambria Math" w:eastAsia="標楷體" w:hAnsi="Cambria Math" w:cs="Times New Roman"/>
            </w:rPr>
            <m:t>=</m:t>
          </m:r>
          <m:f>
            <m:fPr>
              <m:ctrlPr>
                <w:rPr>
                  <w:rFonts w:ascii="Cambria Math" w:eastAsia="標楷體" w:hAnsi="Cambria Math" w:cs="Times New Roman"/>
                  <w:i/>
                </w:rPr>
              </m:ctrlPr>
            </m:fPr>
            <m:num>
              <m:r>
                <w:rPr>
                  <w:rFonts w:ascii="Cambria Math" w:eastAsia="標楷體" w:hAnsi="Cambria Math" w:cs="Times New Roman"/>
                </w:rPr>
                <m:t>Area_total_cust_in_block_L</m:t>
              </m:r>
            </m:num>
            <m:den>
              <m:r>
                <w:rPr>
                  <w:rFonts w:ascii="Cambria Math" w:eastAsia="標楷體" w:hAnsi="Cambria Math" w:cs="Times New Roman"/>
                </w:rPr>
                <m:t>sim_time</m:t>
              </m:r>
            </m:den>
          </m:f>
        </m:oMath>
      </m:oMathPara>
    </w:p>
    <w:p w14:paraId="39246F66" w14:textId="77777777" w:rsidR="001D399D" w:rsidRPr="008A6001" w:rsidRDefault="001D399D" w:rsidP="001D399D">
      <w:pPr>
        <w:ind w:firstLine="480"/>
        <w:jc w:val="both"/>
        <w:rPr>
          <w:rFonts w:ascii="Times New Roman" w:eastAsia="標楷體" w:hAnsi="Times New Roman" w:cs="Times New Roman"/>
        </w:rPr>
      </w:pPr>
      <w:r w:rsidRPr="008A6001">
        <w:rPr>
          <w:rFonts w:ascii="Times New Roman" w:eastAsia="標楷體" w:hAnsi="Times New Roman" w:cs="Times New Roman"/>
        </w:rPr>
        <w:t xml:space="preserve">The average number of customers in consensus queue, denoted by </w:t>
      </w:r>
      <m:oMath>
        <m:sSub>
          <m:sSubPr>
            <m:ctrlPr>
              <w:rPr>
                <w:rFonts w:ascii="Cambria Math" w:eastAsia="標楷體" w:hAnsi="Cambria Math" w:cs="Times New Roman"/>
                <w:i/>
              </w:rPr>
            </m:ctrlPr>
          </m:sSubPr>
          <m:e>
            <m:r>
              <w:rPr>
                <w:rFonts w:ascii="Cambria Math" w:eastAsia="標楷體" w:hAnsi="Cambria Math" w:cs="Times New Roman"/>
              </w:rPr>
              <m:t>L</m:t>
            </m:r>
          </m:e>
          <m:sub>
            <m:r>
              <w:rPr>
                <w:rFonts w:ascii="Cambria Math" w:eastAsia="標楷體" w:hAnsi="Cambria Math" w:cs="Times New Roman"/>
              </w:rPr>
              <m:t>bl</m:t>
            </m:r>
          </m:sub>
        </m:sSub>
      </m:oMath>
      <w:r w:rsidRPr="008A6001">
        <w:rPr>
          <w:rFonts w:ascii="Times New Roman" w:eastAsia="標楷體" w:hAnsi="Times New Roman" w:cs="Times New Roman"/>
        </w:rPr>
        <w:t>, is given by:</w:t>
      </w:r>
    </w:p>
    <w:p w14:paraId="45D25D8B" w14:textId="4F9FC20F" w:rsidR="001D399D" w:rsidRPr="008A6001" w:rsidRDefault="006C0BCE" w:rsidP="001D399D">
      <w:pPr>
        <w:spacing w:before="100" w:beforeAutospacing="1" w:after="100" w:afterAutospacing="1"/>
        <w:ind w:firstLine="482"/>
        <w:jc w:val="both"/>
        <w:rPr>
          <w:rFonts w:ascii="Times New Roman" w:eastAsia="標楷體" w:hAnsi="Times New Roman" w:cs="Times New Roman"/>
          <w:i/>
        </w:rPr>
      </w:pPr>
      <m:oMathPara>
        <m:oMath>
          <m:sSub>
            <m:sSubPr>
              <m:ctrlPr>
                <w:rPr>
                  <w:rFonts w:ascii="Cambria Math" w:eastAsia="標楷體" w:hAnsi="Cambria Math" w:cs="Times New Roman"/>
                  <w:i/>
                </w:rPr>
              </m:ctrlPr>
            </m:sSubPr>
            <m:e>
              <m:r>
                <w:rPr>
                  <w:rFonts w:ascii="Cambria Math" w:eastAsia="標楷體" w:hAnsi="Cambria Math" w:cs="Times New Roman"/>
                </w:rPr>
                <m:t>L</m:t>
              </m:r>
            </m:e>
            <m:sub>
              <m:r>
                <w:rPr>
                  <w:rFonts w:ascii="Cambria Math" w:eastAsia="標楷體" w:hAnsi="Cambria Math" w:cs="Times New Roman"/>
                </w:rPr>
                <m:t>bl</m:t>
              </m:r>
            </m:sub>
          </m:sSub>
          <m:r>
            <w:rPr>
              <w:rFonts w:ascii="Cambria Math" w:eastAsia="標楷體" w:hAnsi="Cambria Math" w:cs="Times New Roman"/>
            </w:rPr>
            <m:t>=</m:t>
          </m:r>
          <m:f>
            <m:fPr>
              <m:ctrlPr>
                <w:rPr>
                  <w:rFonts w:ascii="Cambria Math" w:eastAsia="標楷體" w:hAnsi="Cambria Math" w:cs="Times New Roman"/>
                  <w:i/>
                </w:rPr>
              </m:ctrlPr>
            </m:fPr>
            <m:num>
              <m:r>
                <w:rPr>
                  <w:rFonts w:ascii="Cambria Math" w:eastAsia="標楷體" w:hAnsi="Cambria Math" w:cs="Times New Roman"/>
                </w:rPr>
                <m:t>Area_total_cust_in_block</m:t>
              </m:r>
            </m:num>
            <m:den>
              <m:r>
                <w:rPr>
                  <w:rFonts w:ascii="Cambria Math" w:eastAsia="標楷體" w:hAnsi="Cambria Math" w:cs="Times New Roman"/>
                </w:rPr>
                <m:t>sim_time</m:t>
              </m:r>
            </m:den>
          </m:f>
        </m:oMath>
      </m:oMathPara>
    </w:p>
    <w:p w14:paraId="325B6DE5" w14:textId="77777777" w:rsidR="001D399D" w:rsidRPr="008A6001" w:rsidRDefault="001D399D" w:rsidP="001D399D">
      <w:pPr>
        <w:ind w:firstLine="480"/>
        <w:jc w:val="both"/>
        <w:rPr>
          <w:rFonts w:ascii="Times New Roman" w:eastAsia="標楷體" w:hAnsi="Times New Roman" w:cs="Times New Roman"/>
        </w:rPr>
      </w:pPr>
      <w:r w:rsidRPr="008A6001">
        <w:rPr>
          <w:rFonts w:ascii="Times New Roman" w:eastAsia="標楷體" w:hAnsi="Times New Roman" w:cs="Times New Roman"/>
        </w:rPr>
        <w:t xml:space="preserve">Fourth, the </w:t>
      </w:r>
      <w:r w:rsidRPr="008A6001">
        <w:rPr>
          <w:rFonts w:ascii="Times New Roman" w:eastAsia="標楷體" w:hAnsi="Times New Roman" w:cs="Times New Roman"/>
          <w:lang w:eastAsia="ja-JP"/>
        </w:rPr>
        <w:t>blocking probability</w:t>
      </w:r>
      <w:r w:rsidRPr="008A6001">
        <w:rPr>
          <w:rFonts w:ascii="Times New Roman" w:eastAsia="標楷體" w:hAnsi="Times New Roman" w:cs="Times New Roman"/>
        </w:rPr>
        <w:t xml:space="preserve"> of high-priority and low-priority customers in the system, denoted by </w:t>
      </w:r>
      <m:oMath>
        <m:sSub>
          <m:sSubPr>
            <m:ctrlPr>
              <w:rPr>
                <w:rFonts w:ascii="Cambria Math" w:eastAsia="標楷體" w:hAnsi="Cambria Math" w:cs="Times New Roman"/>
                <w:i/>
              </w:rPr>
            </m:ctrlPr>
          </m:sSubPr>
          <m:e>
            <m:r>
              <w:rPr>
                <w:rFonts w:ascii="Cambria Math" w:eastAsia="標楷體" w:hAnsi="Cambria Math" w:cs="Times New Roman"/>
              </w:rPr>
              <m:t>P</m:t>
            </m:r>
          </m:e>
          <m:sub>
            <m:sSub>
              <m:sSubPr>
                <m:ctrlPr>
                  <w:rPr>
                    <w:rFonts w:ascii="Cambria Math" w:eastAsia="標楷體" w:hAnsi="Cambria Math" w:cs="Times New Roman"/>
                    <w:i/>
                  </w:rPr>
                </m:ctrlPr>
              </m:sSubPr>
              <m:e>
                <m:r>
                  <w:rPr>
                    <w:rFonts w:ascii="Cambria Math" w:eastAsia="標楷體" w:hAnsi="Cambria Math" w:cs="Times New Roman"/>
                  </w:rPr>
                  <m:t>b</m:t>
                </m:r>
              </m:e>
              <m:sub>
                <m:r>
                  <w:rPr>
                    <w:rFonts w:ascii="Cambria Math" w:eastAsia="標楷體" w:hAnsi="Cambria Math" w:cs="Times New Roman"/>
                  </w:rPr>
                  <m:t>H</m:t>
                </m:r>
              </m:sub>
            </m:sSub>
          </m:sub>
        </m:sSub>
      </m:oMath>
      <w:r w:rsidRPr="008A6001">
        <w:rPr>
          <w:rFonts w:ascii="Times New Roman" w:eastAsia="標楷體" w:hAnsi="Times New Roman" w:cs="Times New Roman"/>
        </w:rPr>
        <w:t xml:space="preserve"> and </w:t>
      </w:r>
      <m:oMath>
        <m:sSub>
          <m:sSubPr>
            <m:ctrlPr>
              <w:rPr>
                <w:rFonts w:ascii="Cambria Math" w:eastAsia="標楷體" w:hAnsi="Cambria Math" w:cs="Times New Roman"/>
                <w:i/>
              </w:rPr>
            </m:ctrlPr>
          </m:sSubPr>
          <m:e>
            <m:r>
              <w:rPr>
                <w:rFonts w:ascii="Cambria Math" w:eastAsia="標楷體" w:hAnsi="Cambria Math" w:cs="Times New Roman"/>
              </w:rPr>
              <m:t>P</m:t>
            </m:r>
          </m:e>
          <m:sub>
            <m:sSub>
              <m:sSubPr>
                <m:ctrlPr>
                  <w:rPr>
                    <w:rFonts w:ascii="Cambria Math" w:eastAsia="標楷體" w:hAnsi="Cambria Math" w:cs="Times New Roman"/>
                    <w:i/>
                  </w:rPr>
                </m:ctrlPr>
              </m:sSubPr>
              <m:e>
                <m:r>
                  <w:rPr>
                    <w:rFonts w:ascii="Cambria Math" w:eastAsia="標楷體" w:hAnsi="Cambria Math" w:cs="Times New Roman"/>
                  </w:rPr>
                  <m:t>b</m:t>
                </m:r>
              </m:e>
              <m:sub>
                <m:r>
                  <w:rPr>
                    <w:rFonts w:ascii="Cambria Math" w:eastAsia="標楷體" w:hAnsi="Cambria Math" w:cs="Times New Roman"/>
                  </w:rPr>
                  <m:t>L</m:t>
                </m:r>
              </m:sub>
            </m:sSub>
          </m:sub>
        </m:sSub>
      </m:oMath>
      <w:r w:rsidRPr="008A6001">
        <w:rPr>
          <w:rFonts w:ascii="Times New Roman" w:eastAsia="標楷體" w:hAnsi="Times New Roman" w:cs="Times New Roman"/>
        </w:rPr>
        <w:t>, respectively, is given by:</w:t>
      </w:r>
    </w:p>
    <w:p w14:paraId="7893C035" w14:textId="58D9DEB9" w:rsidR="001D399D" w:rsidRPr="008A6001" w:rsidRDefault="006C0BCE" w:rsidP="001D399D">
      <w:pPr>
        <w:spacing w:before="100" w:beforeAutospacing="1" w:after="100" w:afterAutospacing="1"/>
        <w:ind w:firstLine="482"/>
        <w:jc w:val="both"/>
        <w:rPr>
          <w:rFonts w:ascii="Times New Roman" w:eastAsia="標楷體" w:hAnsi="Times New Roman" w:cs="Times New Roman"/>
          <w:iCs/>
        </w:rPr>
      </w:pPr>
      <m:oMathPara>
        <m:oMath>
          <m:sSub>
            <m:sSubPr>
              <m:ctrlPr>
                <w:rPr>
                  <w:rFonts w:ascii="Cambria Math" w:eastAsia="標楷體" w:hAnsi="Cambria Math" w:cs="Times New Roman"/>
                  <w:i/>
                  <w:iCs/>
                </w:rPr>
              </m:ctrlPr>
            </m:sSubPr>
            <m:e>
              <m:r>
                <w:rPr>
                  <w:rFonts w:ascii="Cambria Math" w:eastAsia="標楷體" w:hAnsi="Cambria Math" w:cs="Times New Roman"/>
                </w:rPr>
                <m:t>P</m:t>
              </m:r>
            </m:e>
            <m:sub>
              <m:sSub>
                <m:sSubPr>
                  <m:ctrlPr>
                    <w:rPr>
                      <w:rFonts w:ascii="Cambria Math" w:eastAsia="標楷體" w:hAnsi="Cambria Math" w:cs="Times New Roman"/>
                      <w:i/>
                      <w:iCs/>
                    </w:rPr>
                  </m:ctrlPr>
                </m:sSubPr>
                <m:e>
                  <m:r>
                    <w:rPr>
                      <w:rFonts w:ascii="Cambria Math" w:eastAsia="標楷體" w:hAnsi="Cambria Math" w:cs="Times New Roman"/>
                    </w:rPr>
                    <m:t>b</m:t>
                  </m:r>
                </m:e>
                <m:sub>
                  <m:r>
                    <w:rPr>
                      <w:rFonts w:ascii="Cambria Math" w:eastAsia="標楷體" w:hAnsi="Cambria Math" w:cs="Times New Roman"/>
                    </w:rPr>
                    <m:t>H</m:t>
                  </m:r>
                </m:sub>
              </m:sSub>
            </m:sub>
          </m:sSub>
          <m:r>
            <w:rPr>
              <w:rFonts w:ascii="Cambria Math" w:eastAsia="標楷體" w:hAnsi="Cambria Math" w:cs="Times New Roman"/>
            </w:rPr>
            <m:t>=</m:t>
          </m:r>
          <m:f>
            <m:fPr>
              <m:ctrlPr>
                <w:rPr>
                  <w:rFonts w:ascii="Cambria Math" w:eastAsia="標楷體" w:hAnsi="Cambria Math" w:cs="Times New Roman"/>
                  <w:i/>
                </w:rPr>
              </m:ctrlPr>
            </m:fPr>
            <m:num>
              <m:r>
                <w:rPr>
                  <w:rFonts w:ascii="Cambria Math" w:eastAsia="標楷體" w:hAnsi="Cambria Math" w:cs="Times New Roman"/>
                </w:rPr>
                <m:t>total_rejected_cust_H</m:t>
              </m:r>
            </m:num>
            <m:den>
              <m:r>
                <w:rPr>
                  <w:rFonts w:ascii="Cambria Math" w:eastAsia="標楷體" w:hAnsi="Cambria Math" w:cs="Times New Roman"/>
                </w:rPr>
                <m:t>total_num_of_arrival_H</m:t>
              </m:r>
            </m:den>
          </m:f>
        </m:oMath>
      </m:oMathPara>
    </w:p>
    <w:p w14:paraId="57419F2C" w14:textId="3D3F762C" w:rsidR="001D399D" w:rsidRPr="008A6001" w:rsidRDefault="006C0BCE" w:rsidP="001D399D">
      <w:pPr>
        <w:spacing w:before="100" w:beforeAutospacing="1" w:after="100" w:afterAutospacing="1"/>
        <w:ind w:firstLine="482"/>
        <w:jc w:val="both"/>
        <w:rPr>
          <w:rFonts w:ascii="Times New Roman" w:eastAsia="標楷體" w:hAnsi="Times New Roman" w:cs="Times New Roman"/>
          <w:iCs/>
        </w:rPr>
      </w:pPr>
      <m:oMathPara>
        <m:oMath>
          <m:sSub>
            <m:sSubPr>
              <m:ctrlPr>
                <w:rPr>
                  <w:rFonts w:ascii="Cambria Math" w:eastAsia="標楷體" w:hAnsi="Cambria Math" w:cs="Times New Roman"/>
                  <w:i/>
                  <w:iCs/>
                </w:rPr>
              </m:ctrlPr>
            </m:sSubPr>
            <m:e>
              <m:r>
                <w:rPr>
                  <w:rFonts w:ascii="Cambria Math" w:eastAsia="標楷體" w:hAnsi="Cambria Math" w:cs="Times New Roman"/>
                </w:rPr>
                <m:t>P</m:t>
              </m:r>
            </m:e>
            <m:sub>
              <m:sSub>
                <m:sSubPr>
                  <m:ctrlPr>
                    <w:rPr>
                      <w:rFonts w:ascii="Cambria Math" w:eastAsia="標楷體" w:hAnsi="Cambria Math" w:cs="Times New Roman"/>
                      <w:i/>
                      <w:iCs/>
                    </w:rPr>
                  </m:ctrlPr>
                </m:sSubPr>
                <m:e>
                  <m:r>
                    <w:rPr>
                      <w:rFonts w:ascii="Cambria Math" w:eastAsia="標楷體" w:hAnsi="Cambria Math" w:cs="Times New Roman"/>
                    </w:rPr>
                    <m:t>b</m:t>
                  </m:r>
                </m:e>
                <m:sub>
                  <m:r>
                    <w:rPr>
                      <w:rFonts w:ascii="Cambria Math" w:eastAsia="標楷體" w:hAnsi="Cambria Math" w:cs="Times New Roman"/>
                    </w:rPr>
                    <m:t>L</m:t>
                  </m:r>
                </m:sub>
              </m:sSub>
            </m:sub>
          </m:sSub>
          <m:r>
            <w:rPr>
              <w:rFonts w:ascii="Cambria Math" w:eastAsia="標楷體" w:hAnsi="Cambria Math" w:cs="Times New Roman"/>
            </w:rPr>
            <m:t>=</m:t>
          </m:r>
          <m:f>
            <m:fPr>
              <m:ctrlPr>
                <w:rPr>
                  <w:rFonts w:ascii="Cambria Math" w:eastAsia="標楷體" w:hAnsi="Cambria Math" w:cs="Times New Roman"/>
                  <w:i/>
                </w:rPr>
              </m:ctrlPr>
            </m:fPr>
            <m:num>
              <m:r>
                <w:rPr>
                  <w:rFonts w:ascii="Cambria Math" w:eastAsia="標楷體" w:hAnsi="Cambria Math" w:cs="Times New Roman"/>
                </w:rPr>
                <m:t>total_rejected_cust_L</m:t>
              </m:r>
            </m:num>
            <m:den>
              <m:r>
                <w:rPr>
                  <w:rFonts w:ascii="Cambria Math" w:eastAsia="標楷體" w:hAnsi="Cambria Math" w:cs="Times New Roman"/>
                </w:rPr>
                <m:t>total_num_of_arrival_L</m:t>
              </m:r>
            </m:den>
          </m:f>
        </m:oMath>
      </m:oMathPara>
    </w:p>
    <w:p w14:paraId="0B8446CF" w14:textId="77777777" w:rsidR="001D399D" w:rsidRPr="008A6001" w:rsidRDefault="001D399D" w:rsidP="001D399D">
      <w:pPr>
        <w:ind w:firstLine="480"/>
        <w:jc w:val="both"/>
        <w:rPr>
          <w:rFonts w:ascii="Times New Roman" w:eastAsia="標楷體" w:hAnsi="Times New Roman" w:cs="Times New Roman"/>
          <w:lang w:eastAsia="ja-JP"/>
        </w:rPr>
      </w:pPr>
      <w:r w:rsidRPr="008A6001">
        <w:rPr>
          <w:rFonts w:ascii="Times New Roman" w:eastAsia="標楷體" w:hAnsi="Times New Roman" w:cs="Times New Roman"/>
          <w:lang w:eastAsia="ja-JP"/>
        </w:rPr>
        <w:lastRenderedPageBreak/>
        <w:t>The blocking probability of the system</w:t>
      </w:r>
      <w:r w:rsidRPr="008A6001">
        <w:rPr>
          <w:rFonts w:ascii="Times New Roman" w:eastAsia="標楷體" w:hAnsi="Times New Roman" w:cs="Times New Roman"/>
        </w:rPr>
        <w:t xml:space="preserve">, denoted by </w:t>
      </w:r>
      <m:oMath>
        <m:sSub>
          <m:sSubPr>
            <m:ctrlPr>
              <w:rPr>
                <w:rFonts w:ascii="Cambria Math" w:eastAsia="標楷體" w:hAnsi="Cambria Math" w:cs="Times New Roman"/>
                <w:i/>
              </w:rPr>
            </m:ctrlPr>
          </m:sSubPr>
          <m:e>
            <m:r>
              <w:rPr>
                <w:rFonts w:ascii="Cambria Math" w:eastAsia="標楷體" w:hAnsi="Cambria Math" w:cs="Times New Roman"/>
              </w:rPr>
              <m:t>P</m:t>
            </m:r>
          </m:e>
          <m:sub>
            <m:r>
              <w:rPr>
                <w:rFonts w:ascii="Cambria Math" w:eastAsia="標楷體" w:hAnsi="Cambria Math" w:cs="Times New Roman"/>
              </w:rPr>
              <m:t>b</m:t>
            </m:r>
          </m:sub>
        </m:sSub>
      </m:oMath>
      <w:r w:rsidRPr="008A6001">
        <w:rPr>
          <w:rFonts w:ascii="Times New Roman" w:eastAsia="標楷體" w:hAnsi="Times New Roman" w:cs="Times New Roman"/>
        </w:rPr>
        <w:t>,</w:t>
      </w:r>
      <w:r w:rsidRPr="008A6001">
        <w:rPr>
          <w:rFonts w:ascii="Times New Roman" w:eastAsia="標楷體" w:hAnsi="Times New Roman" w:cs="Times New Roman"/>
          <w:lang w:eastAsia="ja-JP"/>
        </w:rPr>
        <w:t xml:space="preserve"> is given by:</w:t>
      </w:r>
    </w:p>
    <w:p w14:paraId="6C9D3549" w14:textId="4D0E592E" w:rsidR="001D399D" w:rsidRPr="008A6001" w:rsidRDefault="006C0BCE" w:rsidP="001D399D">
      <w:pPr>
        <w:spacing w:before="100" w:beforeAutospacing="1" w:after="100" w:afterAutospacing="1"/>
        <w:ind w:firstLine="482"/>
        <w:jc w:val="both"/>
        <w:rPr>
          <w:rFonts w:ascii="Times New Roman" w:eastAsia="標楷體" w:hAnsi="Times New Roman" w:cs="Times New Roman"/>
          <w:i/>
        </w:rPr>
      </w:pPr>
      <m:oMathPara>
        <m:oMath>
          <m:sSub>
            <m:sSubPr>
              <m:ctrlPr>
                <w:rPr>
                  <w:rFonts w:ascii="Cambria Math" w:eastAsia="標楷體" w:hAnsi="Cambria Math" w:cs="Times New Roman"/>
                  <w:i/>
                </w:rPr>
              </m:ctrlPr>
            </m:sSubPr>
            <m:e>
              <m:r>
                <w:rPr>
                  <w:rFonts w:ascii="Cambria Math" w:eastAsia="標楷體" w:hAnsi="Cambria Math" w:cs="Times New Roman"/>
                </w:rPr>
                <m:t>P</m:t>
              </m:r>
            </m:e>
            <m:sub>
              <m:r>
                <w:rPr>
                  <w:rFonts w:ascii="Cambria Math" w:eastAsia="標楷體" w:hAnsi="Cambria Math" w:cs="Times New Roman"/>
                </w:rPr>
                <m:t>b</m:t>
              </m:r>
            </m:sub>
          </m:sSub>
          <m:r>
            <w:rPr>
              <w:rFonts w:ascii="Cambria Math" w:eastAsia="標楷體" w:hAnsi="Cambria Math" w:cs="Times New Roman"/>
            </w:rPr>
            <m:t xml:space="preserve"> =</m:t>
          </m:r>
          <m:f>
            <m:fPr>
              <m:ctrlPr>
                <w:rPr>
                  <w:rFonts w:ascii="Cambria Math" w:eastAsia="標楷體" w:hAnsi="Cambria Math" w:cs="Times New Roman"/>
                  <w:i/>
                </w:rPr>
              </m:ctrlPr>
            </m:fPr>
            <m:num>
              <m:r>
                <w:rPr>
                  <w:rFonts w:ascii="Cambria Math" w:eastAsia="標楷體" w:hAnsi="Cambria Math" w:cs="Times New Roman"/>
                </w:rPr>
                <m:t>total_rejected_cust</m:t>
              </m:r>
            </m:num>
            <m:den>
              <m:r>
                <w:rPr>
                  <w:rFonts w:ascii="Cambria Math" w:eastAsia="標楷體" w:hAnsi="Cambria Math" w:cs="Times New Roman"/>
                </w:rPr>
                <m:t>total_num_of_arrival</m:t>
              </m:r>
            </m:den>
          </m:f>
          <m:r>
            <w:rPr>
              <w:rFonts w:ascii="Cambria Math" w:eastAsia="標楷體" w:hAnsi="Cambria Math" w:cs="Times New Roman"/>
            </w:rPr>
            <m:t xml:space="preserve"> </m:t>
          </m:r>
        </m:oMath>
      </m:oMathPara>
    </w:p>
    <w:p w14:paraId="6612134D" w14:textId="77777777" w:rsidR="001D399D" w:rsidRPr="008A6001" w:rsidRDefault="001D399D" w:rsidP="001D399D">
      <w:pPr>
        <w:ind w:firstLine="480"/>
        <w:jc w:val="both"/>
        <w:rPr>
          <w:rFonts w:ascii="Times New Roman" w:eastAsia="標楷體" w:hAnsi="Times New Roman" w:cs="Times New Roman"/>
        </w:rPr>
      </w:pPr>
      <w:r w:rsidRPr="008A6001">
        <w:rPr>
          <w:rFonts w:ascii="Times New Roman" w:eastAsia="標楷體" w:hAnsi="Times New Roman" w:cs="Times New Roman"/>
        </w:rPr>
        <w:t xml:space="preserve">Fifth, the throughput of high-priority and low-priority customers in the system, denoted by </w:t>
      </w:r>
      <m:oMath>
        <m:sSub>
          <m:sSubPr>
            <m:ctrlPr>
              <w:rPr>
                <w:rFonts w:ascii="Cambria Math" w:eastAsia="標楷體" w:hAnsi="Cambria Math" w:cs="Times New Roman"/>
                <w:i/>
              </w:rPr>
            </m:ctrlPr>
          </m:sSubPr>
          <m:e>
            <m:r>
              <w:rPr>
                <w:rFonts w:ascii="Cambria Math" w:eastAsia="標楷體" w:hAnsi="Cambria Math" w:cs="Times New Roman"/>
              </w:rPr>
              <m:t>T</m:t>
            </m:r>
          </m:e>
          <m:sub>
            <m:sSub>
              <m:sSubPr>
                <m:ctrlPr>
                  <w:rPr>
                    <w:rFonts w:ascii="Cambria Math" w:eastAsia="標楷體" w:hAnsi="Cambria Math" w:cs="Times New Roman"/>
                    <w:i/>
                  </w:rPr>
                </m:ctrlPr>
              </m:sSubPr>
              <m:e>
                <m:r>
                  <w:rPr>
                    <w:rFonts w:ascii="Cambria Math" w:eastAsia="標楷體" w:hAnsi="Cambria Math" w:cs="Times New Roman"/>
                  </w:rPr>
                  <m:t>h</m:t>
                </m:r>
              </m:e>
              <m:sub>
                <m:r>
                  <w:rPr>
                    <w:rFonts w:ascii="Cambria Math" w:eastAsia="標楷體" w:hAnsi="Cambria Math" w:cs="Times New Roman"/>
                  </w:rPr>
                  <m:t>H</m:t>
                </m:r>
              </m:sub>
            </m:sSub>
          </m:sub>
        </m:sSub>
      </m:oMath>
      <w:r w:rsidRPr="008A6001">
        <w:rPr>
          <w:rFonts w:ascii="Times New Roman" w:eastAsia="標楷體" w:hAnsi="Times New Roman" w:cs="Times New Roman"/>
        </w:rPr>
        <w:t xml:space="preserve"> and </w:t>
      </w:r>
      <m:oMath>
        <m:sSub>
          <m:sSubPr>
            <m:ctrlPr>
              <w:rPr>
                <w:rFonts w:ascii="Cambria Math" w:eastAsia="標楷體" w:hAnsi="Cambria Math" w:cs="Times New Roman"/>
                <w:i/>
              </w:rPr>
            </m:ctrlPr>
          </m:sSubPr>
          <m:e>
            <m:r>
              <w:rPr>
                <w:rFonts w:ascii="Cambria Math" w:eastAsia="標楷體" w:hAnsi="Cambria Math" w:cs="Times New Roman"/>
              </w:rPr>
              <m:t>T</m:t>
            </m:r>
          </m:e>
          <m:sub>
            <m:sSub>
              <m:sSubPr>
                <m:ctrlPr>
                  <w:rPr>
                    <w:rFonts w:ascii="Cambria Math" w:eastAsia="標楷體" w:hAnsi="Cambria Math" w:cs="Times New Roman"/>
                    <w:i/>
                  </w:rPr>
                </m:ctrlPr>
              </m:sSubPr>
              <m:e>
                <m:r>
                  <w:rPr>
                    <w:rFonts w:ascii="Cambria Math" w:eastAsia="標楷體" w:hAnsi="Cambria Math" w:cs="Times New Roman"/>
                  </w:rPr>
                  <m:t>h</m:t>
                </m:r>
              </m:e>
              <m:sub>
                <m:r>
                  <w:rPr>
                    <w:rFonts w:ascii="Cambria Math" w:eastAsia="標楷體" w:hAnsi="Cambria Math" w:cs="Times New Roman"/>
                  </w:rPr>
                  <m:t>L</m:t>
                </m:r>
              </m:sub>
            </m:sSub>
          </m:sub>
        </m:sSub>
      </m:oMath>
      <w:r w:rsidRPr="008A6001">
        <w:rPr>
          <w:rFonts w:ascii="Times New Roman" w:eastAsia="標楷體" w:hAnsi="Times New Roman" w:cs="Times New Roman"/>
        </w:rPr>
        <w:t>, respectively, is given by:</w:t>
      </w:r>
    </w:p>
    <w:p w14:paraId="5E7B4C75" w14:textId="0F9EB86A" w:rsidR="001D399D" w:rsidRPr="008A6001" w:rsidRDefault="006C0BCE" w:rsidP="001D399D">
      <w:pPr>
        <w:spacing w:before="100" w:beforeAutospacing="1" w:after="100" w:afterAutospacing="1"/>
        <w:ind w:firstLine="482"/>
        <w:jc w:val="both"/>
        <w:rPr>
          <w:rFonts w:ascii="Times New Roman" w:eastAsia="標楷體" w:hAnsi="Times New Roman" w:cs="Times New Roman"/>
          <w:i/>
        </w:rPr>
      </w:pPr>
      <m:oMathPara>
        <m:oMath>
          <m:sSub>
            <m:sSubPr>
              <m:ctrlPr>
                <w:rPr>
                  <w:rFonts w:ascii="Cambria Math" w:eastAsia="標楷體" w:hAnsi="Cambria Math" w:cs="Times New Roman"/>
                  <w:i/>
                </w:rPr>
              </m:ctrlPr>
            </m:sSubPr>
            <m:e>
              <m:r>
                <w:rPr>
                  <w:rFonts w:ascii="Cambria Math" w:eastAsia="標楷體" w:hAnsi="Cambria Math" w:cs="Times New Roman"/>
                </w:rPr>
                <m:t>T</m:t>
              </m:r>
            </m:e>
            <m:sub>
              <m:sSub>
                <m:sSubPr>
                  <m:ctrlPr>
                    <w:rPr>
                      <w:rFonts w:ascii="Cambria Math" w:eastAsia="標楷體" w:hAnsi="Cambria Math" w:cs="Times New Roman"/>
                      <w:i/>
                    </w:rPr>
                  </m:ctrlPr>
                </m:sSubPr>
                <m:e>
                  <m:r>
                    <w:rPr>
                      <w:rFonts w:ascii="Cambria Math" w:eastAsia="標楷體" w:hAnsi="Cambria Math" w:cs="Times New Roman"/>
                    </w:rPr>
                    <m:t>h</m:t>
                  </m:r>
                </m:e>
                <m:sub>
                  <m:r>
                    <w:rPr>
                      <w:rFonts w:ascii="Cambria Math" w:eastAsia="標楷體" w:hAnsi="Cambria Math" w:cs="Times New Roman"/>
                    </w:rPr>
                    <m:t>H</m:t>
                  </m:r>
                </m:sub>
              </m:sSub>
            </m:sub>
          </m:sSub>
          <m:r>
            <w:rPr>
              <w:rFonts w:ascii="Cambria Math" w:eastAsia="標楷體" w:hAnsi="Cambria Math" w:cs="Times New Roman"/>
            </w:rPr>
            <m:t>=</m:t>
          </m:r>
          <m:f>
            <m:fPr>
              <m:ctrlPr>
                <w:rPr>
                  <w:rFonts w:ascii="Cambria Math" w:eastAsia="標楷體" w:hAnsi="Cambria Math" w:cs="Times New Roman"/>
                  <w:i/>
                </w:rPr>
              </m:ctrlPr>
            </m:fPr>
            <m:num>
              <m:r>
                <w:rPr>
                  <w:rFonts w:ascii="Cambria Math" w:eastAsia="標楷體" w:hAnsi="Cambria Math" w:cs="Times New Roman"/>
                </w:rPr>
                <m:t>total_served_cust_H</m:t>
              </m:r>
            </m:num>
            <m:den>
              <m:r>
                <w:rPr>
                  <w:rFonts w:ascii="Cambria Math" w:eastAsia="標楷體" w:hAnsi="Cambria Math" w:cs="Times New Roman"/>
                </w:rPr>
                <m:t>sim_time</m:t>
              </m:r>
            </m:den>
          </m:f>
        </m:oMath>
      </m:oMathPara>
    </w:p>
    <w:p w14:paraId="3B311C64" w14:textId="05BC049B" w:rsidR="001D399D" w:rsidRPr="008A6001" w:rsidRDefault="006C0BCE" w:rsidP="001D399D">
      <w:pPr>
        <w:spacing w:before="100" w:beforeAutospacing="1" w:after="100" w:afterAutospacing="1"/>
        <w:ind w:firstLine="482"/>
        <w:jc w:val="both"/>
        <w:rPr>
          <w:rFonts w:ascii="Times New Roman" w:eastAsia="標楷體" w:hAnsi="Times New Roman" w:cs="Times New Roman"/>
          <w:i/>
        </w:rPr>
      </w:pPr>
      <m:oMathPara>
        <m:oMath>
          <m:sSub>
            <m:sSubPr>
              <m:ctrlPr>
                <w:rPr>
                  <w:rFonts w:ascii="Cambria Math" w:eastAsia="標楷體" w:hAnsi="Cambria Math" w:cs="Times New Roman"/>
                  <w:i/>
                </w:rPr>
              </m:ctrlPr>
            </m:sSubPr>
            <m:e>
              <m:r>
                <w:rPr>
                  <w:rFonts w:ascii="Cambria Math" w:eastAsia="標楷體" w:hAnsi="Cambria Math" w:cs="Times New Roman"/>
                </w:rPr>
                <m:t>T</m:t>
              </m:r>
            </m:e>
            <m:sub>
              <m:sSub>
                <m:sSubPr>
                  <m:ctrlPr>
                    <w:rPr>
                      <w:rFonts w:ascii="Cambria Math" w:eastAsia="標楷體" w:hAnsi="Cambria Math" w:cs="Times New Roman"/>
                      <w:i/>
                    </w:rPr>
                  </m:ctrlPr>
                </m:sSubPr>
                <m:e>
                  <m:r>
                    <w:rPr>
                      <w:rFonts w:ascii="Cambria Math" w:eastAsia="標楷體" w:hAnsi="Cambria Math" w:cs="Times New Roman"/>
                    </w:rPr>
                    <m:t>h</m:t>
                  </m:r>
                </m:e>
                <m:sub>
                  <m:r>
                    <w:rPr>
                      <w:rFonts w:ascii="Cambria Math" w:eastAsia="標楷體" w:hAnsi="Cambria Math" w:cs="Times New Roman"/>
                    </w:rPr>
                    <m:t>L</m:t>
                  </m:r>
                </m:sub>
              </m:sSub>
            </m:sub>
          </m:sSub>
          <m:r>
            <w:rPr>
              <w:rFonts w:ascii="Cambria Math" w:eastAsia="標楷體" w:hAnsi="Cambria Math" w:cs="Times New Roman"/>
            </w:rPr>
            <m:t>=</m:t>
          </m:r>
          <m:f>
            <m:fPr>
              <m:ctrlPr>
                <w:rPr>
                  <w:rFonts w:ascii="Cambria Math" w:eastAsia="標楷體" w:hAnsi="Cambria Math" w:cs="Times New Roman"/>
                  <w:i/>
                </w:rPr>
              </m:ctrlPr>
            </m:fPr>
            <m:num>
              <m:r>
                <w:rPr>
                  <w:rFonts w:ascii="Cambria Math" w:eastAsia="標楷體" w:hAnsi="Cambria Math" w:cs="Times New Roman"/>
                </w:rPr>
                <m:t>total_served_cust_L</m:t>
              </m:r>
            </m:num>
            <m:den>
              <m:r>
                <w:rPr>
                  <w:rFonts w:ascii="Cambria Math" w:eastAsia="標楷體" w:hAnsi="Cambria Math" w:cs="Times New Roman"/>
                </w:rPr>
                <m:t>sim_time</m:t>
              </m:r>
            </m:den>
          </m:f>
        </m:oMath>
      </m:oMathPara>
    </w:p>
    <w:p w14:paraId="661AF3C7" w14:textId="77777777" w:rsidR="001D399D" w:rsidRPr="008A6001" w:rsidRDefault="001D399D" w:rsidP="001D399D">
      <w:pPr>
        <w:ind w:firstLine="480"/>
        <w:jc w:val="both"/>
        <w:rPr>
          <w:rFonts w:ascii="Times New Roman" w:eastAsia="標楷體" w:hAnsi="Times New Roman" w:cs="Times New Roman"/>
        </w:rPr>
      </w:pPr>
      <w:r w:rsidRPr="008A6001">
        <w:rPr>
          <w:rFonts w:ascii="Times New Roman" w:eastAsia="標楷體" w:hAnsi="Times New Roman" w:cs="Times New Roman"/>
        </w:rPr>
        <w:t xml:space="preserve">The throughput of the system, denoted by </w:t>
      </w:r>
      <m:oMath>
        <m:sSub>
          <m:sSubPr>
            <m:ctrlPr>
              <w:rPr>
                <w:rFonts w:ascii="Cambria Math" w:eastAsia="標楷體" w:hAnsi="Cambria Math" w:cs="Times New Roman"/>
                <w:i/>
              </w:rPr>
            </m:ctrlPr>
          </m:sSubPr>
          <m:e>
            <m:r>
              <w:rPr>
                <w:rFonts w:ascii="Cambria Math" w:eastAsia="標楷體" w:hAnsi="Cambria Math" w:cs="Times New Roman"/>
              </w:rPr>
              <m:t>T</m:t>
            </m:r>
          </m:e>
          <m:sub>
            <m:r>
              <w:rPr>
                <w:rFonts w:ascii="Cambria Math" w:eastAsia="標楷體" w:hAnsi="Cambria Math" w:cs="Times New Roman"/>
              </w:rPr>
              <m:t>h</m:t>
            </m:r>
          </m:sub>
        </m:sSub>
      </m:oMath>
      <w:r w:rsidRPr="008A6001">
        <w:rPr>
          <w:rFonts w:ascii="Times New Roman" w:eastAsia="標楷體" w:hAnsi="Times New Roman" w:cs="Times New Roman"/>
        </w:rPr>
        <w:t>, is given by:</w:t>
      </w:r>
    </w:p>
    <w:p w14:paraId="33071620" w14:textId="6F729A5B" w:rsidR="001D399D" w:rsidRPr="008A6001" w:rsidRDefault="006C0BCE" w:rsidP="001D399D">
      <w:pPr>
        <w:spacing w:before="100" w:beforeAutospacing="1" w:after="100" w:afterAutospacing="1"/>
        <w:ind w:firstLine="482"/>
        <w:jc w:val="both"/>
        <w:rPr>
          <w:rFonts w:ascii="Times New Roman" w:eastAsia="標楷體" w:hAnsi="Times New Roman" w:cs="Times New Roman"/>
          <w:i/>
        </w:rPr>
      </w:pPr>
      <m:oMathPara>
        <m:oMath>
          <m:sSub>
            <m:sSubPr>
              <m:ctrlPr>
                <w:rPr>
                  <w:rFonts w:ascii="Cambria Math" w:eastAsia="標楷體" w:hAnsi="Cambria Math" w:cs="Times New Roman"/>
                  <w:i/>
                </w:rPr>
              </m:ctrlPr>
            </m:sSubPr>
            <m:e>
              <m:r>
                <w:rPr>
                  <w:rFonts w:ascii="Cambria Math" w:eastAsia="標楷體" w:hAnsi="Cambria Math" w:cs="Times New Roman"/>
                </w:rPr>
                <m:t>T</m:t>
              </m:r>
            </m:e>
            <m:sub>
              <m:r>
                <w:rPr>
                  <w:rFonts w:ascii="Cambria Math" w:eastAsia="標楷體" w:hAnsi="Cambria Math" w:cs="Times New Roman"/>
                </w:rPr>
                <m:t>h</m:t>
              </m:r>
            </m:sub>
          </m:sSub>
          <m:r>
            <w:rPr>
              <w:rFonts w:ascii="Cambria Math" w:eastAsia="標楷體" w:hAnsi="Cambria Math" w:cs="Times New Roman"/>
            </w:rPr>
            <m:t>=</m:t>
          </m:r>
          <m:f>
            <m:fPr>
              <m:ctrlPr>
                <w:rPr>
                  <w:rFonts w:ascii="Cambria Math" w:eastAsia="標楷體" w:hAnsi="Cambria Math" w:cs="Times New Roman"/>
                  <w:i/>
                </w:rPr>
              </m:ctrlPr>
            </m:fPr>
            <m:num>
              <m:r>
                <w:rPr>
                  <w:rFonts w:ascii="Cambria Math" w:eastAsia="標楷體" w:hAnsi="Cambria Math" w:cs="Times New Roman"/>
                </w:rPr>
                <m:t>total_served_cust</m:t>
              </m:r>
            </m:num>
            <m:den>
              <m:r>
                <w:rPr>
                  <w:rFonts w:ascii="Cambria Math" w:eastAsia="標楷體" w:hAnsi="Cambria Math" w:cs="Times New Roman"/>
                </w:rPr>
                <m:t>sim_time</m:t>
              </m:r>
            </m:den>
          </m:f>
        </m:oMath>
      </m:oMathPara>
    </w:p>
    <w:p w14:paraId="31E894A1" w14:textId="77777777" w:rsidR="001D399D" w:rsidRPr="008A6001" w:rsidRDefault="001D399D" w:rsidP="001D399D">
      <w:pPr>
        <w:ind w:firstLine="480"/>
        <w:jc w:val="both"/>
        <w:rPr>
          <w:rFonts w:ascii="Times New Roman" w:eastAsia="標楷體" w:hAnsi="Times New Roman" w:cs="Times New Roman"/>
        </w:rPr>
      </w:pPr>
      <w:r w:rsidRPr="008A6001">
        <w:rPr>
          <w:rFonts w:ascii="Times New Roman" w:eastAsia="標楷體" w:hAnsi="Times New Roman" w:cs="Times New Roman"/>
        </w:rPr>
        <w:t xml:space="preserve">Sixth, the average waiting time of the high-priority and low-priority customers in the system, denoted by </w:t>
      </w:r>
      <m:oMath>
        <m:sSub>
          <m:sSubPr>
            <m:ctrlPr>
              <w:rPr>
                <w:rFonts w:ascii="Cambria Math" w:eastAsia="標楷體" w:hAnsi="Cambria Math" w:cs="Times New Roman"/>
                <w:i/>
              </w:rPr>
            </m:ctrlPr>
          </m:sSubPr>
          <m:e>
            <m:r>
              <w:rPr>
                <w:rFonts w:ascii="Cambria Math" w:eastAsia="標楷體" w:hAnsi="Cambria Math" w:cs="Times New Roman"/>
              </w:rPr>
              <m:t>W</m:t>
            </m:r>
          </m:e>
          <m:sub>
            <m:r>
              <w:rPr>
                <w:rFonts w:ascii="Cambria Math" w:eastAsia="標楷體" w:hAnsi="Cambria Math" w:cs="Times New Roman"/>
              </w:rPr>
              <m:t>H</m:t>
            </m:r>
          </m:sub>
        </m:sSub>
      </m:oMath>
      <w:r w:rsidRPr="008A6001">
        <w:rPr>
          <w:rFonts w:ascii="Times New Roman" w:eastAsia="標楷體" w:hAnsi="Times New Roman" w:cs="Times New Roman"/>
        </w:rPr>
        <w:t xml:space="preserve"> and </w:t>
      </w:r>
      <m:oMath>
        <m:sSub>
          <m:sSubPr>
            <m:ctrlPr>
              <w:rPr>
                <w:rFonts w:ascii="Cambria Math" w:eastAsia="標楷體" w:hAnsi="Cambria Math" w:cs="Times New Roman"/>
                <w:i/>
              </w:rPr>
            </m:ctrlPr>
          </m:sSubPr>
          <m:e>
            <m:r>
              <w:rPr>
                <w:rFonts w:ascii="Cambria Math" w:eastAsia="標楷體" w:hAnsi="Cambria Math" w:cs="Times New Roman"/>
              </w:rPr>
              <m:t>W</m:t>
            </m:r>
          </m:e>
          <m:sub>
            <m:r>
              <w:rPr>
                <w:rFonts w:ascii="Cambria Math" w:eastAsia="標楷體" w:hAnsi="Cambria Math" w:cs="Times New Roman"/>
              </w:rPr>
              <m:t>L</m:t>
            </m:r>
          </m:sub>
        </m:sSub>
      </m:oMath>
      <w:r w:rsidRPr="008A6001">
        <w:rPr>
          <w:rFonts w:ascii="Times New Roman" w:eastAsia="標楷體" w:hAnsi="Times New Roman" w:cs="Times New Roman"/>
        </w:rPr>
        <w:t>, respectively, is given by:</w:t>
      </w:r>
    </w:p>
    <w:p w14:paraId="429AB782" w14:textId="5304969B" w:rsidR="001D399D" w:rsidRPr="008A6001" w:rsidRDefault="006C0BCE" w:rsidP="001D399D">
      <w:pPr>
        <w:spacing w:before="100" w:beforeAutospacing="1" w:after="100" w:afterAutospacing="1"/>
        <w:ind w:firstLine="482"/>
        <w:jc w:val="both"/>
        <w:rPr>
          <w:rFonts w:ascii="Times New Roman" w:eastAsia="標楷體" w:hAnsi="Times New Roman" w:cs="Times New Roman"/>
          <w:i/>
        </w:rPr>
      </w:pPr>
      <m:oMathPara>
        <m:oMath>
          <m:sSub>
            <m:sSubPr>
              <m:ctrlPr>
                <w:rPr>
                  <w:rFonts w:ascii="Cambria Math" w:eastAsia="標楷體" w:hAnsi="Cambria Math" w:cs="Times New Roman"/>
                  <w:i/>
                </w:rPr>
              </m:ctrlPr>
            </m:sSubPr>
            <m:e>
              <m:r>
                <w:rPr>
                  <w:rFonts w:ascii="Cambria Math" w:eastAsia="標楷體" w:hAnsi="Cambria Math" w:cs="Times New Roman"/>
                </w:rPr>
                <m:t>W</m:t>
              </m:r>
            </m:e>
            <m:sub>
              <m:r>
                <w:rPr>
                  <w:rFonts w:ascii="Cambria Math" w:eastAsia="標楷體" w:hAnsi="Cambria Math" w:cs="Times New Roman"/>
                </w:rPr>
                <m:t>H</m:t>
              </m:r>
            </m:sub>
          </m:sSub>
          <m:r>
            <w:rPr>
              <w:rFonts w:ascii="Cambria Math" w:eastAsia="標楷體" w:hAnsi="Cambria Math" w:cs="Times New Roman"/>
            </w:rPr>
            <m:t>=</m:t>
          </m:r>
          <m:f>
            <m:fPr>
              <m:ctrlPr>
                <w:rPr>
                  <w:rFonts w:ascii="Cambria Math" w:eastAsia="標楷體" w:hAnsi="Cambria Math" w:cs="Times New Roman"/>
                  <w:i/>
                </w:rPr>
              </m:ctrlPr>
            </m:fPr>
            <m:num>
              <m:r>
                <w:rPr>
                  <w:rFonts w:ascii="Cambria Math" w:eastAsia="標楷體" w:hAnsi="Cambria Math" w:cs="Times New Roman"/>
                </w:rPr>
                <m:t>total_queue_time_H+total_block_time_H</m:t>
              </m:r>
            </m:num>
            <m:den>
              <m:r>
                <w:rPr>
                  <w:rFonts w:ascii="Cambria Math" w:eastAsia="標楷體" w:hAnsi="Cambria Math" w:cs="Times New Roman"/>
                </w:rPr>
                <m:t>total_served_cust_H</m:t>
              </m:r>
            </m:den>
          </m:f>
        </m:oMath>
      </m:oMathPara>
    </w:p>
    <w:p w14:paraId="447ED9F5" w14:textId="70093076" w:rsidR="001D399D" w:rsidRPr="008A6001" w:rsidRDefault="006C0BCE" w:rsidP="001D399D">
      <w:pPr>
        <w:spacing w:before="100" w:beforeAutospacing="1" w:after="100" w:afterAutospacing="1"/>
        <w:ind w:firstLine="482"/>
        <w:jc w:val="both"/>
        <w:rPr>
          <w:rFonts w:ascii="Times New Roman" w:eastAsia="標楷體" w:hAnsi="Times New Roman" w:cs="Times New Roman"/>
          <w:i/>
        </w:rPr>
      </w:pPr>
      <m:oMathPara>
        <m:oMath>
          <m:sSub>
            <m:sSubPr>
              <m:ctrlPr>
                <w:rPr>
                  <w:rFonts w:ascii="Cambria Math" w:eastAsia="標楷體" w:hAnsi="Cambria Math" w:cs="Times New Roman"/>
                  <w:i/>
                </w:rPr>
              </m:ctrlPr>
            </m:sSubPr>
            <m:e>
              <m:r>
                <w:rPr>
                  <w:rFonts w:ascii="Cambria Math" w:eastAsia="標楷體" w:hAnsi="Cambria Math" w:cs="Times New Roman"/>
                </w:rPr>
                <m:t>W</m:t>
              </m:r>
            </m:e>
            <m:sub>
              <m:r>
                <w:rPr>
                  <w:rFonts w:ascii="Cambria Math" w:eastAsia="標楷體" w:hAnsi="Cambria Math" w:cs="Times New Roman"/>
                </w:rPr>
                <m:t>L</m:t>
              </m:r>
            </m:sub>
          </m:sSub>
          <m:r>
            <w:rPr>
              <w:rFonts w:ascii="Cambria Math" w:eastAsia="標楷體" w:hAnsi="Cambria Math" w:cs="Times New Roman"/>
            </w:rPr>
            <m:t>=</m:t>
          </m:r>
          <m:f>
            <m:fPr>
              <m:ctrlPr>
                <w:rPr>
                  <w:rFonts w:ascii="Cambria Math" w:eastAsia="標楷體" w:hAnsi="Cambria Math" w:cs="Times New Roman"/>
                  <w:i/>
                </w:rPr>
              </m:ctrlPr>
            </m:fPr>
            <m:num>
              <m:r>
                <w:rPr>
                  <w:rFonts w:ascii="Cambria Math" w:eastAsia="標楷體" w:hAnsi="Cambria Math" w:cs="Times New Roman"/>
                </w:rPr>
                <m:t>total_queue_time_L+total_block_time_L</m:t>
              </m:r>
            </m:num>
            <m:den>
              <m:r>
                <w:rPr>
                  <w:rFonts w:ascii="Cambria Math" w:eastAsia="標楷體" w:hAnsi="Cambria Math" w:cs="Times New Roman"/>
                </w:rPr>
                <m:t>total_served_cust_L</m:t>
              </m:r>
            </m:den>
          </m:f>
        </m:oMath>
      </m:oMathPara>
    </w:p>
    <w:p w14:paraId="517C5CC7" w14:textId="77777777" w:rsidR="001D399D" w:rsidRPr="008A6001" w:rsidRDefault="001D399D" w:rsidP="001D399D">
      <w:pPr>
        <w:ind w:firstLine="480"/>
        <w:jc w:val="both"/>
        <w:rPr>
          <w:rFonts w:ascii="Times New Roman" w:eastAsia="標楷體" w:hAnsi="Times New Roman" w:cs="Times New Roman"/>
        </w:rPr>
      </w:pPr>
      <w:r w:rsidRPr="008A6001">
        <w:rPr>
          <w:rFonts w:ascii="Times New Roman" w:eastAsia="標楷體" w:hAnsi="Times New Roman" w:cs="Times New Roman"/>
        </w:rPr>
        <w:t xml:space="preserve">The average waiting time in the system, denoted by </w:t>
      </w:r>
      <m:oMath>
        <m:r>
          <w:rPr>
            <w:rFonts w:ascii="Cambria Math" w:eastAsia="標楷體" w:hAnsi="Cambria Math" w:cs="Times New Roman"/>
          </w:rPr>
          <m:t>W</m:t>
        </m:r>
      </m:oMath>
      <w:r w:rsidRPr="008A6001">
        <w:rPr>
          <w:rFonts w:ascii="Times New Roman" w:eastAsia="標楷體" w:hAnsi="Times New Roman" w:cs="Times New Roman"/>
        </w:rPr>
        <w:t>, is given by:</w:t>
      </w:r>
    </w:p>
    <w:p w14:paraId="2B0010CA" w14:textId="0F497028" w:rsidR="001D399D" w:rsidRPr="008A6001" w:rsidRDefault="001D399D" w:rsidP="001D399D">
      <w:pPr>
        <w:spacing w:before="100" w:beforeAutospacing="1" w:after="100" w:afterAutospacing="1"/>
        <w:ind w:firstLine="482"/>
        <w:jc w:val="both"/>
        <w:rPr>
          <w:rFonts w:ascii="Times New Roman" w:eastAsia="標楷體" w:hAnsi="Times New Roman" w:cs="Times New Roman"/>
          <w:i/>
        </w:rPr>
      </w:pPr>
      <m:oMathPara>
        <m:oMath>
          <m:r>
            <w:rPr>
              <w:rFonts w:ascii="Cambria Math" w:eastAsia="標楷體" w:hAnsi="Cambria Math" w:cs="Times New Roman"/>
            </w:rPr>
            <m:t>W=</m:t>
          </m:r>
          <m:f>
            <m:fPr>
              <m:ctrlPr>
                <w:rPr>
                  <w:rFonts w:ascii="Cambria Math" w:eastAsia="標楷體" w:hAnsi="Cambria Math" w:cs="Times New Roman"/>
                  <w:i/>
                </w:rPr>
              </m:ctrlPr>
            </m:fPr>
            <m:num>
              <m:r>
                <w:rPr>
                  <w:rFonts w:ascii="Cambria Math" w:eastAsia="標楷體" w:hAnsi="Cambria Math" w:cs="Times New Roman"/>
                </w:rPr>
                <m:t>total_queue_time+total_block_time</m:t>
              </m:r>
            </m:num>
            <m:den>
              <m:r>
                <w:rPr>
                  <w:rFonts w:ascii="Cambria Math" w:eastAsia="標楷體" w:hAnsi="Cambria Math" w:cs="Times New Roman"/>
                </w:rPr>
                <m:t>total_served_cust</m:t>
              </m:r>
            </m:den>
          </m:f>
        </m:oMath>
      </m:oMathPara>
    </w:p>
    <w:p w14:paraId="3C90EEB3" w14:textId="77777777" w:rsidR="001D399D" w:rsidRPr="008A6001" w:rsidRDefault="001D399D" w:rsidP="001D399D">
      <w:pPr>
        <w:ind w:firstLine="480"/>
        <w:jc w:val="both"/>
        <w:rPr>
          <w:rFonts w:ascii="Times New Roman" w:eastAsia="標楷體" w:hAnsi="Times New Roman" w:cs="Times New Roman"/>
        </w:rPr>
      </w:pPr>
      <w:r w:rsidRPr="008A6001">
        <w:rPr>
          <w:rFonts w:ascii="Times New Roman" w:eastAsia="標楷體" w:hAnsi="Times New Roman" w:cs="Times New Roman"/>
        </w:rPr>
        <w:t xml:space="preserve">Seventh, the average waiting time of the high-priority and low-priority customers in the customer queue, denoted by </w:t>
      </w:r>
      <m:oMath>
        <m:sSub>
          <m:sSubPr>
            <m:ctrlPr>
              <w:rPr>
                <w:rFonts w:ascii="Cambria Math" w:eastAsia="標楷體" w:hAnsi="Cambria Math" w:cs="Times New Roman"/>
                <w:i/>
              </w:rPr>
            </m:ctrlPr>
          </m:sSubPr>
          <m:e>
            <m:r>
              <w:rPr>
                <w:rFonts w:ascii="Cambria Math" w:eastAsia="標楷體" w:hAnsi="Cambria Math" w:cs="Times New Roman"/>
              </w:rPr>
              <m:t>W</m:t>
            </m:r>
          </m:e>
          <m:sub>
            <m:sSub>
              <m:sSubPr>
                <m:ctrlPr>
                  <w:rPr>
                    <w:rFonts w:ascii="Cambria Math" w:eastAsia="標楷體" w:hAnsi="Cambria Math" w:cs="Times New Roman"/>
                    <w:i/>
                  </w:rPr>
                </m:ctrlPr>
              </m:sSubPr>
              <m:e>
                <m:r>
                  <w:rPr>
                    <w:rFonts w:ascii="Cambria Math" w:eastAsia="標楷體" w:hAnsi="Cambria Math" w:cs="Times New Roman"/>
                  </w:rPr>
                  <m:t>q</m:t>
                </m:r>
              </m:e>
              <m:sub>
                <m:r>
                  <w:rPr>
                    <w:rFonts w:ascii="Cambria Math" w:eastAsia="標楷體" w:hAnsi="Cambria Math" w:cs="Times New Roman"/>
                  </w:rPr>
                  <m:t>H</m:t>
                </m:r>
              </m:sub>
            </m:sSub>
          </m:sub>
        </m:sSub>
      </m:oMath>
      <w:r w:rsidRPr="008A6001">
        <w:rPr>
          <w:rFonts w:ascii="Times New Roman" w:eastAsia="標楷體" w:hAnsi="Times New Roman" w:cs="Times New Roman"/>
        </w:rPr>
        <w:t xml:space="preserve"> and </w:t>
      </w:r>
      <m:oMath>
        <m:sSub>
          <m:sSubPr>
            <m:ctrlPr>
              <w:rPr>
                <w:rFonts w:ascii="Cambria Math" w:eastAsia="標楷體" w:hAnsi="Cambria Math" w:cs="Times New Roman"/>
                <w:i/>
              </w:rPr>
            </m:ctrlPr>
          </m:sSubPr>
          <m:e>
            <m:r>
              <w:rPr>
                <w:rFonts w:ascii="Cambria Math" w:eastAsia="標楷體" w:hAnsi="Cambria Math" w:cs="Times New Roman"/>
              </w:rPr>
              <m:t>W</m:t>
            </m:r>
          </m:e>
          <m:sub>
            <m:sSub>
              <m:sSubPr>
                <m:ctrlPr>
                  <w:rPr>
                    <w:rFonts w:ascii="Cambria Math" w:eastAsia="標楷體" w:hAnsi="Cambria Math" w:cs="Times New Roman"/>
                    <w:i/>
                  </w:rPr>
                </m:ctrlPr>
              </m:sSubPr>
              <m:e>
                <m:r>
                  <w:rPr>
                    <w:rFonts w:ascii="Cambria Math" w:eastAsia="標楷體" w:hAnsi="Cambria Math" w:cs="Times New Roman"/>
                  </w:rPr>
                  <m:t>q</m:t>
                </m:r>
              </m:e>
              <m:sub>
                <m:r>
                  <w:rPr>
                    <w:rFonts w:ascii="Cambria Math" w:eastAsia="標楷體" w:hAnsi="Cambria Math" w:cs="Times New Roman"/>
                  </w:rPr>
                  <m:t>L</m:t>
                </m:r>
              </m:sub>
            </m:sSub>
          </m:sub>
        </m:sSub>
      </m:oMath>
      <w:r w:rsidRPr="008A6001">
        <w:rPr>
          <w:rFonts w:ascii="Times New Roman" w:eastAsia="標楷體" w:hAnsi="Times New Roman" w:cs="Times New Roman"/>
        </w:rPr>
        <w:t>, respectively, is given by:</w:t>
      </w:r>
    </w:p>
    <w:p w14:paraId="1F221049" w14:textId="6DC4D17C" w:rsidR="001D399D" w:rsidRPr="008A6001" w:rsidRDefault="006C0BCE" w:rsidP="001D399D">
      <w:pPr>
        <w:spacing w:before="100" w:beforeAutospacing="1" w:after="100" w:afterAutospacing="1"/>
        <w:ind w:firstLine="482"/>
        <w:jc w:val="both"/>
        <w:rPr>
          <w:rFonts w:ascii="Times New Roman" w:eastAsia="標楷體" w:hAnsi="Times New Roman" w:cs="Times New Roman"/>
          <w:i/>
        </w:rPr>
      </w:pPr>
      <m:oMathPara>
        <m:oMath>
          <m:sSub>
            <m:sSubPr>
              <m:ctrlPr>
                <w:rPr>
                  <w:rFonts w:ascii="Cambria Math" w:eastAsia="標楷體" w:hAnsi="Cambria Math" w:cs="Times New Roman"/>
                  <w:i/>
                </w:rPr>
              </m:ctrlPr>
            </m:sSubPr>
            <m:e>
              <m:r>
                <w:rPr>
                  <w:rFonts w:ascii="Cambria Math" w:eastAsia="標楷體" w:hAnsi="Cambria Math" w:cs="Times New Roman"/>
                </w:rPr>
                <m:t>W</m:t>
              </m:r>
            </m:e>
            <m:sub>
              <m:sSub>
                <m:sSubPr>
                  <m:ctrlPr>
                    <w:rPr>
                      <w:rFonts w:ascii="Cambria Math" w:eastAsia="標楷體" w:hAnsi="Cambria Math" w:cs="Times New Roman"/>
                      <w:i/>
                    </w:rPr>
                  </m:ctrlPr>
                </m:sSubPr>
                <m:e>
                  <m:r>
                    <w:rPr>
                      <w:rFonts w:ascii="Cambria Math" w:eastAsia="標楷體" w:hAnsi="Cambria Math" w:cs="Times New Roman"/>
                    </w:rPr>
                    <m:t>q</m:t>
                  </m:r>
                </m:e>
                <m:sub>
                  <m:r>
                    <w:rPr>
                      <w:rFonts w:ascii="Cambria Math" w:eastAsia="標楷體" w:hAnsi="Cambria Math" w:cs="Times New Roman"/>
                    </w:rPr>
                    <m:t>H</m:t>
                  </m:r>
                </m:sub>
              </m:sSub>
            </m:sub>
          </m:sSub>
          <m:r>
            <w:rPr>
              <w:rFonts w:ascii="Cambria Math" w:eastAsia="標楷體" w:hAnsi="Cambria Math" w:cs="Times New Roman"/>
            </w:rPr>
            <m:t>=</m:t>
          </m:r>
          <m:f>
            <m:fPr>
              <m:ctrlPr>
                <w:rPr>
                  <w:rFonts w:ascii="Cambria Math" w:eastAsia="標楷體" w:hAnsi="Cambria Math" w:cs="Times New Roman"/>
                  <w:i/>
                </w:rPr>
              </m:ctrlPr>
            </m:fPr>
            <m:num>
              <m:r>
                <w:rPr>
                  <w:rFonts w:ascii="Cambria Math" w:eastAsia="標楷體" w:hAnsi="Cambria Math" w:cs="Times New Roman"/>
                </w:rPr>
                <m:t>total_queue_time_H</m:t>
              </m:r>
            </m:num>
            <m:den>
              <m:r>
                <w:rPr>
                  <w:rFonts w:ascii="Cambria Math" w:eastAsia="標楷體" w:hAnsi="Cambria Math" w:cs="Times New Roman"/>
                </w:rPr>
                <m:t>total_served_cust_H</m:t>
              </m:r>
            </m:den>
          </m:f>
        </m:oMath>
      </m:oMathPara>
    </w:p>
    <w:p w14:paraId="78D79064" w14:textId="2A0BB92A" w:rsidR="001D399D" w:rsidRPr="008A6001" w:rsidRDefault="006C0BCE" w:rsidP="001D399D">
      <w:pPr>
        <w:spacing w:before="100" w:beforeAutospacing="1" w:after="100" w:afterAutospacing="1"/>
        <w:ind w:firstLine="482"/>
        <w:jc w:val="both"/>
        <w:rPr>
          <w:rFonts w:ascii="Times New Roman" w:eastAsia="標楷體" w:hAnsi="Times New Roman" w:cs="Times New Roman"/>
          <w:i/>
        </w:rPr>
      </w:pPr>
      <m:oMathPara>
        <m:oMath>
          <m:sSub>
            <m:sSubPr>
              <m:ctrlPr>
                <w:rPr>
                  <w:rFonts w:ascii="Cambria Math" w:eastAsia="標楷體" w:hAnsi="Cambria Math" w:cs="Times New Roman"/>
                  <w:i/>
                </w:rPr>
              </m:ctrlPr>
            </m:sSubPr>
            <m:e>
              <m:r>
                <w:rPr>
                  <w:rFonts w:ascii="Cambria Math" w:eastAsia="標楷體" w:hAnsi="Cambria Math" w:cs="Times New Roman"/>
                </w:rPr>
                <m:t>W</m:t>
              </m:r>
            </m:e>
            <m:sub>
              <m:sSub>
                <m:sSubPr>
                  <m:ctrlPr>
                    <w:rPr>
                      <w:rFonts w:ascii="Cambria Math" w:eastAsia="標楷體" w:hAnsi="Cambria Math" w:cs="Times New Roman"/>
                      <w:i/>
                    </w:rPr>
                  </m:ctrlPr>
                </m:sSubPr>
                <m:e>
                  <m:r>
                    <w:rPr>
                      <w:rFonts w:ascii="Cambria Math" w:eastAsia="標楷體" w:hAnsi="Cambria Math" w:cs="Times New Roman"/>
                    </w:rPr>
                    <m:t>q</m:t>
                  </m:r>
                </m:e>
                <m:sub>
                  <m:r>
                    <w:rPr>
                      <w:rFonts w:ascii="Cambria Math" w:eastAsia="標楷體" w:hAnsi="Cambria Math" w:cs="Times New Roman"/>
                    </w:rPr>
                    <m:t>L</m:t>
                  </m:r>
                </m:sub>
              </m:sSub>
            </m:sub>
          </m:sSub>
          <m:r>
            <w:rPr>
              <w:rFonts w:ascii="Cambria Math" w:eastAsia="標楷體" w:hAnsi="Cambria Math" w:cs="Times New Roman"/>
            </w:rPr>
            <m:t>=</m:t>
          </m:r>
          <m:f>
            <m:fPr>
              <m:ctrlPr>
                <w:rPr>
                  <w:rFonts w:ascii="Cambria Math" w:eastAsia="標楷體" w:hAnsi="Cambria Math" w:cs="Times New Roman"/>
                  <w:i/>
                </w:rPr>
              </m:ctrlPr>
            </m:fPr>
            <m:num>
              <m:r>
                <w:rPr>
                  <w:rFonts w:ascii="Cambria Math" w:eastAsia="標楷體" w:hAnsi="Cambria Math" w:cs="Times New Roman"/>
                </w:rPr>
                <m:t>total_queue_time_L</m:t>
              </m:r>
            </m:num>
            <m:den>
              <m:r>
                <w:rPr>
                  <w:rFonts w:ascii="Cambria Math" w:eastAsia="標楷體" w:hAnsi="Cambria Math" w:cs="Times New Roman"/>
                </w:rPr>
                <m:t>total_served_cust_L</m:t>
              </m:r>
            </m:den>
          </m:f>
        </m:oMath>
      </m:oMathPara>
    </w:p>
    <w:p w14:paraId="00CB3E4C" w14:textId="77777777" w:rsidR="001D399D" w:rsidRPr="008A6001" w:rsidRDefault="001D399D" w:rsidP="001D399D">
      <w:pPr>
        <w:ind w:firstLine="480"/>
        <w:jc w:val="both"/>
        <w:rPr>
          <w:rFonts w:ascii="Times New Roman" w:eastAsia="標楷體" w:hAnsi="Times New Roman" w:cs="Times New Roman"/>
        </w:rPr>
      </w:pPr>
      <w:r w:rsidRPr="008A6001">
        <w:rPr>
          <w:rFonts w:ascii="Times New Roman" w:eastAsia="標楷體" w:hAnsi="Times New Roman" w:cs="Times New Roman"/>
        </w:rPr>
        <w:lastRenderedPageBreak/>
        <w:t>The average waiting time in the</w:t>
      </w:r>
      <w:r w:rsidRPr="008A6001">
        <w:rPr>
          <w:rFonts w:ascii="Times New Roman" w:eastAsia="標楷體" w:hAnsi="Times New Roman" w:cs="Times New Roman"/>
          <w:lang w:eastAsia="ja-JP"/>
        </w:rPr>
        <w:t xml:space="preserve"> </w:t>
      </w:r>
      <w:r w:rsidRPr="008A6001">
        <w:rPr>
          <w:rFonts w:ascii="Times New Roman" w:eastAsia="標楷體" w:hAnsi="Times New Roman" w:cs="Times New Roman"/>
        </w:rPr>
        <w:t xml:space="preserve">customer queue, denoted by </w:t>
      </w:r>
      <m:oMath>
        <m:sSub>
          <m:sSubPr>
            <m:ctrlPr>
              <w:rPr>
                <w:rFonts w:ascii="Cambria Math" w:eastAsia="標楷體" w:hAnsi="Cambria Math" w:cs="Times New Roman"/>
                <w:i/>
              </w:rPr>
            </m:ctrlPr>
          </m:sSubPr>
          <m:e>
            <m:r>
              <w:rPr>
                <w:rFonts w:ascii="Cambria Math" w:eastAsia="標楷體" w:hAnsi="Cambria Math" w:cs="Times New Roman"/>
              </w:rPr>
              <m:t>W</m:t>
            </m:r>
          </m:e>
          <m:sub>
            <m:r>
              <w:rPr>
                <w:rFonts w:ascii="Cambria Math" w:eastAsia="標楷體" w:hAnsi="Cambria Math" w:cs="Times New Roman"/>
              </w:rPr>
              <m:t>q</m:t>
            </m:r>
          </m:sub>
        </m:sSub>
      </m:oMath>
      <w:r w:rsidRPr="008A6001">
        <w:rPr>
          <w:rFonts w:ascii="Times New Roman" w:eastAsia="標楷體" w:hAnsi="Times New Roman" w:cs="Times New Roman"/>
        </w:rPr>
        <w:t>, is given by:</w:t>
      </w:r>
    </w:p>
    <w:p w14:paraId="1021A7BA" w14:textId="574E5E0D" w:rsidR="001D399D" w:rsidRPr="008A6001" w:rsidRDefault="006C0BCE" w:rsidP="001D399D">
      <w:pPr>
        <w:spacing w:before="100" w:beforeAutospacing="1" w:after="100" w:afterAutospacing="1"/>
        <w:ind w:firstLine="482"/>
        <w:jc w:val="both"/>
        <w:rPr>
          <w:rFonts w:ascii="Times New Roman" w:eastAsia="標楷體" w:hAnsi="Times New Roman" w:cs="Times New Roman"/>
          <w:i/>
        </w:rPr>
      </w:pPr>
      <m:oMathPara>
        <m:oMath>
          <m:sSub>
            <m:sSubPr>
              <m:ctrlPr>
                <w:rPr>
                  <w:rFonts w:ascii="Cambria Math" w:eastAsia="標楷體" w:hAnsi="Cambria Math" w:cs="Times New Roman"/>
                  <w:i/>
                </w:rPr>
              </m:ctrlPr>
            </m:sSubPr>
            <m:e>
              <m:r>
                <w:rPr>
                  <w:rFonts w:ascii="Cambria Math" w:eastAsia="標楷體" w:hAnsi="Cambria Math" w:cs="Times New Roman"/>
                </w:rPr>
                <m:t>W</m:t>
              </m:r>
            </m:e>
            <m:sub>
              <m:r>
                <w:rPr>
                  <w:rFonts w:ascii="Cambria Math" w:eastAsia="標楷體" w:hAnsi="Cambria Math" w:cs="Times New Roman"/>
                </w:rPr>
                <m:t>q</m:t>
              </m:r>
            </m:sub>
          </m:sSub>
          <m:r>
            <w:rPr>
              <w:rFonts w:ascii="Cambria Math" w:eastAsia="標楷體" w:hAnsi="Cambria Math" w:cs="Times New Roman"/>
            </w:rPr>
            <m:t>=</m:t>
          </m:r>
          <m:f>
            <m:fPr>
              <m:ctrlPr>
                <w:rPr>
                  <w:rFonts w:ascii="Cambria Math" w:eastAsia="標楷體" w:hAnsi="Cambria Math" w:cs="Times New Roman"/>
                  <w:i/>
                </w:rPr>
              </m:ctrlPr>
            </m:fPr>
            <m:num>
              <m:r>
                <w:rPr>
                  <w:rFonts w:ascii="Cambria Math" w:eastAsia="標楷體" w:hAnsi="Cambria Math" w:cs="Times New Roman"/>
                </w:rPr>
                <m:t>total_queue_time</m:t>
              </m:r>
            </m:num>
            <m:den>
              <m:r>
                <w:rPr>
                  <w:rFonts w:ascii="Cambria Math" w:eastAsia="標楷體" w:hAnsi="Cambria Math" w:cs="Times New Roman"/>
                </w:rPr>
                <m:t>total_served_cust</m:t>
              </m:r>
            </m:den>
          </m:f>
        </m:oMath>
      </m:oMathPara>
    </w:p>
    <w:p w14:paraId="762C544C" w14:textId="77777777" w:rsidR="001D399D" w:rsidRPr="008A6001" w:rsidRDefault="001D399D" w:rsidP="001D399D">
      <w:pPr>
        <w:ind w:firstLine="480"/>
        <w:jc w:val="both"/>
        <w:rPr>
          <w:rFonts w:ascii="Times New Roman" w:eastAsia="標楷體" w:hAnsi="Times New Roman" w:cs="Times New Roman"/>
        </w:rPr>
      </w:pPr>
      <w:r w:rsidRPr="008A6001">
        <w:rPr>
          <w:rFonts w:ascii="Times New Roman" w:eastAsia="標楷體" w:hAnsi="Times New Roman" w:cs="Times New Roman"/>
        </w:rPr>
        <w:t xml:space="preserve">Eighth, the average waiting time of the high-priority and low-priority customers in the consensus queue, denoted by </w:t>
      </w:r>
      <m:oMath>
        <m:sSub>
          <m:sSubPr>
            <m:ctrlPr>
              <w:rPr>
                <w:rFonts w:ascii="Cambria Math" w:eastAsia="標楷體" w:hAnsi="Cambria Math" w:cs="Times New Roman"/>
                <w:i/>
              </w:rPr>
            </m:ctrlPr>
          </m:sSubPr>
          <m:e>
            <m:r>
              <w:rPr>
                <w:rFonts w:ascii="Cambria Math" w:eastAsia="標楷體" w:hAnsi="Cambria Math" w:cs="Times New Roman"/>
              </w:rPr>
              <m:t>W</m:t>
            </m:r>
          </m:e>
          <m:sub>
            <m:sSub>
              <m:sSubPr>
                <m:ctrlPr>
                  <w:rPr>
                    <w:rFonts w:ascii="Cambria Math" w:eastAsia="標楷體" w:hAnsi="Cambria Math" w:cs="Times New Roman"/>
                    <w:i/>
                  </w:rPr>
                </m:ctrlPr>
              </m:sSubPr>
              <m:e>
                <m:r>
                  <w:rPr>
                    <w:rFonts w:ascii="Cambria Math" w:eastAsia="標楷體" w:hAnsi="Cambria Math" w:cs="Times New Roman"/>
                  </w:rPr>
                  <m:t>bl</m:t>
                </m:r>
              </m:e>
              <m:sub>
                <m:r>
                  <w:rPr>
                    <w:rFonts w:ascii="Cambria Math" w:eastAsia="標楷體" w:hAnsi="Cambria Math" w:cs="Times New Roman"/>
                  </w:rPr>
                  <m:t>H</m:t>
                </m:r>
              </m:sub>
            </m:sSub>
          </m:sub>
        </m:sSub>
      </m:oMath>
      <w:r w:rsidRPr="008A6001">
        <w:rPr>
          <w:rFonts w:ascii="Times New Roman" w:eastAsia="標楷體" w:hAnsi="Times New Roman" w:cs="Times New Roman"/>
        </w:rPr>
        <w:t xml:space="preserve"> and </w:t>
      </w:r>
      <m:oMath>
        <m:sSub>
          <m:sSubPr>
            <m:ctrlPr>
              <w:rPr>
                <w:rFonts w:ascii="Cambria Math" w:eastAsia="標楷體" w:hAnsi="Cambria Math" w:cs="Times New Roman"/>
                <w:i/>
              </w:rPr>
            </m:ctrlPr>
          </m:sSubPr>
          <m:e>
            <m:r>
              <w:rPr>
                <w:rFonts w:ascii="Cambria Math" w:eastAsia="標楷體" w:hAnsi="Cambria Math" w:cs="Times New Roman"/>
              </w:rPr>
              <m:t>W</m:t>
            </m:r>
          </m:e>
          <m:sub>
            <m:sSub>
              <m:sSubPr>
                <m:ctrlPr>
                  <w:rPr>
                    <w:rFonts w:ascii="Cambria Math" w:eastAsia="標楷體" w:hAnsi="Cambria Math" w:cs="Times New Roman"/>
                    <w:i/>
                  </w:rPr>
                </m:ctrlPr>
              </m:sSubPr>
              <m:e>
                <m:r>
                  <w:rPr>
                    <w:rFonts w:ascii="Cambria Math" w:eastAsia="標楷體" w:hAnsi="Cambria Math" w:cs="Times New Roman"/>
                  </w:rPr>
                  <m:t>bl</m:t>
                </m:r>
              </m:e>
              <m:sub>
                <m:r>
                  <w:rPr>
                    <w:rFonts w:ascii="Cambria Math" w:eastAsia="標楷體" w:hAnsi="Cambria Math" w:cs="Times New Roman"/>
                  </w:rPr>
                  <m:t>L</m:t>
                </m:r>
              </m:sub>
            </m:sSub>
          </m:sub>
        </m:sSub>
      </m:oMath>
      <w:r w:rsidRPr="008A6001">
        <w:rPr>
          <w:rFonts w:ascii="Times New Roman" w:eastAsia="標楷體" w:hAnsi="Times New Roman" w:cs="Times New Roman"/>
        </w:rPr>
        <w:t>, respectively, is given by:</w:t>
      </w:r>
    </w:p>
    <w:p w14:paraId="1DAAE920" w14:textId="73F2B6D5" w:rsidR="001D399D" w:rsidRPr="008A6001" w:rsidRDefault="006C0BCE" w:rsidP="001D399D">
      <w:pPr>
        <w:spacing w:before="100" w:beforeAutospacing="1" w:after="100" w:afterAutospacing="1"/>
        <w:ind w:firstLine="482"/>
        <w:jc w:val="both"/>
        <w:rPr>
          <w:rFonts w:ascii="Times New Roman" w:eastAsia="標楷體" w:hAnsi="Times New Roman" w:cs="Times New Roman"/>
          <w:i/>
        </w:rPr>
      </w:pPr>
      <m:oMathPara>
        <m:oMath>
          <m:sSub>
            <m:sSubPr>
              <m:ctrlPr>
                <w:rPr>
                  <w:rFonts w:ascii="Cambria Math" w:eastAsia="標楷體" w:hAnsi="Cambria Math" w:cs="Times New Roman"/>
                  <w:i/>
                </w:rPr>
              </m:ctrlPr>
            </m:sSubPr>
            <m:e>
              <m:r>
                <w:rPr>
                  <w:rFonts w:ascii="Cambria Math" w:eastAsia="標楷體" w:hAnsi="Cambria Math" w:cs="Times New Roman"/>
                </w:rPr>
                <m:t>W</m:t>
              </m:r>
            </m:e>
            <m:sub>
              <m:sSub>
                <m:sSubPr>
                  <m:ctrlPr>
                    <w:rPr>
                      <w:rFonts w:ascii="Cambria Math" w:eastAsia="標楷體" w:hAnsi="Cambria Math" w:cs="Times New Roman"/>
                      <w:i/>
                    </w:rPr>
                  </m:ctrlPr>
                </m:sSubPr>
                <m:e>
                  <m:r>
                    <w:rPr>
                      <w:rFonts w:ascii="Cambria Math" w:eastAsia="標楷體" w:hAnsi="Cambria Math" w:cs="Times New Roman"/>
                    </w:rPr>
                    <m:t>bl</m:t>
                  </m:r>
                </m:e>
                <m:sub>
                  <m:r>
                    <w:rPr>
                      <w:rFonts w:ascii="Cambria Math" w:eastAsia="標楷體" w:hAnsi="Cambria Math" w:cs="Times New Roman"/>
                    </w:rPr>
                    <m:t>H</m:t>
                  </m:r>
                </m:sub>
              </m:sSub>
            </m:sub>
          </m:sSub>
          <m:r>
            <w:rPr>
              <w:rFonts w:ascii="Cambria Math" w:eastAsia="標楷體" w:hAnsi="Cambria Math" w:cs="Times New Roman"/>
            </w:rPr>
            <m:t>=</m:t>
          </m:r>
          <m:f>
            <m:fPr>
              <m:ctrlPr>
                <w:rPr>
                  <w:rFonts w:ascii="Cambria Math" w:eastAsia="標楷體" w:hAnsi="Cambria Math" w:cs="Times New Roman"/>
                  <w:i/>
                </w:rPr>
              </m:ctrlPr>
            </m:fPr>
            <m:num>
              <m:r>
                <w:rPr>
                  <w:rFonts w:ascii="Cambria Math" w:eastAsia="標楷體" w:hAnsi="Cambria Math" w:cs="Times New Roman"/>
                </w:rPr>
                <m:t>total_block_time_H</m:t>
              </m:r>
            </m:num>
            <m:den>
              <m:r>
                <w:rPr>
                  <w:rFonts w:ascii="Cambria Math" w:eastAsia="標楷體" w:hAnsi="Cambria Math" w:cs="Times New Roman"/>
                </w:rPr>
                <m:t>total_served_cust_H</m:t>
              </m:r>
            </m:den>
          </m:f>
        </m:oMath>
      </m:oMathPara>
    </w:p>
    <w:p w14:paraId="40BE3615" w14:textId="0F93E1F0" w:rsidR="001D399D" w:rsidRPr="008A6001" w:rsidRDefault="006C0BCE" w:rsidP="001D399D">
      <w:pPr>
        <w:spacing w:before="100" w:beforeAutospacing="1" w:after="100" w:afterAutospacing="1"/>
        <w:ind w:firstLine="482"/>
        <w:jc w:val="both"/>
        <w:rPr>
          <w:rFonts w:ascii="Times New Roman" w:eastAsia="標楷體" w:hAnsi="Times New Roman" w:cs="Times New Roman"/>
          <w:i/>
        </w:rPr>
      </w:pPr>
      <m:oMathPara>
        <m:oMath>
          <m:sSub>
            <m:sSubPr>
              <m:ctrlPr>
                <w:rPr>
                  <w:rFonts w:ascii="Cambria Math" w:eastAsia="標楷體" w:hAnsi="Cambria Math" w:cs="Times New Roman"/>
                  <w:i/>
                </w:rPr>
              </m:ctrlPr>
            </m:sSubPr>
            <m:e>
              <m:r>
                <w:rPr>
                  <w:rFonts w:ascii="Cambria Math" w:eastAsia="標楷體" w:hAnsi="Cambria Math" w:cs="Times New Roman"/>
                </w:rPr>
                <m:t>W</m:t>
              </m:r>
            </m:e>
            <m:sub>
              <m:sSub>
                <m:sSubPr>
                  <m:ctrlPr>
                    <w:rPr>
                      <w:rFonts w:ascii="Cambria Math" w:eastAsia="標楷體" w:hAnsi="Cambria Math" w:cs="Times New Roman"/>
                      <w:i/>
                    </w:rPr>
                  </m:ctrlPr>
                </m:sSubPr>
                <m:e>
                  <m:r>
                    <w:rPr>
                      <w:rFonts w:ascii="Cambria Math" w:eastAsia="標楷體" w:hAnsi="Cambria Math" w:cs="Times New Roman"/>
                    </w:rPr>
                    <m:t>bl</m:t>
                  </m:r>
                </m:e>
                <m:sub>
                  <m:r>
                    <w:rPr>
                      <w:rFonts w:ascii="Cambria Math" w:eastAsia="標楷體" w:hAnsi="Cambria Math" w:cs="Times New Roman"/>
                    </w:rPr>
                    <m:t>L</m:t>
                  </m:r>
                </m:sub>
              </m:sSub>
            </m:sub>
          </m:sSub>
          <m:r>
            <w:rPr>
              <w:rFonts w:ascii="Cambria Math" w:eastAsia="標楷體" w:hAnsi="Cambria Math" w:cs="Times New Roman"/>
            </w:rPr>
            <m:t>=</m:t>
          </m:r>
          <m:f>
            <m:fPr>
              <m:ctrlPr>
                <w:rPr>
                  <w:rFonts w:ascii="Cambria Math" w:eastAsia="標楷體" w:hAnsi="Cambria Math" w:cs="Times New Roman"/>
                  <w:i/>
                </w:rPr>
              </m:ctrlPr>
            </m:fPr>
            <m:num>
              <m:r>
                <w:rPr>
                  <w:rFonts w:ascii="Cambria Math" w:eastAsia="標楷體" w:hAnsi="Cambria Math" w:cs="Times New Roman"/>
                </w:rPr>
                <m:t>total_block_time_L</m:t>
              </m:r>
            </m:num>
            <m:den>
              <m:r>
                <w:rPr>
                  <w:rFonts w:ascii="Cambria Math" w:eastAsia="標楷體" w:hAnsi="Cambria Math" w:cs="Times New Roman"/>
                </w:rPr>
                <m:t>total_served_cust_L</m:t>
              </m:r>
            </m:den>
          </m:f>
        </m:oMath>
      </m:oMathPara>
    </w:p>
    <w:p w14:paraId="5C2DAC14" w14:textId="77777777" w:rsidR="001D399D" w:rsidRPr="008A6001" w:rsidRDefault="001D399D" w:rsidP="001D399D">
      <w:pPr>
        <w:ind w:firstLine="480"/>
        <w:jc w:val="both"/>
        <w:rPr>
          <w:rFonts w:ascii="Times New Roman" w:eastAsia="標楷體" w:hAnsi="Times New Roman" w:cs="Times New Roman"/>
        </w:rPr>
      </w:pPr>
      <w:r w:rsidRPr="008A6001">
        <w:rPr>
          <w:rFonts w:ascii="Times New Roman" w:eastAsia="標楷體" w:hAnsi="Times New Roman" w:cs="Times New Roman"/>
        </w:rPr>
        <w:t>The average waiting time in the</w:t>
      </w:r>
      <w:r w:rsidRPr="008A6001">
        <w:rPr>
          <w:rFonts w:ascii="Times New Roman" w:eastAsia="標楷體" w:hAnsi="Times New Roman" w:cs="Times New Roman"/>
          <w:lang w:eastAsia="ja-JP"/>
        </w:rPr>
        <w:t xml:space="preserve"> </w:t>
      </w:r>
      <w:r w:rsidRPr="008A6001">
        <w:rPr>
          <w:rFonts w:ascii="Times New Roman" w:eastAsia="標楷體" w:hAnsi="Times New Roman" w:cs="Times New Roman"/>
        </w:rPr>
        <w:t xml:space="preserve">consensus queue, denoted by </w:t>
      </w:r>
      <m:oMath>
        <m:sSub>
          <m:sSubPr>
            <m:ctrlPr>
              <w:rPr>
                <w:rFonts w:ascii="Cambria Math" w:eastAsia="標楷體" w:hAnsi="Cambria Math" w:cs="Times New Roman"/>
                <w:i/>
              </w:rPr>
            </m:ctrlPr>
          </m:sSubPr>
          <m:e>
            <m:r>
              <w:rPr>
                <w:rFonts w:ascii="Cambria Math" w:eastAsia="標楷體" w:hAnsi="Cambria Math" w:cs="Times New Roman"/>
              </w:rPr>
              <m:t>W</m:t>
            </m:r>
          </m:e>
          <m:sub>
            <m:r>
              <w:rPr>
                <w:rFonts w:ascii="Cambria Math" w:eastAsia="標楷體" w:hAnsi="Cambria Math" w:cs="Times New Roman"/>
              </w:rPr>
              <m:t>bl</m:t>
            </m:r>
          </m:sub>
        </m:sSub>
      </m:oMath>
      <w:r w:rsidRPr="008A6001">
        <w:rPr>
          <w:rFonts w:ascii="Times New Roman" w:eastAsia="標楷體" w:hAnsi="Times New Roman" w:cs="Times New Roman"/>
        </w:rPr>
        <w:t>, is given by:</w:t>
      </w:r>
    </w:p>
    <w:p w14:paraId="5F2F5D0C" w14:textId="603EA5FA" w:rsidR="001D399D" w:rsidRPr="008A6001" w:rsidRDefault="006C0BCE" w:rsidP="001D399D">
      <w:pPr>
        <w:spacing w:before="100" w:beforeAutospacing="1" w:after="100" w:afterAutospacing="1"/>
        <w:ind w:firstLine="482"/>
        <w:jc w:val="both"/>
        <w:rPr>
          <w:rFonts w:ascii="Times New Roman" w:eastAsia="標楷體" w:hAnsi="Times New Roman" w:cs="Times New Roman"/>
          <w:i/>
        </w:rPr>
      </w:pPr>
      <m:oMathPara>
        <m:oMath>
          <m:sSub>
            <m:sSubPr>
              <m:ctrlPr>
                <w:rPr>
                  <w:rFonts w:ascii="Cambria Math" w:eastAsia="標楷體" w:hAnsi="Cambria Math" w:cs="Times New Roman"/>
                  <w:i/>
                </w:rPr>
              </m:ctrlPr>
            </m:sSubPr>
            <m:e>
              <m:r>
                <w:rPr>
                  <w:rFonts w:ascii="Cambria Math" w:eastAsia="標楷體" w:hAnsi="Cambria Math" w:cs="Times New Roman"/>
                </w:rPr>
                <m:t>W</m:t>
              </m:r>
            </m:e>
            <m:sub>
              <m:r>
                <w:rPr>
                  <w:rFonts w:ascii="Cambria Math" w:eastAsia="標楷體" w:hAnsi="Cambria Math" w:cs="Times New Roman"/>
                </w:rPr>
                <m:t>bl</m:t>
              </m:r>
            </m:sub>
          </m:sSub>
          <m:r>
            <w:rPr>
              <w:rFonts w:ascii="Cambria Math" w:eastAsia="標楷體" w:hAnsi="Cambria Math" w:cs="Times New Roman"/>
            </w:rPr>
            <m:t>=</m:t>
          </m:r>
          <m:f>
            <m:fPr>
              <m:ctrlPr>
                <w:rPr>
                  <w:rFonts w:ascii="Cambria Math" w:eastAsia="標楷體" w:hAnsi="Cambria Math" w:cs="Times New Roman"/>
                  <w:i/>
                </w:rPr>
              </m:ctrlPr>
            </m:fPr>
            <m:num>
              <m:r>
                <w:rPr>
                  <w:rFonts w:ascii="Cambria Math" w:eastAsia="標楷體" w:hAnsi="Cambria Math" w:cs="Times New Roman"/>
                </w:rPr>
                <m:t>total_block_time</m:t>
              </m:r>
            </m:num>
            <m:den>
              <m:r>
                <w:rPr>
                  <w:rFonts w:ascii="Cambria Math" w:eastAsia="標楷體" w:hAnsi="Cambria Math" w:cs="Times New Roman"/>
                </w:rPr>
                <m:t>total_served_cust</m:t>
              </m:r>
            </m:den>
          </m:f>
        </m:oMath>
      </m:oMathPara>
    </w:p>
    <w:p w14:paraId="371170C6" w14:textId="05F45A32" w:rsidR="001D399D" w:rsidRPr="008A6001" w:rsidRDefault="001D399D" w:rsidP="001D399D">
      <w:pPr>
        <w:ind w:firstLine="480"/>
        <w:jc w:val="both"/>
        <w:rPr>
          <w:rFonts w:ascii="Times New Roman" w:eastAsia="標楷體" w:hAnsi="Times New Roman" w:cs="Times New Roman"/>
        </w:rPr>
      </w:pPr>
      <w:r w:rsidRPr="008A6001">
        <w:rPr>
          <w:rFonts w:ascii="Times New Roman" w:eastAsia="標楷體" w:hAnsi="Times New Roman" w:cs="Times New Roman"/>
        </w:rPr>
        <w:t>Finally, the average number of high-priority and low-priority blocks participating in the consensus process</w:t>
      </w:r>
      <w:r w:rsidR="006D0F46">
        <w:rPr>
          <w:rFonts w:ascii="Times New Roman" w:eastAsia="標楷體" w:hAnsi="Times New Roman" w:cs="Times New Roman"/>
        </w:rPr>
        <w:t xml:space="preserve"> </w:t>
      </w:r>
      <w:r w:rsidR="006D0F46" w:rsidRPr="006D0F46">
        <w:rPr>
          <w:rFonts w:ascii="Times New Roman" w:eastAsia="標楷體" w:hAnsi="Times New Roman" w:cs="Times New Roman"/>
          <w:color w:val="4472C4" w:themeColor="accent1"/>
        </w:rPr>
        <w:t>per unit time</w:t>
      </w:r>
      <w:r w:rsidRPr="008A6001">
        <w:rPr>
          <w:rFonts w:ascii="Times New Roman" w:eastAsia="標楷體" w:hAnsi="Times New Roman" w:cs="Times New Roman"/>
        </w:rPr>
        <w:t xml:space="preserve">, denoted by </w:t>
      </w:r>
      <m:oMath>
        <m:sSub>
          <m:sSubPr>
            <m:ctrlPr>
              <w:rPr>
                <w:rFonts w:ascii="Cambria Math" w:eastAsia="標楷體" w:hAnsi="Cambria Math" w:cs="Times New Roman"/>
                <w:i/>
              </w:rPr>
            </m:ctrlPr>
          </m:sSubPr>
          <m:e>
            <m:r>
              <w:rPr>
                <w:rFonts w:ascii="Cambria Math" w:eastAsia="標楷體" w:hAnsi="Cambria Math" w:cs="Times New Roman"/>
              </w:rPr>
              <m:t>B</m:t>
            </m:r>
          </m:e>
          <m:sub>
            <m:sSub>
              <m:sSubPr>
                <m:ctrlPr>
                  <w:rPr>
                    <w:rFonts w:ascii="Cambria Math" w:eastAsia="標楷體" w:hAnsi="Cambria Math" w:cs="Times New Roman"/>
                    <w:i/>
                  </w:rPr>
                </m:ctrlPr>
              </m:sSubPr>
              <m:e>
                <m:r>
                  <w:rPr>
                    <w:rFonts w:ascii="Cambria Math" w:eastAsia="標楷體" w:hAnsi="Cambria Math" w:cs="Times New Roman"/>
                  </w:rPr>
                  <m:t>n</m:t>
                </m:r>
              </m:e>
              <m:sub>
                <m:r>
                  <w:rPr>
                    <w:rFonts w:ascii="Cambria Math" w:eastAsia="標楷體" w:hAnsi="Cambria Math" w:cs="Times New Roman"/>
                  </w:rPr>
                  <m:t>H</m:t>
                </m:r>
              </m:sub>
            </m:sSub>
          </m:sub>
        </m:sSub>
      </m:oMath>
      <w:r w:rsidRPr="008A6001">
        <w:rPr>
          <w:rFonts w:ascii="Times New Roman" w:eastAsia="標楷體" w:hAnsi="Times New Roman" w:cs="Times New Roman"/>
        </w:rPr>
        <w:t xml:space="preserve"> and </w:t>
      </w:r>
      <m:oMath>
        <m:sSub>
          <m:sSubPr>
            <m:ctrlPr>
              <w:rPr>
                <w:rFonts w:ascii="Cambria Math" w:eastAsia="標楷體" w:hAnsi="Cambria Math" w:cs="Times New Roman"/>
                <w:i/>
              </w:rPr>
            </m:ctrlPr>
          </m:sSubPr>
          <m:e>
            <m:r>
              <w:rPr>
                <w:rFonts w:ascii="Cambria Math" w:eastAsia="標楷體" w:hAnsi="Cambria Math" w:cs="Times New Roman"/>
              </w:rPr>
              <m:t>B</m:t>
            </m:r>
          </m:e>
          <m:sub>
            <m:sSub>
              <m:sSubPr>
                <m:ctrlPr>
                  <w:rPr>
                    <w:rFonts w:ascii="Cambria Math" w:eastAsia="標楷體" w:hAnsi="Cambria Math" w:cs="Times New Roman"/>
                    <w:i/>
                  </w:rPr>
                </m:ctrlPr>
              </m:sSubPr>
              <m:e>
                <m:r>
                  <w:rPr>
                    <w:rFonts w:ascii="Cambria Math" w:eastAsia="標楷體" w:hAnsi="Cambria Math" w:cs="Times New Roman"/>
                  </w:rPr>
                  <m:t>n</m:t>
                </m:r>
              </m:e>
              <m:sub>
                <m:r>
                  <w:rPr>
                    <w:rFonts w:ascii="Cambria Math" w:eastAsia="標楷體" w:hAnsi="Cambria Math" w:cs="Times New Roman"/>
                  </w:rPr>
                  <m:t>L</m:t>
                </m:r>
              </m:sub>
            </m:sSub>
          </m:sub>
        </m:sSub>
      </m:oMath>
      <w:r w:rsidRPr="008A6001">
        <w:rPr>
          <w:rFonts w:ascii="Times New Roman" w:eastAsia="標楷體" w:hAnsi="Times New Roman" w:cs="Times New Roman"/>
        </w:rPr>
        <w:t>, is given by:</w:t>
      </w:r>
    </w:p>
    <w:p w14:paraId="3320267C" w14:textId="27B4FC33" w:rsidR="001D399D" w:rsidRPr="008A6001" w:rsidRDefault="006C0BCE" w:rsidP="001D399D">
      <w:pPr>
        <w:spacing w:before="100" w:beforeAutospacing="1" w:after="100" w:afterAutospacing="1"/>
        <w:ind w:firstLine="482"/>
        <w:jc w:val="both"/>
        <w:rPr>
          <w:rFonts w:ascii="Times New Roman" w:eastAsia="標楷體" w:hAnsi="Times New Roman" w:cs="Times New Roman"/>
          <w:i/>
        </w:rPr>
      </w:pPr>
      <m:oMathPara>
        <m:oMath>
          <m:sSub>
            <m:sSubPr>
              <m:ctrlPr>
                <w:rPr>
                  <w:rFonts w:ascii="Cambria Math" w:eastAsia="標楷體" w:hAnsi="Cambria Math" w:cs="Times New Roman"/>
                  <w:i/>
                </w:rPr>
              </m:ctrlPr>
            </m:sSubPr>
            <m:e>
              <m:r>
                <w:rPr>
                  <w:rFonts w:ascii="Cambria Math" w:eastAsia="標楷體" w:hAnsi="Cambria Math" w:cs="Times New Roman"/>
                </w:rPr>
                <m:t>B</m:t>
              </m:r>
            </m:e>
            <m:sub>
              <m:sSub>
                <m:sSubPr>
                  <m:ctrlPr>
                    <w:rPr>
                      <w:rFonts w:ascii="Cambria Math" w:eastAsia="標楷體" w:hAnsi="Cambria Math" w:cs="Times New Roman"/>
                      <w:i/>
                    </w:rPr>
                  </m:ctrlPr>
                </m:sSubPr>
                <m:e>
                  <m:r>
                    <w:rPr>
                      <w:rFonts w:ascii="Cambria Math" w:eastAsia="標楷體" w:hAnsi="Cambria Math" w:cs="Times New Roman"/>
                    </w:rPr>
                    <m:t>n</m:t>
                  </m:r>
                </m:e>
                <m:sub>
                  <m:r>
                    <w:rPr>
                      <w:rFonts w:ascii="Cambria Math" w:eastAsia="標楷體" w:hAnsi="Cambria Math" w:cs="Times New Roman"/>
                    </w:rPr>
                    <m:t>H</m:t>
                  </m:r>
                </m:sub>
              </m:sSub>
            </m:sub>
          </m:sSub>
          <m:r>
            <w:rPr>
              <w:rFonts w:ascii="Cambria Math" w:eastAsia="標楷體" w:hAnsi="Cambria Math" w:cs="Times New Roman"/>
            </w:rPr>
            <m:t>=</m:t>
          </m:r>
          <m:f>
            <m:fPr>
              <m:ctrlPr>
                <w:rPr>
                  <w:rFonts w:ascii="Cambria Math" w:eastAsia="標楷體" w:hAnsi="Cambria Math" w:cs="Times New Roman"/>
                  <w:i/>
                </w:rPr>
              </m:ctrlPr>
            </m:fPr>
            <m:num>
              <m:r>
                <w:rPr>
                  <w:rFonts w:ascii="Cambria Math" w:eastAsia="標楷體" w:hAnsi="Cambria Math" w:cs="Times New Roman"/>
                </w:rPr>
                <m:t>Area_total_num_of_block_H</m:t>
              </m:r>
            </m:num>
            <m:den>
              <m:r>
                <w:rPr>
                  <w:rFonts w:ascii="Cambria Math" w:eastAsia="標楷體" w:hAnsi="Cambria Math" w:cs="Times New Roman"/>
                </w:rPr>
                <m:t>sim_time</m:t>
              </m:r>
            </m:den>
          </m:f>
        </m:oMath>
      </m:oMathPara>
    </w:p>
    <w:p w14:paraId="7371329E" w14:textId="4E8B69FB" w:rsidR="001D399D" w:rsidRPr="008A6001" w:rsidRDefault="006C0BCE" w:rsidP="001D399D">
      <w:pPr>
        <w:spacing w:before="100" w:beforeAutospacing="1" w:after="100" w:afterAutospacing="1"/>
        <w:ind w:firstLine="482"/>
        <w:jc w:val="both"/>
        <w:rPr>
          <w:rFonts w:ascii="Times New Roman" w:eastAsia="標楷體" w:hAnsi="Times New Roman" w:cs="Times New Roman"/>
          <w:i/>
        </w:rPr>
      </w:pPr>
      <m:oMathPara>
        <m:oMath>
          <m:sSub>
            <m:sSubPr>
              <m:ctrlPr>
                <w:rPr>
                  <w:rFonts w:ascii="Cambria Math" w:eastAsia="標楷體" w:hAnsi="Cambria Math" w:cs="Times New Roman"/>
                  <w:i/>
                </w:rPr>
              </m:ctrlPr>
            </m:sSubPr>
            <m:e>
              <m:r>
                <w:rPr>
                  <w:rFonts w:ascii="Cambria Math" w:eastAsia="標楷體" w:hAnsi="Cambria Math" w:cs="Times New Roman"/>
                </w:rPr>
                <m:t>B</m:t>
              </m:r>
            </m:e>
            <m:sub>
              <m:sSub>
                <m:sSubPr>
                  <m:ctrlPr>
                    <w:rPr>
                      <w:rFonts w:ascii="Cambria Math" w:eastAsia="標楷體" w:hAnsi="Cambria Math" w:cs="Times New Roman"/>
                      <w:i/>
                    </w:rPr>
                  </m:ctrlPr>
                </m:sSubPr>
                <m:e>
                  <m:r>
                    <w:rPr>
                      <w:rFonts w:ascii="Cambria Math" w:eastAsia="標楷體" w:hAnsi="Cambria Math" w:cs="Times New Roman"/>
                    </w:rPr>
                    <m:t>n</m:t>
                  </m:r>
                </m:e>
                <m:sub>
                  <m:r>
                    <w:rPr>
                      <w:rFonts w:ascii="Cambria Math" w:eastAsia="標楷體" w:hAnsi="Cambria Math" w:cs="Times New Roman"/>
                    </w:rPr>
                    <m:t>L</m:t>
                  </m:r>
                </m:sub>
              </m:sSub>
            </m:sub>
          </m:sSub>
          <m:r>
            <w:rPr>
              <w:rFonts w:ascii="Cambria Math" w:eastAsia="標楷體" w:hAnsi="Cambria Math" w:cs="Times New Roman"/>
            </w:rPr>
            <m:t>=</m:t>
          </m:r>
          <m:f>
            <m:fPr>
              <m:ctrlPr>
                <w:rPr>
                  <w:rFonts w:ascii="Cambria Math" w:eastAsia="標楷體" w:hAnsi="Cambria Math" w:cs="Times New Roman"/>
                  <w:i/>
                </w:rPr>
              </m:ctrlPr>
            </m:fPr>
            <m:num>
              <m:r>
                <w:rPr>
                  <w:rFonts w:ascii="Cambria Math" w:eastAsia="標楷體" w:hAnsi="Cambria Math" w:cs="Times New Roman"/>
                </w:rPr>
                <m:t>Area_total_num_of_block_L</m:t>
              </m:r>
            </m:num>
            <m:den>
              <m:r>
                <w:rPr>
                  <w:rFonts w:ascii="Cambria Math" w:eastAsia="標楷體" w:hAnsi="Cambria Math" w:cs="Times New Roman"/>
                </w:rPr>
                <m:t>sim_time</m:t>
              </m:r>
            </m:den>
          </m:f>
        </m:oMath>
      </m:oMathPara>
    </w:p>
    <w:p w14:paraId="58AFD3DA" w14:textId="0A34E957" w:rsidR="001D399D" w:rsidRPr="008A6001" w:rsidRDefault="001D399D" w:rsidP="001D399D">
      <w:pPr>
        <w:widowControl/>
        <w:spacing w:before="100" w:beforeAutospacing="1" w:after="100" w:afterAutospacing="1"/>
        <w:ind w:firstLine="480"/>
        <w:rPr>
          <w:rFonts w:ascii="Times New Roman" w:eastAsia="標楷體" w:hAnsi="Times New Roman" w:cs="Times New Roman"/>
        </w:rPr>
      </w:pPr>
      <w:r w:rsidRPr="008A6001">
        <w:rPr>
          <w:rFonts w:ascii="Times New Roman" w:eastAsia="標楷體" w:hAnsi="Times New Roman" w:cs="Times New Roman"/>
        </w:rPr>
        <w:t>The average number of customers participating in the consensus process</w:t>
      </w:r>
      <w:r w:rsidR="006D0F46">
        <w:rPr>
          <w:rFonts w:ascii="Times New Roman" w:eastAsia="標楷體" w:hAnsi="Times New Roman" w:cs="Times New Roman"/>
        </w:rPr>
        <w:t xml:space="preserve"> </w:t>
      </w:r>
      <w:r w:rsidR="006D0F46" w:rsidRPr="006D0F46">
        <w:rPr>
          <w:rFonts w:ascii="Times New Roman" w:eastAsia="標楷體" w:hAnsi="Times New Roman" w:cs="Times New Roman"/>
          <w:color w:val="4472C4" w:themeColor="accent1"/>
        </w:rPr>
        <w:t>per unit time</w:t>
      </w:r>
      <w:r w:rsidRPr="008A6001">
        <w:rPr>
          <w:rFonts w:ascii="Times New Roman" w:eastAsia="標楷體" w:hAnsi="Times New Roman" w:cs="Times New Roman"/>
        </w:rPr>
        <w:t xml:space="preserve"> within a block, denoted by </w:t>
      </w:r>
      <m:oMath>
        <m:sSub>
          <m:sSubPr>
            <m:ctrlPr>
              <w:rPr>
                <w:rFonts w:ascii="Cambria Math" w:eastAsia="標楷體" w:hAnsi="Cambria Math" w:cs="Times New Roman"/>
                <w:i/>
              </w:rPr>
            </m:ctrlPr>
          </m:sSubPr>
          <m:e>
            <m:r>
              <w:rPr>
                <w:rFonts w:ascii="Cambria Math" w:eastAsia="標楷體" w:hAnsi="Cambria Math" w:cs="Times New Roman"/>
              </w:rPr>
              <m:t>B</m:t>
            </m:r>
          </m:e>
          <m:sub>
            <m:r>
              <w:rPr>
                <w:rFonts w:ascii="Cambria Math" w:eastAsia="標楷體" w:hAnsi="Cambria Math" w:cs="Times New Roman"/>
              </w:rPr>
              <m:t>n</m:t>
            </m:r>
          </m:sub>
        </m:sSub>
      </m:oMath>
      <w:r w:rsidRPr="008A6001">
        <w:rPr>
          <w:rFonts w:ascii="Times New Roman" w:eastAsia="標楷體" w:hAnsi="Times New Roman" w:cs="Times New Roman"/>
        </w:rPr>
        <w:t>, is given by:</w:t>
      </w:r>
    </w:p>
    <w:p w14:paraId="6C5F4728" w14:textId="4384C5BE" w:rsidR="001D399D" w:rsidRPr="008A6001" w:rsidRDefault="006C0BCE" w:rsidP="001D399D">
      <w:pPr>
        <w:widowControl/>
        <w:spacing w:before="100" w:beforeAutospacing="1" w:after="100" w:afterAutospacing="1"/>
        <w:ind w:firstLine="480"/>
        <w:rPr>
          <w:rFonts w:ascii="Times New Roman" w:eastAsia="標楷體" w:hAnsi="Times New Roman" w:cs="Times New Roman"/>
          <w:kern w:val="0"/>
          <w:szCs w:val="24"/>
        </w:rPr>
      </w:pPr>
      <m:oMathPara>
        <m:oMath>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B</m:t>
              </m:r>
            </m:e>
            <m:sub>
              <m:r>
                <w:rPr>
                  <w:rFonts w:ascii="Cambria Math" w:eastAsia="標楷體" w:hAnsi="Cambria Math" w:cs="Times New Roman"/>
                  <w:kern w:val="0"/>
                  <w:szCs w:val="24"/>
                </w:rPr>
                <m:t>n</m:t>
              </m:r>
            </m:sub>
          </m:sSub>
          <m:r>
            <w:rPr>
              <w:rFonts w:ascii="Cambria Math" w:eastAsia="標楷體" w:hAnsi="Cambria Math" w:cs="Times New Roman"/>
              <w:kern w:val="0"/>
              <w:szCs w:val="24"/>
            </w:rPr>
            <m:t>=</m:t>
          </m:r>
          <m:f>
            <m:fPr>
              <m:ctrlPr>
                <w:rPr>
                  <w:rFonts w:ascii="Cambria Math" w:eastAsia="標楷體" w:hAnsi="Cambria Math" w:cs="Times New Roman"/>
                  <w:i/>
                </w:rPr>
              </m:ctrlPr>
            </m:fPr>
            <m:num>
              <m:r>
                <w:rPr>
                  <w:rFonts w:ascii="Cambria Math" w:eastAsia="標楷體" w:hAnsi="Cambria Math" w:cs="Times New Roman"/>
                </w:rPr>
                <m:t>Area_total_num_of_block</m:t>
              </m:r>
            </m:num>
            <m:den>
              <m:r>
                <w:rPr>
                  <w:rFonts w:ascii="Cambria Math" w:eastAsia="標楷體" w:hAnsi="Cambria Math" w:cs="Times New Roman"/>
                </w:rPr>
                <m:t>sim_time</m:t>
              </m:r>
            </m:den>
          </m:f>
        </m:oMath>
      </m:oMathPara>
    </w:p>
    <w:p w14:paraId="727AC617" w14:textId="63BF6B56" w:rsidR="00727C62" w:rsidRDefault="000031C8" w:rsidP="000031C8">
      <w:pPr>
        <w:pStyle w:val="2"/>
        <w:rPr>
          <w:rFonts w:eastAsia="標楷體"/>
        </w:rPr>
      </w:pPr>
      <w:r w:rsidRPr="008A6001">
        <w:rPr>
          <w:rFonts w:eastAsia="標楷體"/>
        </w:rPr>
        <w:t>Scenario 3: Single-Class Customer with Impatience</w:t>
      </w:r>
    </w:p>
    <w:p w14:paraId="4185A466" w14:textId="3F00C355" w:rsidR="000031C8" w:rsidRPr="000031C8" w:rsidRDefault="000031C8" w:rsidP="000031C8">
      <w:pPr>
        <w:pStyle w:val="2"/>
      </w:pPr>
      <w:r w:rsidRPr="008A6001">
        <w:t>Scenario 4: Two-Class Customer with Impatience</w:t>
      </w:r>
      <w:bookmarkEnd w:id="0"/>
    </w:p>
    <w:sectPr w:rsidR="000031C8" w:rsidRPr="000031C8">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DD32BF" w14:textId="77777777" w:rsidR="006C0BCE" w:rsidRDefault="006C0BCE" w:rsidP="00D15111">
      <w:r>
        <w:separator/>
      </w:r>
    </w:p>
  </w:endnote>
  <w:endnote w:type="continuationSeparator" w:id="0">
    <w:p w14:paraId="275C521D" w14:textId="77777777" w:rsidR="006C0BCE" w:rsidRDefault="006C0BCE" w:rsidP="00D151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Calibri">
    <w:panose1 w:val="020F0502020204030204"/>
    <w:charset w:val="00"/>
    <w:family w:val="swiss"/>
    <w:pitch w:val="variable"/>
    <w:sig w:usb0="E4002EFF" w:usb1="C200247B"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MS Mincho">
    <w:altName w:val="ＭＳ 明朝"/>
    <w:panose1 w:val="02020609040205080304"/>
    <w:charset w:val="80"/>
    <w:family w:val="modern"/>
    <w:pitch w:val="fixed"/>
    <w:sig w:usb0="E00002FF" w:usb1="6AC7FDFB" w:usb2="08000012" w:usb3="00000000" w:csb0="0002009F" w:csb1="00000000"/>
  </w:font>
  <w:font w:name="Yu Mincho">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FB06FE" w14:textId="77777777" w:rsidR="006C0BCE" w:rsidRDefault="006C0BCE" w:rsidP="00D15111">
      <w:r>
        <w:separator/>
      </w:r>
    </w:p>
  </w:footnote>
  <w:footnote w:type="continuationSeparator" w:id="0">
    <w:p w14:paraId="60DE3B3D" w14:textId="77777777" w:rsidR="006C0BCE" w:rsidRDefault="006C0BCE" w:rsidP="00D1511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ACA81C44"/>
    <w:lvl w:ilvl="0">
      <w:start w:val="1"/>
      <w:numFmt w:val="decimal"/>
      <w:pStyle w:val="a"/>
      <w:lvlText w:val="%1."/>
      <w:lvlJc w:val="left"/>
      <w:pPr>
        <w:tabs>
          <w:tab w:val="num" w:pos="360"/>
        </w:tabs>
        <w:ind w:left="360" w:hanging="360"/>
      </w:pPr>
    </w:lvl>
  </w:abstractNum>
  <w:abstractNum w:abstractNumId="1" w15:restartNumberingAfterBreak="0">
    <w:nsid w:val="00D23060"/>
    <w:multiLevelType w:val="multilevel"/>
    <w:tmpl w:val="073E2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A7187D"/>
    <w:multiLevelType w:val="multilevel"/>
    <w:tmpl w:val="1B362768"/>
    <w:lvl w:ilvl="0">
      <w:start w:val="5"/>
      <w:numFmt w:val="lowerLetter"/>
      <w:lvlText w:val="(%1)"/>
      <w:lvlJc w:val="left"/>
      <w:pPr>
        <w:ind w:left="360" w:hanging="360"/>
      </w:pPr>
      <w:rPr>
        <w:rFonts w:ascii="Cambria Math" w:eastAsia="新細明體" w:hAnsi="Cambria Math" w:cs="Times New Roman" w:hint="default"/>
        <w:i w:val="0"/>
      </w:rPr>
    </w:lvl>
    <w:lvl w:ilvl="1">
      <w:start w:val="1"/>
      <w:numFmt w:val="decimal"/>
      <w:lvlText w:val="Case %2:"/>
      <w:lvlJc w:val="left"/>
      <w:pPr>
        <w:ind w:left="284" w:firstLine="0"/>
      </w:pPr>
      <w:rPr>
        <w:rFonts w:ascii="Times New Roman" w:eastAsia="新細明體" w:hAnsi="Times New Roman" w:cs="Times New Roman" w:hint="eastAsia"/>
        <w:i w:val="0"/>
      </w:rPr>
    </w:lvl>
    <w:lvl w:ilvl="2">
      <w:start w:val="1"/>
      <w:numFmt w:val="lowerRoman"/>
      <w:lvlText w:val="%3."/>
      <w:lvlJc w:val="right"/>
      <w:pPr>
        <w:ind w:left="1440" w:hanging="480"/>
      </w:pPr>
      <w:rPr>
        <w:rFonts w:hint="eastAsia"/>
      </w:rPr>
    </w:lvl>
    <w:lvl w:ilvl="3">
      <w:start w:val="1"/>
      <w:numFmt w:val="decimal"/>
      <w:lvlText w:val="%4."/>
      <w:lvlJc w:val="left"/>
      <w:pPr>
        <w:ind w:left="1920" w:hanging="480"/>
      </w:pPr>
      <w:rPr>
        <w:rFonts w:hint="eastAsia"/>
      </w:rPr>
    </w:lvl>
    <w:lvl w:ilvl="4">
      <w:start w:val="1"/>
      <w:numFmt w:val="ideographTraditional"/>
      <w:lvlText w:val="%5、"/>
      <w:lvlJc w:val="left"/>
      <w:pPr>
        <w:ind w:left="2400" w:hanging="480"/>
      </w:pPr>
      <w:rPr>
        <w:rFonts w:hint="eastAsia"/>
      </w:rPr>
    </w:lvl>
    <w:lvl w:ilvl="5">
      <w:start w:val="1"/>
      <w:numFmt w:val="lowerRoman"/>
      <w:lvlText w:val="%6."/>
      <w:lvlJc w:val="right"/>
      <w:pPr>
        <w:ind w:left="2880" w:hanging="480"/>
      </w:pPr>
      <w:rPr>
        <w:rFonts w:hint="eastAsia"/>
      </w:rPr>
    </w:lvl>
    <w:lvl w:ilvl="6">
      <w:start w:val="1"/>
      <w:numFmt w:val="decimal"/>
      <w:lvlText w:val="%7."/>
      <w:lvlJc w:val="left"/>
      <w:pPr>
        <w:ind w:left="3360" w:hanging="480"/>
      </w:pPr>
      <w:rPr>
        <w:rFonts w:hint="eastAsia"/>
      </w:rPr>
    </w:lvl>
    <w:lvl w:ilvl="7">
      <w:start w:val="1"/>
      <w:numFmt w:val="ideographTraditional"/>
      <w:lvlText w:val="%8、"/>
      <w:lvlJc w:val="left"/>
      <w:pPr>
        <w:ind w:left="3840" w:hanging="480"/>
      </w:pPr>
      <w:rPr>
        <w:rFonts w:hint="eastAsia"/>
      </w:rPr>
    </w:lvl>
    <w:lvl w:ilvl="8">
      <w:start w:val="1"/>
      <w:numFmt w:val="lowerRoman"/>
      <w:lvlText w:val="%9."/>
      <w:lvlJc w:val="right"/>
      <w:pPr>
        <w:ind w:left="4320" w:hanging="480"/>
      </w:pPr>
      <w:rPr>
        <w:rFonts w:hint="eastAsia"/>
      </w:rPr>
    </w:lvl>
  </w:abstractNum>
  <w:abstractNum w:abstractNumId="3" w15:restartNumberingAfterBreak="0">
    <w:nsid w:val="050F5172"/>
    <w:multiLevelType w:val="multilevel"/>
    <w:tmpl w:val="9E06C7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F83719"/>
    <w:multiLevelType w:val="multilevel"/>
    <w:tmpl w:val="DF126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3263DA"/>
    <w:multiLevelType w:val="multilevel"/>
    <w:tmpl w:val="16425E7E"/>
    <w:lvl w:ilvl="0">
      <w:start w:val="3"/>
      <w:numFmt w:val="lowerLetter"/>
      <w:lvlText w:val="(%1)"/>
      <w:lvlJc w:val="left"/>
      <w:pPr>
        <w:ind w:left="360" w:hanging="360"/>
      </w:pPr>
      <w:rPr>
        <w:rFonts w:hint="default"/>
      </w:rPr>
    </w:lvl>
    <w:lvl w:ilvl="1">
      <w:start w:val="28"/>
      <w:numFmt w:val="decimal"/>
      <w:lvlText w:val="Case %2:"/>
      <w:lvlJc w:val="left"/>
      <w:pPr>
        <w:ind w:left="284" w:firstLine="0"/>
      </w:pPr>
      <w:rPr>
        <w:rFonts w:ascii="Times New Roman" w:eastAsia="新細明體" w:hAnsi="Times New Roman" w:cs="Times New Roman" w:hint="eastAsia"/>
        <w:i w:val="0"/>
        <w:noProof w:val="0"/>
      </w:rPr>
    </w:lvl>
    <w:lvl w:ilvl="2">
      <w:start w:val="1"/>
      <w:numFmt w:val="lowerRoman"/>
      <w:lvlText w:val="%3."/>
      <w:lvlJc w:val="right"/>
      <w:pPr>
        <w:ind w:left="1440" w:hanging="480"/>
      </w:pPr>
      <w:rPr>
        <w:rFonts w:hint="eastAsia"/>
      </w:rPr>
    </w:lvl>
    <w:lvl w:ilvl="3">
      <w:start w:val="1"/>
      <w:numFmt w:val="decimal"/>
      <w:lvlText w:val="%4."/>
      <w:lvlJc w:val="left"/>
      <w:pPr>
        <w:ind w:left="1920" w:hanging="480"/>
      </w:pPr>
      <w:rPr>
        <w:rFonts w:hint="eastAsia"/>
      </w:rPr>
    </w:lvl>
    <w:lvl w:ilvl="4">
      <w:start w:val="1"/>
      <w:numFmt w:val="ideographTraditional"/>
      <w:lvlText w:val="%5、"/>
      <w:lvlJc w:val="left"/>
      <w:pPr>
        <w:ind w:left="2400" w:hanging="480"/>
      </w:pPr>
      <w:rPr>
        <w:rFonts w:hint="eastAsia"/>
      </w:rPr>
    </w:lvl>
    <w:lvl w:ilvl="5">
      <w:start w:val="1"/>
      <w:numFmt w:val="lowerRoman"/>
      <w:lvlText w:val="%6."/>
      <w:lvlJc w:val="right"/>
      <w:pPr>
        <w:ind w:left="2880" w:hanging="480"/>
      </w:pPr>
      <w:rPr>
        <w:rFonts w:hint="eastAsia"/>
      </w:rPr>
    </w:lvl>
    <w:lvl w:ilvl="6">
      <w:start w:val="1"/>
      <w:numFmt w:val="decimal"/>
      <w:lvlText w:val="%7."/>
      <w:lvlJc w:val="left"/>
      <w:pPr>
        <w:ind w:left="3360" w:hanging="480"/>
      </w:pPr>
      <w:rPr>
        <w:rFonts w:hint="eastAsia"/>
      </w:rPr>
    </w:lvl>
    <w:lvl w:ilvl="7">
      <w:start w:val="1"/>
      <w:numFmt w:val="ideographTraditional"/>
      <w:lvlText w:val="%8、"/>
      <w:lvlJc w:val="left"/>
      <w:pPr>
        <w:ind w:left="3840" w:hanging="480"/>
      </w:pPr>
      <w:rPr>
        <w:rFonts w:hint="eastAsia"/>
      </w:rPr>
    </w:lvl>
    <w:lvl w:ilvl="8">
      <w:start w:val="1"/>
      <w:numFmt w:val="lowerRoman"/>
      <w:lvlText w:val="%9."/>
      <w:lvlJc w:val="right"/>
      <w:pPr>
        <w:ind w:left="4320" w:hanging="480"/>
      </w:pPr>
      <w:rPr>
        <w:rFonts w:hint="eastAsia"/>
      </w:rPr>
    </w:lvl>
  </w:abstractNum>
  <w:abstractNum w:abstractNumId="6" w15:restartNumberingAfterBreak="0">
    <w:nsid w:val="201F7403"/>
    <w:multiLevelType w:val="multilevel"/>
    <w:tmpl w:val="B4A6CF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2036DF"/>
    <w:multiLevelType w:val="hybridMultilevel"/>
    <w:tmpl w:val="A436437A"/>
    <w:lvl w:ilvl="0" w:tplc="04090001">
      <w:start w:val="1"/>
      <w:numFmt w:val="bullet"/>
      <w:lvlText w:val=""/>
      <w:lvlJc w:val="left"/>
      <w:pPr>
        <w:ind w:left="840" w:hanging="480"/>
      </w:pPr>
      <w:rPr>
        <w:rFonts w:ascii="Wingdings" w:hAnsi="Wingdings" w:hint="default"/>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8" w15:restartNumberingAfterBreak="0">
    <w:nsid w:val="2CCB17C1"/>
    <w:multiLevelType w:val="multilevel"/>
    <w:tmpl w:val="FF54E8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FA26F3"/>
    <w:multiLevelType w:val="multilevel"/>
    <w:tmpl w:val="CD08347A"/>
    <w:lvl w:ilvl="0">
      <w:start w:val="5"/>
      <w:numFmt w:val="lowerLetter"/>
      <w:lvlText w:val="(%1)"/>
      <w:lvlJc w:val="left"/>
      <w:pPr>
        <w:ind w:left="360" w:hanging="360"/>
      </w:pPr>
      <w:rPr>
        <w:rFonts w:hint="default"/>
      </w:rPr>
    </w:lvl>
    <w:lvl w:ilvl="1">
      <w:start w:val="1"/>
      <w:numFmt w:val="decimal"/>
      <w:lvlText w:val="Case %2:"/>
      <w:lvlJc w:val="left"/>
      <w:pPr>
        <w:ind w:left="284" w:firstLine="0"/>
      </w:pPr>
      <w:rPr>
        <w:rFonts w:ascii="Times New Roman" w:eastAsia="標楷體" w:hAnsi="Times New Roman" w:cs="Times New Roman" w:hint="eastAsia"/>
        <w:i w:val="0"/>
        <w:noProof w:val="0"/>
      </w:rPr>
    </w:lvl>
    <w:lvl w:ilvl="2">
      <w:start w:val="1"/>
      <w:numFmt w:val="lowerRoman"/>
      <w:lvlText w:val="%3."/>
      <w:lvlJc w:val="right"/>
      <w:pPr>
        <w:ind w:left="1440" w:hanging="480"/>
      </w:pPr>
      <w:rPr>
        <w:rFonts w:hint="eastAsia"/>
      </w:rPr>
    </w:lvl>
    <w:lvl w:ilvl="3">
      <w:start w:val="1"/>
      <w:numFmt w:val="decimal"/>
      <w:lvlText w:val="%4."/>
      <w:lvlJc w:val="left"/>
      <w:pPr>
        <w:ind w:left="1920" w:hanging="480"/>
      </w:pPr>
      <w:rPr>
        <w:rFonts w:hint="eastAsia"/>
      </w:rPr>
    </w:lvl>
    <w:lvl w:ilvl="4">
      <w:start w:val="1"/>
      <w:numFmt w:val="ideographTraditional"/>
      <w:lvlText w:val="%5、"/>
      <w:lvlJc w:val="left"/>
      <w:pPr>
        <w:ind w:left="2400" w:hanging="480"/>
      </w:pPr>
      <w:rPr>
        <w:rFonts w:hint="eastAsia"/>
      </w:rPr>
    </w:lvl>
    <w:lvl w:ilvl="5">
      <w:start w:val="1"/>
      <w:numFmt w:val="lowerRoman"/>
      <w:lvlText w:val="%6."/>
      <w:lvlJc w:val="right"/>
      <w:pPr>
        <w:ind w:left="2880" w:hanging="480"/>
      </w:pPr>
      <w:rPr>
        <w:rFonts w:hint="eastAsia"/>
      </w:rPr>
    </w:lvl>
    <w:lvl w:ilvl="6">
      <w:start w:val="1"/>
      <w:numFmt w:val="decimal"/>
      <w:lvlText w:val="%7."/>
      <w:lvlJc w:val="left"/>
      <w:pPr>
        <w:ind w:left="3360" w:hanging="480"/>
      </w:pPr>
      <w:rPr>
        <w:rFonts w:hint="eastAsia"/>
      </w:rPr>
    </w:lvl>
    <w:lvl w:ilvl="7">
      <w:start w:val="1"/>
      <w:numFmt w:val="ideographTraditional"/>
      <w:lvlText w:val="%8、"/>
      <w:lvlJc w:val="left"/>
      <w:pPr>
        <w:ind w:left="3840" w:hanging="480"/>
      </w:pPr>
      <w:rPr>
        <w:rFonts w:hint="eastAsia"/>
      </w:rPr>
    </w:lvl>
    <w:lvl w:ilvl="8">
      <w:start w:val="1"/>
      <w:numFmt w:val="lowerRoman"/>
      <w:lvlText w:val="%9."/>
      <w:lvlJc w:val="right"/>
      <w:pPr>
        <w:ind w:left="4320" w:hanging="480"/>
      </w:pPr>
      <w:rPr>
        <w:rFonts w:hint="eastAsia"/>
      </w:rPr>
    </w:lvl>
  </w:abstractNum>
  <w:abstractNum w:abstractNumId="10" w15:restartNumberingAfterBreak="0">
    <w:nsid w:val="334B6F92"/>
    <w:multiLevelType w:val="multilevel"/>
    <w:tmpl w:val="F15C1B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514029B"/>
    <w:multiLevelType w:val="multilevel"/>
    <w:tmpl w:val="265CE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A1B6AF1"/>
    <w:multiLevelType w:val="hybridMultilevel"/>
    <w:tmpl w:val="ECF88A1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3" w15:restartNumberingAfterBreak="0">
    <w:nsid w:val="3BD17538"/>
    <w:multiLevelType w:val="multilevel"/>
    <w:tmpl w:val="08060A18"/>
    <w:lvl w:ilvl="0">
      <w:start w:val="1"/>
      <w:numFmt w:val="lowerLetter"/>
      <w:pStyle w:val="4"/>
      <w:lvlText w:val="(%1)"/>
      <w:lvlJc w:val="left"/>
      <w:pPr>
        <w:ind w:left="737" w:hanging="397"/>
      </w:pPr>
      <w:rPr>
        <w:rFonts w:hint="default"/>
        <w:i w:val="0"/>
        <w:iCs w:val="0"/>
      </w:rPr>
    </w:lvl>
    <w:lvl w:ilvl="1">
      <w:start w:val="1"/>
      <w:numFmt w:val="decimal"/>
      <w:pStyle w:val="5"/>
      <w:lvlText w:val="Case %2:"/>
      <w:lvlJc w:val="left"/>
      <w:pPr>
        <w:ind w:left="737" w:hanging="397"/>
      </w:pPr>
      <w:rPr>
        <w:rFonts w:ascii="Times New Roman" w:eastAsia="標楷體" w:hAnsi="Times New Roman" w:cs="Times New Roman"/>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lowerRoman"/>
      <w:lvlText w:val="%3."/>
      <w:lvlJc w:val="right"/>
      <w:pPr>
        <w:ind w:left="1800" w:hanging="480"/>
      </w:pPr>
      <w:rPr>
        <w:rFonts w:hint="eastAsia"/>
      </w:rPr>
    </w:lvl>
    <w:lvl w:ilvl="3">
      <w:start w:val="1"/>
      <w:numFmt w:val="decimal"/>
      <w:lvlText w:val="%4."/>
      <w:lvlJc w:val="left"/>
      <w:pPr>
        <w:ind w:left="2280" w:hanging="480"/>
      </w:pPr>
      <w:rPr>
        <w:rFonts w:hint="eastAsia"/>
      </w:rPr>
    </w:lvl>
    <w:lvl w:ilvl="4">
      <w:start w:val="1"/>
      <w:numFmt w:val="ideographTraditional"/>
      <w:lvlText w:val="%5、"/>
      <w:lvlJc w:val="left"/>
      <w:pPr>
        <w:ind w:left="2760" w:hanging="480"/>
      </w:pPr>
      <w:rPr>
        <w:rFonts w:hint="eastAsia"/>
      </w:rPr>
    </w:lvl>
    <w:lvl w:ilvl="5">
      <w:start w:val="1"/>
      <w:numFmt w:val="lowerRoman"/>
      <w:lvlText w:val="%6."/>
      <w:lvlJc w:val="right"/>
      <w:pPr>
        <w:ind w:left="3240" w:hanging="480"/>
      </w:pPr>
      <w:rPr>
        <w:rFonts w:hint="eastAsia"/>
      </w:rPr>
    </w:lvl>
    <w:lvl w:ilvl="6">
      <w:start w:val="1"/>
      <w:numFmt w:val="decimal"/>
      <w:lvlText w:val="%7."/>
      <w:lvlJc w:val="left"/>
      <w:pPr>
        <w:ind w:left="3720" w:hanging="480"/>
      </w:pPr>
      <w:rPr>
        <w:rFonts w:hint="eastAsia"/>
      </w:rPr>
    </w:lvl>
    <w:lvl w:ilvl="7">
      <w:start w:val="1"/>
      <w:numFmt w:val="ideographTraditional"/>
      <w:lvlText w:val="%8、"/>
      <w:lvlJc w:val="left"/>
      <w:pPr>
        <w:ind w:left="4200" w:hanging="480"/>
      </w:pPr>
      <w:rPr>
        <w:rFonts w:hint="eastAsia"/>
      </w:rPr>
    </w:lvl>
    <w:lvl w:ilvl="8">
      <w:start w:val="1"/>
      <w:numFmt w:val="lowerRoman"/>
      <w:lvlText w:val="%9."/>
      <w:lvlJc w:val="right"/>
      <w:pPr>
        <w:ind w:left="4680" w:hanging="480"/>
      </w:pPr>
      <w:rPr>
        <w:rFonts w:hint="eastAsia"/>
      </w:rPr>
    </w:lvl>
  </w:abstractNum>
  <w:abstractNum w:abstractNumId="14" w15:restartNumberingAfterBreak="0">
    <w:nsid w:val="42D40E96"/>
    <w:multiLevelType w:val="multilevel"/>
    <w:tmpl w:val="93ACD742"/>
    <w:lvl w:ilvl="0">
      <w:start w:val="4"/>
      <w:numFmt w:val="decimal"/>
      <w:pStyle w:val="1"/>
      <w:lvlText w:val="%1."/>
      <w:lvlJc w:val="left"/>
      <w:pPr>
        <w:ind w:left="1047" w:hanging="567"/>
      </w:pPr>
      <w:rPr>
        <w:rFonts w:hint="eastAsia"/>
      </w:rPr>
    </w:lvl>
    <w:lvl w:ilvl="1">
      <w:start w:val="1"/>
      <w:numFmt w:val="decimal"/>
      <w:pStyle w:val="2"/>
      <w:lvlText w:val="%1.%2."/>
      <w:lvlJc w:val="left"/>
      <w:pPr>
        <w:ind w:left="1047" w:hanging="567"/>
      </w:pPr>
      <w:rPr>
        <w:rFonts w:hint="eastAsia"/>
      </w:rPr>
    </w:lvl>
    <w:lvl w:ilvl="2">
      <w:start w:val="1"/>
      <w:numFmt w:val="decimal"/>
      <w:pStyle w:val="3"/>
      <w:lvlText w:val="%1.%2.%3."/>
      <w:lvlJc w:val="left"/>
      <w:pPr>
        <w:ind w:left="1189" w:hanging="709"/>
      </w:pPr>
      <w:rPr>
        <w:rFonts w:hint="eastAsia"/>
      </w:rPr>
    </w:lvl>
    <w:lvl w:ilvl="3">
      <w:start w:val="1"/>
      <w:numFmt w:val="decimal"/>
      <w:lvlText w:val="%1.%2.%3.%4."/>
      <w:lvlJc w:val="left"/>
      <w:pPr>
        <w:ind w:left="1331" w:hanging="851"/>
      </w:pPr>
      <w:rPr>
        <w:rFonts w:hint="eastAsia"/>
      </w:rPr>
    </w:lvl>
    <w:lvl w:ilvl="4">
      <w:start w:val="1"/>
      <w:numFmt w:val="decimal"/>
      <w:lvlText w:val="%1.%2.%3.%4.%5."/>
      <w:lvlJc w:val="left"/>
      <w:pPr>
        <w:ind w:left="1472" w:hanging="992"/>
      </w:pPr>
      <w:rPr>
        <w:rFonts w:hint="eastAsia"/>
      </w:rPr>
    </w:lvl>
    <w:lvl w:ilvl="5">
      <w:start w:val="1"/>
      <w:numFmt w:val="decimal"/>
      <w:lvlText w:val="%1.%2.%3.%4.%5.%6."/>
      <w:lvlJc w:val="left"/>
      <w:pPr>
        <w:ind w:left="1614" w:hanging="1134"/>
      </w:pPr>
      <w:rPr>
        <w:rFonts w:hint="eastAsia"/>
      </w:rPr>
    </w:lvl>
    <w:lvl w:ilvl="6">
      <w:start w:val="1"/>
      <w:numFmt w:val="decimal"/>
      <w:lvlText w:val="%1.%2.%3.%4.%5.%6.%7."/>
      <w:lvlJc w:val="left"/>
      <w:pPr>
        <w:ind w:left="1756" w:hanging="1276"/>
      </w:pPr>
      <w:rPr>
        <w:rFonts w:hint="eastAsia"/>
      </w:rPr>
    </w:lvl>
    <w:lvl w:ilvl="7">
      <w:start w:val="1"/>
      <w:numFmt w:val="decimal"/>
      <w:lvlText w:val="%1.%2.%3.%4.%5.%6.%7.%8."/>
      <w:lvlJc w:val="left"/>
      <w:pPr>
        <w:ind w:left="1898" w:hanging="1418"/>
      </w:pPr>
      <w:rPr>
        <w:rFonts w:hint="eastAsia"/>
      </w:rPr>
    </w:lvl>
    <w:lvl w:ilvl="8">
      <w:start w:val="1"/>
      <w:numFmt w:val="decimal"/>
      <w:lvlText w:val="%1.%2.%3.%4.%5.%6.%7.%8.%9."/>
      <w:lvlJc w:val="left"/>
      <w:pPr>
        <w:ind w:left="2039" w:hanging="1559"/>
      </w:pPr>
      <w:rPr>
        <w:rFonts w:hint="eastAsia"/>
      </w:rPr>
    </w:lvl>
  </w:abstractNum>
  <w:abstractNum w:abstractNumId="15" w15:restartNumberingAfterBreak="0">
    <w:nsid w:val="4C0D5DCA"/>
    <w:multiLevelType w:val="multilevel"/>
    <w:tmpl w:val="5BF8B938"/>
    <w:lvl w:ilvl="0">
      <w:start w:val="5"/>
      <w:numFmt w:val="lowerLetter"/>
      <w:lvlText w:val="(%1)"/>
      <w:lvlJc w:val="left"/>
      <w:pPr>
        <w:ind w:left="360" w:hanging="360"/>
      </w:pPr>
      <w:rPr>
        <w:rFonts w:hint="default"/>
      </w:rPr>
    </w:lvl>
    <w:lvl w:ilvl="1">
      <w:start w:val="1"/>
      <w:numFmt w:val="decimal"/>
      <w:lvlText w:val="Case %2:"/>
      <w:lvlJc w:val="left"/>
      <w:pPr>
        <w:ind w:left="284" w:firstLine="0"/>
      </w:pPr>
      <w:rPr>
        <w:rFonts w:ascii="Times New Roman" w:eastAsia="標楷體" w:hAnsi="Times New Roman" w:cs="Times New Roman" w:hint="eastAsia"/>
        <w:i w:val="0"/>
        <w:noProof w:val="0"/>
      </w:rPr>
    </w:lvl>
    <w:lvl w:ilvl="2">
      <w:start w:val="1"/>
      <w:numFmt w:val="lowerRoman"/>
      <w:lvlText w:val="%3."/>
      <w:lvlJc w:val="right"/>
      <w:pPr>
        <w:ind w:left="1440" w:hanging="480"/>
      </w:pPr>
      <w:rPr>
        <w:rFonts w:hint="eastAsia"/>
      </w:rPr>
    </w:lvl>
    <w:lvl w:ilvl="3">
      <w:start w:val="1"/>
      <w:numFmt w:val="decimal"/>
      <w:lvlText w:val="%4."/>
      <w:lvlJc w:val="left"/>
      <w:pPr>
        <w:ind w:left="1920" w:hanging="480"/>
      </w:pPr>
      <w:rPr>
        <w:rFonts w:hint="eastAsia"/>
      </w:rPr>
    </w:lvl>
    <w:lvl w:ilvl="4">
      <w:start w:val="1"/>
      <w:numFmt w:val="ideographTraditional"/>
      <w:lvlText w:val="%5、"/>
      <w:lvlJc w:val="left"/>
      <w:pPr>
        <w:ind w:left="2400" w:hanging="480"/>
      </w:pPr>
      <w:rPr>
        <w:rFonts w:hint="eastAsia"/>
      </w:rPr>
    </w:lvl>
    <w:lvl w:ilvl="5">
      <w:start w:val="1"/>
      <w:numFmt w:val="lowerRoman"/>
      <w:lvlText w:val="%6."/>
      <w:lvlJc w:val="right"/>
      <w:pPr>
        <w:ind w:left="2880" w:hanging="480"/>
      </w:pPr>
      <w:rPr>
        <w:rFonts w:hint="eastAsia"/>
      </w:rPr>
    </w:lvl>
    <w:lvl w:ilvl="6">
      <w:start w:val="1"/>
      <w:numFmt w:val="decimal"/>
      <w:lvlText w:val="%7."/>
      <w:lvlJc w:val="left"/>
      <w:pPr>
        <w:ind w:left="3360" w:hanging="480"/>
      </w:pPr>
      <w:rPr>
        <w:rFonts w:hint="eastAsia"/>
      </w:rPr>
    </w:lvl>
    <w:lvl w:ilvl="7">
      <w:start w:val="1"/>
      <w:numFmt w:val="ideographTraditional"/>
      <w:lvlText w:val="%8、"/>
      <w:lvlJc w:val="left"/>
      <w:pPr>
        <w:ind w:left="3840" w:hanging="480"/>
      </w:pPr>
      <w:rPr>
        <w:rFonts w:hint="eastAsia"/>
      </w:rPr>
    </w:lvl>
    <w:lvl w:ilvl="8">
      <w:start w:val="1"/>
      <w:numFmt w:val="lowerRoman"/>
      <w:lvlText w:val="%9."/>
      <w:lvlJc w:val="right"/>
      <w:pPr>
        <w:ind w:left="4320" w:hanging="480"/>
      </w:pPr>
      <w:rPr>
        <w:rFonts w:hint="eastAsia"/>
      </w:rPr>
    </w:lvl>
  </w:abstractNum>
  <w:abstractNum w:abstractNumId="16" w15:restartNumberingAfterBreak="0">
    <w:nsid w:val="502C6739"/>
    <w:multiLevelType w:val="multilevel"/>
    <w:tmpl w:val="B0F8B450"/>
    <w:lvl w:ilvl="0">
      <w:start w:val="5"/>
      <w:numFmt w:val="lowerLetter"/>
      <w:lvlText w:val="(%1)"/>
      <w:lvlJc w:val="left"/>
      <w:pPr>
        <w:ind w:left="360" w:hanging="360"/>
      </w:pPr>
      <w:rPr>
        <w:rFonts w:hint="default"/>
      </w:rPr>
    </w:lvl>
    <w:lvl w:ilvl="1">
      <w:start w:val="1"/>
      <w:numFmt w:val="decimal"/>
      <w:lvlText w:val="Case %2:"/>
      <w:lvlJc w:val="left"/>
      <w:pPr>
        <w:ind w:left="284" w:firstLine="0"/>
      </w:pPr>
      <w:rPr>
        <w:rFonts w:ascii="Times New Roman" w:eastAsia="標楷體" w:hAnsi="Times New Roman" w:cs="Times New Roman" w:hint="eastAsia"/>
        <w:i w:val="0"/>
        <w:noProof w:val="0"/>
      </w:rPr>
    </w:lvl>
    <w:lvl w:ilvl="2">
      <w:start w:val="1"/>
      <w:numFmt w:val="lowerRoman"/>
      <w:lvlText w:val="%3."/>
      <w:lvlJc w:val="right"/>
      <w:pPr>
        <w:ind w:left="1440" w:hanging="480"/>
      </w:pPr>
      <w:rPr>
        <w:rFonts w:hint="eastAsia"/>
      </w:rPr>
    </w:lvl>
    <w:lvl w:ilvl="3">
      <w:start w:val="1"/>
      <w:numFmt w:val="decimal"/>
      <w:lvlText w:val="%4."/>
      <w:lvlJc w:val="left"/>
      <w:pPr>
        <w:ind w:left="1920" w:hanging="480"/>
      </w:pPr>
      <w:rPr>
        <w:rFonts w:hint="eastAsia"/>
      </w:rPr>
    </w:lvl>
    <w:lvl w:ilvl="4">
      <w:start w:val="1"/>
      <w:numFmt w:val="ideographTraditional"/>
      <w:lvlText w:val="%5、"/>
      <w:lvlJc w:val="left"/>
      <w:pPr>
        <w:ind w:left="2400" w:hanging="480"/>
      </w:pPr>
      <w:rPr>
        <w:rFonts w:hint="eastAsia"/>
      </w:rPr>
    </w:lvl>
    <w:lvl w:ilvl="5">
      <w:start w:val="1"/>
      <w:numFmt w:val="lowerRoman"/>
      <w:lvlText w:val="%6."/>
      <w:lvlJc w:val="right"/>
      <w:pPr>
        <w:ind w:left="2880" w:hanging="480"/>
      </w:pPr>
      <w:rPr>
        <w:rFonts w:hint="eastAsia"/>
      </w:rPr>
    </w:lvl>
    <w:lvl w:ilvl="6">
      <w:start w:val="1"/>
      <w:numFmt w:val="decimal"/>
      <w:lvlText w:val="%7."/>
      <w:lvlJc w:val="left"/>
      <w:pPr>
        <w:ind w:left="3360" w:hanging="480"/>
      </w:pPr>
      <w:rPr>
        <w:rFonts w:hint="eastAsia"/>
      </w:rPr>
    </w:lvl>
    <w:lvl w:ilvl="7">
      <w:start w:val="1"/>
      <w:numFmt w:val="ideographTraditional"/>
      <w:lvlText w:val="%8、"/>
      <w:lvlJc w:val="left"/>
      <w:pPr>
        <w:ind w:left="3840" w:hanging="480"/>
      </w:pPr>
      <w:rPr>
        <w:rFonts w:hint="eastAsia"/>
      </w:rPr>
    </w:lvl>
    <w:lvl w:ilvl="8">
      <w:start w:val="1"/>
      <w:numFmt w:val="lowerRoman"/>
      <w:lvlText w:val="%9."/>
      <w:lvlJc w:val="right"/>
      <w:pPr>
        <w:ind w:left="4320" w:hanging="480"/>
      </w:pPr>
      <w:rPr>
        <w:rFonts w:hint="eastAsia"/>
      </w:rPr>
    </w:lvl>
  </w:abstractNum>
  <w:abstractNum w:abstractNumId="17" w15:restartNumberingAfterBreak="0">
    <w:nsid w:val="50B14B6D"/>
    <w:multiLevelType w:val="multilevel"/>
    <w:tmpl w:val="B748D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203752E"/>
    <w:multiLevelType w:val="multilevel"/>
    <w:tmpl w:val="49B04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30E0139"/>
    <w:multiLevelType w:val="multilevel"/>
    <w:tmpl w:val="A05A0576"/>
    <w:lvl w:ilvl="0">
      <w:start w:val="1"/>
      <w:numFmt w:val="lowerLetter"/>
      <w:lvlText w:val="(%1)"/>
      <w:lvlJc w:val="left"/>
      <w:pPr>
        <w:ind w:left="720" w:hanging="360"/>
      </w:pPr>
      <w:rPr>
        <w:rFonts w:hint="default"/>
      </w:rPr>
    </w:lvl>
    <w:lvl w:ilvl="1">
      <w:start w:val="1"/>
      <w:numFmt w:val="decimal"/>
      <w:lvlText w:val="Case %2:"/>
      <w:lvlJc w:val="left"/>
      <w:pPr>
        <w:ind w:left="644" w:firstLine="0"/>
      </w:pPr>
      <w:rPr>
        <w:rFonts w:ascii="Times New Roman" w:eastAsiaTheme="minorEastAsia" w:hAnsi="Times New Roman" w:cs="Times New Roman" w:hint="eastAsia"/>
        <w:i w:val="0"/>
        <w:noProof w:val="0"/>
      </w:rPr>
    </w:lvl>
    <w:lvl w:ilvl="2">
      <w:start w:val="1"/>
      <w:numFmt w:val="lowerRoman"/>
      <w:lvlText w:val="%3."/>
      <w:lvlJc w:val="right"/>
      <w:pPr>
        <w:ind w:left="1800" w:hanging="480"/>
      </w:pPr>
      <w:rPr>
        <w:rFonts w:hint="eastAsia"/>
      </w:rPr>
    </w:lvl>
    <w:lvl w:ilvl="3">
      <w:start w:val="1"/>
      <w:numFmt w:val="decimal"/>
      <w:lvlText w:val="%4."/>
      <w:lvlJc w:val="left"/>
      <w:pPr>
        <w:ind w:left="2280" w:hanging="480"/>
      </w:pPr>
      <w:rPr>
        <w:rFonts w:hint="eastAsia"/>
      </w:rPr>
    </w:lvl>
    <w:lvl w:ilvl="4">
      <w:start w:val="1"/>
      <w:numFmt w:val="ideographTraditional"/>
      <w:lvlText w:val="%5、"/>
      <w:lvlJc w:val="left"/>
      <w:pPr>
        <w:ind w:left="2760" w:hanging="480"/>
      </w:pPr>
      <w:rPr>
        <w:rFonts w:hint="eastAsia"/>
      </w:rPr>
    </w:lvl>
    <w:lvl w:ilvl="5">
      <w:start w:val="1"/>
      <w:numFmt w:val="lowerRoman"/>
      <w:lvlText w:val="%6."/>
      <w:lvlJc w:val="right"/>
      <w:pPr>
        <w:ind w:left="3240" w:hanging="480"/>
      </w:pPr>
      <w:rPr>
        <w:rFonts w:hint="eastAsia"/>
      </w:rPr>
    </w:lvl>
    <w:lvl w:ilvl="6">
      <w:start w:val="1"/>
      <w:numFmt w:val="decimal"/>
      <w:lvlText w:val="%7."/>
      <w:lvlJc w:val="left"/>
      <w:pPr>
        <w:ind w:left="3720" w:hanging="480"/>
      </w:pPr>
      <w:rPr>
        <w:rFonts w:hint="eastAsia"/>
      </w:rPr>
    </w:lvl>
    <w:lvl w:ilvl="7">
      <w:start w:val="1"/>
      <w:numFmt w:val="ideographTraditional"/>
      <w:lvlText w:val="%8、"/>
      <w:lvlJc w:val="left"/>
      <w:pPr>
        <w:ind w:left="4200" w:hanging="480"/>
      </w:pPr>
      <w:rPr>
        <w:rFonts w:hint="eastAsia"/>
      </w:rPr>
    </w:lvl>
    <w:lvl w:ilvl="8">
      <w:start w:val="1"/>
      <w:numFmt w:val="lowerRoman"/>
      <w:lvlText w:val="%9."/>
      <w:lvlJc w:val="right"/>
      <w:pPr>
        <w:ind w:left="4680" w:hanging="480"/>
      </w:pPr>
      <w:rPr>
        <w:rFonts w:hint="eastAsia"/>
      </w:rPr>
    </w:lvl>
  </w:abstractNum>
  <w:abstractNum w:abstractNumId="20" w15:restartNumberingAfterBreak="0">
    <w:nsid w:val="58A868F4"/>
    <w:multiLevelType w:val="multilevel"/>
    <w:tmpl w:val="CA9A2032"/>
    <w:lvl w:ilvl="0">
      <w:start w:val="4"/>
      <w:numFmt w:val="lowerLetter"/>
      <w:lvlText w:val="(%1)"/>
      <w:lvlJc w:val="left"/>
      <w:pPr>
        <w:ind w:left="360" w:hanging="360"/>
      </w:pPr>
      <w:rPr>
        <w:rFonts w:ascii="Cambria Math" w:eastAsia="新細明體" w:hAnsi="Cambria Math" w:cs="Times New Roman" w:hint="default"/>
        <w:i w:val="0"/>
        <w:noProof w:val="0"/>
      </w:rPr>
    </w:lvl>
    <w:lvl w:ilvl="1">
      <w:start w:val="1"/>
      <w:numFmt w:val="decimal"/>
      <w:lvlText w:val="Case %2:"/>
      <w:lvlJc w:val="left"/>
      <w:pPr>
        <w:ind w:left="284" w:firstLine="0"/>
      </w:pPr>
      <w:rPr>
        <w:rFonts w:ascii="Times New Roman" w:eastAsia="標楷體" w:hAnsi="Times New Roman" w:cs="Times New Roman" w:hint="eastAsia"/>
        <w:i w:val="0"/>
        <w:noProof w:val="0"/>
      </w:rPr>
    </w:lvl>
    <w:lvl w:ilvl="2">
      <w:start w:val="1"/>
      <w:numFmt w:val="lowerRoman"/>
      <w:lvlText w:val="%3."/>
      <w:lvlJc w:val="right"/>
      <w:pPr>
        <w:ind w:left="1440" w:hanging="480"/>
      </w:pPr>
      <w:rPr>
        <w:rFonts w:hint="eastAsia"/>
      </w:rPr>
    </w:lvl>
    <w:lvl w:ilvl="3">
      <w:start w:val="1"/>
      <w:numFmt w:val="decimal"/>
      <w:lvlText w:val="%4."/>
      <w:lvlJc w:val="left"/>
      <w:pPr>
        <w:ind w:left="1920" w:hanging="480"/>
      </w:pPr>
      <w:rPr>
        <w:rFonts w:hint="eastAsia"/>
      </w:rPr>
    </w:lvl>
    <w:lvl w:ilvl="4">
      <w:start w:val="1"/>
      <w:numFmt w:val="ideographTraditional"/>
      <w:lvlText w:val="%5、"/>
      <w:lvlJc w:val="left"/>
      <w:pPr>
        <w:ind w:left="2400" w:hanging="480"/>
      </w:pPr>
      <w:rPr>
        <w:rFonts w:hint="eastAsia"/>
      </w:rPr>
    </w:lvl>
    <w:lvl w:ilvl="5">
      <w:start w:val="1"/>
      <w:numFmt w:val="lowerRoman"/>
      <w:lvlText w:val="%6."/>
      <w:lvlJc w:val="right"/>
      <w:pPr>
        <w:ind w:left="2880" w:hanging="480"/>
      </w:pPr>
      <w:rPr>
        <w:rFonts w:hint="eastAsia"/>
      </w:rPr>
    </w:lvl>
    <w:lvl w:ilvl="6">
      <w:start w:val="1"/>
      <w:numFmt w:val="decimal"/>
      <w:lvlText w:val="%7."/>
      <w:lvlJc w:val="left"/>
      <w:pPr>
        <w:ind w:left="3360" w:hanging="480"/>
      </w:pPr>
      <w:rPr>
        <w:rFonts w:hint="eastAsia"/>
      </w:rPr>
    </w:lvl>
    <w:lvl w:ilvl="7">
      <w:start w:val="1"/>
      <w:numFmt w:val="ideographTraditional"/>
      <w:lvlText w:val="%8、"/>
      <w:lvlJc w:val="left"/>
      <w:pPr>
        <w:ind w:left="3840" w:hanging="480"/>
      </w:pPr>
      <w:rPr>
        <w:rFonts w:hint="eastAsia"/>
      </w:rPr>
    </w:lvl>
    <w:lvl w:ilvl="8">
      <w:start w:val="1"/>
      <w:numFmt w:val="lowerRoman"/>
      <w:lvlText w:val="%9."/>
      <w:lvlJc w:val="right"/>
      <w:pPr>
        <w:ind w:left="4320" w:hanging="480"/>
      </w:pPr>
      <w:rPr>
        <w:rFonts w:hint="eastAsia"/>
      </w:rPr>
    </w:lvl>
  </w:abstractNum>
  <w:abstractNum w:abstractNumId="21" w15:restartNumberingAfterBreak="0">
    <w:nsid w:val="58DE7DB2"/>
    <w:multiLevelType w:val="multilevel"/>
    <w:tmpl w:val="95EAAA8E"/>
    <w:lvl w:ilvl="0">
      <w:start w:val="3"/>
      <w:numFmt w:val="lowerLetter"/>
      <w:lvlText w:val="(%1)"/>
      <w:lvlJc w:val="left"/>
      <w:pPr>
        <w:ind w:left="360" w:hanging="360"/>
      </w:pPr>
      <w:rPr>
        <w:rFonts w:hint="default"/>
      </w:rPr>
    </w:lvl>
    <w:lvl w:ilvl="1">
      <w:start w:val="28"/>
      <w:numFmt w:val="decimal"/>
      <w:lvlText w:val="Case %2:"/>
      <w:lvlJc w:val="left"/>
      <w:pPr>
        <w:ind w:left="284" w:firstLine="0"/>
      </w:pPr>
      <w:rPr>
        <w:rFonts w:ascii="Cambria Math" w:eastAsia="標楷體" w:hAnsi="Cambria Math" w:cs="Times New Roman" w:hint="eastAsia"/>
        <w:i w:val="0"/>
        <w:noProof w:val="0"/>
      </w:rPr>
    </w:lvl>
    <w:lvl w:ilvl="2">
      <w:start w:val="1"/>
      <w:numFmt w:val="lowerRoman"/>
      <w:lvlText w:val="%3."/>
      <w:lvlJc w:val="right"/>
      <w:pPr>
        <w:ind w:left="1440" w:hanging="480"/>
      </w:pPr>
      <w:rPr>
        <w:rFonts w:hint="eastAsia"/>
      </w:rPr>
    </w:lvl>
    <w:lvl w:ilvl="3">
      <w:start w:val="1"/>
      <w:numFmt w:val="decimal"/>
      <w:lvlText w:val="%4."/>
      <w:lvlJc w:val="left"/>
      <w:pPr>
        <w:ind w:left="1920" w:hanging="480"/>
      </w:pPr>
      <w:rPr>
        <w:rFonts w:hint="eastAsia"/>
      </w:rPr>
    </w:lvl>
    <w:lvl w:ilvl="4">
      <w:start w:val="1"/>
      <w:numFmt w:val="ideographTraditional"/>
      <w:lvlText w:val="%5、"/>
      <w:lvlJc w:val="left"/>
      <w:pPr>
        <w:ind w:left="2400" w:hanging="480"/>
      </w:pPr>
      <w:rPr>
        <w:rFonts w:hint="eastAsia"/>
      </w:rPr>
    </w:lvl>
    <w:lvl w:ilvl="5">
      <w:start w:val="1"/>
      <w:numFmt w:val="lowerRoman"/>
      <w:lvlText w:val="%6."/>
      <w:lvlJc w:val="right"/>
      <w:pPr>
        <w:ind w:left="2880" w:hanging="480"/>
      </w:pPr>
      <w:rPr>
        <w:rFonts w:hint="eastAsia"/>
      </w:rPr>
    </w:lvl>
    <w:lvl w:ilvl="6">
      <w:start w:val="1"/>
      <w:numFmt w:val="decimal"/>
      <w:lvlText w:val="%7."/>
      <w:lvlJc w:val="left"/>
      <w:pPr>
        <w:ind w:left="3360" w:hanging="480"/>
      </w:pPr>
      <w:rPr>
        <w:rFonts w:hint="eastAsia"/>
      </w:rPr>
    </w:lvl>
    <w:lvl w:ilvl="7">
      <w:start w:val="1"/>
      <w:numFmt w:val="ideographTraditional"/>
      <w:lvlText w:val="%8、"/>
      <w:lvlJc w:val="left"/>
      <w:pPr>
        <w:ind w:left="3840" w:hanging="480"/>
      </w:pPr>
      <w:rPr>
        <w:rFonts w:hint="eastAsia"/>
      </w:rPr>
    </w:lvl>
    <w:lvl w:ilvl="8">
      <w:start w:val="1"/>
      <w:numFmt w:val="lowerRoman"/>
      <w:lvlText w:val="%9."/>
      <w:lvlJc w:val="right"/>
      <w:pPr>
        <w:ind w:left="4320" w:hanging="480"/>
      </w:pPr>
      <w:rPr>
        <w:rFonts w:hint="eastAsia"/>
      </w:rPr>
    </w:lvl>
  </w:abstractNum>
  <w:abstractNum w:abstractNumId="22" w15:restartNumberingAfterBreak="0">
    <w:nsid w:val="60991CAA"/>
    <w:multiLevelType w:val="multilevel"/>
    <w:tmpl w:val="94DA1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A2152D4"/>
    <w:multiLevelType w:val="multilevel"/>
    <w:tmpl w:val="C1B019EA"/>
    <w:lvl w:ilvl="0">
      <w:start w:val="5"/>
      <w:numFmt w:val="lowerLetter"/>
      <w:lvlText w:val="(%1)"/>
      <w:lvlJc w:val="left"/>
      <w:pPr>
        <w:ind w:left="360" w:hanging="360"/>
      </w:pPr>
      <w:rPr>
        <w:rFonts w:hint="default"/>
      </w:rPr>
    </w:lvl>
    <w:lvl w:ilvl="1">
      <w:start w:val="1"/>
      <w:numFmt w:val="decimal"/>
      <w:lvlText w:val="Case %2:"/>
      <w:lvlJc w:val="left"/>
      <w:pPr>
        <w:ind w:left="284" w:firstLine="0"/>
      </w:pPr>
      <w:rPr>
        <w:rFonts w:ascii="Times New Roman" w:eastAsia="標楷體" w:hAnsi="Times New Roman" w:cs="Times New Roman" w:hint="eastAsia"/>
        <w:i w:val="0"/>
        <w:noProof w:val="0"/>
      </w:rPr>
    </w:lvl>
    <w:lvl w:ilvl="2">
      <w:start w:val="1"/>
      <w:numFmt w:val="lowerRoman"/>
      <w:lvlText w:val="%3."/>
      <w:lvlJc w:val="right"/>
      <w:pPr>
        <w:ind w:left="1440" w:hanging="480"/>
      </w:pPr>
      <w:rPr>
        <w:rFonts w:hint="eastAsia"/>
      </w:rPr>
    </w:lvl>
    <w:lvl w:ilvl="3">
      <w:start w:val="1"/>
      <w:numFmt w:val="decimal"/>
      <w:lvlText w:val="%4."/>
      <w:lvlJc w:val="left"/>
      <w:pPr>
        <w:ind w:left="1920" w:hanging="480"/>
      </w:pPr>
      <w:rPr>
        <w:rFonts w:hint="eastAsia"/>
      </w:rPr>
    </w:lvl>
    <w:lvl w:ilvl="4">
      <w:start w:val="1"/>
      <w:numFmt w:val="ideographTraditional"/>
      <w:lvlText w:val="%5、"/>
      <w:lvlJc w:val="left"/>
      <w:pPr>
        <w:ind w:left="2400" w:hanging="480"/>
      </w:pPr>
      <w:rPr>
        <w:rFonts w:hint="eastAsia"/>
      </w:rPr>
    </w:lvl>
    <w:lvl w:ilvl="5">
      <w:start w:val="1"/>
      <w:numFmt w:val="lowerRoman"/>
      <w:lvlText w:val="%6."/>
      <w:lvlJc w:val="right"/>
      <w:pPr>
        <w:ind w:left="2880" w:hanging="480"/>
      </w:pPr>
      <w:rPr>
        <w:rFonts w:hint="eastAsia"/>
      </w:rPr>
    </w:lvl>
    <w:lvl w:ilvl="6">
      <w:start w:val="1"/>
      <w:numFmt w:val="decimal"/>
      <w:lvlText w:val="%7."/>
      <w:lvlJc w:val="left"/>
      <w:pPr>
        <w:ind w:left="3360" w:hanging="480"/>
      </w:pPr>
      <w:rPr>
        <w:rFonts w:hint="eastAsia"/>
      </w:rPr>
    </w:lvl>
    <w:lvl w:ilvl="7">
      <w:start w:val="1"/>
      <w:numFmt w:val="ideographTraditional"/>
      <w:lvlText w:val="%8、"/>
      <w:lvlJc w:val="left"/>
      <w:pPr>
        <w:ind w:left="3840" w:hanging="480"/>
      </w:pPr>
      <w:rPr>
        <w:rFonts w:hint="eastAsia"/>
      </w:rPr>
    </w:lvl>
    <w:lvl w:ilvl="8">
      <w:start w:val="1"/>
      <w:numFmt w:val="lowerRoman"/>
      <w:lvlText w:val="%9."/>
      <w:lvlJc w:val="right"/>
      <w:pPr>
        <w:ind w:left="4320" w:hanging="480"/>
      </w:pPr>
      <w:rPr>
        <w:rFonts w:hint="eastAsia"/>
      </w:rPr>
    </w:lvl>
  </w:abstractNum>
  <w:abstractNum w:abstractNumId="24" w15:restartNumberingAfterBreak="0">
    <w:nsid w:val="6CFA7E13"/>
    <w:multiLevelType w:val="multilevel"/>
    <w:tmpl w:val="E9F61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5673CCB"/>
    <w:multiLevelType w:val="multilevel"/>
    <w:tmpl w:val="8E061A5C"/>
    <w:lvl w:ilvl="0">
      <w:start w:val="2"/>
      <w:numFmt w:val="lowerLetter"/>
      <w:lvlText w:val="(%1)"/>
      <w:lvlJc w:val="left"/>
      <w:pPr>
        <w:ind w:left="360" w:hanging="360"/>
      </w:pPr>
      <w:rPr>
        <w:rFonts w:hint="default"/>
      </w:rPr>
    </w:lvl>
    <w:lvl w:ilvl="1">
      <w:start w:val="19"/>
      <w:numFmt w:val="decimal"/>
      <w:lvlText w:val="Case %2:"/>
      <w:lvlJc w:val="left"/>
      <w:pPr>
        <w:ind w:left="284" w:firstLine="0"/>
      </w:pPr>
      <w:rPr>
        <w:rFonts w:ascii="Times New Roman" w:eastAsiaTheme="minorEastAsia" w:hAnsi="Times New Roman" w:cs="Times New Roman" w:hint="eastAsia"/>
        <w:i w:val="0"/>
        <w:noProof w:val="0"/>
      </w:rPr>
    </w:lvl>
    <w:lvl w:ilvl="2">
      <w:start w:val="1"/>
      <w:numFmt w:val="lowerRoman"/>
      <w:lvlText w:val="%3."/>
      <w:lvlJc w:val="right"/>
      <w:pPr>
        <w:ind w:left="1440" w:hanging="480"/>
      </w:pPr>
      <w:rPr>
        <w:rFonts w:hint="eastAsia"/>
      </w:rPr>
    </w:lvl>
    <w:lvl w:ilvl="3">
      <w:start w:val="1"/>
      <w:numFmt w:val="decimal"/>
      <w:lvlText w:val="%4."/>
      <w:lvlJc w:val="left"/>
      <w:pPr>
        <w:ind w:left="1920" w:hanging="480"/>
      </w:pPr>
      <w:rPr>
        <w:rFonts w:hint="eastAsia"/>
      </w:rPr>
    </w:lvl>
    <w:lvl w:ilvl="4">
      <w:start w:val="1"/>
      <w:numFmt w:val="ideographTraditional"/>
      <w:lvlText w:val="%5、"/>
      <w:lvlJc w:val="left"/>
      <w:pPr>
        <w:ind w:left="2400" w:hanging="480"/>
      </w:pPr>
      <w:rPr>
        <w:rFonts w:hint="eastAsia"/>
      </w:rPr>
    </w:lvl>
    <w:lvl w:ilvl="5">
      <w:start w:val="1"/>
      <w:numFmt w:val="lowerRoman"/>
      <w:lvlText w:val="%6."/>
      <w:lvlJc w:val="right"/>
      <w:pPr>
        <w:ind w:left="2880" w:hanging="480"/>
      </w:pPr>
      <w:rPr>
        <w:rFonts w:hint="eastAsia"/>
      </w:rPr>
    </w:lvl>
    <w:lvl w:ilvl="6">
      <w:start w:val="1"/>
      <w:numFmt w:val="decimal"/>
      <w:lvlText w:val="%7."/>
      <w:lvlJc w:val="left"/>
      <w:pPr>
        <w:ind w:left="3360" w:hanging="480"/>
      </w:pPr>
      <w:rPr>
        <w:rFonts w:hint="eastAsia"/>
      </w:rPr>
    </w:lvl>
    <w:lvl w:ilvl="7">
      <w:start w:val="1"/>
      <w:numFmt w:val="ideographTraditional"/>
      <w:lvlText w:val="%8、"/>
      <w:lvlJc w:val="left"/>
      <w:pPr>
        <w:ind w:left="3840" w:hanging="480"/>
      </w:pPr>
      <w:rPr>
        <w:rFonts w:hint="eastAsia"/>
      </w:rPr>
    </w:lvl>
    <w:lvl w:ilvl="8">
      <w:start w:val="1"/>
      <w:numFmt w:val="lowerRoman"/>
      <w:lvlText w:val="%9."/>
      <w:lvlJc w:val="right"/>
      <w:pPr>
        <w:ind w:left="4320" w:hanging="480"/>
      </w:pPr>
      <w:rPr>
        <w:rFonts w:hint="eastAsia"/>
      </w:rPr>
    </w:lvl>
  </w:abstractNum>
  <w:num w:numId="1">
    <w:abstractNumId w:val="14"/>
  </w:num>
  <w:num w:numId="2">
    <w:abstractNumId w:val="13"/>
  </w:num>
  <w:num w:numId="3">
    <w:abstractNumId w:val="0"/>
    <w:lvlOverride w:ilvl="0">
      <w:startOverride w:val="1"/>
    </w:lvlOverride>
  </w:num>
  <w:num w:numId="4">
    <w:abstractNumId w:val="25"/>
  </w:num>
  <w:num w:numId="5">
    <w:abstractNumId w:val="23"/>
  </w:num>
  <w:num w:numId="6">
    <w:abstractNumId w:val="20"/>
  </w:num>
  <w:num w:numId="7">
    <w:abstractNumId w:val="21"/>
  </w:num>
  <w:num w:numId="8">
    <w:abstractNumId w:val="16"/>
  </w:num>
  <w:num w:numId="9">
    <w:abstractNumId w:val="9"/>
  </w:num>
  <w:num w:numId="10">
    <w:abstractNumId w:val="15"/>
  </w:num>
  <w:num w:numId="11">
    <w:abstractNumId w:val="19"/>
  </w:num>
  <w:num w:numId="12">
    <w:abstractNumId w:val="14"/>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num>
  <w:num w:numId="14">
    <w:abstractNumId w:val="2"/>
  </w:num>
  <w:num w:numId="1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6"/>
  </w:num>
  <w:num w:numId="20">
    <w:abstractNumId w:val="18"/>
  </w:num>
  <w:num w:numId="21">
    <w:abstractNumId w:val="11"/>
  </w:num>
  <w:num w:numId="22">
    <w:abstractNumId w:val="3"/>
  </w:num>
  <w:num w:numId="23">
    <w:abstractNumId w:val="8"/>
  </w:num>
  <w:num w:numId="24">
    <w:abstractNumId w:val="1"/>
  </w:num>
  <w:num w:numId="25">
    <w:abstractNumId w:val="7"/>
  </w:num>
  <w:num w:numId="26">
    <w:abstractNumId w:val="12"/>
  </w:num>
  <w:num w:numId="27">
    <w:abstractNumId w:val="24"/>
  </w:num>
  <w:num w:numId="28">
    <w:abstractNumId w:val="17"/>
  </w:num>
  <w:num w:numId="29">
    <w:abstractNumId w:val="10"/>
  </w:num>
  <w:num w:numId="30">
    <w:abstractNumId w:val="22"/>
  </w:num>
  <w:num w:numId="31">
    <w:abstractNumId w:val="4"/>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7BA7"/>
    <w:rsid w:val="00003155"/>
    <w:rsid w:val="000031C8"/>
    <w:rsid w:val="00011474"/>
    <w:rsid w:val="00014B68"/>
    <w:rsid w:val="0002182A"/>
    <w:rsid w:val="00022FD1"/>
    <w:rsid w:val="00023607"/>
    <w:rsid w:val="000236F3"/>
    <w:rsid w:val="00045395"/>
    <w:rsid w:val="000466C8"/>
    <w:rsid w:val="00047225"/>
    <w:rsid w:val="00047BFD"/>
    <w:rsid w:val="000575D9"/>
    <w:rsid w:val="00094303"/>
    <w:rsid w:val="00094ECE"/>
    <w:rsid w:val="000A2D6A"/>
    <w:rsid w:val="000A3DF8"/>
    <w:rsid w:val="000B64C4"/>
    <w:rsid w:val="000B6C8D"/>
    <w:rsid w:val="000B7E8C"/>
    <w:rsid w:val="000B7EB0"/>
    <w:rsid w:val="000C7AA6"/>
    <w:rsid w:val="000D069E"/>
    <w:rsid w:val="000E29D1"/>
    <w:rsid w:val="000E5247"/>
    <w:rsid w:val="000E5A92"/>
    <w:rsid w:val="000F3777"/>
    <w:rsid w:val="00136D95"/>
    <w:rsid w:val="00137BA7"/>
    <w:rsid w:val="0015127B"/>
    <w:rsid w:val="00161579"/>
    <w:rsid w:val="001645C6"/>
    <w:rsid w:val="00167BA6"/>
    <w:rsid w:val="001711CB"/>
    <w:rsid w:val="00176230"/>
    <w:rsid w:val="00180694"/>
    <w:rsid w:val="00191443"/>
    <w:rsid w:val="001A3799"/>
    <w:rsid w:val="001B2F7C"/>
    <w:rsid w:val="001D399D"/>
    <w:rsid w:val="001D67DE"/>
    <w:rsid w:val="001E6C26"/>
    <w:rsid w:val="00200C77"/>
    <w:rsid w:val="002101E3"/>
    <w:rsid w:val="002434AE"/>
    <w:rsid w:val="0024575E"/>
    <w:rsid w:val="002732BB"/>
    <w:rsid w:val="0028411F"/>
    <w:rsid w:val="00285919"/>
    <w:rsid w:val="002865DC"/>
    <w:rsid w:val="0029009F"/>
    <w:rsid w:val="00297B7D"/>
    <w:rsid w:val="002A5C08"/>
    <w:rsid w:val="002B5F27"/>
    <w:rsid w:val="002D45D3"/>
    <w:rsid w:val="002E046D"/>
    <w:rsid w:val="002E31A6"/>
    <w:rsid w:val="002E5679"/>
    <w:rsid w:val="002F248E"/>
    <w:rsid w:val="002F6DA4"/>
    <w:rsid w:val="0030185B"/>
    <w:rsid w:val="003035B5"/>
    <w:rsid w:val="003162B6"/>
    <w:rsid w:val="0034777C"/>
    <w:rsid w:val="003672A0"/>
    <w:rsid w:val="003701CD"/>
    <w:rsid w:val="00373488"/>
    <w:rsid w:val="00387C97"/>
    <w:rsid w:val="003B4C32"/>
    <w:rsid w:val="003C265B"/>
    <w:rsid w:val="003D1405"/>
    <w:rsid w:val="003D5BDE"/>
    <w:rsid w:val="003D5C1E"/>
    <w:rsid w:val="003E0CBE"/>
    <w:rsid w:val="003E7792"/>
    <w:rsid w:val="003F0D8F"/>
    <w:rsid w:val="003F1E36"/>
    <w:rsid w:val="004145A6"/>
    <w:rsid w:val="00414B94"/>
    <w:rsid w:val="00420AE7"/>
    <w:rsid w:val="00425598"/>
    <w:rsid w:val="00445BBB"/>
    <w:rsid w:val="00454557"/>
    <w:rsid w:val="004557FC"/>
    <w:rsid w:val="00465AFF"/>
    <w:rsid w:val="004724C7"/>
    <w:rsid w:val="0048038B"/>
    <w:rsid w:val="004831A3"/>
    <w:rsid w:val="00497082"/>
    <w:rsid w:val="004A0204"/>
    <w:rsid w:val="004B6335"/>
    <w:rsid w:val="004C7C13"/>
    <w:rsid w:val="004D1AB9"/>
    <w:rsid w:val="004D34C9"/>
    <w:rsid w:val="004D5FD3"/>
    <w:rsid w:val="004D69A1"/>
    <w:rsid w:val="004D7609"/>
    <w:rsid w:val="004E26F0"/>
    <w:rsid w:val="004F0946"/>
    <w:rsid w:val="004F4395"/>
    <w:rsid w:val="004F68F6"/>
    <w:rsid w:val="00512548"/>
    <w:rsid w:val="005176CC"/>
    <w:rsid w:val="00521B78"/>
    <w:rsid w:val="00521B79"/>
    <w:rsid w:val="00534ACE"/>
    <w:rsid w:val="0054090A"/>
    <w:rsid w:val="00540A47"/>
    <w:rsid w:val="00550786"/>
    <w:rsid w:val="00563FE8"/>
    <w:rsid w:val="00564564"/>
    <w:rsid w:val="00564ED8"/>
    <w:rsid w:val="0056785C"/>
    <w:rsid w:val="00572591"/>
    <w:rsid w:val="0057418C"/>
    <w:rsid w:val="00574DCF"/>
    <w:rsid w:val="005776EA"/>
    <w:rsid w:val="005823A2"/>
    <w:rsid w:val="00597EFA"/>
    <w:rsid w:val="005B035F"/>
    <w:rsid w:val="005C530F"/>
    <w:rsid w:val="005D42ED"/>
    <w:rsid w:val="005D4CA2"/>
    <w:rsid w:val="005F3B64"/>
    <w:rsid w:val="005F645B"/>
    <w:rsid w:val="00606665"/>
    <w:rsid w:val="0065165E"/>
    <w:rsid w:val="00653D8A"/>
    <w:rsid w:val="006546F7"/>
    <w:rsid w:val="00654C5B"/>
    <w:rsid w:val="0066159B"/>
    <w:rsid w:val="00663FB0"/>
    <w:rsid w:val="0066720B"/>
    <w:rsid w:val="00672FCF"/>
    <w:rsid w:val="006773E7"/>
    <w:rsid w:val="00680DC9"/>
    <w:rsid w:val="0068508C"/>
    <w:rsid w:val="006928A8"/>
    <w:rsid w:val="00697BB7"/>
    <w:rsid w:val="006A2EF4"/>
    <w:rsid w:val="006B3DFE"/>
    <w:rsid w:val="006B63FA"/>
    <w:rsid w:val="006C0BCE"/>
    <w:rsid w:val="006D0F46"/>
    <w:rsid w:val="006D3282"/>
    <w:rsid w:val="006D43CE"/>
    <w:rsid w:val="006D50D6"/>
    <w:rsid w:val="006E7363"/>
    <w:rsid w:val="006F7AAA"/>
    <w:rsid w:val="00727C62"/>
    <w:rsid w:val="00727C7D"/>
    <w:rsid w:val="00735E44"/>
    <w:rsid w:val="00747F25"/>
    <w:rsid w:val="007535D6"/>
    <w:rsid w:val="0076425F"/>
    <w:rsid w:val="00766594"/>
    <w:rsid w:val="007737AF"/>
    <w:rsid w:val="00774218"/>
    <w:rsid w:val="007752AE"/>
    <w:rsid w:val="0079099D"/>
    <w:rsid w:val="007909F8"/>
    <w:rsid w:val="007966D6"/>
    <w:rsid w:val="00797817"/>
    <w:rsid w:val="007A0344"/>
    <w:rsid w:val="007A4894"/>
    <w:rsid w:val="007A7BAC"/>
    <w:rsid w:val="007B1690"/>
    <w:rsid w:val="007B58FA"/>
    <w:rsid w:val="007C2798"/>
    <w:rsid w:val="007C3B0C"/>
    <w:rsid w:val="007D2534"/>
    <w:rsid w:val="0080374F"/>
    <w:rsid w:val="0080522E"/>
    <w:rsid w:val="008101A3"/>
    <w:rsid w:val="008153F0"/>
    <w:rsid w:val="008232AE"/>
    <w:rsid w:val="008329DC"/>
    <w:rsid w:val="008373B2"/>
    <w:rsid w:val="00855583"/>
    <w:rsid w:val="0085606C"/>
    <w:rsid w:val="008677FC"/>
    <w:rsid w:val="00890862"/>
    <w:rsid w:val="00892899"/>
    <w:rsid w:val="00897451"/>
    <w:rsid w:val="008975A5"/>
    <w:rsid w:val="008A317F"/>
    <w:rsid w:val="008A6001"/>
    <w:rsid w:val="008C091B"/>
    <w:rsid w:val="008C34AD"/>
    <w:rsid w:val="008E3C62"/>
    <w:rsid w:val="008E681C"/>
    <w:rsid w:val="008F0691"/>
    <w:rsid w:val="00900E68"/>
    <w:rsid w:val="00936379"/>
    <w:rsid w:val="00944183"/>
    <w:rsid w:val="00946DFB"/>
    <w:rsid w:val="00947B27"/>
    <w:rsid w:val="0095607E"/>
    <w:rsid w:val="00957D24"/>
    <w:rsid w:val="00960081"/>
    <w:rsid w:val="00960315"/>
    <w:rsid w:val="00967E7A"/>
    <w:rsid w:val="0097397B"/>
    <w:rsid w:val="009946DE"/>
    <w:rsid w:val="00994BAB"/>
    <w:rsid w:val="0099612D"/>
    <w:rsid w:val="009A1B5A"/>
    <w:rsid w:val="009B4FDC"/>
    <w:rsid w:val="009B5794"/>
    <w:rsid w:val="009B6328"/>
    <w:rsid w:val="009B7098"/>
    <w:rsid w:val="009C1FBB"/>
    <w:rsid w:val="009C62A0"/>
    <w:rsid w:val="009D3796"/>
    <w:rsid w:val="009D3840"/>
    <w:rsid w:val="009D683A"/>
    <w:rsid w:val="009E0718"/>
    <w:rsid w:val="009E7796"/>
    <w:rsid w:val="00A13554"/>
    <w:rsid w:val="00A1400A"/>
    <w:rsid w:val="00A252D3"/>
    <w:rsid w:val="00A47ECB"/>
    <w:rsid w:val="00A5114A"/>
    <w:rsid w:val="00A5697D"/>
    <w:rsid w:val="00A60A02"/>
    <w:rsid w:val="00A62CB7"/>
    <w:rsid w:val="00A65BB7"/>
    <w:rsid w:val="00A672B6"/>
    <w:rsid w:val="00A75AFE"/>
    <w:rsid w:val="00A85783"/>
    <w:rsid w:val="00A85FF4"/>
    <w:rsid w:val="00A910AC"/>
    <w:rsid w:val="00AB3EDC"/>
    <w:rsid w:val="00AC1A75"/>
    <w:rsid w:val="00AC53F1"/>
    <w:rsid w:val="00AE3BE3"/>
    <w:rsid w:val="00AE3E20"/>
    <w:rsid w:val="00AE4492"/>
    <w:rsid w:val="00AE73D1"/>
    <w:rsid w:val="00B017A3"/>
    <w:rsid w:val="00B14263"/>
    <w:rsid w:val="00B253DB"/>
    <w:rsid w:val="00B37660"/>
    <w:rsid w:val="00B4399C"/>
    <w:rsid w:val="00B86B0D"/>
    <w:rsid w:val="00B86C6B"/>
    <w:rsid w:val="00BA0438"/>
    <w:rsid w:val="00BB601B"/>
    <w:rsid w:val="00BB731D"/>
    <w:rsid w:val="00BD25AE"/>
    <w:rsid w:val="00BE0860"/>
    <w:rsid w:val="00BF2C16"/>
    <w:rsid w:val="00BF44FA"/>
    <w:rsid w:val="00C033C0"/>
    <w:rsid w:val="00C337B9"/>
    <w:rsid w:val="00C5636C"/>
    <w:rsid w:val="00C74726"/>
    <w:rsid w:val="00C822A2"/>
    <w:rsid w:val="00CA0008"/>
    <w:rsid w:val="00CA5F63"/>
    <w:rsid w:val="00CD66C9"/>
    <w:rsid w:val="00CD6F52"/>
    <w:rsid w:val="00CE0DBC"/>
    <w:rsid w:val="00CF46CE"/>
    <w:rsid w:val="00D15111"/>
    <w:rsid w:val="00D24614"/>
    <w:rsid w:val="00D37EDA"/>
    <w:rsid w:val="00D42B97"/>
    <w:rsid w:val="00D433EA"/>
    <w:rsid w:val="00D51C22"/>
    <w:rsid w:val="00D5503D"/>
    <w:rsid w:val="00D55D98"/>
    <w:rsid w:val="00D71172"/>
    <w:rsid w:val="00D76060"/>
    <w:rsid w:val="00D83507"/>
    <w:rsid w:val="00D87360"/>
    <w:rsid w:val="00D9151D"/>
    <w:rsid w:val="00DA1554"/>
    <w:rsid w:val="00DA59A3"/>
    <w:rsid w:val="00DB0B87"/>
    <w:rsid w:val="00DB2397"/>
    <w:rsid w:val="00DB2B09"/>
    <w:rsid w:val="00DC1C96"/>
    <w:rsid w:val="00DD27EB"/>
    <w:rsid w:val="00DD61CD"/>
    <w:rsid w:val="00DE727A"/>
    <w:rsid w:val="00E13425"/>
    <w:rsid w:val="00E251CC"/>
    <w:rsid w:val="00E26CCC"/>
    <w:rsid w:val="00E43411"/>
    <w:rsid w:val="00E50DB7"/>
    <w:rsid w:val="00E61C36"/>
    <w:rsid w:val="00E6703C"/>
    <w:rsid w:val="00E7137F"/>
    <w:rsid w:val="00E73E2D"/>
    <w:rsid w:val="00E73FF5"/>
    <w:rsid w:val="00E900BE"/>
    <w:rsid w:val="00E93A15"/>
    <w:rsid w:val="00EA6018"/>
    <w:rsid w:val="00EB54BC"/>
    <w:rsid w:val="00ED7F33"/>
    <w:rsid w:val="00EF0ADD"/>
    <w:rsid w:val="00F13C42"/>
    <w:rsid w:val="00F24D6A"/>
    <w:rsid w:val="00F37487"/>
    <w:rsid w:val="00F413D3"/>
    <w:rsid w:val="00F434CB"/>
    <w:rsid w:val="00F46936"/>
    <w:rsid w:val="00F51CDE"/>
    <w:rsid w:val="00F52326"/>
    <w:rsid w:val="00F5644A"/>
    <w:rsid w:val="00F67979"/>
    <w:rsid w:val="00F67E9B"/>
    <w:rsid w:val="00F71823"/>
    <w:rsid w:val="00F7755C"/>
    <w:rsid w:val="00F8390E"/>
    <w:rsid w:val="00F85CBF"/>
    <w:rsid w:val="00F908C6"/>
    <w:rsid w:val="00FA5DAD"/>
    <w:rsid w:val="00FB18A3"/>
    <w:rsid w:val="00FB464D"/>
    <w:rsid w:val="00FC12DC"/>
    <w:rsid w:val="00FD2152"/>
    <w:rsid w:val="00FD3B58"/>
    <w:rsid w:val="00FE3A14"/>
    <w:rsid w:val="00FF4943"/>
    <w:rsid w:val="00FF6B3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782A8A"/>
  <w15:chartTrackingRefBased/>
  <w15:docId w15:val="{B6AF8E0D-85CE-4EF0-8C8D-ADC545CF85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137BA7"/>
    <w:pPr>
      <w:widowControl w:val="0"/>
    </w:pPr>
  </w:style>
  <w:style w:type="paragraph" w:styleId="1">
    <w:name w:val="heading 1"/>
    <w:basedOn w:val="a1"/>
    <w:next w:val="a0"/>
    <w:link w:val="10"/>
    <w:uiPriority w:val="9"/>
    <w:qFormat/>
    <w:rsid w:val="003672A0"/>
    <w:pPr>
      <w:numPr>
        <w:numId w:val="1"/>
      </w:numPr>
      <w:outlineLvl w:val="0"/>
    </w:pPr>
    <w:rPr>
      <w:b/>
      <w:bCs/>
    </w:rPr>
  </w:style>
  <w:style w:type="paragraph" w:styleId="2">
    <w:name w:val="heading 2"/>
    <w:basedOn w:val="a2"/>
    <w:next w:val="a0"/>
    <w:link w:val="20"/>
    <w:uiPriority w:val="9"/>
    <w:unhideWhenUsed/>
    <w:qFormat/>
    <w:rsid w:val="000E29D1"/>
    <w:pPr>
      <w:numPr>
        <w:ilvl w:val="1"/>
        <w:numId w:val="1"/>
      </w:numPr>
      <w:spacing w:before="100" w:beforeAutospacing="1" w:after="100" w:afterAutospacing="1"/>
      <w:ind w:leftChars="0"/>
      <w:jc w:val="both"/>
      <w:outlineLvl w:val="1"/>
    </w:pPr>
    <w:rPr>
      <w:rFonts w:ascii="Times New Roman" w:hAnsi="Times New Roman" w:cs="Times New Roman"/>
      <w:b/>
      <w:bCs/>
      <w:sz w:val="28"/>
      <w:szCs w:val="28"/>
    </w:rPr>
  </w:style>
  <w:style w:type="paragraph" w:styleId="3">
    <w:name w:val="heading 3"/>
    <w:basedOn w:val="a2"/>
    <w:next w:val="a0"/>
    <w:link w:val="30"/>
    <w:uiPriority w:val="9"/>
    <w:unhideWhenUsed/>
    <w:qFormat/>
    <w:rsid w:val="000E29D1"/>
    <w:pPr>
      <w:numPr>
        <w:ilvl w:val="2"/>
        <w:numId w:val="1"/>
      </w:numPr>
      <w:spacing w:before="100" w:beforeAutospacing="1" w:after="100" w:afterAutospacing="1"/>
      <w:ind w:leftChars="0"/>
      <w:jc w:val="both"/>
      <w:outlineLvl w:val="2"/>
    </w:pPr>
    <w:rPr>
      <w:rFonts w:ascii="Times New Roman" w:hAnsi="Times New Roman" w:cs="Times New Roman"/>
      <w:b/>
      <w:bCs/>
      <w:sz w:val="28"/>
      <w:szCs w:val="28"/>
    </w:rPr>
  </w:style>
  <w:style w:type="paragraph" w:styleId="4">
    <w:name w:val="heading 4"/>
    <w:basedOn w:val="a2"/>
    <w:next w:val="a0"/>
    <w:link w:val="40"/>
    <w:uiPriority w:val="9"/>
    <w:unhideWhenUsed/>
    <w:qFormat/>
    <w:rsid w:val="00936379"/>
    <w:pPr>
      <w:numPr>
        <w:numId w:val="2"/>
      </w:numPr>
      <w:spacing w:before="100" w:beforeAutospacing="1" w:after="100" w:afterAutospacing="1"/>
      <w:ind w:leftChars="0" w:left="0"/>
      <w:jc w:val="both"/>
      <w:outlineLvl w:val="3"/>
    </w:pPr>
    <w:rPr>
      <w:rFonts w:ascii="Cambria Math" w:eastAsia="標楷體" w:hAnsi="Cambria Math" w:cs="Times New Roman"/>
      <w:szCs w:val="24"/>
    </w:rPr>
  </w:style>
  <w:style w:type="paragraph" w:styleId="5">
    <w:name w:val="heading 5"/>
    <w:basedOn w:val="a2"/>
    <w:next w:val="a0"/>
    <w:link w:val="50"/>
    <w:uiPriority w:val="9"/>
    <w:unhideWhenUsed/>
    <w:qFormat/>
    <w:rsid w:val="004D7609"/>
    <w:pPr>
      <w:numPr>
        <w:ilvl w:val="1"/>
        <w:numId w:val="2"/>
      </w:numPr>
      <w:spacing w:before="100" w:beforeAutospacing="1" w:after="100" w:afterAutospacing="1"/>
      <w:ind w:leftChars="0" w:left="0"/>
      <w:jc w:val="both"/>
      <w:outlineLvl w:val="4"/>
    </w:pPr>
    <w:rPr>
      <w:rFonts w:ascii="Times New Roman" w:eastAsia="Times New Roman" w:hAnsi="Times New Roman" w:cs="Times New Roman"/>
    </w:rPr>
  </w:style>
  <w:style w:type="paragraph" w:styleId="6">
    <w:name w:val="heading 6"/>
    <w:basedOn w:val="a0"/>
    <w:next w:val="a0"/>
    <w:link w:val="60"/>
    <w:uiPriority w:val="9"/>
    <w:unhideWhenUsed/>
    <w:qFormat/>
    <w:rsid w:val="00936379"/>
    <w:pPr>
      <w:outlineLvl w:val="5"/>
    </w:pPr>
    <w:rPr>
      <w:rFonts w:ascii="Times New Roman" w:hAnsi="Times New Roman" w:cs="Times New Roman"/>
      <w:b/>
      <w:bCs/>
      <w:sz w:val="28"/>
      <w:szCs w:val="28"/>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Web">
    <w:name w:val="Normal (Web)"/>
    <w:basedOn w:val="a0"/>
    <w:link w:val="Web0"/>
    <w:uiPriority w:val="99"/>
    <w:unhideWhenUsed/>
    <w:rsid w:val="00137BA7"/>
    <w:pPr>
      <w:widowControl/>
      <w:spacing w:before="100" w:beforeAutospacing="1" w:after="100" w:afterAutospacing="1"/>
    </w:pPr>
    <w:rPr>
      <w:rFonts w:ascii="新細明體" w:eastAsia="新細明體" w:hAnsi="新細明體" w:cs="新細明體"/>
      <w:kern w:val="0"/>
      <w:szCs w:val="24"/>
    </w:rPr>
  </w:style>
  <w:style w:type="character" w:styleId="a6">
    <w:name w:val="Placeholder Text"/>
    <w:basedOn w:val="a3"/>
    <w:uiPriority w:val="99"/>
    <w:semiHidden/>
    <w:rsid w:val="00137BA7"/>
    <w:rPr>
      <w:color w:val="808080"/>
    </w:rPr>
  </w:style>
  <w:style w:type="paragraph" w:styleId="a7">
    <w:name w:val="header"/>
    <w:basedOn w:val="a0"/>
    <w:link w:val="a8"/>
    <w:uiPriority w:val="99"/>
    <w:unhideWhenUsed/>
    <w:rsid w:val="00D15111"/>
    <w:pPr>
      <w:tabs>
        <w:tab w:val="center" w:pos="4153"/>
        <w:tab w:val="right" w:pos="8306"/>
      </w:tabs>
      <w:snapToGrid w:val="0"/>
    </w:pPr>
    <w:rPr>
      <w:sz w:val="20"/>
      <w:szCs w:val="20"/>
    </w:rPr>
  </w:style>
  <w:style w:type="character" w:customStyle="1" w:styleId="a8">
    <w:name w:val="頁首 字元"/>
    <w:basedOn w:val="a3"/>
    <w:link w:val="a7"/>
    <w:uiPriority w:val="99"/>
    <w:rsid w:val="00D15111"/>
    <w:rPr>
      <w:sz w:val="20"/>
      <w:szCs w:val="20"/>
    </w:rPr>
  </w:style>
  <w:style w:type="paragraph" w:styleId="a9">
    <w:name w:val="footer"/>
    <w:basedOn w:val="a0"/>
    <w:link w:val="aa"/>
    <w:uiPriority w:val="99"/>
    <w:unhideWhenUsed/>
    <w:rsid w:val="00D15111"/>
    <w:pPr>
      <w:tabs>
        <w:tab w:val="center" w:pos="4153"/>
        <w:tab w:val="right" w:pos="8306"/>
      </w:tabs>
      <w:snapToGrid w:val="0"/>
    </w:pPr>
    <w:rPr>
      <w:sz w:val="20"/>
      <w:szCs w:val="20"/>
    </w:rPr>
  </w:style>
  <w:style w:type="character" w:customStyle="1" w:styleId="aa">
    <w:name w:val="頁尾 字元"/>
    <w:basedOn w:val="a3"/>
    <w:link w:val="a9"/>
    <w:uiPriority w:val="99"/>
    <w:rsid w:val="00D15111"/>
    <w:rPr>
      <w:sz w:val="20"/>
      <w:szCs w:val="20"/>
    </w:rPr>
  </w:style>
  <w:style w:type="table" w:styleId="ab">
    <w:name w:val="Table Grid"/>
    <w:basedOn w:val="a4"/>
    <w:uiPriority w:val="59"/>
    <w:rsid w:val="00D15111"/>
    <w:rPr>
      <w:rFonts w:eastAsia="Times New Roman"/>
      <w:kern w:val="0"/>
      <w:sz w:val="22"/>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1">
    <w:name w:val="大標題"/>
    <w:basedOn w:val="Web"/>
    <w:link w:val="ac"/>
    <w:rsid w:val="0095607E"/>
    <w:pPr>
      <w:jc w:val="both"/>
    </w:pPr>
    <w:rPr>
      <w:rFonts w:ascii="Times New Roman" w:hAnsi="Times New Roman" w:cs="Times New Roman"/>
      <w:sz w:val="32"/>
      <w:szCs w:val="32"/>
    </w:rPr>
  </w:style>
  <w:style w:type="character" w:customStyle="1" w:styleId="10">
    <w:name w:val="標題 1 字元"/>
    <w:basedOn w:val="a3"/>
    <w:link w:val="1"/>
    <w:uiPriority w:val="9"/>
    <w:rsid w:val="003672A0"/>
    <w:rPr>
      <w:rFonts w:ascii="Times New Roman" w:eastAsia="新細明體" w:hAnsi="Times New Roman" w:cs="Times New Roman"/>
      <w:b/>
      <w:bCs/>
      <w:kern w:val="0"/>
      <w:sz w:val="32"/>
      <w:szCs w:val="32"/>
    </w:rPr>
  </w:style>
  <w:style w:type="character" w:customStyle="1" w:styleId="Web0">
    <w:name w:val="內文 (Web) 字元"/>
    <w:basedOn w:val="a3"/>
    <w:link w:val="Web"/>
    <w:uiPriority w:val="99"/>
    <w:rsid w:val="0095607E"/>
    <w:rPr>
      <w:rFonts w:ascii="新細明體" w:eastAsia="新細明體" w:hAnsi="新細明體" w:cs="新細明體"/>
      <w:kern w:val="0"/>
      <w:szCs w:val="24"/>
    </w:rPr>
  </w:style>
  <w:style w:type="character" w:customStyle="1" w:styleId="ac">
    <w:name w:val="大標題 字元"/>
    <w:basedOn w:val="Web0"/>
    <w:link w:val="a1"/>
    <w:rsid w:val="0095607E"/>
    <w:rPr>
      <w:rFonts w:ascii="Times New Roman" w:eastAsia="新細明體" w:hAnsi="Times New Roman" w:cs="Times New Roman"/>
      <w:kern w:val="0"/>
      <w:sz w:val="32"/>
      <w:szCs w:val="32"/>
    </w:rPr>
  </w:style>
  <w:style w:type="paragraph" w:styleId="ad">
    <w:name w:val="caption"/>
    <w:basedOn w:val="a0"/>
    <w:next w:val="a0"/>
    <w:uiPriority w:val="35"/>
    <w:unhideWhenUsed/>
    <w:qFormat/>
    <w:rsid w:val="001D399D"/>
    <w:pPr>
      <w:tabs>
        <w:tab w:val="left" w:pos="2014"/>
      </w:tabs>
      <w:jc w:val="center"/>
    </w:pPr>
    <w:rPr>
      <w:rFonts w:ascii="Times New Roman" w:eastAsia="標楷體" w:hAnsi="Times New Roman" w:cs="Times New Roman"/>
      <w:kern w:val="0"/>
      <w:szCs w:val="24"/>
      <w:lang w:eastAsia="en-US"/>
    </w:rPr>
  </w:style>
  <w:style w:type="paragraph" w:styleId="ae">
    <w:name w:val="table of figures"/>
    <w:basedOn w:val="a0"/>
    <w:next w:val="a0"/>
    <w:uiPriority w:val="99"/>
    <w:unhideWhenUsed/>
    <w:rsid w:val="002865DC"/>
    <w:pPr>
      <w:ind w:leftChars="400" w:left="400" w:hangingChars="200" w:hanging="200"/>
    </w:pPr>
  </w:style>
  <w:style w:type="character" w:styleId="af">
    <w:name w:val="Hyperlink"/>
    <w:basedOn w:val="a3"/>
    <w:uiPriority w:val="99"/>
    <w:unhideWhenUsed/>
    <w:rsid w:val="002865DC"/>
    <w:rPr>
      <w:color w:val="0563C1" w:themeColor="hyperlink"/>
      <w:u w:val="single"/>
    </w:rPr>
  </w:style>
  <w:style w:type="paragraph" w:styleId="a2">
    <w:name w:val="List Paragraph"/>
    <w:basedOn w:val="a0"/>
    <w:uiPriority w:val="34"/>
    <w:qFormat/>
    <w:rsid w:val="003672A0"/>
    <w:pPr>
      <w:ind w:leftChars="200" w:left="480"/>
    </w:pPr>
  </w:style>
  <w:style w:type="character" w:customStyle="1" w:styleId="20">
    <w:name w:val="標題 2 字元"/>
    <w:basedOn w:val="a3"/>
    <w:link w:val="2"/>
    <w:uiPriority w:val="9"/>
    <w:rsid w:val="000E29D1"/>
    <w:rPr>
      <w:rFonts w:ascii="Times New Roman" w:hAnsi="Times New Roman" w:cs="Times New Roman"/>
      <w:b/>
      <w:bCs/>
      <w:sz w:val="28"/>
      <w:szCs w:val="28"/>
    </w:rPr>
  </w:style>
  <w:style w:type="character" w:customStyle="1" w:styleId="30">
    <w:name w:val="標題 3 字元"/>
    <w:basedOn w:val="a3"/>
    <w:link w:val="3"/>
    <w:uiPriority w:val="9"/>
    <w:rsid w:val="000E29D1"/>
    <w:rPr>
      <w:rFonts w:ascii="Times New Roman" w:hAnsi="Times New Roman" w:cs="Times New Roman"/>
      <w:b/>
      <w:bCs/>
      <w:sz w:val="28"/>
      <w:szCs w:val="28"/>
    </w:rPr>
  </w:style>
  <w:style w:type="character" w:styleId="af0">
    <w:name w:val="Strong"/>
    <w:basedOn w:val="a3"/>
    <w:uiPriority w:val="22"/>
    <w:qFormat/>
    <w:rsid w:val="00F413D3"/>
    <w:rPr>
      <w:b/>
      <w:bCs/>
    </w:rPr>
  </w:style>
  <w:style w:type="paragraph" w:styleId="a">
    <w:name w:val="List Number"/>
    <w:basedOn w:val="a0"/>
    <w:uiPriority w:val="99"/>
    <w:unhideWhenUsed/>
    <w:rsid w:val="00564ED8"/>
    <w:pPr>
      <w:widowControl/>
      <w:numPr>
        <w:numId w:val="3"/>
      </w:numPr>
      <w:spacing w:after="200" w:line="276" w:lineRule="auto"/>
      <w:contextualSpacing/>
    </w:pPr>
    <w:rPr>
      <w:kern w:val="0"/>
      <w:sz w:val="22"/>
      <w:lang w:eastAsia="en-US"/>
    </w:rPr>
  </w:style>
  <w:style w:type="character" w:customStyle="1" w:styleId="40">
    <w:name w:val="標題 4 字元"/>
    <w:basedOn w:val="a3"/>
    <w:link w:val="4"/>
    <w:uiPriority w:val="9"/>
    <w:rsid w:val="00936379"/>
    <w:rPr>
      <w:rFonts w:ascii="Cambria Math" w:eastAsia="標楷體" w:hAnsi="Cambria Math" w:cs="Times New Roman"/>
      <w:szCs w:val="24"/>
    </w:rPr>
  </w:style>
  <w:style w:type="character" w:customStyle="1" w:styleId="mord">
    <w:name w:val="mord"/>
    <w:basedOn w:val="a3"/>
    <w:rsid w:val="00572591"/>
  </w:style>
  <w:style w:type="character" w:customStyle="1" w:styleId="mrel">
    <w:name w:val="mrel"/>
    <w:basedOn w:val="a3"/>
    <w:rsid w:val="00572591"/>
  </w:style>
  <w:style w:type="character" w:customStyle="1" w:styleId="mpunct">
    <w:name w:val="mpunct"/>
    <w:basedOn w:val="a3"/>
    <w:rsid w:val="00572591"/>
  </w:style>
  <w:style w:type="character" w:customStyle="1" w:styleId="mopen">
    <w:name w:val="mopen"/>
    <w:basedOn w:val="a3"/>
    <w:rsid w:val="00572591"/>
  </w:style>
  <w:style w:type="character" w:customStyle="1" w:styleId="mclose">
    <w:name w:val="mclose"/>
    <w:basedOn w:val="a3"/>
    <w:rsid w:val="00572591"/>
  </w:style>
  <w:style w:type="character" w:customStyle="1" w:styleId="mbin">
    <w:name w:val="mbin"/>
    <w:basedOn w:val="a3"/>
    <w:rsid w:val="00572591"/>
  </w:style>
  <w:style w:type="character" w:customStyle="1" w:styleId="vlist-s">
    <w:name w:val="vlist-s"/>
    <w:basedOn w:val="a3"/>
    <w:rsid w:val="00572591"/>
  </w:style>
  <w:style w:type="character" w:customStyle="1" w:styleId="katex-mathml">
    <w:name w:val="katex-mathml"/>
    <w:basedOn w:val="a3"/>
    <w:rsid w:val="00CE0DBC"/>
  </w:style>
  <w:style w:type="character" w:customStyle="1" w:styleId="50">
    <w:name w:val="標題 5 字元"/>
    <w:basedOn w:val="a3"/>
    <w:link w:val="5"/>
    <w:uiPriority w:val="9"/>
    <w:rsid w:val="004D7609"/>
    <w:rPr>
      <w:rFonts w:ascii="Times New Roman" w:eastAsia="Times New Roman" w:hAnsi="Times New Roman" w:cs="Times New Roman"/>
    </w:rPr>
  </w:style>
  <w:style w:type="character" w:customStyle="1" w:styleId="60">
    <w:name w:val="標題 6 字元"/>
    <w:basedOn w:val="a3"/>
    <w:link w:val="6"/>
    <w:uiPriority w:val="9"/>
    <w:rsid w:val="00936379"/>
    <w:rPr>
      <w:rFonts w:ascii="Times New Roman" w:hAnsi="Times New Roman" w:cs="Times New Roman"/>
      <w:b/>
      <w:bCs/>
      <w:sz w:val="28"/>
      <w:szCs w:val="28"/>
    </w:rPr>
  </w:style>
  <w:style w:type="character" w:styleId="af1">
    <w:name w:val="Emphasis"/>
    <w:basedOn w:val="a3"/>
    <w:uiPriority w:val="20"/>
    <w:qFormat/>
    <w:rsid w:val="006F7AAA"/>
    <w:rPr>
      <w:i/>
      <w:iCs/>
    </w:rPr>
  </w:style>
  <w:style w:type="character" w:styleId="HTML">
    <w:name w:val="HTML Code"/>
    <w:basedOn w:val="a3"/>
    <w:uiPriority w:val="99"/>
    <w:semiHidden/>
    <w:unhideWhenUsed/>
    <w:rsid w:val="00465AFF"/>
    <w:rPr>
      <w:rFonts w:ascii="細明體" w:eastAsia="細明體" w:hAnsi="細明體" w:cs="細明體"/>
      <w:sz w:val="24"/>
      <w:szCs w:val="24"/>
    </w:rPr>
  </w:style>
  <w:style w:type="paragraph" w:customStyle="1" w:styleId="af2">
    <w:name w:val="方程式標號"/>
    <w:basedOn w:val="a0"/>
    <w:link w:val="af3"/>
    <w:rsid w:val="00011474"/>
    <w:pPr>
      <w:spacing w:before="100" w:beforeAutospacing="1" w:after="100" w:afterAutospacing="1"/>
      <w:ind w:firstLine="480"/>
      <w:jc w:val="both"/>
    </w:pPr>
    <w:rPr>
      <w:rFonts w:ascii="Cambria Math" w:eastAsia="標楷體" w:hAnsi="Cambria Math" w:cs="Times New Roman"/>
      <w:i/>
      <w:szCs w:val="24"/>
    </w:rPr>
  </w:style>
  <w:style w:type="character" w:customStyle="1" w:styleId="af3">
    <w:name w:val="方程式標號 字元"/>
    <w:basedOn w:val="a3"/>
    <w:link w:val="af2"/>
    <w:rsid w:val="00011474"/>
    <w:rPr>
      <w:rFonts w:ascii="Cambria Math" w:eastAsia="標楷體" w:hAnsi="Cambria Math" w:cs="Times New Roman"/>
      <w:i/>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76968">
      <w:bodyDiv w:val="1"/>
      <w:marLeft w:val="0"/>
      <w:marRight w:val="0"/>
      <w:marTop w:val="0"/>
      <w:marBottom w:val="0"/>
      <w:divBdr>
        <w:top w:val="none" w:sz="0" w:space="0" w:color="auto"/>
        <w:left w:val="none" w:sz="0" w:space="0" w:color="auto"/>
        <w:bottom w:val="none" w:sz="0" w:space="0" w:color="auto"/>
        <w:right w:val="none" w:sz="0" w:space="0" w:color="auto"/>
      </w:divBdr>
    </w:div>
    <w:div w:id="79303094">
      <w:bodyDiv w:val="1"/>
      <w:marLeft w:val="0"/>
      <w:marRight w:val="0"/>
      <w:marTop w:val="0"/>
      <w:marBottom w:val="0"/>
      <w:divBdr>
        <w:top w:val="none" w:sz="0" w:space="0" w:color="auto"/>
        <w:left w:val="none" w:sz="0" w:space="0" w:color="auto"/>
        <w:bottom w:val="none" w:sz="0" w:space="0" w:color="auto"/>
        <w:right w:val="none" w:sz="0" w:space="0" w:color="auto"/>
      </w:divBdr>
      <w:divsChild>
        <w:div w:id="6772674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437962">
      <w:bodyDiv w:val="1"/>
      <w:marLeft w:val="0"/>
      <w:marRight w:val="0"/>
      <w:marTop w:val="0"/>
      <w:marBottom w:val="0"/>
      <w:divBdr>
        <w:top w:val="none" w:sz="0" w:space="0" w:color="auto"/>
        <w:left w:val="none" w:sz="0" w:space="0" w:color="auto"/>
        <w:bottom w:val="none" w:sz="0" w:space="0" w:color="auto"/>
        <w:right w:val="none" w:sz="0" w:space="0" w:color="auto"/>
      </w:divBdr>
    </w:div>
    <w:div w:id="96871664">
      <w:bodyDiv w:val="1"/>
      <w:marLeft w:val="0"/>
      <w:marRight w:val="0"/>
      <w:marTop w:val="0"/>
      <w:marBottom w:val="0"/>
      <w:divBdr>
        <w:top w:val="none" w:sz="0" w:space="0" w:color="auto"/>
        <w:left w:val="none" w:sz="0" w:space="0" w:color="auto"/>
        <w:bottom w:val="none" w:sz="0" w:space="0" w:color="auto"/>
        <w:right w:val="none" w:sz="0" w:space="0" w:color="auto"/>
      </w:divBdr>
    </w:div>
    <w:div w:id="120003477">
      <w:bodyDiv w:val="1"/>
      <w:marLeft w:val="0"/>
      <w:marRight w:val="0"/>
      <w:marTop w:val="0"/>
      <w:marBottom w:val="0"/>
      <w:divBdr>
        <w:top w:val="none" w:sz="0" w:space="0" w:color="auto"/>
        <w:left w:val="none" w:sz="0" w:space="0" w:color="auto"/>
        <w:bottom w:val="none" w:sz="0" w:space="0" w:color="auto"/>
        <w:right w:val="none" w:sz="0" w:space="0" w:color="auto"/>
      </w:divBdr>
      <w:divsChild>
        <w:div w:id="9413012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317034">
      <w:bodyDiv w:val="1"/>
      <w:marLeft w:val="0"/>
      <w:marRight w:val="0"/>
      <w:marTop w:val="0"/>
      <w:marBottom w:val="0"/>
      <w:divBdr>
        <w:top w:val="none" w:sz="0" w:space="0" w:color="auto"/>
        <w:left w:val="none" w:sz="0" w:space="0" w:color="auto"/>
        <w:bottom w:val="none" w:sz="0" w:space="0" w:color="auto"/>
        <w:right w:val="none" w:sz="0" w:space="0" w:color="auto"/>
      </w:divBdr>
    </w:div>
    <w:div w:id="149686173">
      <w:bodyDiv w:val="1"/>
      <w:marLeft w:val="0"/>
      <w:marRight w:val="0"/>
      <w:marTop w:val="0"/>
      <w:marBottom w:val="0"/>
      <w:divBdr>
        <w:top w:val="none" w:sz="0" w:space="0" w:color="auto"/>
        <w:left w:val="none" w:sz="0" w:space="0" w:color="auto"/>
        <w:bottom w:val="none" w:sz="0" w:space="0" w:color="auto"/>
        <w:right w:val="none" w:sz="0" w:space="0" w:color="auto"/>
      </w:divBdr>
    </w:div>
    <w:div w:id="149954978">
      <w:bodyDiv w:val="1"/>
      <w:marLeft w:val="0"/>
      <w:marRight w:val="0"/>
      <w:marTop w:val="0"/>
      <w:marBottom w:val="0"/>
      <w:divBdr>
        <w:top w:val="none" w:sz="0" w:space="0" w:color="auto"/>
        <w:left w:val="none" w:sz="0" w:space="0" w:color="auto"/>
        <w:bottom w:val="none" w:sz="0" w:space="0" w:color="auto"/>
        <w:right w:val="none" w:sz="0" w:space="0" w:color="auto"/>
      </w:divBdr>
    </w:div>
    <w:div w:id="175928455">
      <w:bodyDiv w:val="1"/>
      <w:marLeft w:val="0"/>
      <w:marRight w:val="0"/>
      <w:marTop w:val="0"/>
      <w:marBottom w:val="0"/>
      <w:divBdr>
        <w:top w:val="none" w:sz="0" w:space="0" w:color="auto"/>
        <w:left w:val="none" w:sz="0" w:space="0" w:color="auto"/>
        <w:bottom w:val="none" w:sz="0" w:space="0" w:color="auto"/>
        <w:right w:val="none" w:sz="0" w:space="0" w:color="auto"/>
      </w:divBdr>
    </w:div>
    <w:div w:id="231433345">
      <w:bodyDiv w:val="1"/>
      <w:marLeft w:val="0"/>
      <w:marRight w:val="0"/>
      <w:marTop w:val="0"/>
      <w:marBottom w:val="0"/>
      <w:divBdr>
        <w:top w:val="none" w:sz="0" w:space="0" w:color="auto"/>
        <w:left w:val="none" w:sz="0" w:space="0" w:color="auto"/>
        <w:bottom w:val="none" w:sz="0" w:space="0" w:color="auto"/>
        <w:right w:val="none" w:sz="0" w:space="0" w:color="auto"/>
      </w:divBdr>
    </w:div>
    <w:div w:id="246961599">
      <w:bodyDiv w:val="1"/>
      <w:marLeft w:val="0"/>
      <w:marRight w:val="0"/>
      <w:marTop w:val="0"/>
      <w:marBottom w:val="0"/>
      <w:divBdr>
        <w:top w:val="none" w:sz="0" w:space="0" w:color="auto"/>
        <w:left w:val="none" w:sz="0" w:space="0" w:color="auto"/>
        <w:bottom w:val="none" w:sz="0" w:space="0" w:color="auto"/>
        <w:right w:val="none" w:sz="0" w:space="0" w:color="auto"/>
      </w:divBdr>
    </w:div>
    <w:div w:id="268709544">
      <w:bodyDiv w:val="1"/>
      <w:marLeft w:val="0"/>
      <w:marRight w:val="0"/>
      <w:marTop w:val="0"/>
      <w:marBottom w:val="0"/>
      <w:divBdr>
        <w:top w:val="none" w:sz="0" w:space="0" w:color="auto"/>
        <w:left w:val="none" w:sz="0" w:space="0" w:color="auto"/>
        <w:bottom w:val="none" w:sz="0" w:space="0" w:color="auto"/>
        <w:right w:val="none" w:sz="0" w:space="0" w:color="auto"/>
      </w:divBdr>
    </w:div>
    <w:div w:id="274756539">
      <w:bodyDiv w:val="1"/>
      <w:marLeft w:val="0"/>
      <w:marRight w:val="0"/>
      <w:marTop w:val="0"/>
      <w:marBottom w:val="0"/>
      <w:divBdr>
        <w:top w:val="none" w:sz="0" w:space="0" w:color="auto"/>
        <w:left w:val="none" w:sz="0" w:space="0" w:color="auto"/>
        <w:bottom w:val="none" w:sz="0" w:space="0" w:color="auto"/>
        <w:right w:val="none" w:sz="0" w:space="0" w:color="auto"/>
      </w:divBdr>
    </w:div>
    <w:div w:id="291254030">
      <w:bodyDiv w:val="1"/>
      <w:marLeft w:val="0"/>
      <w:marRight w:val="0"/>
      <w:marTop w:val="0"/>
      <w:marBottom w:val="0"/>
      <w:divBdr>
        <w:top w:val="none" w:sz="0" w:space="0" w:color="auto"/>
        <w:left w:val="none" w:sz="0" w:space="0" w:color="auto"/>
        <w:bottom w:val="none" w:sz="0" w:space="0" w:color="auto"/>
        <w:right w:val="none" w:sz="0" w:space="0" w:color="auto"/>
      </w:divBdr>
    </w:div>
    <w:div w:id="322006163">
      <w:bodyDiv w:val="1"/>
      <w:marLeft w:val="0"/>
      <w:marRight w:val="0"/>
      <w:marTop w:val="0"/>
      <w:marBottom w:val="0"/>
      <w:divBdr>
        <w:top w:val="none" w:sz="0" w:space="0" w:color="auto"/>
        <w:left w:val="none" w:sz="0" w:space="0" w:color="auto"/>
        <w:bottom w:val="none" w:sz="0" w:space="0" w:color="auto"/>
        <w:right w:val="none" w:sz="0" w:space="0" w:color="auto"/>
      </w:divBdr>
    </w:div>
    <w:div w:id="342711779">
      <w:bodyDiv w:val="1"/>
      <w:marLeft w:val="0"/>
      <w:marRight w:val="0"/>
      <w:marTop w:val="0"/>
      <w:marBottom w:val="0"/>
      <w:divBdr>
        <w:top w:val="none" w:sz="0" w:space="0" w:color="auto"/>
        <w:left w:val="none" w:sz="0" w:space="0" w:color="auto"/>
        <w:bottom w:val="none" w:sz="0" w:space="0" w:color="auto"/>
        <w:right w:val="none" w:sz="0" w:space="0" w:color="auto"/>
      </w:divBdr>
    </w:div>
    <w:div w:id="343481197">
      <w:bodyDiv w:val="1"/>
      <w:marLeft w:val="0"/>
      <w:marRight w:val="0"/>
      <w:marTop w:val="0"/>
      <w:marBottom w:val="0"/>
      <w:divBdr>
        <w:top w:val="none" w:sz="0" w:space="0" w:color="auto"/>
        <w:left w:val="none" w:sz="0" w:space="0" w:color="auto"/>
        <w:bottom w:val="none" w:sz="0" w:space="0" w:color="auto"/>
        <w:right w:val="none" w:sz="0" w:space="0" w:color="auto"/>
      </w:divBdr>
    </w:div>
    <w:div w:id="356784369">
      <w:bodyDiv w:val="1"/>
      <w:marLeft w:val="0"/>
      <w:marRight w:val="0"/>
      <w:marTop w:val="0"/>
      <w:marBottom w:val="0"/>
      <w:divBdr>
        <w:top w:val="none" w:sz="0" w:space="0" w:color="auto"/>
        <w:left w:val="none" w:sz="0" w:space="0" w:color="auto"/>
        <w:bottom w:val="none" w:sz="0" w:space="0" w:color="auto"/>
        <w:right w:val="none" w:sz="0" w:space="0" w:color="auto"/>
      </w:divBdr>
    </w:div>
    <w:div w:id="363749801">
      <w:bodyDiv w:val="1"/>
      <w:marLeft w:val="0"/>
      <w:marRight w:val="0"/>
      <w:marTop w:val="0"/>
      <w:marBottom w:val="0"/>
      <w:divBdr>
        <w:top w:val="none" w:sz="0" w:space="0" w:color="auto"/>
        <w:left w:val="none" w:sz="0" w:space="0" w:color="auto"/>
        <w:bottom w:val="none" w:sz="0" w:space="0" w:color="auto"/>
        <w:right w:val="none" w:sz="0" w:space="0" w:color="auto"/>
      </w:divBdr>
    </w:div>
    <w:div w:id="365370437">
      <w:bodyDiv w:val="1"/>
      <w:marLeft w:val="0"/>
      <w:marRight w:val="0"/>
      <w:marTop w:val="0"/>
      <w:marBottom w:val="0"/>
      <w:divBdr>
        <w:top w:val="none" w:sz="0" w:space="0" w:color="auto"/>
        <w:left w:val="none" w:sz="0" w:space="0" w:color="auto"/>
        <w:bottom w:val="none" w:sz="0" w:space="0" w:color="auto"/>
        <w:right w:val="none" w:sz="0" w:space="0" w:color="auto"/>
      </w:divBdr>
    </w:div>
    <w:div w:id="393893687">
      <w:bodyDiv w:val="1"/>
      <w:marLeft w:val="0"/>
      <w:marRight w:val="0"/>
      <w:marTop w:val="0"/>
      <w:marBottom w:val="0"/>
      <w:divBdr>
        <w:top w:val="none" w:sz="0" w:space="0" w:color="auto"/>
        <w:left w:val="none" w:sz="0" w:space="0" w:color="auto"/>
        <w:bottom w:val="none" w:sz="0" w:space="0" w:color="auto"/>
        <w:right w:val="none" w:sz="0" w:space="0" w:color="auto"/>
      </w:divBdr>
    </w:div>
    <w:div w:id="414523471">
      <w:bodyDiv w:val="1"/>
      <w:marLeft w:val="0"/>
      <w:marRight w:val="0"/>
      <w:marTop w:val="0"/>
      <w:marBottom w:val="0"/>
      <w:divBdr>
        <w:top w:val="none" w:sz="0" w:space="0" w:color="auto"/>
        <w:left w:val="none" w:sz="0" w:space="0" w:color="auto"/>
        <w:bottom w:val="none" w:sz="0" w:space="0" w:color="auto"/>
        <w:right w:val="none" w:sz="0" w:space="0" w:color="auto"/>
      </w:divBdr>
    </w:div>
    <w:div w:id="445007642">
      <w:bodyDiv w:val="1"/>
      <w:marLeft w:val="0"/>
      <w:marRight w:val="0"/>
      <w:marTop w:val="0"/>
      <w:marBottom w:val="0"/>
      <w:divBdr>
        <w:top w:val="none" w:sz="0" w:space="0" w:color="auto"/>
        <w:left w:val="none" w:sz="0" w:space="0" w:color="auto"/>
        <w:bottom w:val="none" w:sz="0" w:space="0" w:color="auto"/>
        <w:right w:val="none" w:sz="0" w:space="0" w:color="auto"/>
      </w:divBdr>
    </w:div>
    <w:div w:id="477652121">
      <w:bodyDiv w:val="1"/>
      <w:marLeft w:val="0"/>
      <w:marRight w:val="0"/>
      <w:marTop w:val="0"/>
      <w:marBottom w:val="0"/>
      <w:divBdr>
        <w:top w:val="none" w:sz="0" w:space="0" w:color="auto"/>
        <w:left w:val="none" w:sz="0" w:space="0" w:color="auto"/>
        <w:bottom w:val="none" w:sz="0" w:space="0" w:color="auto"/>
        <w:right w:val="none" w:sz="0" w:space="0" w:color="auto"/>
      </w:divBdr>
    </w:div>
    <w:div w:id="516820696">
      <w:bodyDiv w:val="1"/>
      <w:marLeft w:val="0"/>
      <w:marRight w:val="0"/>
      <w:marTop w:val="0"/>
      <w:marBottom w:val="0"/>
      <w:divBdr>
        <w:top w:val="none" w:sz="0" w:space="0" w:color="auto"/>
        <w:left w:val="none" w:sz="0" w:space="0" w:color="auto"/>
        <w:bottom w:val="none" w:sz="0" w:space="0" w:color="auto"/>
        <w:right w:val="none" w:sz="0" w:space="0" w:color="auto"/>
      </w:divBdr>
    </w:div>
    <w:div w:id="590046334">
      <w:bodyDiv w:val="1"/>
      <w:marLeft w:val="0"/>
      <w:marRight w:val="0"/>
      <w:marTop w:val="0"/>
      <w:marBottom w:val="0"/>
      <w:divBdr>
        <w:top w:val="none" w:sz="0" w:space="0" w:color="auto"/>
        <w:left w:val="none" w:sz="0" w:space="0" w:color="auto"/>
        <w:bottom w:val="none" w:sz="0" w:space="0" w:color="auto"/>
        <w:right w:val="none" w:sz="0" w:space="0" w:color="auto"/>
      </w:divBdr>
    </w:div>
    <w:div w:id="622737002">
      <w:bodyDiv w:val="1"/>
      <w:marLeft w:val="0"/>
      <w:marRight w:val="0"/>
      <w:marTop w:val="0"/>
      <w:marBottom w:val="0"/>
      <w:divBdr>
        <w:top w:val="none" w:sz="0" w:space="0" w:color="auto"/>
        <w:left w:val="none" w:sz="0" w:space="0" w:color="auto"/>
        <w:bottom w:val="none" w:sz="0" w:space="0" w:color="auto"/>
        <w:right w:val="none" w:sz="0" w:space="0" w:color="auto"/>
      </w:divBdr>
    </w:div>
    <w:div w:id="624889878">
      <w:bodyDiv w:val="1"/>
      <w:marLeft w:val="0"/>
      <w:marRight w:val="0"/>
      <w:marTop w:val="0"/>
      <w:marBottom w:val="0"/>
      <w:divBdr>
        <w:top w:val="none" w:sz="0" w:space="0" w:color="auto"/>
        <w:left w:val="none" w:sz="0" w:space="0" w:color="auto"/>
        <w:bottom w:val="none" w:sz="0" w:space="0" w:color="auto"/>
        <w:right w:val="none" w:sz="0" w:space="0" w:color="auto"/>
      </w:divBdr>
    </w:div>
    <w:div w:id="627204922">
      <w:bodyDiv w:val="1"/>
      <w:marLeft w:val="0"/>
      <w:marRight w:val="0"/>
      <w:marTop w:val="0"/>
      <w:marBottom w:val="0"/>
      <w:divBdr>
        <w:top w:val="none" w:sz="0" w:space="0" w:color="auto"/>
        <w:left w:val="none" w:sz="0" w:space="0" w:color="auto"/>
        <w:bottom w:val="none" w:sz="0" w:space="0" w:color="auto"/>
        <w:right w:val="none" w:sz="0" w:space="0" w:color="auto"/>
      </w:divBdr>
    </w:div>
    <w:div w:id="648099285">
      <w:bodyDiv w:val="1"/>
      <w:marLeft w:val="0"/>
      <w:marRight w:val="0"/>
      <w:marTop w:val="0"/>
      <w:marBottom w:val="0"/>
      <w:divBdr>
        <w:top w:val="none" w:sz="0" w:space="0" w:color="auto"/>
        <w:left w:val="none" w:sz="0" w:space="0" w:color="auto"/>
        <w:bottom w:val="none" w:sz="0" w:space="0" w:color="auto"/>
        <w:right w:val="none" w:sz="0" w:space="0" w:color="auto"/>
      </w:divBdr>
    </w:div>
    <w:div w:id="762192708">
      <w:bodyDiv w:val="1"/>
      <w:marLeft w:val="0"/>
      <w:marRight w:val="0"/>
      <w:marTop w:val="0"/>
      <w:marBottom w:val="0"/>
      <w:divBdr>
        <w:top w:val="none" w:sz="0" w:space="0" w:color="auto"/>
        <w:left w:val="none" w:sz="0" w:space="0" w:color="auto"/>
        <w:bottom w:val="none" w:sz="0" w:space="0" w:color="auto"/>
        <w:right w:val="none" w:sz="0" w:space="0" w:color="auto"/>
      </w:divBdr>
    </w:div>
    <w:div w:id="800617814">
      <w:bodyDiv w:val="1"/>
      <w:marLeft w:val="0"/>
      <w:marRight w:val="0"/>
      <w:marTop w:val="0"/>
      <w:marBottom w:val="0"/>
      <w:divBdr>
        <w:top w:val="none" w:sz="0" w:space="0" w:color="auto"/>
        <w:left w:val="none" w:sz="0" w:space="0" w:color="auto"/>
        <w:bottom w:val="none" w:sz="0" w:space="0" w:color="auto"/>
        <w:right w:val="none" w:sz="0" w:space="0" w:color="auto"/>
      </w:divBdr>
    </w:div>
    <w:div w:id="939802895">
      <w:bodyDiv w:val="1"/>
      <w:marLeft w:val="0"/>
      <w:marRight w:val="0"/>
      <w:marTop w:val="0"/>
      <w:marBottom w:val="0"/>
      <w:divBdr>
        <w:top w:val="none" w:sz="0" w:space="0" w:color="auto"/>
        <w:left w:val="none" w:sz="0" w:space="0" w:color="auto"/>
        <w:bottom w:val="none" w:sz="0" w:space="0" w:color="auto"/>
        <w:right w:val="none" w:sz="0" w:space="0" w:color="auto"/>
      </w:divBdr>
    </w:div>
    <w:div w:id="949898760">
      <w:bodyDiv w:val="1"/>
      <w:marLeft w:val="0"/>
      <w:marRight w:val="0"/>
      <w:marTop w:val="0"/>
      <w:marBottom w:val="0"/>
      <w:divBdr>
        <w:top w:val="none" w:sz="0" w:space="0" w:color="auto"/>
        <w:left w:val="none" w:sz="0" w:space="0" w:color="auto"/>
        <w:bottom w:val="none" w:sz="0" w:space="0" w:color="auto"/>
        <w:right w:val="none" w:sz="0" w:space="0" w:color="auto"/>
      </w:divBdr>
    </w:div>
    <w:div w:id="975375128">
      <w:bodyDiv w:val="1"/>
      <w:marLeft w:val="0"/>
      <w:marRight w:val="0"/>
      <w:marTop w:val="0"/>
      <w:marBottom w:val="0"/>
      <w:divBdr>
        <w:top w:val="none" w:sz="0" w:space="0" w:color="auto"/>
        <w:left w:val="none" w:sz="0" w:space="0" w:color="auto"/>
        <w:bottom w:val="none" w:sz="0" w:space="0" w:color="auto"/>
        <w:right w:val="none" w:sz="0" w:space="0" w:color="auto"/>
      </w:divBdr>
    </w:div>
    <w:div w:id="991179400">
      <w:bodyDiv w:val="1"/>
      <w:marLeft w:val="0"/>
      <w:marRight w:val="0"/>
      <w:marTop w:val="0"/>
      <w:marBottom w:val="0"/>
      <w:divBdr>
        <w:top w:val="none" w:sz="0" w:space="0" w:color="auto"/>
        <w:left w:val="none" w:sz="0" w:space="0" w:color="auto"/>
        <w:bottom w:val="none" w:sz="0" w:space="0" w:color="auto"/>
        <w:right w:val="none" w:sz="0" w:space="0" w:color="auto"/>
      </w:divBdr>
    </w:div>
    <w:div w:id="1008826490">
      <w:bodyDiv w:val="1"/>
      <w:marLeft w:val="0"/>
      <w:marRight w:val="0"/>
      <w:marTop w:val="0"/>
      <w:marBottom w:val="0"/>
      <w:divBdr>
        <w:top w:val="none" w:sz="0" w:space="0" w:color="auto"/>
        <w:left w:val="none" w:sz="0" w:space="0" w:color="auto"/>
        <w:bottom w:val="none" w:sz="0" w:space="0" w:color="auto"/>
        <w:right w:val="none" w:sz="0" w:space="0" w:color="auto"/>
      </w:divBdr>
    </w:div>
    <w:div w:id="1096367753">
      <w:bodyDiv w:val="1"/>
      <w:marLeft w:val="0"/>
      <w:marRight w:val="0"/>
      <w:marTop w:val="0"/>
      <w:marBottom w:val="0"/>
      <w:divBdr>
        <w:top w:val="none" w:sz="0" w:space="0" w:color="auto"/>
        <w:left w:val="none" w:sz="0" w:space="0" w:color="auto"/>
        <w:bottom w:val="none" w:sz="0" w:space="0" w:color="auto"/>
        <w:right w:val="none" w:sz="0" w:space="0" w:color="auto"/>
      </w:divBdr>
    </w:div>
    <w:div w:id="1098523203">
      <w:bodyDiv w:val="1"/>
      <w:marLeft w:val="0"/>
      <w:marRight w:val="0"/>
      <w:marTop w:val="0"/>
      <w:marBottom w:val="0"/>
      <w:divBdr>
        <w:top w:val="none" w:sz="0" w:space="0" w:color="auto"/>
        <w:left w:val="none" w:sz="0" w:space="0" w:color="auto"/>
        <w:bottom w:val="none" w:sz="0" w:space="0" w:color="auto"/>
        <w:right w:val="none" w:sz="0" w:space="0" w:color="auto"/>
      </w:divBdr>
    </w:div>
    <w:div w:id="1121068159">
      <w:bodyDiv w:val="1"/>
      <w:marLeft w:val="0"/>
      <w:marRight w:val="0"/>
      <w:marTop w:val="0"/>
      <w:marBottom w:val="0"/>
      <w:divBdr>
        <w:top w:val="none" w:sz="0" w:space="0" w:color="auto"/>
        <w:left w:val="none" w:sz="0" w:space="0" w:color="auto"/>
        <w:bottom w:val="none" w:sz="0" w:space="0" w:color="auto"/>
        <w:right w:val="none" w:sz="0" w:space="0" w:color="auto"/>
      </w:divBdr>
    </w:div>
    <w:div w:id="1122963316">
      <w:bodyDiv w:val="1"/>
      <w:marLeft w:val="0"/>
      <w:marRight w:val="0"/>
      <w:marTop w:val="0"/>
      <w:marBottom w:val="0"/>
      <w:divBdr>
        <w:top w:val="none" w:sz="0" w:space="0" w:color="auto"/>
        <w:left w:val="none" w:sz="0" w:space="0" w:color="auto"/>
        <w:bottom w:val="none" w:sz="0" w:space="0" w:color="auto"/>
        <w:right w:val="none" w:sz="0" w:space="0" w:color="auto"/>
      </w:divBdr>
    </w:div>
    <w:div w:id="1130123457">
      <w:bodyDiv w:val="1"/>
      <w:marLeft w:val="0"/>
      <w:marRight w:val="0"/>
      <w:marTop w:val="0"/>
      <w:marBottom w:val="0"/>
      <w:divBdr>
        <w:top w:val="none" w:sz="0" w:space="0" w:color="auto"/>
        <w:left w:val="none" w:sz="0" w:space="0" w:color="auto"/>
        <w:bottom w:val="none" w:sz="0" w:space="0" w:color="auto"/>
        <w:right w:val="none" w:sz="0" w:space="0" w:color="auto"/>
      </w:divBdr>
    </w:div>
    <w:div w:id="1149781536">
      <w:bodyDiv w:val="1"/>
      <w:marLeft w:val="0"/>
      <w:marRight w:val="0"/>
      <w:marTop w:val="0"/>
      <w:marBottom w:val="0"/>
      <w:divBdr>
        <w:top w:val="none" w:sz="0" w:space="0" w:color="auto"/>
        <w:left w:val="none" w:sz="0" w:space="0" w:color="auto"/>
        <w:bottom w:val="none" w:sz="0" w:space="0" w:color="auto"/>
        <w:right w:val="none" w:sz="0" w:space="0" w:color="auto"/>
      </w:divBdr>
    </w:div>
    <w:div w:id="1195145676">
      <w:bodyDiv w:val="1"/>
      <w:marLeft w:val="0"/>
      <w:marRight w:val="0"/>
      <w:marTop w:val="0"/>
      <w:marBottom w:val="0"/>
      <w:divBdr>
        <w:top w:val="none" w:sz="0" w:space="0" w:color="auto"/>
        <w:left w:val="none" w:sz="0" w:space="0" w:color="auto"/>
        <w:bottom w:val="none" w:sz="0" w:space="0" w:color="auto"/>
        <w:right w:val="none" w:sz="0" w:space="0" w:color="auto"/>
      </w:divBdr>
    </w:div>
    <w:div w:id="1218281273">
      <w:bodyDiv w:val="1"/>
      <w:marLeft w:val="0"/>
      <w:marRight w:val="0"/>
      <w:marTop w:val="0"/>
      <w:marBottom w:val="0"/>
      <w:divBdr>
        <w:top w:val="none" w:sz="0" w:space="0" w:color="auto"/>
        <w:left w:val="none" w:sz="0" w:space="0" w:color="auto"/>
        <w:bottom w:val="none" w:sz="0" w:space="0" w:color="auto"/>
        <w:right w:val="none" w:sz="0" w:space="0" w:color="auto"/>
      </w:divBdr>
    </w:div>
    <w:div w:id="1275937636">
      <w:bodyDiv w:val="1"/>
      <w:marLeft w:val="0"/>
      <w:marRight w:val="0"/>
      <w:marTop w:val="0"/>
      <w:marBottom w:val="0"/>
      <w:divBdr>
        <w:top w:val="none" w:sz="0" w:space="0" w:color="auto"/>
        <w:left w:val="none" w:sz="0" w:space="0" w:color="auto"/>
        <w:bottom w:val="none" w:sz="0" w:space="0" w:color="auto"/>
        <w:right w:val="none" w:sz="0" w:space="0" w:color="auto"/>
      </w:divBdr>
    </w:div>
    <w:div w:id="1297829779">
      <w:bodyDiv w:val="1"/>
      <w:marLeft w:val="0"/>
      <w:marRight w:val="0"/>
      <w:marTop w:val="0"/>
      <w:marBottom w:val="0"/>
      <w:divBdr>
        <w:top w:val="none" w:sz="0" w:space="0" w:color="auto"/>
        <w:left w:val="none" w:sz="0" w:space="0" w:color="auto"/>
        <w:bottom w:val="none" w:sz="0" w:space="0" w:color="auto"/>
        <w:right w:val="none" w:sz="0" w:space="0" w:color="auto"/>
      </w:divBdr>
    </w:div>
    <w:div w:id="1348289567">
      <w:bodyDiv w:val="1"/>
      <w:marLeft w:val="0"/>
      <w:marRight w:val="0"/>
      <w:marTop w:val="0"/>
      <w:marBottom w:val="0"/>
      <w:divBdr>
        <w:top w:val="none" w:sz="0" w:space="0" w:color="auto"/>
        <w:left w:val="none" w:sz="0" w:space="0" w:color="auto"/>
        <w:bottom w:val="none" w:sz="0" w:space="0" w:color="auto"/>
        <w:right w:val="none" w:sz="0" w:space="0" w:color="auto"/>
      </w:divBdr>
    </w:div>
    <w:div w:id="1387947167">
      <w:bodyDiv w:val="1"/>
      <w:marLeft w:val="0"/>
      <w:marRight w:val="0"/>
      <w:marTop w:val="0"/>
      <w:marBottom w:val="0"/>
      <w:divBdr>
        <w:top w:val="none" w:sz="0" w:space="0" w:color="auto"/>
        <w:left w:val="none" w:sz="0" w:space="0" w:color="auto"/>
        <w:bottom w:val="none" w:sz="0" w:space="0" w:color="auto"/>
        <w:right w:val="none" w:sz="0" w:space="0" w:color="auto"/>
      </w:divBdr>
    </w:div>
    <w:div w:id="1426924179">
      <w:bodyDiv w:val="1"/>
      <w:marLeft w:val="0"/>
      <w:marRight w:val="0"/>
      <w:marTop w:val="0"/>
      <w:marBottom w:val="0"/>
      <w:divBdr>
        <w:top w:val="none" w:sz="0" w:space="0" w:color="auto"/>
        <w:left w:val="none" w:sz="0" w:space="0" w:color="auto"/>
        <w:bottom w:val="none" w:sz="0" w:space="0" w:color="auto"/>
        <w:right w:val="none" w:sz="0" w:space="0" w:color="auto"/>
      </w:divBdr>
    </w:div>
    <w:div w:id="1500463562">
      <w:bodyDiv w:val="1"/>
      <w:marLeft w:val="0"/>
      <w:marRight w:val="0"/>
      <w:marTop w:val="0"/>
      <w:marBottom w:val="0"/>
      <w:divBdr>
        <w:top w:val="none" w:sz="0" w:space="0" w:color="auto"/>
        <w:left w:val="none" w:sz="0" w:space="0" w:color="auto"/>
        <w:bottom w:val="none" w:sz="0" w:space="0" w:color="auto"/>
        <w:right w:val="none" w:sz="0" w:space="0" w:color="auto"/>
      </w:divBdr>
    </w:div>
    <w:div w:id="1506938506">
      <w:bodyDiv w:val="1"/>
      <w:marLeft w:val="0"/>
      <w:marRight w:val="0"/>
      <w:marTop w:val="0"/>
      <w:marBottom w:val="0"/>
      <w:divBdr>
        <w:top w:val="none" w:sz="0" w:space="0" w:color="auto"/>
        <w:left w:val="none" w:sz="0" w:space="0" w:color="auto"/>
        <w:bottom w:val="none" w:sz="0" w:space="0" w:color="auto"/>
        <w:right w:val="none" w:sz="0" w:space="0" w:color="auto"/>
      </w:divBdr>
    </w:div>
    <w:div w:id="1511603629">
      <w:bodyDiv w:val="1"/>
      <w:marLeft w:val="0"/>
      <w:marRight w:val="0"/>
      <w:marTop w:val="0"/>
      <w:marBottom w:val="0"/>
      <w:divBdr>
        <w:top w:val="none" w:sz="0" w:space="0" w:color="auto"/>
        <w:left w:val="none" w:sz="0" w:space="0" w:color="auto"/>
        <w:bottom w:val="none" w:sz="0" w:space="0" w:color="auto"/>
        <w:right w:val="none" w:sz="0" w:space="0" w:color="auto"/>
      </w:divBdr>
    </w:div>
    <w:div w:id="1515143398">
      <w:bodyDiv w:val="1"/>
      <w:marLeft w:val="0"/>
      <w:marRight w:val="0"/>
      <w:marTop w:val="0"/>
      <w:marBottom w:val="0"/>
      <w:divBdr>
        <w:top w:val="none" w:sz="0" w:space="0" w:color="auto"/>
        <w:left w:val="none" w:sz="0" w:space="0" w:color="auto"/>
        <w:bottom w:val="none" w:sz="0" w:space="0" w:color="auto"/>
        <w:right w:val="none" w:sz="0" w:space="0" w:color="auto"/>
      </w:divBdr>
    </w:div>
    <w:div w:id="1538854579">
      <w:bodyDiv w:val="1"/>
      <w:marLeft w:val="0"/>
      <w:marRight w:val="0"/>
      <w:marTop w:val="0"/>
      <w:marBottom w:val="0"/>
      <w:divBdr>
        <w:top w:val="none" w:sz="0" w:space="0" w:color="auto"/>
        <w:left w:val="none" w:sz="0" w:space="0" w:color="auto"/>
        <w:bottom w:val="none" w:sz="0" w:space="0" w:color="auto"/>
        <w:right w:val="none" w:sz="0" w:space="0" w:color="auto"/>
      </w:divBdr>
    </w:div>
    <w:div w:id="1539778151">
      <w:bodyDiv w:val="1"/>
      <w:marLeft w:val="0"/>
      <w:marRight w:val="0"/>
      <w:marTop w:val="0"/>
      <w:marBottom w:val="0"/>
      <w:divBdr>
        <w:top w:val="none" w:sz="0" w:space="0" w:color="auto"/>
        <w:left w:val="none" w:sz="0" w:space="0" w:color="auto"/>
        <w:bottom w:val="none" w:sz="0" w:space="0" w:color="auto"/>
        <w:right w:val="none" w:sz="0" w:space="0" w:color="auto"/>
      </w:divBdr>
    </w:div>
    <w:div w:id="1555894274">
      <w:bodyDiv w:val="1"/>
      <w:marLeft w:val="0"/>
      <w:marRight w:val="0"/>
      <w:marTop w:val="0"/>
      <w:marBottom w:val="0"/>
      <w:divBdr>
        <w:top w:val="none" w:sz="0" w:space="0" w:color="auto"/>
        <w:left w:val="none" w:sz="0" w:space="0" w:color="auto"/>
        <w:bottom w:val="none" w:sz="0" w:space="0" w:color="auto"/>
        <w:right w:val="none" w:sz="0" w:space="0" w:color="auto"/>
      </w:divBdr>
    </w:div>
    <w:div w:id="1568103806">
      <w:bodyDiv w:val="1"/>
      <w:marLeft w:val="0"/>
      <w:marRight w:val="0"/>
      <w:marTop w:val="0"/>
      <w:marBottom w:val="0"/>
      <w:divBdr>
        <w:top w:val="none" w:sz="0" w:space="0" w:color="auto"/>
        <w:left w:val="none" w:sz="0" w:space="0" w:color="auto"/>
        <w:bottom w:val="none" w:sz="0" w:space="0" w:color="auto"/>
        <w:right w:val="none" w:sz="0" w:space="0" w:color="auto"/>
      </w:divBdr>
    </w:div>
    <w:div w:id="1578058256">
      <w:bodyDiv w:val="1"/>
      <w:marLeft w:val="0"/>
      <w:marRight w:val="0"/>
      <w:marTop w:val="0"/>
      <w:marBottom w:val="0"/>
      <w:divBdr>
        <w:top w:val="none" w:sz="0" w:space="0" w:color="auto"/>
        <w:left w:val="none" w:sz="0" w:space="0" w:color="auto"/>
        <w:bottom w:val="none" w:sz="0" w:space="0" w:color="auto"/>
        <w:right w:val="none" w:sz="0" w:space="0" w:color="auto"/>
      </w:divBdr>
    </w:div>
    <w:div w:id="1691836783">
      <w:bodyDiv w:val="1"/>
      <w:marLeft w:val="0"/>
      <w:marRight w:val="0"/>
      <w:marTop w:val="0"/>
      <w:marBottom w:val="0"/>
      <w:divBdr>
        <w:top w:val="none" w:sz="0" w:space="0" w:color="auto"/>
        <w:left w:val="none" w:sz="0" w:space="0" w:color="auto"/>
        <w:bottom w:val="none" w:sz="0" w:space="0" w:color="auto"/>
        <w:right w:val="none" w:sz="0" w:space="0" w:color="auto"/>
      </w:divBdr>
    </w:div>
    <w:div w:id="1713454410">
      <w:bodyDiv w:val="1"/>
      <w:marLeft w:val="0"/>
      <w:marRight w:val="0"/>
      <w:marTop w:val="0"/>
      <w:marBottom w:val="0"/>
      <w:divBdr>
        <w:top w:val="none" w:sz="0" w:space="0" w:color="auto"/>
        <w:left w:val="none" w:sz="0" w:space="0" w:color="auto"/>
        <w:bottom w:val="none" w:sz="0" w:space="0" w:color="auto"/>
        <w:right w:val="none" w:sz="0" w:space="0" w:color="auto"/>
      </w:divBdr>
    </w:div>
    <w:div w:id="1743789869">
      <w:bodyDiv w:val="1"/>
      <w:marLeft w:val="0"/>
      <w:marRight w:val="0"/>
      <w:marTop w:val="0"/>
      <w:marBottom w:val="0"/>
      <w:divBdr>
        <w:top w:val="none" w:sz="0" w:space="0" w:color="auto"/>
        <w:left w:val="none" w:sz="0" w:space="0" w:color="auto"/>
        <w:bottom w:val="none" w:sz="0" w:space="0" w:color="auto"/>
        <w:right w:val="none" w:sz="0" w:space="0" w:color="auto"/>
      </w:divBdr>
    </w:div>
    <w:div w:id="1778525299">
      <w:bodyDiv w:val="1"/>
      <w:marLeft w:val="0"/>
      <w:marRight w:val="0"/>
      <w:marTop w:val="0"/>
      <w:marBottom w:val="0"/>
      <w:divBdr>
        <w:top w:val="none" w:sz="0" w:space="0" w:color="auto"/>
        <w:left w:val="none" w:sz="0" w:space="0" w:color="auto"/>
        <w:bottom w:val="none" w:sz="0" w:space="0" w:color="auto"/>
        <w:right w:val="none" w:sz="0" w:space="0" w:color="auto"/>
      </w:divBdr>
    </w:div>
    <w:div w:id="1806385030">
      <w:bodyDiv w:val="1"/>
      <w:marLeft w:val="0"/>
      <w:marRight w:val="0"/>
      <w:marTop w:val="0"/>
      <w:marBottom w:val="0"/>
      <w:divBdr>
        <w:top w:val="none" w:sz="0" w:space="0" w:color="auto"/>
        <w:left w:val="none" w:sz="0" w:space="0" w:color="auto"/>
        <w:bottom w:val="none" w:sz="0" w:space="0" w:color="auto"/>
        <w:right w:val="none" w:sz="0" w:space="0" w:color="auto"/>
      </w:divBdr>
    </w:div>
    <w:div w:id="1811557583">
      <w:bodyDiv w:val="1"/>
      <w:marLeft w:val="0"/>
      <w:marRight w:val="0"/>
      <w:marTop w:val="0"/>
      <w:marBottom w:val="0"/>
      <w:divBdr>
        <w:top w:val="none" w:sz="0" w:space="0" w:color="auto"/>
        <w:left w:val="none" w:sz="0" w:space="0" w:color="auto"/>
        <w:bottom w:val="none" w:sz="0" w:space="0" w:color="auto"/>
        <w:right w:val="none" w:sz="0" w:space="0" w:color="auto"/>
      </w:divBdr>
    </w:div>
    <w:div w:id="1826700573">
      <w:bodyDiv w:val="1"/>
      <w:marLeft w:val="0"/>
      <w:marRight w:val="0"/>
      <w:marTop w:val="0"/>
      <w:marBottom w:val="0"/>
      <w:divBdr>
        <w:top w:val="none" w:sz="0" w:space="0" w:color="auto"/>
        <w:left w:val="none" w:sz="0" w:space="0" w:color="auto"/>
        <w:bottom w:val="none" w:sz="0" w:space="0" w:color="auto"/>
        <w:right w:val="none" w:sz="0" w:space="0" w:color="auto"/>
      </w:divBdr>
    </w:div>
    <w:div w:id="1850830367">
      <w:bodyDiv w:val="1"/>
      <w:marLeft w:val="0"/>
      <w:marRight w:val="0"/>
      <w:marTop w:val="0"/>
      <w:marBottom w:val="0"/>
      <w:divBdr>
        <w:top w:val="none" w:sz="0" w:space="0" w:color="auto"/>
        <w:left w:val="none" w:sz="0" w:space="0" w:color="auto"/>
        <w:bottom w:val="none" w:sz="0" w:space="0" w:color="auto"/>
        <w:right w:val="none" w:sz="0" w:space="0" w:color="auto"/>
      </w:divBdr>
    </w:div>
    <w:div w:id="1893155519">
      <w:bodyDiv w:val="1"/>
      <w:marLeft w:val="0"/>
      <w:marRight w:val="0"/>
      <w:marTop w:val="0"/>
      <w:marBottom w:val="0"/>
      <w:divBdr>
        <w:top w:val="none" w:sz="0" w:space="0" w:color="auto"/>
        <w:left w:val="none" w:sz="0" w:space="0" w:color="auto"/>
        <w:bottom w:val="none" w:sz="0" w:space="0" w:color="auto"/>
        <w:right w:val="none" w:sz="0" w:space="0" w:color="auto"/>
      </w:divBdr>
    </w:div>
    <w:div w:id="1912690627">
      <w:bodyDiv w:val="1"/>
      <w:marLeft w:val="0"/>
      <w:marRight w:val="0"/>
      <w:marTop w:val="0"/>
      <w:marBottom w:val="0"/>
      <w:divBdr>
        <w:top w:val="none" w:sz="0" w:space="0" w:color="auto"/>
        <w:left w:val="none" w:sz="0" w:space="0" w:color="auto"/>
        <w:bottom w:val="none" w:sz="0" w:space="0" w:color="auto"/>
        <w:right w:val="none" w:sz="0" w:space="0" w:color="auto"/>
      </w:divBdr>
    </w:div>
    <w:div w:id="1914386620">
      <w:bodyDiv w:val="1"/>
      <w:marLeft w:val="0"/>
      <w:marRight w:val="0"/>
      <w:marTop w:val="0"/>
      <w:marBottom w:val="0"/>
      <w:divBdr>
        <w:top w:val="none" w:sz="0" w:space="0" w:color="auto"/>
        <w:left w:val="none" w:sz="0" w:space="0" w:color="auto"/>
        <w:bottom w:val="none" w:sz="0" w:space="0" w:color="auto"/>
        <w:right w:val="none" w:sz="0" w:space="0" w:color="auto"/>
      </w:divBdr>
    </w:div>
    <w:div w:id="1915434765">
      <w:bodyDiv w:val="1"/>
      <w:marLeft w:val="0"/>
      <w:marRight w:val="0"/>
      <w:marTop w:val="0"/>
      <w:marBottom w:val="0"/>
      <w:divBdr>
        <w:top w:val="none" w:sz="0" w:space="0" w:color="auto"/>
        <w:left w:val="none" w:sz="0" w:space="0" w:color="auto"/>
        <w:bottom w:val="none" w:sz="0" w:space="0" w:color="auto"/>
        <w:right w:val="none" w:sz="0" w:space="0" w:color="auto"/>
      </w:divBdr>
    </w:div>
    <w:div w:id="1943876393">
      <w:bodyDiv w:val="1"/>
      <w:marLeft w:val="0"/>
      <w:marRight w:val="0"/>
      <w:marTop w:val="0"/>
      <w:marBottom w:val="0"/>
      <w:divBdr>
        <w:top w:val="none" w:sz="0" w:space="0" w:color="auto"/>
        <w:left w:val="none" w:sz="0" w:space="0" w:color="auto"/>
        <w:bottom w:val="none" w:sz="0" w:space="0" w:color="auto"/>
        <w:right w:val="none" w:sz="0" w:space="0" w:color="auto"/>
      </w:divBdr>
    </w:div>
    <w:div w:id="1970668674">
      <w:bodyDiv w:val="1"/>
      <w:marLeft w:val="0"/>
      <w:marRight w:val="0"/>
      <w:marTop w:val="0"/>
      <w:marBottom w:val="0"/>
      <w:divBdr>
        <w:top w:val="none" w:sz="0" w:space="0" w:color="auto"/>
        <w:left w:val="none" w:sz="0" w:space="0" w:color="auto"/>
        <w:bottom w:val="none" w:sz="0" w:space="0" w:color="auto"/>
        <w:right w:val="none" w:sz="0" w:space="0" w:color="auto"/>
      </w:divBdr>
    </w:div>
    <w:div w:id="1973055418">
      <w:bodyDiv w:val="1"/>
      <w:marLeft w:val="0"/>
      <w:marRight w:val="0"/>
      <w:marTop w:val="0"/>
      <w:marBottom w:val="0"/>
      <w:divBdr>
        <w:top w:val="none" w:sz="0" w:space="0" w:color="auto"/>
        <w:left w:val="none" w:sz="0" w:space="0" w:color="auto"/>
        <w:bottom w:val="none" w:sz="0" w:space="0" w:color="auto"/>
        <w:right w:val="none" w:sz="0" w:space="0" w:color="auto"/>
      </w:divBdr>
    </w:div>
    <w:div w:id="2012754359">
      <w:bodyDiv w:val="1"/>
      <w:marLeft w:val="0"/>
      <w:marRight w:val="0"/>
      <w:marTop w:val="0"/>
      <w:marBottom w:val="0"/>
      <w:divBdr>
        <w:top w:val="none" w:sz="0" w:space="0" w:color="auto"/>
        <w:left w:val="none" w:sz="0" w:space="0" w:color="auto"/>
        <w:bottom w:val="none" w:sz="0" w:space="0" w:color="auto"/>
        <w:right w:val="none" w:sz="0" w:space="0" w:color="auto"/>
      </w:divBdr>
    </w:div>
    <w:div w:id="2027246382">
      <w:bodyDiv w:val="1"/>
      <w:marLeft w:val="0"/>
      <w:marRight w:val="0"/>
      <w:marTop w:val="0"/>
      <w:marBottom w:val="0"/>
      <w:divBdr>
        <w:top w:val="none" w:sz="0" w:space="0" w:color="auto"/>
        <w:left w:val="none" w:sz="0" w:space="0" w:color="auto"/>
        <w:bottom w:val="none" w:sz="0" w:space="0" w:color="auto"/>
        <w:right w:val="none" w:sz="0" w:space="0" w:color="auto"/>
      </w:divBdr>
    </w:div>
    <w:div w:id="2069066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71A553-5DA3-4FEF-808D-7B393B3232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27</Pages>
  <Words>4844</Words>
  <Characters>27614</Characters>
  <Application>Microsoft Office Word</Application>
  <DocSecurity>0</DocSecurity>
  <Lines>230</Lines>
  <Paragraphs>64</Paragraphs>
  <ScaleCrop>false</ScaleCrop>
  <Company/>
  <LinksUpToDate>false</LinksUpToDate>
  <CharactersWithSpaces>32394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怡翔 蔡</dc:creator>
  <cp:keywords/>
  <dc:description/>
  <cp:lastModifiedBy>怡翔 蔡</cp:lastModifiedBy>
  <cp:revision>4</cp:revision>
  <dcterms:created xsi:type="dcterms:W3CDTF">2025-05-22T05:35:00Z</dcterms:created>
  <dcterms:modified xsi:type="dcterms:W3CDTF">2025-05-22T05:44:00Z</dcterms:modified>
</cp:coreProperties>
</file>