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B7BD" w14:textId="77777777" w:rsidR="006D76D9" w:rsidRPr="006E7ED9" w:rsidRDefault="006D76D9" w:rsidP="006D76D9">
      <w:pPr>
        <w:pStyle w:val="1"/>
      </w:pPr>
      <w:bookmarkStart w:id="0" w:name="_Hlk199939111"/>
      <w:bookmarkStart w:id="1" w:name="_Hlk200373414"/>
      <w:bookmarkStart w:id="2" w:name="_Hlk200728965"/>
      <w:r w:rsidRPr="006E7ED9">
        <w:t>Numerical Results</w:t>
      </w:r>
    </w:p>
    <w:p w14:paraId="2F09AD58"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In this chapter, we present the numerical results derived from both the analytical model and the simulation model, covering four distinct blockchain queuing scenarios. Each scenario has two queues, which are customer queue and the block queue, operating under varying combinations of customer class structures and impatience behavior.</w:t>
      </w:r>
    </w:p>
    <w:p w14:paraId="214BE129"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7709B3B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4A405ACE" w14:textId="77777777" w:rsidR="006D76D9" w:rsidRPr="006E7ED9" w:rsidRDefault="006D76D9" w:rsidP="006D76D9">
      <w:pPr>
        <w:pStyle w:val="2"/>
      </w:pPr>
      <w:r w:rsidRPr="006E7ED9">
        <w:t>Scenario 1: Single-Class Customer without Impatience</w:t>
      </w:r>
    </w:p>
    <w:p w14:paraId="21E87D4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6F1A2072" w14:textId="77777777" w:rsidR="006D76D9" w:rsidRPr="006E7ED9" w:rsidRDefault="006D76D9" w:rsidP="006D76D9">
      <w:pPr>
        <w:pStyle w:val="3"/>
      </w:pPr>
      <w:r w:rsidRPr="006E7ED9">
        <w:t>Block size</w:t>
      </w:r>
    </w:p>
    <w:p w14:paraId="585B9C9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6E7ED9">
        <w:rPr>
          <w:rFonts w:ascii="Times New Roman" w:hAnsi="Times New Roman" w:cs="Times New Roman"/>
        </w:rPr>
        <w:t>. Both simulation results and analytical results are shown for comparison.</w:t>
      </w:r>
    </w:p>
    <w:p w14:paraId="4D932B5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significantly, particularly </w:t>
      </w:r>
      <w:r w:rsidRPr="006E7ED9">
        <w:rPr>
          <w:rFonts w:ascii="Times New Roman" w:hAnsi="Times New Roman" w:cs="Times New Roman"/>
        </w:rPr>
        <w:lastRenderedPageBreak/>
        <w:t>at smaller block size. This is because larger blocks allow more customers to be served per service cycle, thereby reducing the time customers spend waiting in the queue.</w:t>
      </w:r>
      <w:r w:rsidRPr="006E7ED9">
        <w:rPr>
          <w:rFonts w:ascii="Times New Roman" w:hAnsi="Times New Roman" w:cs="Times New Roman"/>
          <w:kern w:val="0"/>
        </w:rPr>
        <w:t xml:space="preserve"> Lastly, the analytical results are in good agreement with the simulation results.</w:t>
      </w:r>
    </w:p>
    <w:p w14:paraId="21F2845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_Ref199415669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Figure 5</w:t>
      </w:r>
      <w:r w:rsidRPr="000A6061">
        <w:rPr>
          <w:rFonts w:ascii="Times New Roman" w:hAnsi="Times New Roman" w:cs="Times New Roman"/>
        </w:rPr>
        <w:noBreakHyphen/>
        <w:t>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remains nearly constant. This indicates that the time each block spends in the consensus queue is determined by the consensus rate and system state transition rate, and is independent of block size. </w:t>
      </w:r>
      <w:r w:rsidRPr="006E7ED9">
        <w:rPr>
          <w:rFonts w:ascii="Times New Roman" w:hAnsi="Times New Roman" w:cs="Times New Roman"/>
          <w:kern w:val="0"/>
        </w:rPr>
        <w:t>Lastly, the analytical results are in good agreement with the simulation results.</w:t>
      </w:r>
    </w:p>
    <w:p w14:paraId="6FCAFDDA"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_Ref199416009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Pr="006E7ED9">
        <w:rPr>
          <w:rFonts w:ascii="Times New Roman" w:hAnsi="Times New Roman" w:cs="Times New Roman"/>
          <w:kern w:val="0"/>
        </w:rPr>
        <w:t xml:space="preserve"> Lastly, the analytical results are in good agreement with the simulation results.</w:t>
      </w:r>
    </w:p>
    <w:p w14:paraId="597979A6"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6E7ED9">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243CAD0C" w14:textId="77777777" w:rsidR="006D76D9" w:rsidRPr="006E7ED9" w:rsidRDefault="006D76D9" w:rsidP="006D76D9">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_Ref199416301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 </w:t>
      </w:r>
      <w:r w:rsidRPr="006E7ED9">
        <w:rPr>
          <w:rFonts w:ascii="Times New Roman" w:hAnsi="Times New Roman" w:cs="Times New Roman"/>
          <w:kern w:val="0"/>
        </w:rPr>
        <w:t>Lastly, the analytical results are in good agreement with the simulation results.</w:t>
      </w:r>
    </w:p>
    <w:p w14:paraId="46C773BC" w14:textId="77777777" w:rsidR="006D76D9" w:rsidRPr="006E7ED9" w:rsidRDefault="006D76D9" w:rsidP="006D76D9">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Pr="006E7ED9">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6E7ED9">
        <w:rPr>
          <w:rFonts w:ascii="Times New Roman" w:hAnsi="Times New Roman" w:cs="Times New Roman"/>
        </w:rPr>
        <w:t xml:space="preserve"> Lastly, the analytical results are in good agreement with the simulation results.</w:t>
      </w:r>
    </w:p>
    <w:p w14:paraId="6CAFCCFC"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7D7429F2" wp14:editId="6C7A2CC9">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57C9A6" w14:textId="77777777" w:rsidR="006D76D9" w:rsidRPr="006E7ED9" w:rsidRDefault="006D76D9" w:rsidP="006D76D9">
      <w:pPr>
        <w:pStyle w:val="ad"/>
      </w:pPr>
      <w:bookmarkStart w:id="3" w:name="_Toc199342155"/>
      <w:bookmarkStart w:id="4" w:name="_Ref199343251"/>
      <w:bookmarkStart w:id="5" w:name="_Ref19934324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3"/>
      <w:bookmarkEnd w:id="4"/>
      <w:r w:rsidRPr="006E7ED9">
        <w:t xml:space="preserve">: </w:t>
      </w:r>
      <w:bookmarkEnd w:id="5"/>
      <w:r w:rsidRPr="006E7ED9">
        <w:rPr>
          <w:lang w:eastAsia="zh-TW"/>
        </w:rPr>
        <w:t>Effect of block size on average</w:t>
      </w:r>
      <w:r w:rsidRPr="006E7ED9">
        <w:t xml:space="preserve"> waiting time in the customer queue</w:t>
      </w:r>
    </w:p>
    <w:p w14:paraId="55DFA092"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6150F3C" wp14:editId="10F64026">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1FF4E0" w14:textId="77777777" w:rsidR="006D76D9" w:rsidRPr="006E7ED9" w:rsidRDefault="006D76D9" w:rsidP="006D76D9">
      <w:pPr>
        <w:pStyle w:val="ad"/>
      </w:pPr>
      <w:bookmarkStart w:id="6" w:name="_Toc199342156"/>
      <w:bookmarkStart w:id="7" w:name="_Ref19941566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6"/>
      <w:bookmarkEnd w:id="7"/>
      <w:r w:rsidRPr="006E7ED9">
        <w:t xml:space="preserve">: </w:t>
      </w:r>
      <w:r w:rsidRPr="006E7ED9">
        <w:rPr>
          <w:lang w:eastAsia="zh-TW"/>
        </w:rPr>
        <w:t>Effect of block size on average</w:t>
      </w:r>
      <w:r w:rsidRPr="006E7ED9">
        <w:t xml:space="preserve"> waiting time in the block queue</w:t>
      </w:r>
    </w:p>
    <w:p w14:paraId="08022E8A"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Pr="006E7ED9">
        <w:rPr>
          <w:rFonts w:ascii="Times New Roman" w:hAnsi="Times New Roman" w:cs="Times New Roman"/>
          <w:noProof/>
        </w:rPr>
        <w:drawing>
          <wp:inline distT="0" distB="0" distL="0" distR="0" wp14:anchorId="5207B2FE" wp14:editId="0C6A952A">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C00CAB" w14:textId="77777777" w:rsidR="006D76D9" w:rsidRPr="006E7ED9" w:rsidRDefault="006D76D9" w:rsidP="006D76D9">
      <w:pPr>
        <w:pStyle w:val="ad"/>
      </w:pPr>
      <w:bookmarkStart w:id="8" w:name="_Toc199342157"/>
      <w:bookmarkStart w:id="9" w:name="_Ref19941600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8"/>
      <w:bookmarkEnd w:id="9"/>
      <w:r w:rsidRPr="006E7ED9">
        <w:t xml:space="preserve">: </w:t>
      </w:r>
      <w:r w:rsidRPr="006E7ED9">
        <w:rPr>
          <w:lang w:eastAsia="zh-TW"/>
        </w:rPr>
        <w:t>Effect of block size on average</w:t>
      </w:r>
      <w:r w:rsidRPr="006E7ED9">
        <w:t xml:space="preserve"> waiting time in the system</w:t>
      </w:r>
    </w:p>
    <w:p w14:paraId="20B2E03A"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FE92C65" wp14:editId="5F590B1C">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50DE53" w14:textId="77777777" w:rsidR="006D76D9" w:rsidRPr="006E7ED9" w:rsidRDefault="006D76D9" w:rsidP="006D76D9">
      <w:pPr>
        <w:pStyle w:val="ad"/>
      </w:pPr>
      <w:bookmarkStart w:id="10" w:name="_Toc199342158"/>
      <w:bookmarkStart w:id="11" w:name="_Ref19941621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bookmarkEnd w:id="10"/>
      <w:bookmarkEnd w:id="11"/>
      <w:r w:rsidRPr="006E7ED9">
        <w:t>: Effect of block size on average number of customers in block queue</w:t>
      </w:r>
    </w:p>
    <w:p w14:paraId="7E6DD40A"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60C2B14" wp14:editId="4BDD8C69">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6C852F" w14:textId="77777777" w:rsidR="006D76D9" w:rsidRPr="006E7ED9" w:rsidRDefault="006D76D9" w:rsidP="006D76D9">
      <w:pPr>
        <w:pStyle w:val="ad"/>
      </w:pPr>
      <w:bookmarkStart w:id="12" w:name="_Toc199342159"/>
      <w:bookmarkStart w:id="13" w:name="_Ref199416301"/>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bookmarkEnd w:id="12"/>
      <w:bookmarkEnd w:id="13"/>
      <w:r w:rsidRPr="006E7ED9">
        <w:t xml:space="preserve">: </w:t>
      </w:r>
      <w:r w:rsidRPr="006E7ED9">
        <w:rPr>
          <w:lang w:eastAsia="zh-TW"/>
        </w:rPr>
        <w:t xml:space="preserve">Effect of block size on </w:t>
      </w:r>
      <w:r w:rsidRPr="006E7ED9">
        <w:t xml:space="preserve">blocking probability </w:t>
      </w:r>
    </w:p>
    <w:p w14:paraId="1C3E382A"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D607296" wp14:editId="4818A12F">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D5FCD" w14:textId="77777777" w:rsidR="006D76D9" w:rsidRPr="006E7ED9" w:rsidRDefault="006D76D9" w:rsidP="006D76D9">
      <w:pPr>
        <w:pStyle w:val="ad"/>
      </w:pPr>
      <w:bookmarkStart w:id="14" w:name="_Toc199342160"/>
      <w:bookmarkStart w:id="15" w:name="_Ref19941660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bookmarkEnd w:id="14"/>
      <w:bookmarkEnd w:id="15"/>
      <w:r w:rsidRPr="006E7ED9">
        <w:t xml:space="preserve">: </w:t>
      </w:r>
      <w:r w:rsidRPr="006E7ED9">
        <w:rPr>
          <w:lang w:eastAsia="zh-TW"/>
        </w:rPr>
        <w:t>Effect of block size on system throughput</w:t>
      </w:r>
    </w:p>
    <w:bookmarkEnd w:id="0"/>
    <w:p w14:paraId="28510C52" w14:textId="77777777" w:rsidR="006D76D9" w:rsidRPr="006E7ED9" w:rsidRDefault="006D76D9" w:rsidP="006D76D9">
      <w:pPr>
        <w:pStyle w:val="3"/>
      </w:pPr>
      <w:r w:rsidRPr="006E7ED9">
        <w:t>Arrival rate</w:t>
      </w:r>
    </w:p>
    <w:p w14:paraId="48527F41"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12</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arrival rate </w:t>
      </w:r>
      <m:oMath>
        <m:r>
          <w:rPr>
            <w:rFonts w:ascii="Cambria Math" w:hAnsi="Cambria Math" w:cs="Times New Roman"/>
          </w:rPr>
          <m:t>λ</m:t>
        </m:r>
      </m:oMath>
      <w:r w:rsidRPr="006E7ED9">
        <w:rPr>
          <w:rFonts w:ascii="Times New Roman" w:hAnsi="Times New Roman" w:cs="Times New Roman"/>
        </w:rPr>
        <w:t>. Both simulation results and analytical results are shown for comparison.</w:t>
      </w:r>
    </w:p>
    <w:p w14:paraId="1FE8B5C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increases steadily. This is because higher arrival rate leads to more customers entering the system, causing increased congestion and longer queuing delays before customers can be batched into blocks. </w:t>
      </w:r>
      <w:r w:rsidRPr="006E7ED9">
        <w:rPr>
          <w:rFonts w:ascii="Times New Roman" w:hAnsi="Times New Roman" w:cs="Times New Roman"/>
          <w:kern w:val="0"/>
        </w:rPr>
        <w:lastRenderedPageBreak/>
        <w:t>Lastly, the analytical results are in good agreement with the simulation results.</w:t>
      </w:r>
    </w:p>
    <w:p w14:paraId="3D938DD5" w14:textId="77777777" w:rsidR="006D76D9" w:rsidRPr="006E7ED9"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sidRPr="006E7ED9">
        <w:rPr>
          <w:rFonts w:ascii="Times New Roman" w:hAnsi="Times New Roman" w:cs="Times New Roman"/>
          <w:kern w:val="0"/>
        </w:rPr>
        <w:t xml:space="preserve"> Lastly, the analytical results are in good agreement with the simulation results.</w:t>
      </w:r>
    </w:p>
    <w:p w14:paraId="60B4F0BB"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increases steadily. This is because higher arrival rate leads to more customers entering the system, causing increased congestion and longer queuing delays before customers depart from the system. </w:t>
      </w:r>
      <w:r w:rsidRPr="006E7ED9">
        <w:rPr>
          <w:rFonts w:ascii="Times New Roman" w:hAnsi="Times New Roman" w:cs="Times New Roman"/>
          <w:kern w:val="0"/>
        </w:rPr>
        <w:t>Lastly, the analytical results are in good agreement with the simulation results.</w:t>
      </w:r>
    </w:p>
    <w:p w14:paraId="1884134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eastAsia="Yu Mincho" w:hAnsi="Times New Roman" w:cs="Times New Roman"/>
          <w:lang w:eastAsia="ja-JP"/>
        </w:rPr>
        <w:t xml:space="preserve"> </w:t>
      </w:r>
      <w:r w:rsidRPr="006E7ED9">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6E7ED9">
        <w:rPr>
          <w:rFonts w:ascii="Times New Roman" w:hAnsi="Times New Roman" w:cs="Times New Roman"/>
          <w:kern w:val="0"/>
        </w:rPr>
        <w:t>Lastly, the analytical results are in good agreement with the simulation results.</w:t>
      </w:r>
    </w:p>
    <w:p w14:paraId="1DE50A87" w14:textId="77777777" w:rsidR="006D76D9" w:rsidRPr="006E7ED9"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rises sharply, specially beyond </w:t>
      </w:r>
      <m:oMath>
        <m:r>
          <w:rPr>
            <w:rFonts w:ascii="Cambria Math" w:hAnsi="Cambria Math" w:cs="Times New Roman"/>
          </w:rPr>
          <m:t>λ=20</m:t>
        </m:r>
      </m:oMath>
      <w:r w:rsidRPr="006E7ED9">
        <w:rPr>
          <w:rFonts w:ascii="Times New Roman" w:eastAsia="Yu Mincho" w:hAnsi="Times New Roman" w:cs="Times New Roman"/>
          <w:lang w:eastAsia="ja-JP"/>
        </w:rPr>
        <w:t xml:space="preserve">. This is because a higher arrival rate leads to more </w:t>
      </w:r>
      <w:r w:rsidRPr="006E7ED9">
        <w:rPr>
          <w:rFonts w:ascii="Times New Roman" w:hAnsi="Times New Roman" w:cs="Times New Roman"/>
          <w:kern w:val="0"/>
        </w:rPr>
        <w:t>customers being accumulated</w:t>
      </w:r>
      <w:r w:rsidRPr="006E7ED9">
        <w:rPr>
          <w:rFonts w:ascii="Times New Roman" w:eastAsia="Yu Mincho" w:hAnsi="Times New Roman" w:cs="Times New Roman"/>
          <w:kern w:val="0"/>
          <w:lang w:eastAsia="ja-JP"/>
        </w:rPr>
        <w:t xml:space="preserve"> in the customer queue</w:t>
      </w:r>
      <w:r w:rsidRPr="006E7ED9">
        <w:rPr>
          <w:rFonts w:ascii="Times New Roman" w:eastAsia="Yu Mincho" w:hAnsi="Times New Roman" w:cs="Times New Roman"/>
          <w:lang w:eastAsia="ja-JP"/>
        </w:rPr>
        <w:t>, increasing the chance that incoming customers are blocked due to limited queue capacity.</w:t>
      </w:r>
      <w:r w:rsidRPr="006E7ED9">
        <w:rPr>
          <w:rFonts w:ascii="Times New Roman" w:hAnsi="Times New Roman" w:cs="Times New Roman"/>
        </w:rPr>
        <w:t xml:space="preserve"> </w:t>
      </w:r>
      <w:r w:rsidRPr="006E7ED9">
        <w:rPr>
          <w:rFonts w:ascii="Times New Roman" w:hAnsi="Times New Roman" w:cs="Times New Roman"/>
          <w:kern w:val="0"/>
        </w:rPr>
        <w:t>Lastly, the analytical results are in good agreement with the simulation results.</w:t>
      </w:r>
    </w:p>
    <w:p w14:paraId="76D18E31" w14:textId="77777777" w:rsidR="006D76D9" w:rsidRPr="006E7ED9"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w:t>
      </w:r>
      <m:oMath>
        <m:r>
          <w:rPr>
            <w:rFonts w:ascii="Cambria Math" w:hAnsi="Cambria Math" w:cs="Times New Roman"/>
          </w:rPr>
          <m:t>λ</m:t>
        </m:r>
      </m:oMath>
      <w:r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As </w:t>
      </w:r>
      <m:oMath>
        <m:r>
          <w:rPr>
            <w:rFonts w:ascii="Cambria Math" w:hAnsi="Cambria Math" w:cs="Times New Roman"/>
          </w:rPr>
          <m:t>λ</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eastAsia="Yu Mincho" w:hAnsi="Times New Roman" w:cs="Times New Roman"/>
          <w:lang w:eastAsia="ja-JP"/>
        </w:rPr>
        <w:t xml:space="preserve"> rises rapidly at first and then </w:t>
      </w:r>
      <w:r w:rsidRPr="006E7ED9">
        <w:rPr>
          <w:rFonts w:ascii="Times New Roman" w:hAnsi="Times New Roman" w:cs="Times New Roman"/>
          <w:kern w:val="0"/>
        </w:rPr>
        <w:t>gradually saturates. This is because higher arrival rates supply more customers into the system</w:t>
      </w:r>
      <w:r w:rsidRPr="006E7ED9">
        <w:rPr>
          <w:rFonts w:ascii="Times New Roman" w:hAnsi="Times New Roman" w:cs="Times New Roman"/>
        </w:rPr>
        <w:t>, but throughput eventually becomes limited by the system service capacity, which is decided by the maximum block size, the block generation rate, the consensus rate, and system transition rate. Lastly, the analytical results are in good agreement with the simulation results.</w:t>
      </w:r>
    </w:p>
    <w:p w14:paraId="6048F3FF"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73EC66DB" wp14:editId="4F32D725">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C563C3" w14:textId="77777777" w:rsidR="006D76D9" w:rsidRPr="006E7ED9" w:rsidRDefault="006D76D9" w:rsidP="006D76D9">
      <w:pPr>
        <w:pStyle w:val="ad"/>
      </w:pPr>
      <w:bookmarkStart w:id="16" w:name="_Ref19986194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bookmarkEnd w:id="16"/>
      <w:r w:rsidRPr="006E7ED9">
        <w:t>:</w:t>
      </w:r>
      <w:r w:rsidRPr="006E7ED9">
        <w:rPr>
          <w:lang w:eastAsia="zh-TW"/>
        </w:rPr>
        <w:t xml:space="preserve"> Effect of arrival rate on average</w:t>
      </w:r>
      <w:r w:rsidRPr="006E7ED9">
        <w:t xml:space="preserve"> waiting time in the customer queue</w:t>
      </w:r>
    </w:p>
    <w:p w14:paraId="54911FC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t xml:space="preserve"> </w:t>
      </w:r>
      <w:r w:rsidRPr="006E7ED9">
        <w:rPr>
          <w:rFonts w:ascii="Times New Roman" w:hAnsi="Times New Roman" w:cs="Times New Roman"/>
          <w:noProof/>
        </w:rPr>
        <w:drawing>
          <wp:inline distT="0" distB="0" distL="0" distR="0" wp14:anchorId="6C747C62" wp14:editId="4BD4A28D">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7D23BB" w14:textId="77777777" w:rsidR="006D76D9" w:rsidRPr="006E7ED9" w:rsidRDefault="006D76D9" w:rsidP="006D76D9">
      <w:pPr>
        <w:pStyle w:val="ad"/>
      </w:pPr>
      <w:bookmarkStart w:id="17" w:name="_Ref19986194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bookmarkEnd w:id="17"/>
      <w:r w:rsidRPr="006E7ED9">
        <w:t xml:space="preserve">: </w:t>
      </w:r>
      <w:r w:rsidRPr="006E7ED9">
        <w:rPr>
          <w:lang w:eastAsia="zh-TW"/>
        </w:rPr>
        <w:t>Effect of arrival rate on average</w:t>
      </w:r>
      <w:r w:rsidRPr="006E7ED9">
        <w:t xml:space="preserve"> waiting time in the block queue</w:t>
      </w:r>
    </w:p>
    <w:p w14:paraId="01D0A23E"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376CEB3E" wp14:editId="68897234">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ECC7D1" w14:textId="77777777" w:rsidR="006D76D9" w:rsidRPr="006E7ED9" w:rsidRDefault="006D76D9" w:rsidP="006D76D9">
      <w:pPr>
        <w:pStyle w:val="ad"/>
      </w:pPr>
      <w:bookmarkStart w:id="18" w:name="_Ref19986194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bookmarkEnd w:id="18"/>
      <w:r w:rsidRPr="006E7ED9">
        <w:t xml:space="preserve">: </w:t>
      </w:r>
      <w:r w:rsidRPr="006E7ED9">
        <w:rPr>
          <w:lang w:eastAsia="zh-TW"/>
        </w:rPr>
        <w:t>Effect of arrival rate on average</w:t>
      </w:r>
      <w:r w:rsidRPr="006E7ED9">
        <w:t xml:space="preserve"> waiting time in the system</w:t>
      </w:r>
    </w:p>
    <w:p w14:paraId="05BA659D"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BEF1612" wp14:editId="1E2EA0EF">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D8E37E" w14:textId="77777777" w:rsidR="006D76D9" w:rsidRPr="006E7ED9" w:rsidRDefault="006D76D9" w:rsidP="006D76D9">
      <w:pPr>
        <w:pStyle w:val="ad"/>
      </w:pPr>
      <w:bookmarkStart w:id="19" w:name="_Ref19986194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w:t>
      </w:r>
      <w:r>
        <w:rPr>
          <w:noProof/>
        </w:rPr>
        <w:fldChar w:fldCharType="end"/>
      </w:r>
      <w:bookmarkEnd w:id="19"/>
      <w:r w:rsidRPr="006E7ED9">
        <w:t>: Effect of</w:t>
      </w:r>
      <w:r w:rsidRPr="006E7ED9">
        <w:rPr>
          <w:lang w:eastAsia="zh-TW"/>
        </w:rPr>
        <w:t xml:space="preserve"> arrival rate on</w:t>
      </w:r>
      <w:r w:rsidRPr="006E7ED9">
        <w:t xml:space="preserve"> average number of customers in block queue</w:t>
      </w:r>
    </w:p>
    <w:p w14:paraId="4D9C4019"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DE0B5FB" wp14:editId="30B25120">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53EB6D" w14:textId="77777777" w:rsidR="006D76D9" w:rsidRPr="006E7ED9" w:rsidRDefault="006D76D9" w:rsidP="006D76D9">
      <w:pPr>
        <w:pStyle w:val="ad"/>
      </w:pPr>
      <w:bookmarkStart w:id="20" w:name="_Ref199861950"/>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bookmarkEnd w:id="20"/>
      <w:r w:rsidRPr="006E7ED9">
        <w:t xml:space="preserve">: </w:t>
      </w:r>
      <w:r w:rsidRPr="006E7ED9">
        <w:rPr>
          <w:lang w:eastAsia="zh-TW"/>
        </w:rPr>
        <w:t xml:space="preserve">Effect of arrival rate on </w:t>
      </w:r>
      <w:r w:rsidRPr="006E7ED9">
        <w:t>blocking probability</w:t>
      </w:r>
    </w:p>
    <w:p w14:paraId="747BA776"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3DF04AD" wp14:editId="5DC348B2">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D4453D" w14:textId="77777777" w:rsidR="006D76D9" w:rsidRPr="006E7ED9" w:rsidRDefault="006D76D9" w:rsidP="006D76D9">
      <w:pPr>
        <w:pStyle w:val="ad"/>
      </w:pPr>
      <w:bookmarkStart w:id="21" w:name="_Ref199861951"/>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bookmarkEnd w:id="21"/>
      <w:r w:rsidRPr="006E7ED9">
        <w:t xml:space="preserve">: </w:t>
      </w:r>
      <w:r w:rsidRPr="006E7ED9">
        <w:rPr>
          <w:lang w:eastAsia="zh-TW"/>
        </w:rPr>
        <w:t>Effect of arrival rate on throughput</w:t>
      </w:r>
    </w:p>
    <w:p w14:paraId="58711A3D" w14:textId="77777777" w:rsidR="006D76D9" w:rsidRPr="006E7ED9" w:rsidRDefault="006D76D9" w:rsidP="006D76D9">
      <w:pPr>
        <w:pStyle w:val="3"/>
      </w:pPr>
      <w:r w:rsidRPr="006E7ED9">
        <w:t>Block generation rate</w:t>
      </w:r>
    </w:p>
    <w:p w14:paraId="0608714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13</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Both simulation results and analytical results are shown for comparison.</w:t>
      </w:r>
    </w:p>
    <w:p w14:paraId="0CEE5F7A"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significantly. This is because higher block generation rates allow customers to be grouped and processed more frequently, which reduces congestion in the customer queue. Lastly, the </w:t>
      </w:r>
      <w:r w:rsidRPr="006E7ED9">
        <w:rPr>
          <w:rFonts w:ascii="Times New Roman" w:hAnsi="Times New Roman" w:cs="Times New Roman"/>
        </w:rPr>
        <w:lastRenderedPageBreak/>
        <w:t>analytical results are in good agreement with the simulation results.</w:t>
      </w:r>
    </w:p>
    <w:p w14:paraId="2FD18504"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w:t>
      </w:r>
      <w:bookmarkStart w:id="22" w:name="_Hlk200118916"/>
      <w:r w:rsidRPr="006E7ED9">
        <w:rPr>
          <w:rFonts w:ascii="Times New Roman" w:hAnsi="Times New Roman" w:cs="Times New Roman"/>
        </w:rPr>
        <w:t>block generation rate</w:t>
      </w:r>
      <w:bookmarkEnd w:id="22"/>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block generation rate.</w:t>
      </w:r>
      <w:r w:rsidRPr="006E7ED9">
        <w:rPr>
          <w:rFonts w:ascii="Times New Roman" w:hAnsi="Times New Roman" w:cs="Times New Roman"/>
          <w:kern w:val="0"/>
        </w:rPr>
        <w:t xml:space="preserve"> Lastly, the analytical results are in good agreement with the simulation results.</w:t>
      </w:r>
    </w:p>
    <w:p w14:paraId="13E8BF0D"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decreases steadily. This is because higher block generation rates allow customers to be grouped and processed more frequently, which reduces congestion in the customer queue. Lastly, the analytical results are in good agreement with the simulation results.</w:t>
      </w:r>
    </w:p>
    <w:p w14:paraId="62F60BF8"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initially grows and then stabilizes around constant value. This indicates that although more frequent block generation can expedite customers service, the average block occupancy tends to saturate because of the arrival rate and the effective service rate reached a state of equilibrium.</w:t>
      </w:r>
      <w:r w:rsidRPr="006E7ED9">
        <w:rPr>
          <w:rFonts w:ascii="Times New Roman" w:hAnsi="Times New Roman" w:cs="Times New Roman"/>
          <w:color w:val="4472C4" w:themeColor="accent1"/>
          <w:kern w:val="0"/>
        </w:rPr>
        <w:t xml:space="preserve"> </w:t>
      </w:r>
      <w:r w:rsidRPr="006E7ED9">
        <w:rPr>
          <w:rFonts w:ascii="Times New Roman" w:hAnsi="Times New Roman" w:cs="Times New Roman"/>
          <w:kern w:val="0"/>
        </w:rPr>
        <w:t>Lastly, the analytical results are in good agreement with the simulation results.</w:t>
      </w:r>
    </w:p>
    <w:p w14:paraId="1436166B"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Pr="006E7ED9">
        <w:rPr>
          <w:rFonts w:ascii="Times New Roman" w:hAnsi="Times New Roman" w:cs="Times New Roman"/>
          <w:kern w:val="0"/>
        </w:rPr>
        <w:t xml:space="preserve"> Lastly, the analytical results are in good agreement with the simulation results.</w:t>
      </w:r>
    </w:p>
    <w:p w14:paraId="7A06BADE"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Pr="006E7ED9">
        <w:rPr>
          <w:rFonts w:ascii="Times New Roman" w:hAnsi="Times New Roman" w:cs="Times New Roman"/>
          <w:color w:val="FF0000"/>
          <w:kern w:val="0"/>
        </w:rPr>
        <w:t xml:space="preserve"> </w:t>
      </w:r>
      <w:r w:rsidRPr="006E7ED9">
        <w:rPr>
          <w:rFonts w:ascii="Times New Roman" w:hAnsi="Times New Roman" w:cs="Times New Roman"/>
          <w:kern w:val="0"/>
        </w:rPr>
        <w:t>the customer arrival rate, which is less than the system processing capacity.</w:t>
      </w:r>
      <w:r w:rsidRPr="006E7ED9">
        <w:rPr>
          <w:rFonts w:ascii="Times New Roman" w:hAnsi="Times New Roman" w:cs="Times New Roman"/>
          <w:color w:val="4472C4" w:themeColor="accent1"/>
        </w:rPr>
        <w:t xml:space="preserve"> </w:t>
      </w:r>
      <w:r w:rsidRPr="006E7ED9">
        <w:rPr>
          <w:rFonts w:ascii="Times New Roman" w:hAnsi="Times New Roman" w:cs="Times New Roman"/>
        </w:rPr>
        <w:t>Lastly, the analytical results are in good agreement with the simulation results.</w:t>
      </w:r>
    </w:p>
    <w:p w14:paraId="6F3BD919"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27C8CB6D" wp14:editId="5D30EA9D">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04770F" w14:textId="77777777" w:rsidR="006D76D9" w:rsidRPr="006E7ED9" w:rsidRDefault="006D76D9" w:rsidP="006D76D9">
      <w:pPr>
        <w:pStyle w:val="ad"/>
      </w:pPr>
      <w:bookmarkStart w:id="23" w:name="_Ref200662820"/>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bookmarkEnd w:id="23"/>
      <w:r w:rsidRPr="006E7ED9">
        <w:t>:</w:t>
      </w:r>
      <w:r w:rsidRPr="006E7ED9">
        <w:rPr>
          <w:lang w:eastAsia="zh-TW"/>
        </w:rPr>
        <w:t xml:space="preserve"> Effect of block generation rate on average</w:t>
      </w:r>
      <w:r w:rsidRPr="006E7ED9">
        <w:t xml:space="preserve"> waiting time in the customer queue</w:t>
      </w:r>
    </w:p>
    <w:p w14:paraId="545878B4"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t xml:space="preserve"> </w:t>
      </w:r>
      <w:r w:rsidRPr="006E7ED9">
        <w:rPr>
          <w:rFonts w:ascii="Times New Roman" w:hAnsi="Times New Roman" w:cs="Times New Roman"/>
          <w:noProof/>
        </w:rPr>
        <w:drawing>
          <wp:inline distT="0" distB="0" distL="0" distR="0" wp14:anchorId="38A576F5" wp14:editId="3ED15A63">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1B6DB3" w14:textId="77777777" w:rsidR="006D76D9" w:rsidRPr="006E7ED9" w:rsidRDefault="006D76D9" w:rsidP="006D76D9">
      <w:pPr>
        <w:pStyle w:val="ad"/>
      </w:pPr>
      <w:bookmarkStart w:id="24" w:name="_Ref20066287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bookmarkEnd w:id="24"/>
      <w:r w:rsidRPr="006E7ED9">
        <w:t xml:space="preserve">: </w:t>
      </w:r>
      <w:r w:rsidRPr="006E7ED9">
        <w:rPr>
          <w:lang w:eastAsia="zh-TW"/>
        </w:rPr>
        <w:t>Effect of block generation rate on average</w:t>
      </w:r>
      <w:r w:rsidRPr="006E7ED9">
        <w:t xml:space="preserve"> waiting time in the block queue</w:t>
      </w:r>
    </w:p>
    <w:p w14:paraId="744C63D6"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0856973" wp14:editId="192B2052">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9EF397" w14:textId="77777777" w:rsidR="006D76D9" w:rsidRPr="006E7ED9" w:rsidRDefault="006D76D9" w:rsidP="006D76D9">
      <w:pPr>
        <w:pStyle w:val="ad"/>
      </w:pPr>
      <w:bookmarkStart w:id="25" w:name="_Ref20066287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15</w:t>
      </w:r>
      <w:r>
        <w:rPr>
          <w:noProof/>
        </w:rPr>
        <w:fldChar w:fldCharType="end"/>
      </w:r>
      <w:bookmarkEnd w:id="25"/>
      <w:r w:rsidRPr="006E7ED9">
        <w:t xml:space="preserve">: </w:t>
      </w:r>
      <w:r w:rsidRPr="006E7ED9">
        <w:rPr>
          <w:lang w:eastAsia="zh-TW"/>
        </w:rPr>
        <w:t>Effect of block generation rate on average</w:t>
      </w:r>
      <w:r w:rsidRPr="006E7ED9">
        <w:t xml:space="preserve"> waiting time in the system</w:t>
      </w:r>
    </w:p>
    <w:p w14:paraId="39F3C29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6839E77" wp14:editId="226314CF">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7D19C8" w14:textId="77777777" w:rsidR="006D76D9" w:rsidRPr="006E7ED9" w:rsidRDefault="006D76D9" w:rsidP="006D76D9">
      <w:pPr>
        <w:pStyle w:val="ad"/>
      </w:pPr>
      <w:bookmarkStart w:id="26" w:name="_Ref20066288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16</w:t>
      </w:r>
      <w:r>
        <w:rPr>
          <w:noProof/>
        </w:rPr>
        <w:fldChar w:fldCharType="end"/>
      </w:r>
      <w:bookmarkEnd w:id="26"/>
      <w:r w:rsidRPr="006E7ED9">
        <w:t>: Effect of</w:t>
      </w:r>
      <w:r w:rsidRPr="006E7ED9">
        <w:rPr>
          <w:lang w:eastAsia="zh-TW"/>
        </w:rPr>
        <w:t xml:space="preserve"> block generation rate on</w:t>
      </w:r>
      <w:r w:rsidRPr="006E7ED9">
        <w:t xml:space="preserve"> average number of customers in block queue</w:t>
      </w:r>
    </w:p>
    <w:p w14:paraId="75530251"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E2215AA" wp14:editId="0CA5EF65">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8CD683" w14:textId="77777777" w:rsidR="006D76D9" w:rsidRPr="006E7ED9" w:rsidRDefault="006D76D9" w:rsidP="006D76D9">
      <w:pPr>
        <w:pStyle w:val="ad"/>
      </w:pPr>
      <w:bookmarkStart w:id="27" w:name="_Ref20066288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17</w:t>
      </w:r>
      <w:r>
        <w:rPr>
          <w:noProof/>
        </w:rPr>
        <w:fldChar w:fldCharType="end"/>
      </w:r>
      <w:bookmarkEnd w:id="27"/>
      <w:r w:rsidRPr="006E7ED9">
        <w:t xml:space="preserve">: </w:t>
      </w:r>
      <w:r w:rsidRPr="006E7ED9">
        <w:rPr>
          <w:lang w:eastAsia="zh-TW"/>
        </w:rPr>
        <w:t xml:space="preserve">Effect of block generation rate on </w:t>
      </w:r>
      <w:r w:rsidRPr="006E7ED9">
        <w:t>blocking probability</w:t>
      </w:r>
    </w:p>
    <w:p w14:paraId="120E2773"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4DD9C34" wp14:editId="54BE5EAA">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0C21AC" w14:textId="77777777" w:rsidR="006D76D9" w:rsidRPr="006E7ED9" w:rsidRDefault="006D76D9" w:rsidP="006D76D9">
      <w:pPr>
        <w:pStyle w:val="ad"/>
      </w:pPr>
      <w:bookmarkStart w:id="28" w:name="_Ref20066282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18</w:t>
      </w:r>
      <w:r>
        <w:rPr>
          <w:noProof/>
        </w:rPr>
        <w:fldChar w:fldCharType="end"/>
      </w:r>
      <w:bookmarkEnd w:id="28"/>
      <w:r w:rsidRPr="006E7ED9">
        <w:t xml:space="preserve">: </w:t>
      </w:r>
      <w:r w:rsidRPr="006E7ED9">
        <w:rPr>
          <w:lang w:eastAsia="zh-TW"/>
        </w:rPr>
        <w:t>Effect of block generation rate on system throughput</w:t>
      </w:r>
    </w:p>
    <w:p w14:paraId="2074947C" w14:textId="77777777" w:rsidR="006D76D9" w:rsidRPr="006E7ED9" w:rsidRDefault="006D76D9" w:rsidP="006D76D9">
      <w:pPr>
        <w:pStyle w:val="3"/>
      </w:pPr>
      <w:r w:rsidRPr="006E7ED9">
        <w:t>Consensus rate</w:t>
      </w:r>
    </w:p>
    <w:p w14:paraId="33711A16"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24</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Both simulation results and analytical results are shown for comparison.</w:t>
      </w:r>
    </w:p>
    <w:p w14:paraId="15028AF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w:t>
      </w:r>
      <w:r w:rsidRPr="006E7ED9">
        <w:rPr>
          <w:rFonts w:ascii="Times New Roman" w:hAnsi="Times New Roman" w:cs="Times New Roman"/>
        </w:rPr>
        <w:lastRenderedPageBreak/>
        <w:t>customer queue. Lastly, the analytical results are in good agreement with the simulation results.</w:t>
      </w:r>
    </w:p>
    <w:p w14:paraId="1D992E4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decrease significantly. This is because a faster consensus rate allows blocks to be processed more quickly, thereby reducing the time that blocks spend waiting in the queue. Lastly, the analytical results are in good agreement with the simulation results.</w:t>
      </w:r>
    </w:p>
    <w:p w14:paraId="1891DEE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decrease significantly. This is because faster consensus processing reduces delays in the block queue, which in turn accelerates the overall service flow and shortens the total time customers spend in the system. Lastly, the analytical results are in good agreement with the simulation results.</w:t>
      </w:r>
    </w:p>
    <w:p w14:paraId="2F21B7E3" w14:textId="77777777" w:rsidR="006D76D9" w:rsidRPr="006E7ED9" w:rsidRDefault="006D76D9" w:rsidP="006D76D9">
      <w:pPr>
        <w:spacing w:before="100" w:beforeAutospacing="1" w:after="100" w:afterAutospacing="1"/>
        <w:ind w:firstLine="482"/>
        <w:jc w:val="both"/>
        <w:rPr>
          <w:rFonts w:ascii="Times New Roman" w:hAnsi="Times New Roman" w:cs="Times New Roman"/>
          <w:i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_Ref199771015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iCs/>
        </w:rPr>
        <w:t xml:space="preserve"> d</w:t>
      </w:r>
      <w:r w:rsidRPr="006E7ED9">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Lastly, the analytical results are in good agreement with the simulation results.</w:t>
      </w:r>
    </w:p>
    <w:p w14:paraId="3B984320"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decrease rapidly. This is because faster consensus rate enables faster processing of blocks, and lowers the probability of reaching the queue capacity that triggers blocking. Lastly, the analytical results are in good agreement with the simulation results.</w:t>
      </w:r>
    </w:p>
    <w:p w14:paraId="5B53FD49"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Pr="006E7ED9">
        <w:rPr>
          <w:rFonts w:ascii="Times New Roman" w:hAnsi="Times New Roman" w:cs="Times New Roman"/>
          <w:color w:val="FF0000"/>
          <w:kern w:val="0"/>
        </w:rPr>
        <w:t xml:space="preserve"> </w:t>
      </w:r>
      <w:r w:rsidRPr="006E7ED9">
        <w:rPr>
          <w:rFonts w:ascii="Times New Roman" w:hAnsi="Times New Roman" w:cs="Times New Roman"/>
          <w:kern w:val="0"/>
        </w:rPr>
        <w:t>the customer arrival rate, which is less than the system processing capacity.</w:t>
      </w:r>
      <w:r w:rsidRPr="006E7ED9">
        <w:rPr>
          <w:rFonts w:ascii="Times New Roman" w:hAnsi="Times New Roman" w:cs="Times New Roman"/>
        </w:rPr>
        <w:t xml:space="preserve"> Lastly, the analytical results are in good agreement with the simulation results.</w:t>
      </w:r>
    </w:p>
    <w:p w14:paraId="4028D17B"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6428F8D" wp14:editId="6289EE5C">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8F92E1A" w14:textId="77777777" w:rsidR="006D76D9" w:rsidRPr="006E7ED9" w:rsidRDefault="006D76D9" w:rsidP="006D76D9">
      <w:pPr>
        <w:pStyle w:val="ad"/>
      </w:pPr>
      <w:bookmarkStart w:id="29" w:name="_Ref19977100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19</w:t>
      </w:r>
      <w:r>
        <w:rPr>
          <w:noProof/>
        </w:rPr>
        <w:fldChar w:fldCharType="end"/>
      </w:r>
      <w:bookmarkEnd w:id="29"/>
      <w:r w:rsidRPr="006E7ED9">
        <w:rPr>
          <w:lang w:eastAsia="zh-TW"/>
        </w:rPr>
        <w:t>: Effect of consensus rate on average</w:t>
      </w:r>
      <w:r w:rsidRPr="006E7ED9">
        <w:t xml:space="preserve"> waiting time in the customer queue</w:t>
      </w:r>
    </w:p>
    <w:p w14:paraId="0A6A9429"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08A2CF7" wp14:editId="2FEBEF00">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5C28DFC" w14:textId="77777777" w:rsidR="006D76D9" w:rsidRPr="006E7ED9" w:rsidRDefault="006D76D9" w:rsidP="006D76D9">
      <w:pPr>
        <w:pStyle w:val="ad"/>
      </w:pPr>
      <w:bookmarkStart w:id="30" w:name="_Ref19977101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20</w:t>
      </w:r>
      <w:r>
        <w:rPr>
          <w:noProof/>
        </w:rPr>
        <w:fldChar w:fldCharType="end"/>
      </w:r>
      <w:bookmarkEnd w:id="30"/>
      <w:r w:rsidRPr="006E7ED9">
        <w:rPr>
          <w:lang w:eastAsia="zh-TW"/>
        </w:rPr>
        <w:t>: Effect of consensus rate on average</w:t>
      </w:r>
      <w:r w:rsidRPr="006E7ED9">
        <w:t xml:space="preserve"> waiting time in the block queue</w:t>
      </w:r>
    </w:p>
    <w:p w14:paraId="03CDD30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93CA2BA" wp14:editId="763B773C">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250B76" w14:textId="77777777" w:rsidR="006D76D9" w:rsidRPr="006E7ED9" w:rsidRDefault="006D76D9" w:rsidP="006D76D9">
      <w:pPr>
        <w:pStyle w:val="ad"/>
      </w:pPr>
      <w:bookmarkStart w:id="31" w:name="_Ref19977101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21</w:t>
      </w:r>
      <w:r>
        <w:rPr>
          <w:noProof/>
        </w:rPr>
        <w:fldChar w:fldCharType="end"/>
      </w:r>
      <w:bookmarkEnd w:id="31"/>
      <w:r w:rsidRPr="006E7ED9">
        <w:rPr>
          <w:lang w:eastAsia="zh-TW"/>
        </w:rPr>
        <w:t>: Effect of consensus rate on average</w:t>
      </w:r>
      <w:r w:rsidRPr="006E7ED9">
        <w:t xml:space="preserve"> waiting time in the system</w:t>
      </w:r>
    </w:p>
    <w:p w14:paraId="4A355A86"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25A2571" wp14:editId="375B4894">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BDEAA68" w14:textId="77777777" w:rsidR="006D76D9" w:rsidRPr="006E7ED9" w:rsidRDefault="006D76D9" w:rsidP="006D76D9">
      <w:pPr>
        <w:pStyle w:val="ad"/>
      </w:pPr>
      <w:bookmarkStart w:id="32" w:name="_Ref199771015"/>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22</w:t>
      </w:r>
      <w:r>
        <w:rPr>
          <w:noProof/>
        </w:rPr>
        <w:fldChar w:fldCharType="end"/>
      </w:r>
      <w:bookmarkEnd w:id="32"/>
      <w:r w:rsidRPr="006E7ED9">
        <w:rPr>
          <w:lang w:eastAsia="zh-TW"/>
        </w:rPr>
        <w:t>: Effect of consensus rate on</w:t>
      </w:r>
      <w:r w:rsidRPr="006E7ED9">
        <w:t xml:space="preserve"> average number of customers in block queue</w:t>
      </w:r>
    </w:p>
    <w:p w14:paraId="283C4EEB"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3FC1827" wp14:editId="39376776">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AC6005" w14:textId="77777777" w:rsidR="006D76D9" w:rsidRPr="006E7ED9" w:rsidRDefault="006D76D9" w:rsidP="006D76D9">
      <w:pPr>
        <w:pStyle w:val="ad"/>
      </w:pPr>
      <w:bookmarkStart w:id="33" w:name="_Ref19977101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23</w:t>
      </w:r>
      <w:r>
        <w:rPr>
          <w:noProof/>
        </w:rPr>
        <w:fldChar w:fldCharType="end"/>
      </w:r>
      <w:bookmarkEnd w:id="33"/>
      <w:r w:rsidRPr="006E7ED9">
        <w:rPr>
          <w:lang w:eastAsia="zh-TW"/>
        </w:rPr>
        <w:t xml:space="preserve">: Effect of consensus rate on </w:t>
      </w:r>
      <w:r w:rsidRPr="006E7ED9">
        <w:t>blocking probability</w:t>
      </w:r>
    </w:p>
    <w:p w14:paraId="6BEC60B4"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1D88E4CC" wp14:editId="27BE322A">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646BEC4" w14:textId="77777777" w:rsidR="006D76D9" w:rsidRPr="006E7ED9" w:rsidRDefault="006D76D9" w:rsidP="006D76D9">
      <w:pPr>
        <w:pStyle w:val="ad"/>
      </w:pPr>
      <w:bookmarkStart w:id="34" w:name="_Ref19977101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24</w:t>
      </w:r>
      <w:r>
        <w:rPr>
          <w:noProof/>
        </w:rPr>
        <w:fldChar w:fldCharType="end"/>
      </w:r>
      <w:bookmarkEnd w:id="34"/>
      <w:r w:rsidRPr="006E7ED9">
        <w:t xml:space="preserve">: </w:t>
      </w:r>
      <w:r w:rsidRPr="006E7ED9">
        <w:rPr>
          <w:lang w:eastAsia="zh-TW"/>
        </w:rPr>
        <w:t>Effect of consensus rate on system throughput</w:t>
      </w:r>
    </w:p>
    <w:p w14:paraId="43115C44" w14:textId="77777777" w:rsidR="006D76D9" w:rsidRPr="006E7ED9" w:rsidRDefault="006D76D9" w:rsidP="006D76D9">
      <w:pPr>
        <w:pStyle w:val="3"/>
      </w:pPr>
      <w:r w:rsidRPr="006E7ED9">
        <w:t>Transition rate (from ON to OFF)</w:t>
      </w:r>
    </w:p>
    <w:p w14:paraId="0C0D683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30</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transition rate from ON to OFF </w:t>
      </w:r>
      <m:oMath>
        <m:r>
          <w:rPr>
            <w:rFonts w:ascii="Cambria Math" w:hAnsi="Cambria Math" w:cs="Times New Roman"/>
          </w:rPr>
          <m:t>α</m:t>
        </m:r>
      </m:oMath>
      <w:r w:rsidRPr="006E7ED9">
        <w:rPr>
          <w:rFonts w:ascii="Times New Roman" w:hAnsi="Times New Roman" w:cs="Times New Roman"/>
        </w:rPr>
        <w:t>. Both simulation results and analytical results are shown for comparison.</w:t>
      </w:r>
    </w:p>
    <w:p w14:paraId="79647CDE"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increases steadily. This is because more frequent transitions from ON to OFF reduce the availability of block generation service, causing longer queueing delays for arriving customers. Lastly, the </w:t>
      </w:r>
      <w:r w:rsidRPr="006E7ED9">
        <w:rPr>
          <w:rFonts w:ascii="Times New Roman" w:hAnsi="Times New Roman" w:cs="Times New Roman"/>
        </w:rPr>
        <w:lastRenderedPageBreak/>
        <w:t>analytical results are in good agreement with the simulation results.</w:t>
      </w:r>
    </w:p>
    <w:p w14:paraId="1F173DE5"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increase steadily. This is because more frequent service interruptions delay consensus processing, resulting in longer waiting times for customer(s) in block queue. Lastly, the analytical results are in good agreement with the simulation results.</w:t>
      </w:r>
    </w:p>
    <w:p w14:paraId="59AE4DB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eastAsia="Yu Mincho" w:hAnsi="Times New Roman" w:cs="Times New Roman"/>
          <w:lang w:eastAsia="ja-JP"/>
        </w:rPr>
        <w:t xml:space="preserve"> </w:t>
      </w:r>
      <w:r w:rsidRPr="006E7ED9">
        <w:rPr>
          <w:rFonts w:ascii="Times New Roman" w:hAnsi="Times New Roman" w:cs="Times New Roman"/>
        </w:rPr>
        <w:t>increase steadily. This is because more frequent service interruptions caused by transitions to the OFF state reduce overall availability of block generation and consensus service, leading to longer queueing delays for customers in the system. Lastly, the analytical results are in good agreement with the simulation results.</w:t>
      </w:r>
    </w:p>
    <w:p w14:paraId="0EE9137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increases steadily. This is because more frequent service interruptions of block generation processing cause more customers to wait in the customer queue while forming batches from the customer queue. Lastly, the analytical results are in good agreement with the simulation results.</w:t>
      </w:r>
    </w:p>
    <w:p w14:paraId="1E9BB05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29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 Lastly, the analytical results are in good agreement with the simulation results.</w:t>
      </w:r>
    </w:p>
    <w:p w14:paraId="55C8CEB9" w14:textId="77777777" w:rsidR="006D76D9" w:rsidRPr="006E7ED9" w:rsidRDefault="006D76D9" w:rsidP="006D76D9">
      <w:pPr>
        <w:spacing w:before="100" w:beforeAutospacing="1" w:after="100" w:afterAutospacing="1"/>
        <w:ind w:firstLine="482"/>
        <w:jc w:val="both"/>
        <w:rPr>
          <w:rFonts w:ascii="Times New Roman" w:hAnsi="Times New Roman" w:cs="Times New Roman"/>
          <w:lang w:eastAsia="en-U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As </w:t>
      </w:r>
      <m:oMath>
        <m:r>
          <w:rPr>
            <w:rFonts w:ascii="Cambria Math" w:hAnsi="Cambria Math" w:cs="Times New Roman"/>
          </w:rPr>
          <m:t>α</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decreases gradually. This is because more frequent service interruptions reduce the chance for block generation and consensus processing, thereby limiting the rate at which customers are served and ultimately lowering the overall system throughput. Lastly, the analytical results are in good agreement with the simulation results.</w:t>
      </w:r>
    </w:p>
    <w:p w14:paraId="13AF763D"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69736BF" wp14:editId="321C0DC9">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57AC45" w14:textId="77777777" w:rsidR="006D76D9" w:rsidRPr="006E7ED9" w:rsidRDefault="006D76D9" w:rsidP="006D76D9">
      <w:pPr>
        <w:pStyle w:val="ad"/>
      </w:pPr>
      <w:bookmarkStart w:id="35" w:name="_Ref19977101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25</w:t>
      </w:r>
      <w:r>
        <w:rPr>
          <w:noProof/>
        </w:rPr>
        <w:fldChar w:fldCharType="end"/>
      </w:r>
      <w:bookmarkEnd w:id="35"/>
      <w:r w:rsidRPr="006E7ED9">
        <w:rPr>
          <w:lang w:eastAsia="zh-TW"/>
        </w:rPr>
        <w:t>: Effect of transition rate on average</w:t>
      </w:r>
      <w:r w:rsidRPr="006E7ED9">
        <w:t xml:space="preserve"> waiting time in the customer queue in the system</w:t>
      </w:r>
    </w:p>
    <w:p w14:paraId="3778B00E"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949AE09" wp14:editId="1AA67D31">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C06CC86" w14:textId="77777777" w:rsidR="006D76D9" w:rsidRPr="006E7ED9" w:rsidRDefault="006D76D9" w:rsidP="006D76D9">
      <w:pPr>
        <w:pStyle w:val="ad"/>
      </w:pPr>
      <w:bookmarkStart w:id="36" w:name="_Ref199771020"/>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26</w:t>
      </w:r>
      <w:r>
        <w:rPr>
          <w:noProof/>
        </w:rPr>
        <w:fldChar w:fldCharType="end"/>
      </w:r>
      <w:bookmarkEnd w:id="36"/>
      <w:r w:rsidRPr="006E7ED9">
        <w:rPr>
          <w:lang w:eastAsia="zh-TW"/>
        </w:rPr>
        <w:t>: Effect of transition rate on average</w:t>
      </w:r>
      <w:r w:rsidRPr="006E7ED9">
        <w:t xml:space="preserve"> waiting time in the block queue</w:t>
      </w:r>
    </w:p>
    <w:p w14:paraId="1BE0F671"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01D8643" wp14:editId="07B47A6E">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05B04A6" w14:textId="77777777" w:rsidR="006D76D9" w:rsidRPr="006E7ED9" w:rsidRDefault="006D76D9" w:rsidP="006D76D9">
      <w:pPr>
        <w:pStyle w:val="ad"/>
      </w:pPr>
      <w:bookmarkStart w:id="37" w:name="_Ref199771021"/>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27</w:t>
      </w:r>
      <w:r>
        <w:rPr>
          <w:noProof/>
        </w:rPr>
        <w:fldChar w:fldCharType="end"/>
      </w:r>
      <w:bookmarkEnd w:id="37"/>
      <w:r w:rsidRPr="006E7ED9">
        <w:rPr>
          <w:lang w:eastAsia="zh-TW"/>
        </w:rPr>
        <w:t>: Effect of transition rate on average</w:t>
      </w:r>
      <w:r w:rsidRPr="006E7ED9">
        <w:t xml:space="preserve"> waiting time in the system</w:t>
      </w:r>
    </w:p>
    <w:p w14:paraId="5ECE259A"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1C98962" wp14:editId="1BA83808">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58561DC" w14:textId="77777777" w:rsidR="006D76D9" w:rsidRPr="006E7ED9" w:rsidRDefault="006D76D9" w:rsidP="006D76D9">
      <w:pPr>
        <w:pStyle w:val="ad"/>
      </w:pPr>
      <w:bookmarkStart w:id="38" w:name="_Ref19977102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28</w:t>
      </w:r>
      <w:r>
        <w:rPr>
          <w:noProof/>
        </w:rPr>
        <w:fldChar w:fldCharType="end"/>
      </w:r>
      <w:bookmarkEnd w:id="38"/>
      <w:r w:rsidRPr="006E7ED9">
        <w:rPr>
          <w:lang w:eastAsia="zh-TW"/>
        </w:rPr>
        <w:t xml:space="preserve">: Effect of transition rate on </w:t>
      </w:r>
      <w:r w:rsidRPr="006E7ED9">
        <w:t>average number of customers in block queue</w:t>
      </w:r>
    </w:p>
    <w:p w14:paraId="0907F16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F7A416B" wp14:editId="302C7209">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0C45336" w14:textId="77777777" w:rsidR="006D76D9" w:rsidRPr="006E7ED9" w:rsidRDefault="006D76D9" w:rsidP="006D76D9">
      <w:pPr>
        <w:pStyle w:val="ad"/>
      </w:pPr>
      <w:bookmarkStart w:id="39" w:name="_Ref19977102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29</w:t>
      </w:r>
      <w:r>
        <w:rPr>
          <w:noProof/>
        </w:rPr>
        <w:fldChar w:fldCharType="end"/>
      </w:r>
      <w:bookmarkEnd w:id="39"/>
      <w:r w:rsidRPr="006E7ED9">
        <w:rPr>
          <w:lang w:eastAsia="zh-TW"/>
        </w:rPr>
        <w:t xml:space="preserve">: Effect of transition rate on blocking probability </w:t>
      </w:r>
    </w:p>
    <w:p w14:paraId="56B8F5D7"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41FA264" wp14:editId="3CA5B3BA">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0BC0DED" w14:textId="77777777" w:rsidR="006D76D9" w:rsidRPr="006E7ED9" w:rsidRDefault="006D76D9" w:rsidP="006D76D9">
      <w:pPr>
        <w:pStyle w:val="ad"/>
      </w:pPr>
      <w:bookmarkStart w:id="40" w:name="_Ref19977102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30</w:t>
      </w:r>
      <w:r>
        <w:rPr>
          <w:noProof/>
        </w:rPr>
        <w:fldChar w:fldCharType="end"/>
      </w:r>
      <w:bookmarkEnd w:id="40"/>
      <w:r w:rsidRPr="006E7ED9">
        <w:t xml:space="preserve">: Effect of </w:t>
      </w:r>
      <w:r w:rsidRPr="006E7ED9">
        <w:rPr>
          <w:lang w:eastAsia="zh-TW"/>
        </w:rPr>
        <w:t>transition rate</w:t>
      </w:r>
      <w:r w:rsidRPr="006E7ED9">
        <w:t xml:space="preserve"> on </w:t>
      </w:r>
      <w:r w:rsidRPr="006E7ED9">
        <w:rPr>
          <w:lang w:eastAsia="zh-TW"/>
        </w:rPr>
        <w:t>system throughput</w:t>
      </w:r>
    </w:p>
    <w:p w14:paraId="196F0841" w14:textId="77777777" w:rsidR="006D76D9" w:rsidRPr="006E7ED9" w:rsidRDefault="006D76D9" w:rsidP="006D76D9">
      <w:pPr>
        <w:pStyle w:val="2"/>
      </w:pPr>
      <w:bookmarkStart w:id="41" w:name="_Hlk200633547"/>
      <w:r w:rsidRPr="006E7ED9">
        <w:t>Scenario 2: Two-Class Customer without Impatience</w:t>
      </w:r>
    </w:p>
    <w:p w14:paraId="539C6035"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3123ACBE" w14:textId="77777777" w:rsidR="006D76D9" w:rsidRPr="006E7ED9" w:rsidRDefault="006D76D9" w:rsidP="006D76D9">
      <w:pPr>
        <w:pStyle w:val="3"/>
      </w:pPr>
      <w:r w:rsidRPr="006E7ED9">
        <w:t>Block size</w:t>
      </w:r>
    </w:p>
    <w:p w14:paraId="40A6C68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36</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6E7ED9">
        <w:rPr>
          <w:rFonts w:ascii="Times New Roman" w:hAnsi="Times New Roman" w:cs="Times New Roman"/>
        </w:rPr>
        <w:t xml:space="preserve">. Both simulation results and analytical results are shown </w:t>
      </w:r>
      <w:r w:rsidRPr="006E7ED9">
        <w:rPr>
          <w:rFonts w:ascii="Times New Roman" w:hAnsi="Times New Roman" w:cs="Times New Roman"/>
        </w:rPr>
        <w:lastRenderedPageBreak/>
        <w:t>for comparison.</w:t>
      </w:r>
    </w:p>
    <w:p w14:paraId="591BB450"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r>
          <w:rPr>
            <w:rFonts w:ascii="Cambria Math" w:hAnsi="Cambria Math" w:cs="Times New Roman"/>
          </w:rPr>
          <m:t>b</m:t>
        </m:r>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6E7ED9">
        <w:rPr>
          <w:rFonts w:ascii="Times New Roman" w:hAnsi="Times New Roman" w:cs="Times New Roman"/>
        </w:rPr>
        <w:t xml:space="preserve"> is small.</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6E7ED9">
        <w:rPr>
          <w:rFonts w:ascii="Times New Roman" w:hAnsi="Times New Roman" w:cs="Times New Roman"/>
        </w:rPr>
        <w:t xml:space="preserve"> Lastly, the analytical results are in good agreement with the simulation results.</w:t>
      </w:r>
    </w:p>
    <w:p w14:paraId="16E13788"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r>
          <w:rPr>
            <w:rFonts w:ascii="Cambria Math" w:hAnsi="Cambria Math" w:cs="Times New Roman"/>
          </w:rPr>
          <m:t>b</m:t>
        </m:r>
      </m:oMath>
      <w:r w:rsidRPr="006E7ED9">
        <w:rPr>
          <w:rFonts w:ascii="Times New Roman" w:hAnsi="Times New Roman" w:cs="Times New Roman"/>
        </w:rPr>
        <w:t xml:space="preserve"> increases, the average waiting time in the block queue remains nearly constant for all priority levels. T</w:t>
      </w:r>
      <w:r w:rsidRPr="006E7ED9">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591C2769"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_Ref200374342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w:t>
      </w:r>
      <w:r>
        <w:rPr>
          <w:rFonts w:ascii="Times New Roman" w:hAnsi="Times New Roman" w:cs="Times New Roman"/>
        </w:rPr>
        <w:t>es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b</m:t>
        </m:r>
      </m:oMath>
      <w:r w:rsidRPr="006E7ED9">
        <w:rPr>
          <w:rFonts w:ascii="Times New Roman" w:hAnsi="Times New Roman" w:cs="Times New Roman"/>
        </w:rPr>
        <w:t xml:space="preserve"> increases, the  </w:t>
      </w:r>
      <m:oMath>
        <m:r>
          <w:rPr>
            <w:rFonts w:ascii="Cambria Math" w:hAnsi="Cambria Math" w:cs="Times New Roman"/>
          </w:rPr>
          <m:t>W</m:t>
        </m:r>
      </m:oMath>
      <w:r w:rsidRPr="006E7ED9">
        <w:rPr>
          <w:rFonts w:ascii="Times New Roman" w:hAnsi="Times New Roman" w:cs="Times New Roman"/>
        </w:rPr>
        <w:t xml:space="preserve"> decreases. The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remains relatively constant. This is because larger blocks allow more customers to be served per service cycle, which benefits low-priority customers who are otherwise delayed by the non-preemptive priority mechanism.</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2820BA2B"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 priority, and overall customers. As </w:t>
      </w:r>
      <m:oMath>
        <m:r>
          <w:rPr>
            <w:rFonts w:ascii="Cambria Math" w:hAnsi="Cambria Math" w:cs="Times New Roman"/>
          </w:rPr>
          <m:t>b</m:t>
        </m:r>
      </m:oMath>
      <w:r w:rsidRPr="006E7ED9">
        <w:rPr>
          <w:rFonts w:ascii="Times New Roman" w:hAnsi="Times New Roman" w:cs="Times New Roman"/>
        </w:rPr>
        <w:t xml:space="preserve"> increases, the average number of customers in the block queue rises gradually across all priority levels. The increase is most noticeable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remains relatively low and stable. This indicates that although larger blocks permit more customers per batch, the average block occupancy tends to saturate </w:t>
      </w:r>
      <w:r w:rsidRPr="006E7ED9">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high-priority customers have non-preemptive priority over low-priority customers in the customer queue and the </w:t>
      </w:r>
      <w:r w:rsidRPr="006E7ED9">
        <w:rPr>
          <w:rFonts w:ascii="Times New Roman" w:hAnsi="Times New Roman" w:cs="Times New Roman"/>
          <w:kern w:val="0"/>
        </w:rPr>
        <w:lastRenderedPageBreak/>
        <w:t xml:space="preserve">high-priority customers have faster consensus rate than low-priority customers in the block queue, </w:t>
      </w:r>
      <w:r w:rsidRPr="006E7ED9">
        <w:rPr>
          <w:rFonts w:ascii="Times New Roman" w:hAnsi="Times New Roman" w:cs="Times New Roman"/>
        </w:rPr>
        <w:t>and therefore more low-priority customers remain waiting in the customer queue before being batched.</w:t>
      </w:r>
      <w:r w:rsidRPr="006E7ED9">
        <w:rPr>
          <w:rFonts w:ascii="Times New Roman" w:hAnsi="Times New Roman" w:cs="Times New Roman"/>
          <w:kern w:val="0"/>
        </w:rPr>
        <w:t xml:space="preserve"> Lastly, the analytical results are in good agreement with the simulation results.</w:t>
      </w:r>
    </w:p>
    <w:p w14:paraId="0A92C0FE" w14:textId="77777777" w:rsidR="006D76D9" w:rsidRPr="006E7ED9" w:rsidRDefault="006D76D9" w:rsidP="006D76D9">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blocking probabili</w:t>
      </w:r>
      <w:r>
        <w:rPr>
          <w:rFonts w:ascii="Times New Roman" w:hAnsi="Times New Roman" w:cs="Times New Roman"/>
        </w:rPr>
        <w:t>ties</w:t>
      </w:r>
      <w:r w:rsidRPr="006E7ED9">
        <w:rPr>
          <w:rFonts w:ascii="Times New Roman" w:hAnsi="Times New Roman" w:cs="Times New Roman"/>
        </w:rPr>
        <w:t xml:space="preserve"> for high-priority, low- priority, and overall customers. As </w:t>
      </w:r>
      <m:oMath>
        <m:r>
          <w:rPr>
            <w:rFonts w:ascii="Cambria Math" w:hAnsi="Cambria Math" w:cs="Times New Roman"/>
          </w:rPr>
          <m:t>b</m:t>
        </m:r>
      </m:oMath>
      <w:r w:rsidRPr="006E7ED9">
        <w:rPr>
          <w:rFonts w:ascii="Times New Roman" w:hAnsi="Times New Roman" w:cs="Times New Roman"/>
        </w:rPr>
        <w:t xml:space="preserve"> increases, </w:t>
      </w:r>
      <w:r>
        <w:rPr>
          <w:rFonts w:ascii="Times New Roman" w:hAnsi="Times New Roman" w:cs="Times New Roman"/>
        </w:rPr>
        <w:t>the blocking probability d</w:t>
      </w:r>
      <w:r w:rsidRPr="006E7ED9">
        <w:rPr>
          <w:rFonts w:ascii="Times New Roman" w:hAnsi="Times New Roman" w:cs="Times New Roman"/>
        </w:rPr>
        <w:t xml:space="preserve">ecreases across all priority levels. The decline is more pronounced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which is initially much higher and drops significantly with increasing </w:t>
      </w:r>
      <m:oMath>
        <m:r>
          <w:rPr>
            <w:rFonts w:ascii="Cambria Math" w:hAnsi="Cambria Math" w:cs="Times New Roman"/>
          </w:rPr>
          <m:t>b</m:t>
        </m:r>
      </m:oMath>
      <w:r w:rsidRPr="006E7ED9">
        <w:rPr>
          <w:rFonts w:ascii="Times New Roman" w:hAnsi="Times New Roman" w:cs="Times New Roman"/>
        </w:rPr>
        <w:t xml:space="preserve">. This is because larger blocks allow more customers to be served per block generation cycle, thereby reducing the chance of the customer queue reaching its capacity limit, especially for low-priority customers who are more likely to be blocked under limited queue capacity.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3B027AA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b</m:t>
        </m:r>
      </m:oMath>
      <w:r w:rsidRPr="006E7ED9">
        <w:rPr>
          <w:rFonts w:ascii="Times New Roman" w:hAnsi="Times New Roman" w:cs="Times New Roman"/>
        </w:rPr>
        <w:t xml:space="preserve"> increases,</w:t>
      </w:r>
      <w:r>
        <w:rPr>
          <w:rFonts w:ascii="Times New Roman" w:hAnsi="Times New Roman" w:cs="Times New Roman"/>
        </w:rPr>
        <w:t xml:space="preserve"> the system throughput </w:t>
      </w:r>
      <w:r w:rsidRPr="006E7ED9">
        <w:rPr>
          <w:rFonts w:ascii="Times New Roman" w:hAnsi="Times New Roman" w:cs="Times New Roman"/>
        </w:rPr>
        <w:t xml:space="preserve">increases across all priority levels and then gradually saturates. 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increase with </w:t>
      </w:r>
      <m:oMath>
        <m:r>
          <w:rPr>
            <w:rFonts w:ascii="Cambria Math" w:hAnsi="Cambria Math" w:cs="Times New Roman"/>
          </w:rPr>
          <m:t>b</m:t>
        </m:r>
      </m:oMath>
      <w:r w:rsidRPr="006E7ED9">
        <w:rPr>
          <w:rFonts w:ascii="Times New Roman" w:hAnsi="Times New Roman" w:cs="Times New Roman"/>
        </w:rPr>
        <w:t>, with the growth being more significant for low-priority customers. This is because larger blocks enable more customers to be processed per consensus cycle. However, the throughput eventually approaches a limit determined by</w:t>
      </w:r>
      <w:r w:rsidRPr="006E7ED9">
        <w:rPr>
          <w:rFonts w:ascii="Times New Roman" w:hAnsi="Times New Roman" w:cs="Times New Roman"/>
          <w:kern w:val="0"/>
        </w:rPr>
        <w:t xml:space="preserve"> the customer arrival rate, which is less than the system processing capacity.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customer arrival rate of the high-priority customers is smaller than that of low-priority customers. </w:t>
      </w:r>
      <w:r w:rsidRPr="006E7ED9">
        <w:rPr>
          <w:rFonts w:ascii="Times New Roman" w:hAnsi="Times New Roman" w:cs="Times New Roman"/>
        </w:rPr>
        <w:t>Lastly, the analytical results are in good agreement with the simulation results.</w:t>
      </w:r>
    </w:p>
    <w:p w14:paraId="69295E11"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3BECBD27" wp14:editId="04214369">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0AB1DA" w14:textId="77777777" w:rsidR="006D76D9" w:rsidRPr="006E7ED9" w:rsidRDefault="006D76D9" w:rsidP="006D76D9">
      <w:pPr>
        <w:pStyle w:val="ad"/>
      </w:pPr>
      <w:bookmarkStart w:id="42" w:name="_Ref20037417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31</w:t>
      </w:r>
      <w:r>
        <w:rPr>
          <w:noProof/>
        </w:rPr>
        <w:fldChar w:fldCharType="end"/>
      </w:r>
      <w:bookmarkEnd w:id="42"/>
      <w:r w:rsidRPr="006E7ED9">
        <w:t xml:space="preserve">: </w:t>
      </w:r>
      <w:r w:rsidRPr="006E7ED9">
        <w:rPr>
          <w:lang w:eastAsia="zh-TW"/>
        </w:rPr>
        <w:t>Effect of block size on average</w:t>
      </w:r>
      <w:r w:rsidRPr="006E7ED9">
        <w:t xml:space="preserve"> waiting time in the customer queue</w:t>
      </w:r>
    </w:p>
    <w:p w14:paraId="7C55E5D0"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B23B624" wp14:editId="740F2FE2">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65E52E1" w14:textId="77777777" w:rsidR="006D76D9" w:rsidRPr="006E7ED9" w:rsidRDefault="006D76D9" w:rsidP="006D76D9">
      <w:pPr>
        <w:pStyle w:val="ad"/>
      </w:pPr>
      <w:bookmarkStart w:id="43" w:name="_Ref20037417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32</w:t>
      </w:r>
      <w:r>
        <w:rPr>
          <w:noProof/>
        </w:rPr>
        <w:fldChar w:fldCharType="end"/>
      </w:r>
      <w:bookmarkEnd w:id="43"/>
      <w:r w:rsidRPr="006E7ED9">
        <w:t xml:space="preserve">: </w:t>
      </w:r>
      <w:r w:rsidRPr="006E7ED9">
        <w:rPr>
          <w:lang w:eastAsia="zh-TW"/>
        </w:rPr>
        <w:t>Effect of block size on average</w:t>
      </w:r>
      <w:r w:rsidRPr="006E7ED9">
        <w:t xml:space="preserve"> waiting time in the block queue</w:t>
      </w:r>
    </w:p>
    <w:p w14:paraId="6B9E2E0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Pr="006E7ED9">
        <w:rPr>
          <w:rFonts w:ascii="Times New Roman" w:hAnsi="Times New Roman" w:cs="Times New Roman"/>
          <w:noProof/>
        </w:rPr>
        <w:drawing>
          <wp:inline distT="0" distB="0" distL="0" distR="0" wp14:anchorId="05ACE2C6" wp14:editId="5484682C">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E585D12" w14:textId="77777777" w:rsidR="006D76D9" w:rsidRPr="006E7ED9" w:rsidRDefault="006D76D9" w:rsidP="006D76D9">
      <w:pPr>
        <w:pStyle w:val="ad"/>
      </w:pPr>
      <w:bookmarkStart w:id="44" w:name="_Ref20037434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33</w:t>
      </w:r>
      <w:r>
        <w:rPr>
          <w:noProof/>
        </w:rPr>
        <w:fldChar w:fldCharType="end"/>
      </w:r>
      <w:bookmarkEnd w:id="44"/>
      <w:r w:rsidRPr="006E7ED9">
        <w:t xml:space="preserve">: </w:t>
      </w:r>
      <w:r w:rsidRPr="006E7ED9">
        <w:rPr>
          <w:lang w:eastAsia="zh-TW"/>
        </w:rPr>
        <w:t>Effect of block size on average</w:t>
      </w:r>
      <w:r w:rsidRPr="006E7ED9">
        <w:t xml:space="preserve"> waiting time in the system</w:t>
      </w:r>
    </w:p>
    <w:p w14:paraId="0EF73AB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69D3A32" wp14:editId="08CE84AE">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D93E9F3" w14:textId="77777777" w:rsidR="006D76D9" w:rsidRPr="006E7ED9" w:rsidRDefault="006D76D9" w:rsidP="006D76D9">
      <w:pPr>
        <w:pStyle w:val="ad"/>
      </w:pPr>
      <w:bookmarkStart w:id="45" w:name="_Ref20037418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34</w:t>
      </w:r>
      <w:r>
        <w:rPr>
          <w:noProof/>
        </w:rPr>
        <w:fldChar w:fldCharType="end"/>
      </w:r>
      <w:bookmarkEnd w:id="45"/>
      <w:r w:rsidRPr="006E7ED9">
        <w:t>: Effect of block size on average number of customers in block queue</w:t>
      </w:r>
    </w:p>
    <w:p w14:paraId="6E82F1F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5C4CC11" wp14:editId="19D5A59C">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0892650" w14:textId="77777777" w:rsidR="006D76D9" w:rsidRPr="006E7ED9" w:rsidRDefault="006D76D9" w:rsidP="006D76D9">
      <w:pPr>
        <w:pStyle w:val="ad"/>
      </w:pPr>
      <w:bookmarkStart w:id="46" w:name="_Ref20037418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35</w:t>
      </w:r>
      <w:r>
        <w:rPr>
          <w:noProof/>
        </w:rPr>
        <w:fldChar w:fldCharType="end"/>
      </w:r>
      <w:bookmarkEnd w:id="46"/>
      <w:r w:rsidRPr="006E7ED9">
        <w:t xml:space="preserve">: </w:t>
      </w:r>
      <w:r w:rsidRPr="006E7ED9">
        <w:rPr>
          <w:lang w:eastAsia="zh-TW"/>
        </w:rPr>
        <w:t xml:space="preserve">Effect of block size on </w:t>
      </w:r>
      <w:r w:rsidRPr="006E7ED9">
        <w:t xml:space="preserve">blocking probability </w:t>
      </w:r>
    </w:p>
    <w:p w14:paraId="188F8A8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43F07D9" wp14:editId="711CCFD1">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5C2311D" w14:textId="77777777" w:rsidR="006D76D9" w:rsidRPr="006E7ED9" w:rsidRDefault="006D76D9" w:rsidP="006D76D9">
      <w:pPr>
        <w:pStyle w:val="ad"/>
      </w:pPr>
      <w:bookmarkStart w:id="47" w:name="_Ref20037418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36</w:t>
      </w:r>
      <w:r>
        <w:rPr>
          <w:noProof/>
        </w:rPr>
        <w:fldChar w:fldCharType="end"/>
      </w:r>
      <w:bookmarkEnd w:id="47"/>
      <w:r w:rsidRPr="006E7ED9">
        <w:t xml:space="preserve">: </w:t>
      </w:r>
      <w:r w:rsidRPr="006E7ED9">
        <w:rPr>
          <w:lang w:eastAsia="zh-TW"/>
        </w:rPr>
        <w:t>Effect of block size on system throughput</w:t>
      </w:r>
    </w:p>
    <w:p w14:paraId="15E2F7BC" w14:textId="77777777" w:rsidR="006D76D9" w:rsidRPr="006E7ED9" w:rsidRDefault="006D76D9" w:rsidP="006D76D9">
      <w:pPr>
        <w:rPr>
          <w:rFonts w:ascii="Times New Roman" w:hAnsi="Times New Roman" w:cs="Times New Roman"/>
        </w:rPr>
      </w:pPr>
    </w:p>
    <w:p w14:paraId="3F46A4BD" w14:textId="77777777" w:rsidR="006D76D9" w:rsidRPr="006E7ED9" w:rsidRDefault="006D76D9" w:rsidP="006D76D9">
      <w:pPr>
        <w:pStyle w:val="3"/>
      </w:pPr>
      <w:r w:rsidRPr="006E7ED9">
        <w:t>Arrival rate</w:t>
      </w:r>
    </w:p>
    <w:p w14:paraId="142ABE67"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37</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42</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Both simulation results and analytical results are shown for comparison.</w:t>
      </w:r>
    </w:p>
    <w:p w14:paraId="46D743CB"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increases steadily. The rise is mainly due </w:t>
      </w:r>
      <w:r w:rsidRPr="006E7ED9">
        <w:rPr>
          <w:rFonts w:ascii="Times New Roman" w:hAnsi="Times New Roman" w:cs="Times New Roman"/>
        </w:rPr>
        <w:lastRenderedPageBreak/>
        <w:t xml:space="preserve">to the significant increase in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while</w:t>
      </w:r>
      <w:r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remains nearly constant. This is because more high-priority arrivals dominate the queue under the non-preemptive priority mechanism, causing low-priority customers to wait longer in the customer queue.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is much shorter than</w:t>
      </w:r>
      <w:r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xml:space="preserve">. </w:t>
      </w:r>
      <w:r w:rsidRPr="006E7ED9">
        <w:rPr>
          <w:rFonts w:ascii="Times New Roman" w:hAnsi="Times New Roman" w:cs="Times New Roman"/>
          <w:kern w:val="0"/>
        </w:rPr>
        <w:t>This is because the high-priority customers have non-preemptive priority over low-priority customers in the customer queue. Lastly, the analytical results are in good agreement with the simulation results.</w:t>
      </w:r>
    </w:p>
    <w:p w14:paraId="4B509C6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6E7ED9">
        <w:rPr>
          <w:rFonts w:ascii="Times New Roman" w:hAnsi="Times New Roman" w:cs="Times New Roman"/>
        </w:rPr>
        <w:t xml:space="preserve"> remains nearly constant. This indicates that the time each block spends in the consensus queue is determined by the associated consensus rate and system transition rate, and is independent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w:t>
      </w:r>
      <w:r w:rsidRPr="006E7ED9">
        <w:rPr>
          <w:rFonts w:ascii="Times New Roman" w:hAnsi="Times New Roman" w:cs="Times New Roman"/>
          <w:kern w:val="0"/>
        </w:rPr>
        <w:t xml:space="preserve">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Pr="006E7ED9">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xml:space="preserve"> increases, more high-priority blocks are formed and the consensus rate of high-priority customers is larger than that of low-priority customers. Lastly, the analytical results are in good agreement with the simulation results.</w:t>
      </w:r>
    </w:p>
    <w:p w14:paraId="6E8E386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39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the </w:t>
      </w:r>
      <m:oMath>
        <m:r>
          <w:rPr>
            <w:rFonts w:ascii="Cambria Math" w:hAnsi="Cambria Math" w:cs="Times New Roman"/>
          </w:rPr>
          <m:t>W</m:t>
        </m:r>
      </m:oMath>
      <w:r w:rsidRPr="006E7ED9">
        <w:rPr>
          <w:rFonts w:ascii="Times New Roman" w:hAnsi="Times New Roman" w:cs="Times New Roman"/>
        </w:rPr>
        <w:t xml:space="preserve"> increases steadily. The rise is mainly due to the significant increase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eastAsia="Yu Mincho" w:hAnsi="Times New Roman" w:cs="Times New Roman"/>
          <w:lang w:eastAsia="ja-JP"/>
        </w:rPr>
        <w:t xml:space="preserve"> </w:t>
      </w:r>
      <w:r w:rsidRPr="006E7ED9">
        <w:rPr>
          <w:rFonts w:ascii="Times New Roman" w:hAnsi="Times New Roman" w:cs="Times New Roman"/>
        </w:rPr>
        <w:t xml:space="preserve">remains nearly constant. This is because 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dominate the queue under the non-preemptive priority mechanism, causing low-priority customers to </w:t>
      </w:r>
      <w:r w:rsidRPr="006E7ED9">
        <w:rPr>
          <w:rFonts w:ascii="Times New Roman" w:eastAsia="Yu Mincho" w:hAnsi="Times New Roman" w:cs="Times New Roman"/>
          <w:lang w:eastAsia="ja-JP"/>
        </w:rPr>
        <w:t>spend more time</w:t>
      </w:r>
      <w:r w:rsidRPr="006E7ED9">
        <w:rPr>
          <w:rFonts w:ascii="Times New Roman" w:hAnsi="Times New Roman" w:cs="Times New Roman"/>
        </w:rPr>
        <w:t xml:space="preserve"> in the system.</w:t>
      </w:r>
      <w:r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much smaller than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6E7ED9">
        <w:rPr>
          <w:rFonts w:ascii="Times New Roman" w:hAnsi="Times New Roman" w:cs="Times New Roman"/>
        </w:rPr>
        <w:t xml:space="preserve"> </w:t>
      </w:r>
      <w:r w:rsidRPr="006E7ED9">
        <w:rPr>
          <w:rFonts w:ascii="Times New Roman" w:hAnsi="Times New Roman" w:cs="Times New Roman"/>
          <w:kern w:val="0"/>
        </w:rPr>
        <w:t>Lastly, the analytical results are in good agreement with the simulation results.</w:t>
      </w:r>
    </w:p>
    <w:p w14:paraId="611768DD"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remains relatively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Pr="006E7ED9">
        <w:rPr>
          <w:rFonts w:ascii="Times New Roman" w:hAnsi="Times New Roman" w:cs="Times New Roman"/>
          <w:kern w:val="0"/>
        </w:rPr>
        <w:t xml:space="preserve"> Thus, more high-priority blocks and less low-priority blocks are formed.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Pr="006E7ED9">
        <w:rPr>
          <w:rFonts w:ascii="Times New Roman" w:hAnsi="Times New Roman" w:cs="Times New Roman"/>
          <w:kern w:val="0"/>
        </w:rPr>
        <w:lastRenderedPageBreak/>
        <w:t xml:space="preserve">and </w:t>
      </w:r>
      <w:r w:rsidRPr="006E7ED9">
        <w:rPr>
          <w:rFonts w:ascii="Times New Roman" w:hAnsi="Times New Roman" w:cs="Times New Roman"/>
        </w:rPr>
        <w:t xml:space="preserve">therefore more low-priority customers remain waiting in the customer queue before being batched. </w:t>
      </w:r>
      <w:r w:rsidRPr="006E7ED9">
        <w:rPr>
          <w:rFonts w:ascii="Times New Roman" w:hAnsi="Times New Roman" w:cs="Times New Roman"/>
          <w:kern w:val="0"/>
        </w:rPr>
        <w:t>Lastly, the analytical results are in good agreement with the simulation results.</w:t>
      </w:r>
    </w:p>
    <w:p w14:paraId="5A1EDA33"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on the blocking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w:t>
      </w:r>
      <w:r>
        <w:rPr>
          <w:rFonts w:ascii="Times New Roman" w:hAnsi="Times New Roman" w:cs="Times New Roman"/>
        </w:rPr>
        <w:t xml:space="preserve">the blocking probability </w:t>
      </w:r>
      <w:r w:rsidRPr="006E7ED9">
        <w:rPr>
          <w:rFonts w:ascii="Times New Roman" w:hAnsi="Times New Roman" w:cs="Times New Roman"/>
        </w:rPr>
        <w:t xml:space="preserve">increases across all priority levels. The rise is most significant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who face greater difficulty being admitted into the system due to the increased presence of high-priority arrivals. This trend reflects the effect of the non-preemptive priority mechanism, where high-priority customers dominate the queue and are less probability to be blocked, while low-priority customers experience higher blocking rates as system congestion intensifies.</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6CA5B04A" w14:textId="77777777" w:rsidR="006D76D9" w:rsidRPr="006E7ED9" w:rsidRDefault="006D76D9" w:rsidP="006D76D9">
      <w:pPr>
        <w:spacing w:before="100" w:beforeAutospacing="1" w:after="100" w:afterAutospacing="1"/>
        <w:ind w:firstLine="482"/>
        <w:jc w:val="both"/>
        <w:rPr>
          <w:rFonts w:ascii="Times New Roman" w:hAnsi="Times New Roman" w:cs="Times New Roman"/>
          <w:b/>
          <w:b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Pr>
          <w:rFonts w:ascii="Times New Roman" w:hAnsi="Times New Roman" w:cs="Times New Roman" w:hint="eastAsia"/>
        </w:rPr>
        <w:t xml:space="preserve"> </w:t>
      </w:r>
      <w:r w:rsidRPr="006E7ED9">
        <w:rPr>
          <w:rFonts w:ascii="Times New Roman" w:hAnsi="Times New Roman" w:cs="Times New Roman"/>
        </w:rPr>
        <w:t xml:space="preserve">decreases.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remains relatively stable, as the gain in</w:t>
      </w:r>
      <w:r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This behavior reflects the shift in resource allocation under the non-preemptive priority mechanism,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leads to more system capacity being devoted to high-priority customers at the expense of low-priority ones.</w:t>
      </w:r>
      <w:r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2B68F7F4"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795D89C5" wp14:editId="147B4CB8">
            <wp:extent cx="4572000" cy="2762250"/>
            <wp:effectExtent l="0" t="0" r="0" b="0"/>
            <wp:docPr id="1792730598" name="圖表 1792730598">
              <a:extLst xmlns:a="http://schemas.openxmlformats.org/drawingml/2006/main">
                <a:ext uri="{FF2B5EF4-FFF2-40B4-BE49-F238E27FC236}">
                  <a16:creationId xmlns:a16="http://schemas.microsoft.com/office/drawing/2014/main" id="{DCDB2CF7-9228-4D80-B566-0C3A42398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4FD02DC" w14:textId="77777777" w:rsidR="006D76D9" w:rsidRPr="006E7ED9" w:rsidRDefault="006D76D9" w:rsidP="006D76D9">
      <w:pPr>
        <w:pStyle w:val="ad"/>
      </w:pPr>
      <w:bookmarkStart w:id="48" w:name="_Ref20037419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37</w:t>
      </w:r>
      <w:r>
        <w:rPr>
          <w:noProof/>
        </w:rPr>
        <w:fldChar w:fldCharType="end"/>
      </w:r>
      <w:bookmarkEnd w:id="48"/>
      <w:r w:rsidRPr="006E7ED9">
        <w:t>:</w:t>
      </w:r>
      <w:r w:rsidRPr="006E7ED9">
        <w:rPr>
          <w:lang w:eastAsia="zh-TW"/>
        </w:rPr>
        <w:t xml:space="preserve"> Effect of arrival rate on average</w:t>
      </w:r>
      <w:r w:rsidRPr="006E7ED9">
        <w:t xml:space="preserve"> waiting time in the customer queue</w:t>
      </w:r>
    </w:p>
    <w:p w14:paraId="2963AD1B"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93AF5F3" wp14:editId="45FA5394">
            <wp:extent cx="4572000" cy="2762250"/>
            <wp:effectExtent l="0" t="0" r="0" b="0"/>
            <wp:docPr id="1792730597" name="圖表 1792730597">
              <a:extLst xmlns:a="http://schemas.openxmlformats.org/drawingml/2006/main">
                <a:ext uri="{FF2B5EF4-FFF2-40B4-BE49-F238E27FC236}">
                  <a16:creationId xmlns:a16="http://schemas.microsoft.com/office/drawing/2014/main" id="{89D0B664-C750-4AE2-981F-5D814586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FF4AFF6" w14:textId="77777777" w:rsidR="006D76D9" w:rsidRPr="006E7ED9" w:rsidRDefault="006D76D9" w:rsidP="006D76D9">
      <w:pPr>
        <w:pStyle w:val="ad"/>
      </w:pPr>
      <w:bookmarkStart w:id="49" w:name="_Ref20037419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38</w:t>
      </w:r>
      <w:r>
        <w:rPr>
          <w:noProof/>
        </w:rPr>
        <w:fldChar w:fldCharType="end"/>
      </w:r>
      <w:bookmarkEnd w:id="49"/>
      <w:r w:rsidRPr="006E7ED9">
        <w:t xml:space="preserve">: </w:t>
      </w:r>
      <w:r w:rsidRPr="006E7ED9">
        <w:rPr>
          <w:lang w:eastAsia="zh-TW"/>
        </w:rPr>
        <w:t>Effect of arrival rate on average</w:t>
      </w:r>
      <w:r w:rsidRPr="006E7ED9">
        <w:t xml:space="preserve"> waiting time in the block queue</w:t>
      </w:r>
    </w:p>
    <w:p w14:paraId="190F5154"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F65289D" wp14:editId="56D3CC53">
            <wp:extent cx="4572000" cy="2762250"/>
            <wp:effectExtent l="0" t="0" r="0" b="0"/>
            <wp:docPr id="1792730596" name="圖表 1792730596">
              <a:extLst xmlns:a="http://schemas.openxmlformats.org/drawingml/2006/main">
                <a:ext uri="{FF2B5EF4-FFF2-40B4-BE49-F238E27FC236}">
                  <a16:creationId xmlns:a16="http://schemas.microsoft.com/office/drawing/2014/main" id="{154FFA1E-1141-4A3B-9F35-B5F39A12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BAFB8C9" w14:textId="77777777" w:rsidR="006D76D9" w:rsidRPr="006E7ED9" w:rsidRDefault="006D76D9" w:rsidP="006D76D9">
      <w:pPr>
        <w:pStyle w:val="ad"/>
      </w:pPr>
      <w:bookmarkStart w:id="50" w:name="_Ref20037419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39</w:t>
      </w:r>
      <w:r>
        <w:rPr>
          <w:noProof/>
        </w:rPr>
        <w:fldChar w:fldCharType="end"/>
      </w:r>
      <w:bookmarkEnd w:id="50"/>
      <w:r w:rsidRPr="006E7ED9">
        <w:t xml:space="preserve">: </w:t>
      </w:r>
      <w:r w:rsidRPr="006E7ED9">
        <w:rPr>
          <w:lang w:eastAsia="zh-TW"/>
        </w:rPr>
        <w:t>Effect of arrival rate on average</w:t>
      </w:r>
      <w:r w:rsidRPr="006E7ED9">
        <w:t xml:space="preserve"> waiting time in the system</w:t>
      </w:r>
    </w:p>
    <w:p w14:paraId="1F50FCD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16527C53" wp14:editId="75782C67">
            <wp:extent cx="4572000" cy="2762250"/>
            <wp:effectExtent l="0" t="0" r="0" b="0"/>
            <wp:docPr id="1792730595" name="圖表 1792730595">
              <a:extLst xmlns:a="http://schemas.openxmlformats.org/drawingml/2006/main">
                <a:ext uri="{FF2B5EF4-FFF2-40B4-BE49-F238E27FC236}">
                  <a16:creationId xmlns:a16="http://schemas.microsoft.com/office/drawing/2014/main" id="{4EC2B2C0-2F7F-4485-B835-6929ADA6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100ADD5" w14:textId="77777777" w:rsidR="006D76D9" w:rsidRPr="006E7ED9" w:rsidRDefault="006D76D9" w:rsidP="006D76D9">
      <w:pPr>
        <w:pStyle w:val="ad"/>
      </w:pPr>
      <w:bookmarkStart w:id="51" w:name="_Ref20037419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40</w:t>
      </w:r>
      <w:r>
        <w:rPr>
          <w:noProof/>
        </w:rPr>
        <w:fldChar w:fldCharType="end"/>
      </w:r>
      <w:bookmarkEnd w:id="51"/>
      <w:r w:rsidRPr="006E7ED9">
        <w:t>: Effect of</w:t>
      </w:r>
      <w:r w:rsidRPr="006E7ED9">
        <w:rPr>
          <w:lang w:eastAsia="zh-TW"/>
        </w:rPr>
        <w:t xml:space="preserve"> arrival rate on</w:t>
      </w:r>
      <w:r w:rsidRPr="006E7ED9">
        <w:t xml:space="preserve"> average number of customers in block queue</w:t>
      </w:r>
    </w:p>
    <w:p w14:paraId="1219832C"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E4C6AB9" wp14:editId="74A7060F">
            <wp:extent cx="4572000" cy="2762250"/>
            <wp:effectExtent l="0" t="0" r="0" b="0"/>
            <wp:docPr id="1792730594" name="圖表 1792730594">
              <a:extLst xmlns:a="http://schemas.openxmlformats.org/drawingml/2006/main">
                <a:ext uri="{FF2B5EF4-FFF2-40B4-BE49-F238E27FC236}">
                  <a16:creationId xmlns:a16="http://schemas.microsoft.com/office/drawing/2014/main" id="{CEFDF6C1-3A43-4194-A414-D7F95BDC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7C9EAB3" w14:textId="77777777" w:rsidR="006D76D9" w:rsidRPr="006E7ED9" w:rsidRDefault="006D76D9" w:rsidP="006D76D9">
      <w:pPr>
        <w:pStyle w:val="ad"/>
      </w:pPr>
      <w:bookmarkStart w:id="52" w:name="_Ref20037419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41</w:t>
      </w:r>
      <w:r>
        <w:rPr>
          <w:noProof/>
        </w:rPr>
        <w:fldChar w:fldCharType="end"/>
      </w:r>
      <w:bookmarkEnd w:id="52"/>
      <w:r w:rsidRPr="006E7ED9">
        <w:t xml:space="preserve">: </w:t>
      </w:r>
      <w:r w:rsidRPr="006E7ED9">
        <w:rPr>
          <w:lang w:eastAsia="zh-TW"/>
        </w:rPr>
        <w:t xml:space="preserve">Effect of arrival rate on </w:t>
      </w:r>
      <w:r w:rsidRPr="006E7ED9">
        <w:t>blocking probability</w:t>
      </w:r>
    </w:p>
    <w:p w14:paraId="183DD7D1"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6A058E5" wp14:editId="107F3551">
            <wp:extent cx="4572000" cy="2762250"/>
            <wp:effectExtent l="0" t="0" r="0" b="0"/>
            <wp:docPr id="1792730593" name="圖表 1792730593">
              <a:extLst xmlns:a="http://schemas.openxmlformats.org/drawingml/2006/main">
                <a:ext uri="{FF2B5EF4-FFF2-40B4-BE49-F238E27FC236}">
                  <a16:creationId xmlns:a16="http://schemas.microsoft.com/office/drawing/2014/main" id="{C1E2333B-695C-44EC-ACC7-5FD05B73C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78D35AF" w14:textId="77777777" w:rsidR="006D76D9" w:rsidRPr="006E7ED9" w:rsidRDefault="006D76D9" w:rsidP="006D76D9">
      <w:pPr>
        <w:pStyle w:val="ad"/>
      </w:pPr>
      <w:bookmarkStart w:id="53" w:name="_Ref20037419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42</w:t>
      </w:r>
      <w:r>
        <w:rPr>
          <w:noProof/>
        </w:rPr>
        <w:fldChar w:fldCharType="end"/>
      </w:r>
      <w:bookmarkEnd w:id="53"/>
      <w:r w:rsidRPr="006E7ED9">
        <w:t xml:space="preserve">: </w:t>
      </w:r>
      <w:r w:rsidRPr="006E7ED9">
        <w:rPr>
          <w:lang w:eastAsia="zh-TW"/>
        </w:rPr>
        <w:t>Effect of arrival rate on throughput</w:t>
      </w:r>
    </w:p>
    <w:p w14:paraId="1F513C5D" w14:textId="77777777" w:rsidR="006D76D9" w:rsidRPr="006E7ED9" w:rsidRDefault="006D76D9" w:rsidP="006D76D9">
      <w:pPr>
        <w:pStyle w:val="3"/>
      </w:pPr>
      <w:r w:rsidRPr="006E7ED9">
        <w:t>Block generation rate</w:t>
      </w:r>
    </w:p>
    <w:p w14:paraId="0A8581B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43</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48</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generation rate of high 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Both simulation results and analytical results are shown for comparison.</w:t>
      </w:r>
    </w:p>
    <w:p w14:paraId="3ECD4F33"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the average waiting time in the customer queue decreases across all priority levels. The decline is more substantial for </w:t>
      </w:r>
      <w:r w:rsidRPr="006E7ED9">
        <w:rPr>
          <w:rFonts w:ascii="Times New Roman" w:hAnsi="Times New Roman" w:cs="Times New Roman"/>
        </w:rPr>
        <w:lastRenderedPageBreak/>
        <w:t>low-priority customers, who benefit from the increased service opportunities enabled by faster block generation. Although high-priority customers also experience shorter waiting times, their improvement is less pronounced since their queuing delay is already low.</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6E7ED9">
        <w:rPr>
          <w:rFonts w:ascii="Times New Roman" w:hAnsi="Times New Roman" w:cs="Times New Roman"/>
        </w:rPr>
        <w:t xml:space="preserve"> Lastly, the analytical results are in good agreement with the simulation results.</w:t>
      </w:r>
    </w:p>
    <w:p w14:paraId="65642095"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the average waiting time in the block queue remains nearly constant across all priority levels. This indicates that the time each block spends in the consensus queue is determined by the associated consensus rate and system transition rate, and is independent of the block generation rate.</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4D42D1CA"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average waiting time in the system decreases across all priority levels. 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17770E2C"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gradually increases. The rise is primarily contributed by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only slightly and remains at a relatively low level.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allows high-priority customers to be processed more quickly, which indirectly leads to more low-priority customers forming batches. </w:t>
      </w:r>
      <w:r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high-priority customers have non-preemptive priority over low-priority customers in the customer queue </w:t>
      </w:r>
      <w:r w:rsidRPr="006E7ED9">
        <w:rPr>
          <w:rFonts w:ascii="Times New Roman" w:hAnsi="Times New Roman" w:cs="Times New Roman"/>
        </w:rPr>
        <w:t>and therefore more low-priority customers remain waiting in the customer queue before being batched.</w:t>
      </w:r>
      <w:r w:rsidRPr="006E7ED9">
        <w:rPr>
          <w:rFonts w:ascii="Times New Roman" w:hAnsi="Times New Roman" w:cs="Times New Roman"/>
          <w:kern w:val="0"/>
        </w:rPr>
        <w:t xml:space="preserve"> Lastly, the analytical results are in good agreement with the simulation results.</w:t>
      </w:r>
    </w:p>
    <w:p w14:paraId="4D677504"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fldChar w:fldCharType="begin"/>
      </w:r>
      <w:r w:rsidRPr="006E7ED9">
        <w:rPr>
          <w:rFonts w:ascii="Times New Roman" w:hAnsi="Times New Roman" w:cs="Times New Roman"/>
        </w:rPr>
        <w:instrText xml:space="preserve"> REF _Ref200374204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the blocking probability</w:t>
      </w:r>
      <w:r w:rsidRPr="006E7ED9">
        <w:rPr>
          <w:rFonts w:ascii="Times New Roman" w:hAnsi="Times New Roman" w:cs="Times New Roman"/>
        </w:rPr>
        <w:t xml:space="preserve"> decreases across all priority levels. This is because the higher block generation rate allows high-priority customers to be served more frequently, which in turn release the capacity in the customer queue for low-priority customers. As a result, the probability that low-priority customers are blocked is reduced.</w:t>
      </w:r>
      <w:r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1500FBCA"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 xml:space="preserve">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61C825FC" w14:textId="77777777" w:rsidR="006D76D9" w:rsidRPr="006E7ED9" w:rsidRDefault="006D76D9" w:rsidP="006D76D9">
      <w:pPr>
        <w:keepNext/>
        <w:jc w:val="center"/>
        <w:rPr>
          <w:rFonts w:ascii="Times New Roman" w:eastAsia="Yu Mincho" w:hAnsi="Times New Roman" w:cs="Times New Roman"/>
          <w:lang w:eastAsia="ja-JP"/>
        </w:rPr>
      </w:pPr>
      <w:r w:rsidRPr="006E7ED9">
        <w:rPr>
          <w:rFonts w:ascii="Times New Roman" w:hAnsi="Times New Roman" w:cs="Times New Roman"/>
          <w:noProof/>
        </w:rPr>
        <w:drawing>
          <wp:inline distT="0" distB="0" distL="0" distR="0" wp14:anchorId="7B2D1C05" wp14:editId="0C98E37B">
            <wp:extent cx="4572000" cy="2762250"/>
            <wp:effectExtent l="0" t="0" r="0" b="0"/>
            <wp:docPr id="1792730605" name="圖表 1792730605">
              <a:extLst xmlns:a="http://schemas.openxmlformats.org/drawingml/2006/main">
                <a:ext uri="{FF2B5EF4-FFF2-40B4-BE49-F238E27FC236}">
                  <a16:creationId xmlns:a16="http://schemas.microsoft.com/office/drawing/2014/main" id="{0D0BA804-502A-493E-B25C-936F04C30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66617D3" w14:textId="77777777" w:rsidR="006D76D9" w:rsidRPr="006E7ED9" w:rsidRDefault="006D76D9" w:rsidP="006D76D9">
      <w:pPr>
        <w:pStyle w:val="ad"/>
      </w:pPr>
      <w:bookmarkStart w:id="54" w:name="_Ref200374200"/>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43</w:t>
      </w:r>
      <w:r>
        <w:rPr>
          <w:noProof/>
        </w:rPr>
        <w:fldChar w:fldCharType="end"/>
      </w:r>
      <w:bookmarkEnd w:id="54"/>
      <w:r w:rsidRPr="006E7ED9">
        <w:t>:</w:t>
      </w:r>
      <w:r w:rsidRPr="006E7ED9">
        <w:rPr>
          <w:lang w:eastAsia="zh-TW"/>
        </w:rPr>
        <w:t xml:space="preserve"> Effect of block generation rate on average</w:t>
      </w:r>
      <w:r w:rsidRPr="006E7ED9">
        <w:t xml:space="preserve"> waiting time in the customer queue</w:t>
      </w:r>
    </w:p>
    <w:p w14:paraId="25ACED5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05B9C4E" wp14:editId="35884623">
            <wp:extent cx="4572000" cy="2762250"/>
            <wp:effectExtent l="0" t="0" r="0" b="0"/>
            <wp:docPr id="1792730604" name="圖表 1792730604">
              <a:extLst xmlns:a="http://schemas.openxmlformats.org/drawingml/2006/main">
                <a:ext uri="{FF2B5EF4-FFF2-40B4-BE49-F238E27FC236}">
                  <a16:creationId xmlns:a16="http://schemas.microsoft.com/office/drawing/2014/main" id="{9060BC6E-D94E-45C0-833C-F331701C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61A0DD3" w14:textId="77777777" w:rsidR="006D76D9" w:rsidRPr="006E7ED9" w:rsidRDefault="006D76D9" w:rsidP="006D76D9">
      <w:pPr>
        <w:pStyle w:val="ad"/>
      </w:pPr>
      <w:bookmarkStart w:id="55" w:name="_Ref200374201"/>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44</w:t>
      </w:r>
      <w:r>
        <w:rPr>
          <w:noProof/>
        </w:rPr>
        <w:fldChar w:fldCharType="end"/>
      </w:r>
      <w:bookmarkEnd w:id="55"/>
      <w:r w:rsidRPr="006E7ED9">
        <w:t xml:space="preserve">: </w:t>
      </w:r>
      <w:r w:rsidRPr="006E7ED9">
        <w:rPr>
          <w:lang w:eastAsia="zh-TW"/>
        </w:rPr>
        <w:t>Effect of block generation rate on average</w:t>
      </w:r>
      <w:r w:rsidRPr="006E7ED9">
        <w:t xml:space="preserve"> waiting time in the block queue</w:t>
      </w:r>
    </w:p>
    <w:p w14:paraId="60915515"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7F77279" wp14:editId="7AEF69EA">
            <wp:extent cx="4572000" cy="2762250"/>
            <wp:effectExtent l="0" t="0" r="0" b="0"/>
            <wp:docPr id="1792730603" name="圖表 1792730603">
              <a:extLst xmlns:a="http://schemas.openxmlformats.org/drawingml/2006/main">
                <a:ext uri="{FF2B5EF4-FFF2-40B4-BE49-F238E27FC236}">
                  <a16:creationId xmlns:a16="http://schemas.microsoft.com/office/drawing/2014/main" id="{3FFBBEE8-CFCD-4426-AA3D-F4AC61BE1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279E32A" w14:textId="77777777" w:rsidR="006D76D9" w:rsidRPr="006E7ED9" w:rsidRDefault="006D76D9" w:rsidP="006D76D9">
      <w:pPr>
        <w:pStyle w:val="ad"/>
      </w:pPr>
      <w:bookmarkStart w:id="56" w:name="_Ref20037420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45</w:t>
      </w:r>
      <w:r>
        <w:rPr>
          <w:noProof/>
        </w:rPr>
        <w:fldChar w:fldCharType="end"/>
      </w:r>
      <w:bookmarkEnd w:id="56"/>
      <w:r w:rsidRPr="006E7ED9">
        <w:t xml:space="preserve">: </w:t>
      </w:r>
      <w:r w:rsidRPr="006E7ED9">
        <w:rPr>
          <w:lang w:eastAsia="zh-TW"/>
        </w:rPr>
        <w:t>Effect of block generation rate on average</w:t>
      </w:r>
      <w:r w:rsidRPr="006E7ED9">
        <w:t xml:space="preserve"> waiting time in the system</w:t>
      </w:r>
    </w:p>
    <w:p w14:paraId="590CA89C"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DBF2DAB" wp14:editId="3A47D61C">
            <wp:extent cx="4572000" cy="2762250"/>
            <wp:effectExtent l="0" t="0" r="0" b="0"/>
            <wp:docPr id="1792730601" name="圖表 1792730601">
              <a:extLst xmlns:a="http://schemas.openxmlformats.org/drawingml/2006/main">
                <a:ext uri="{FF2B5EF4-FFF2-40B4-BE49-F238E27FC236}">
                  <a16:creationId xmlns:a16="http://schemas.microsoft.com/office/drawing/2014/main" id="{E19284F6-36AF-466C-9AA0-8C5BFE3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5AD4728" w14:textId="77777777" w:rsidR="006D76D9" w:rsidRPr="006E7ED9" w:rsidRDefault="006D76D9" w:rsidP="006D76D9">
      <w:pPr>
        <w:pStyle w:val="ad"/>
      </w:pPr>
      <w:bookmarkStart w:id="57" w:name="_Ref20037420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46</w:t>
      </w:r>
      <w:r>
        <w:rPr>
          <w:noProof/>
        </w:rPr>
        <w:fldChar w:fldCharType="end"/>
      </w:r>
      <w:bookmarkEnd w:id="57"/>
      <w:r w:rsidRPr="006E7ED9">
        <w:t>: Effect of</w:t>
      </w:r>
      <w:r w:rsidRPr="006E7ED9">
        <w:rPr>
          <w:lang w:eastAsia="zh-TW"/>
        </w:rPr>
        <w:t xml:space="preserve"> block generation rate on</w:t>
      </w:r>
      <w:r w:rsidRPr="006E7ED9">
        <w:t xml:space="preserve"> average number of customers in block queue</w:t>
      </w:r>
    </w:p>
    <w:p w14:paraId="738FA53E"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0EDB39B" wp14:editId="6A102D6E">
            <wp:extent cx="4572000" cy="2762250"/>
            <wp:effectExtent l="0" t="0" r="0" b="0"/>
            <wp:docPr id="1792730600" name="圖表 1792730600">
              <a:extLst xmlns:a="http://schemas.openxmlformats.org/drawingml/2006/main">
                <a:ext uri="{FF2B5EF4-FFF2-40B4-BE49-F238E27FC236}">
                  <a16:creationId xmlns:a16="http://schemas.microsoft.com/office/drawing/2014/main" id="{99434AAA-40E6-4395-93F6-20A64D80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8C321F3" w14:textId="77777777" w:rsidR="006D76D9" w:rsidRPr="006E7ED9" w:rsidRDefault="006D76D9" w:rsidP="006D76D9">
      <w:pPr>
        <w:pStyle w:val="ad"/>
      </w:pPr>
      <w:bookmarkStart w:id="58" w:name="_Ref20037420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47</w:t>
      </w:r>
      <w:r>
        <w:rPr>
          <w:noProof/>
        </w:rPr>
        <w:fldChar w:fldCharType="end"/>
      </w:r>
      <w:bookmarkEnd w:id="58"/>
      <w:r w:rsidRPr="006E7ED9">
        <w:t xml:space="preserve">: </w:t>
      </w:r>
      <w:r w:rsidRPr="006E7ED9">
        <w:rPr>
          <w:lang w:eastAsia="zh-TW"/>
        </w:rPr>
        <w:t xml:space="preserve">Effect of block generation rate on </w:t>
      </w:r>
      <w:r w:rsidRPr="006E7ED9">
        <w:t>blocking probability</w:t>
      </w:r>
    </w:p>
    <w:p w14:paraId="20FA4CCF"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9ABB300" wp14:editId="1AFEB8E8">
            <wp:extent cx="4572000" cy="2762250"/>
            <wp:effectExtent l="0" t="0" r="0" b="0"/>
            <wp:docPr id="1792730599" name="圖表 1792730599">
              <a:extLst xmlns:a="http://schemas.openxmlformats.org/drawingml/2006/main">
                <a:ext uri="{FF2B5EF4-FFF2-40B4-BE49-F238E27FC236}">
                  <a16:creationId xmlns:a16="http://schemas.microsoft.com/office/drawing/2014/main" id="{28B5758D-D676-407C-BE16-F424B363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615965" w14:textId="77777777" w:rsidR="006D76D9" w:rsidRPr="006E7ED9" w:rsidRDefault="006D76D9" w:rsidP="006D76D9">
      <w:pPr>
        <w:pStyle w:val="ad"/>
      </w:pPr>
      <w:bookmarkStart w:id="59" w:name="_Ref200374205"/>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48</w:t>
      </w:r>
      <w:r>
        <w:rPr>
          <w:noProof/>
        </w:rPr>
        <w:fldChar w:fldCharType="end"/>
      </w:r>
      <w:bookmarkEnd w:id="59"/>
      <w:r w:rsidRPr="006E7ED9">
        <w:t xml:space="preserve">: </w:t>
      </w:r>
      <w:r w:rsidRPr="006E7ED9">
        <w:rPr>
          <w:lang w:eastAsia="zh-TW"/>
        </w:rPr>
        <w:t>Effect of block generation rate on system throughput</w:t>
      </w:r>
    </w:p>
    <w:p w14:paraId="5AAF5A5F" w14:textId="77777777" w:rsidR="006D76D9" w:rsidRPr="006E7ED9" w:rsidRDefault="006D76D9" w:rsidP="006D76D9">
      <w:pPr>
        <w:rPr>
          <w:rFonts w:ascii="Times New Roman" w:hAnsi="Times New Roman" w:cs="Times New Roman"/>
        </w:rPr>
      </w:pPr>
    </w:p>
    <w:p w14:paraId="142AD0D2" w14:textId="77777777" w:rsidR="006D76D9" w:rsidRPr="006E7ED9" w:rsidRDefault="006D76D9" w:rsidP="006D76D9">
      <w:pPr>
        <w:pStyle w:val="3"/>
      </w:pPr>
      <w:r w:rsidRPr="006E7ED9">
        <w:t>Consensus rate</w:t>
      </w:r>
    </w:p>
    <w:p w14:paraId="4999C7C1"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54</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Both simulation results and analytical results are shown for comparison.</w:t>
      </w:r>
    </w:p>
    <w:p w14:paraId="2B910B2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49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remains relatively stable. This is because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thereby shortening the duration that high-priority customers occupy system capacity. As a result, more capacity becomes available for low-priority customers, so that 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6E7ED9">
        <w:rPr>
          <w:rFonts w:ascii="Times New Roman" w:hAnsi="Times New Roman" w:cs="Times New Roman"/>
        </w:rPr>
        <w:t xml:space="preserve"> Lastly, the analytical results are in good agreement with the simulation results.</w:t>
      </w:r>
    </w:p>
    <w:p w14:paraId="7666DC44" w14:textId="77777777" w:rsidR="006D76D9" w:rsidRPr="006E7ED9"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decreases slightly. The decline is 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reducing the amount of time the high-priority customers spend waiting in the block queue. Since </w:t>
      </w:r>
      <w:r w:rsidRPr="006E7ED9">
        <w:rPr>
          <w:rFonts w:ascii="Times New Roman" w:hAnsi="Times New Roman" w:cs="Times New Roman"/>
        </w:rPr>
        <w:lastRenderedPageBreak/>
        <w:t xml:space="preserve">the consensus rate of low-priority customers is not affected, their waiting time remains unchanged. In addition, 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is noticeably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but the two curves intersect around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Pr="006E7ED9">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becomes lower</w:t>
      </w:r>
      <w:r w:rsidRPr="006E7ED9">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6E7ED9">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improves high-priority processing speed.</w:t>
      </w:r>
      <w:r w:rsidRPr="006E7ED9">
        <w:rPr>
          <w:rFonts w:ascii="Times New Roman" w:hAnsi="Times New Roman" w:cs="Times New Roman"/>
        </w:rPr>
        <w:t xml:space="preserve"> Lastly, the analytical results are in good agreement with the simulation results.</w:t>
      </w:r>
    </w:p>
    <w:p w14:paraId="631D26DE"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_Ref200374208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51</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w:r>
        <w:rPr>
          <w:rFonts w:ascii="Times New Roman" w:hAnsi="Times New Roman" w:cs="Times New Roman"/>
        </w:rPr>
        <w:t>average waiting time in the system</w:t>
      </w:r>
      <w:r w:rsidRPr="006E7ED9">
        <w:rPr>
          <w:rFonts w:ascii="Times New Roman" w:hAnsi="Times New Roman" w:cs="Times New Roman"/>
        </w:rPr>
        <w:t xml:space="preserve"> decreases steadily for all priority levels. This is because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reduces delays in the block queue, thereby improving system efficiency.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also decreases slightly as system capacity is released from high-priority customers. This trend highlights how improving consensus efficiency for high-priority customers can enhance overall system flow 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This is because the high-priority customers have non-preemptive priority over low-priority customers in the customer queue. Lastly, the analytical results are in good agreement with the simulation results.</w:t>
      </w:r>
    </w:p>
    <w:p w14:paraId="706910C0"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_Ref200374209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gradually increases due to the admission of more low-priority customers as system capacity is released by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This reflects how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can reduce queue capacity for high-priority customers while indirectly increasing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6E7ED9">
        <w:rPr>
          <w:rFonts w:ascii="Times New Roman" w:hAnsi="Times New Roman" w:cs="Times New Roman"/>
          <w:kern w:val="0"/>
        </w:rPr>
        <w:t xml:space="preserve"> Lastly, the analytical results are in good agreement with the simulation results.</w:t>
      </w:r>
    </w:p>
    <w:p w14:paraId="09B48A7E"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_Ref200374210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blocking probability</w:t>
      </w:r>
      <w:r w:rsidRPr="006E7ED9">
        <w:rPr>
          <w:rFonts w:ascii="Times New Roman" w:eastAsia="Yu Mincho" w:hAnsi="Times New Roman" w:cs="Times New Roman"/>
          <w:lang w:eastAsia="ja-JP"/>
        </w:rPr>
        <w:t xml:space="preserve"> decreases </w:t>
      </w:r>
      <w:r w:rsidRPr="006E7ED9">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resulting in fewer delays and fewer blocked arrivals. </w:t>
      </w:r>
      <w:r w:rsidRPr="006E7ED9">
        <w:rPr>
          <w:rFonts w:ascii="Times New Roman" w:hAnsi="Times New Roman" w:cs="Times New Roman"/>
        </w:rPr>
        <w:t xml:space="preserve">Also, faster processing of high-priority customers indirectly frees up capacity in the customer queue, reducing the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 xml:space="preserve"> </w:t>
      </w:r>
      <w:r w:rsidRPr="006E7ED9">
        <w:rPr>
          <w:rFonts w:ascii="Times New Roman" w:hAnsi="Times New Roman" w:cs="Times New Roman"/>
        </w:rPr>
        <w:t xml:space="preserve">as well.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xml:space="preserve">. This </w:t>
      </w:r>
      <w:r w:rsidRPr="006E7ED9">
        <w:rPr>
          <w:rFonts w:ascii="Times New Roman" w:hAnsi="Times New Roman" w:cs="Times New Roman"/>
          <w:kern w:val="0"/>
        </w:rPr>
        <w:lastRenderedPageBreak/>
        <w:t>is because the capacity limit of the customer queue for the high-priority customers is no smaller than that for low-priority customers. Lastly, the analytical results are in good agreement with the simulation results.</w:t>
      </w:r>
    </w:p>
    <w:p w14:paraId="6E31B73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54</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044FE3ED"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9084EB5" wp14:editId="0EC058F6">
            <wp:extent cx="4572000" cy="2762250"/>
            <wp:effectExtent l="0" t="0" r="0" b="0"/>
            <wp:docPr id="1792730560" name="圖表 1792730560">
              <a:extLst xmlns:a="http://schemas.openxmlformats.org/drawingml/2006/main">
                <a:ext uri="{FF2B5EF4-FFF2-40B4-BE49-F238E27FC236}">
                  <a16:creationId xmlns:a16="http://schemas.microsoft.com/office/drawing/2014/main" id="{DCAE7DBB-D72E-4B90-BE03-0151AAA81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7E7AE47" w14:textId="77777777" w:rsidR="006D76D9" w:rsidRPr="006E7ED9" w:rsidRDefault="006D76D9" w:rsidP="006D76D9">
      <w:pPr>
        <w:pStyle w:val="ad"/>
      </w:pPr>
      <w:bookmarkStart w:id="60" w:name="_Ref20037420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49</w:t>
      </w:r>
      <w:r>
        <w:rPr>
          <w:noProof/>
        </w:rPr>
        <w:fldChar w:fldCharType="end"/>
      </w:r>
      <w:bookmarkEnd w:id="60"/>
      <w:r w:rsidRPr="006E7ED9">
        <w:rPr>
          <w:lang w:eastAsia="zh-TW"/>
        </w:rPr>
        <w:t>: Effect of consensus rate on average</w:t>
      </w:r>
      <w:r w:rsidRPr="006E7ED9">
        <w:t xml:space="preserve"> waiting time in the customer queue</w:t>
      </w:r>
    </w:p>
    <w:p w14:paraId="5E158F97"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4219BBB" wp14:editId="185FF78E">
            <wp:extent cx="4572000" cy="2762250"/>
            <wp:effectExtent l="0" t="0" r="0" b="0"/>
            <wp:docPr id="57" name="圖表 57">
              <a:extLst xmlns:a="http://schemas.openxmlformats.org/drawingml/2006/main">
                <a:ext uri="{FF2B5EF4-FFF2-40B4-BE49-F238E27FC236}">
                  <a16:creationId xmlns:a16="http://schemas.microsoft.com/office/drawing/2014/main" id="{F1910DBB-7864-4F25-9FC8-A1877D2F7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C327DBA" w14:textId="77777777" w:rsidR="006D76D9" w:rsidRPr="006E7ED9" w:rsidRDefault="006D76D9" w:rsidP="006D76D9">
      <w:pPr>
        <w:pStyle w:val="ad"/>
      </w:pPr>
      <w:bookmarkStart w:id="61" w:name="_Ref20037420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50</w:t>
      </w:r>
      <w:r>
        <w:rPr>
          <w:noProof/>
        </w:rPr>
        <w:fldChar w:fldCharType="end"/>
      </w:r>
      <w:bookmarkEnd w:id="61"/>
      <w:r w:rsidRPr="006E7ED9">
        <w:rPr>
          <w:lang w:eastAsia="zh-TW"/>
        </w:rPr>
        <w:t>: Effect of consensus rate on average</w:t>
      </w:r>
      <w:r w:rsidRPr="006E7ED9">
        <w:t xml:space="preserve"> waiting time in the block queue</w:t>
      </w:r>
    </w:p>
    <w:p w14:paraId="380E3BA9"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4A8B2EA" wp14:editId="46E49AEA">
            <wp:extent cx="4572000" cy="2762250"/>
            <wp:effectExtent l="0" t="0" r="0" b="0"/>
            <wp:docPr id="56" name="圖表 56">
              <a:extLst xmlns:a="http://schemas.openxmlformats.org/drawingml/2006/main">
                <a:ext uri="{FF2B5EF4-FFF2-40B4-BE49-F238E27FC236}">
                  <a16:creationId xmlns:a16="http://schemas.microsoft.com/office/drawing/2014/main" id="{0B1162FF-7B15-4ED6-8543-2F97007AC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5139C3D" w14:textId="77777777" w:rsidR="006D76D9" w:rsidRPr="006E7ED9" w:rsidRDefault="006D76D9" w:rsidP="006D76D9">
      <w:pPr>
        <w:pStyle w:val="ad"/>
      </w:pPr>
      <w:bookmarkStart w:id="62" w:name="_Ref200374208"/>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51</w:t>
      </w:r>
      <w:r>
        <w:rPr>
          <w:noProof/>
        </w:rPr>
        <w:fldChar w:fldCharType="end"/>
      </w:r>
      <w:bookmarkEnd w:id="62"/>
      <w:r w:rsidRPr="006E7ED9">
        <w:rPr>
          <w:lang w:eastAsia="zh-TW"/>
        </w:rPr>
        <w:t>: Effect of consensus rate on average</w:t>
      </w:r>
      <w:r w:rsidRPr="006E7ED9">
        <w:t xml:space="preserve"> waiting time in the system</w:t>
      </w:r>
    </w:p>
    <w:p w14:paraId="2C5D7B78"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B17F007" wp14:editId="70602165">
            <wp:extent cx="4572000" cy="2762250"/>
            <wp:effectExtent l="0" t="0" r="0" b="0"/>
            <wp:docPr id="54" name="圖表 54">
              <a:extLst xmlns:a="http://schemas.openxmlformats.org/drawingml/2006/main">
                <a:ext uri="{FF2B5EF4-FFF2-40B4-BE49-F238E27FC236}">
                  <a16:creationId xmlns:a16="http://schemas.microsoft.com/office/drawing/2014/main" id="{CEB4A4C5-F10E-4AED-9184-F60C0B4A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195683FC" w14:textId="77777777" w:rsidR="006D76D9" w:rsidRPr="006E7ED9" w:rsidRDefault="006D76D9" w:rsidP="006D76D9">
      <w:pPr>
        <w:pStyle w:val="ad"/>
      </w:pPr>
      <w:bookmarkStart w:id="63" w:name="_Ref200374209"/>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52</w:t>
      </w:r>
      <w:r>
        <w:rPr>
          <w:noProof/>
        </w:rPr>
        <w:fldChar w:fldCharType="end"/>
      </w:r>
      <w:bookmarkEnd w:id="63"/>
      <w:r w:rsidRPr="006E7ED9">
        <w:rPr>
          <w:lang w:eastAsia="zh-TW"/>
        </w:rPr>
        <w:t>: Effect of consensus rate on</w:t>
      </w:r>
      <w:r w:rsidRPr="006E7ED9">
        <w:t xml:space="preserve"> average number of customers in block queue</w:t>
      </w:r>
    </w:p>
    <w:p w14:paraId="271228C6"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2EE0C43" wp14:editId="715947D2">
            <wp:extent cx="4572000" cy="2762250"/>
            <wp:effectExtent l="0" t="0" r="0" b="0"/>
            <wp:docPr id="33" name="圖表 33">
              <a:extLst xmlns:a="http://schemas.openxmlformats.org/drawingml/2006/main">
                <a:ext uri="{FF2B5EF4-FFF2-40B4-BE49-F238E27FC236}">
                  <a16:creationId xmlns:a16="http://schemas.microsoft.com/office/drawing/2014/main" id="{6F52D182-4B64-4DE5-94C9-EB13C5EE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EB2FFAE" w14:textId="77777777" w:rsidR="006D76D9" w:rsidRPr="006E7ED9" w:rsidRDefault="006D76D9" w:rsidP="006D76D9">
      <w:pPr>
        <w:pStyle w:val="ad"/>
      </w:pPr>
      <w:bookmarkStart w:id="64" w:name="_Ref200374210"/>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53</w:t>
      </w:r>
      <w:r>
        <w:rPr>
          <w:noProof/>
        </w:rPr>
        <w:fldChar w:fldCharType="end"/>
      </w:r>
      <w:bookmarkEnd w:id="64"/>
      <w:r w:rsidRPr="006E7ED9">
        <w:rPr>
          <w:lang w:eastAsia="zh-TW"/>
        </w:rPr>
        <w:t xml:space="preserve">: Effect of consensus rate on </w:t>
      </w:r>
      <w:r w:rsidRPr="006E7ED9">
        <w:t>blocking probability</w:t>
      </w:r>
    </w:p>
    <w:p w14:paraId="3407A88D"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9252932" wp14:editId="71AA17D6">
            <wp:extent cx="4572000" cy="2762250"/>
            <wp:effectExtent l="0" t="0" r="0" b="0"/>
            <wp:docPr id="29" name="圖表 29">
              <a:extLst xmlns:a="http://schemas.openxmlformats.org/drawingml/2006/main">
                <a:ext uri="{FF2B5EF4-FFF2-40B4-BE49-F238E27FC236}">
                  <a16:creationId xmlns:a16="http://schemas.microsoft.com/office/drawing/2014/main" id="{6895CE9E-8114-4E00-B858-CE16FF3E8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4DA0A42" w14:textId="77777777" w:rsidR="006D76D9" w:rsidRPr="006E7ED9" w:rsidRDefault="006D76D9" w:rsidP="006D76D9">
      <w:pPr>
        <w:pStyle w:val="ad"/>
      </w:pPr>
      <w:bookmarkStart w:id="65" w:name="_Ref200374211"/>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54</w:t>
      </w:r>
      <w:r>
        <w:rPr>
          <w:noProof/>
        </w:rPr>
        <w:fldChar w:fldCharType="end"/>
      </w:r>
      <w:bookmarkEnd w:id="65"/>
      <w:r w:rsidRPr="006E7ED9">
        <w:t xml:space="preserve">: </w:t>
      </w:r>
      <w:r w:rsidRPr="006E7ED9">
        <w:rPr>
          <w:lang w:eastAsia="zh-TW"/>
        </w:rPr>
        <w:t>Effect of consensus rate on system throughput</w:t>
      </w:r>
    </w:p>
    <w:p w14:paraId="5BC84211" w14:textId="77777777" w:rsidR="006D76D9" w:rsidRPr="006E7ED9" w:rsidRDefault="006D76D9" w:rsidP="006D76D9">
      <w:pPr>
        <w:rPr>
          <w:rFonts w:ascii="Times New Roman" w:hAnsi="Times New Roman" w:cs="Times New Roman"/>
        </w:rPr>
      </w:pPr>
    </w:p>
    <w:p w14:paraId="2C9B79F1" w14:textId="77777777" w:rsidR="006D76D9" w:rsidRPr="006E7ED9" w:rsidRDefault="006D76D9" w:rsidP="006D76D9">
      <w:pPr>
        <w:pStyle w:val="3"/>
      </w:pPr>
      <w:r w:rsidRPr="006E7ED9">
        <w:t>Transition rate (ON to OFF)</w:t>
      </w:r>
    </w:p>
    <w:p w14:paraId="63A1DE60"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transition rate </w:t>
      </w:r>
      <m:oMath>
        <m:r>
          <w:rPr>
            <w:rFonts w:ascii="Cambria Math" w:hAnsi="Cambria Math" w:cs="Times New Roman"/>
          </w:rPr>
          <m:t>α</m:t>
        </m:r>
      </m:oMath>
      <w:r w:rsidRPr="006E7ED9">
        <w:rPr>
          <w:rFonts w:ascii="Times New Roman" w:hAnsi="Times New Roman" w:cs="Times New Roman"/>
        </w:rPr>
        <w:t>. Both simulation results and analytical results are shown for comparison.</w:t>
      </w:r>
    </w:p>
    <w:p w14:paraId="53DD022F"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t</w:t>
      </w:r>
      <w:r w:rsidRPr="006E7ED9">
        <w:rPr>
          <w:rFonts w:ascii="Times New Roman" w:hAnsi="Times New Roman" w:cs="Times New Roman"/>
        </w:rPr>
        <w:t>he average waiting time in the customer queue</w:t>
      </w:r>
      <w:r>
        <w:rPr>
          <w:rFonts w:ascii="Times New Roman" w:hAnsi="Times New Roman" w:cs="Times New Roman"/>
        </w:rPr>
        <w:t xml:space="preserve"> </w:t>
      </w:r>
      <w:r w:rsidRPr="006E7ED9">
        <w:rPr>
          <w:rFonts w:ascii="Times New Roman" w:hAnsi="Times New Roman" w:cs="Times New Roman"/>
        </w:rPr>
        <w:t xml:space="preserve">rises steadily across all priority levels. The increase is more pronounced for low-priority customers, who are more affected by interruptions in service. This is because more frequent transitions from ON to OFF reduce the availability of block generation service, causing longer queueing delays for arriving customers, especially for customers with lower priority.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6E7ED9">
        <w:rPr>
          <w:rFonts w:ascii="Times New Roman" w:hAnsi="Times New Roman" w:cs="Times New Roman"/>
        </w:rPr>
        <w:t xml:space="preserve"> Lastly, the analytical results are in good agreement with the simulation results.</w:t>
      </w:r>
    </w:p>
    <w:p w14:paraId="60A9A1D5"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_Ref200374213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56</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w:t>
      </w:r>
      <w:r>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xml:space="preserve"> the </w:t>
      </w:r>
      <w:r w:rsidRPr="006E7ED9">
        <w:rPr>
          <w:rFonts w:ascii="Times New Roman" w:hAnsi="Times New Roman" w:cs="Times New Roman"/>
        </w:rPr>
        <w:t>average waiting time in the block queu</w:t>
      </w:r>
      <w:r>
        <w:rPr>
          <w:rFonts w:ascii="Times New Roman" w:hAnsi="Times New Roman" w:cs="Times New Roman"/>
        </w:rPr>
        <w:t>e</w:t>
      </w:r>
      <w:r w:rsidRPr="006E7ED9">
        <w:rPr>
          <w:rFonts w:ascii="Times New Roman" w:hAnsi="Times New Roman" w:cs="Times New Roman"/>
        </w:rPr>
        <w:t xml:space="preserve"> increase steadily across all priority levels. This is because more frequent service interruptions delay consensus processing, resulting in longer waiting times for customer(s) in block queue. This effect is observed for both high- and low-priority customers, with low-priority customers </w:t>
      </w:r>
      <w:r w:rsidRPr="006E7ED9">
        <w:rPr>
          <w:rFonts w:ascii="Times New Roman" w:hAnsi="Times New Roman" w:cs="Times New Roman"/>
        </w:rPr>
        <w:lastRenderedPageBreak/>
        <w:t>experiencing slightly longer delay.</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66B263A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57</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the average waiting time in the system increase steadily across all priority levels. The increase is more significant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increase</w:t>
      </w:r>
      <w:r>
        <w:rPr>
          <w:rFonts w:ascii="Times New Roman" w:hAnsi="Times New Roman" w:cs="Times New Roman"/>
        </w:rPr>
        <w:t>s</w:t>
      </w:r>
      <w:r w:rsidRPr="006E7ED9">
        <w:rPr>
          <w:rFonts w:ascii="Times New Roman" w:hAnsi="Times New Roman" w:cs="Times New Roman"/>
        </w:rPr>
        <w:t xml:space="preserve"> </w:t>
      </w:r>
      <w:r>
        <w:rPr>
          <w:rFonts w:ascii="Times New Roman" w:hAnsi="Times New Roman" w:cs="Times New Roman"/>
        </w:rPr>
        <w:t>slightly</w:t>
      </w:r>
      <w:r w:rsidRPr="006E7ED9">
        <w:rPr>
          <w:rFonts w:ascii="Times New Roman" w:hAnsi="Times New Roman" w:cs="Times New Roman"/>
        </w:rPr>
        <w:t xml:space="preserve">. This is because more frequent service interruptions caused by transitions to the OFF state reduce overall availability of block generation and consensus service, leading to longer queueing delays for customers in the system.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Lastly, the analytical results are in good agreement with the simulation results.</w:t>
      </w:r>
    </w:p>
    <w:p w14:paraId="64A53656"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_Ref200374215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58</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Pr="00047E80">
        <w:rPr>
          <w:rFonts w:ascii="Times New Roman" w:hAnsi="Times New Roman" w:cs="Times New Roman"/>
        </w:rPr>
        <w:t xml:space="preserve"> </w:t>
      </w:r>
      <w:r>
        <w:rPr>
          <w:rFonts w:ascii="Times New Roman" w:hAnsi="Times New Roman" w:cs="Times New Roman"/>
        </w:rPr>
        <w:t>t</w:t>
      </w:r>
      <w:r w:rsidRPr="006E7ED9">
        <w:rPr>
          <w:rFonts w:ascii="Times New Roman" w:hAnsi="Times New Roman" w:cs="Times New Roman"/>
        </w:rPr>
        <w:t>he average number of customers in the block queue</w:t>
      </w:r>
      <w:r w:rsidRPr="006E7ED9">
        <w:rPr>
          <w:rFonts w:ascii="Times New Roman" w:eastAsia="Yu Mincho" w:hAnsi="Times New Roman" w:cs="Times New Roman"/>
          <w:lang w:eastAsia="ja-JP"/>
        </w:rPr>
        <w:t xml:space="preserve"> </w:t>
      </w:r>
      <w:r w:rsidRPr="006E7ED9">
        <w:rPr>
          <w:rFonts w:ascii="Times New Roman" w:hAnsi="Times New Roman" w:cs="Times New Roman"/>
        </w:rPr>
        <w:t>increase steadily across all priority levels.</w:t>
      </w:r>
      <w:r w:rsidRPr="006E7ED9">
        <w:rPr>
          <w:rFonts w:ascii="Times New Roman" w:eastAsia="Yu Mincho" w:hAnsi="Times New Roman" w:cs="Times New Roman"/>
          <w:lang w:eastAsia="ja-JP"/>
        </w:rPr>
        <w:t xml:space="preserve"> </w:t>
      </w:r>
      <w:r w:rsidRPr="006E7ED9">
        <w:rPr>
          <w:rFonts w:ascii="Times New Roman" w:hAnsi="Times New Roman" w:cs="Times New Roman"/>
        </w:rPr>
        <w:t>This is because more frequent service interruptions of block generation processing cause more customers to wait in the customer queue while forming batches from the customer queue.</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 Lastly, the analytical results are in good agreement with the simulation results.</w:t>
      </w:r>
    </w:p>
    <w:p w14:paraId="31225E14"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_Ref200374216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59</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 xml:space="preserve">the blocking probability </w:t>
      </w:r>
      <w:r w:rsidRPr="006E7ED9">
        <w:rPr>
          <w:rFonts w:ascii="Times New Roman" w:hAnsi="Times New Roman" w:cs="Times New Roman"/>
        </w:rPr>
        <w:t xml:space="preserve">increase steadily across all priority levels. The rise is more pronounced for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at a slow</w:t>
      </w:r>
      <w:r>
        <w:rPr>
          <w:rFonts w:ascii="Times New Roman" w:hAnsi="Times New Roman" w:cs="Times New Roman"/>
        </w:rPr>
        <w:t>er</w:t>
      </w:r>
      <w:r w:rsidRPr="006E7ED9">
        <w:rPr>
          <w:rFonts w:ascii="Times New Roman" w:hAnsi="Times New Roman" w:cs="Times New Roman"/>
        </w:rPr>
        <w:t xml:space="preserve"> rate. This is because more frequent service interruptions reduce the system’s capacity to process customers, which increases the probability that the customer queue reaches its capacity and causes incoming arrivals to be blocked.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Pr="006E7ED9">
        <w:rPr>
          <w:rFonts w:ascii="Times New Roman" w:hAnsi="Times New Roman" w:cs="Times New Roman"/>
        </w:rPr>
        <w:t>Lastly, the analytical results are in good agreement with the simulation results.</w:t>
      </w:r>
    </w:p>
    <w:p w14:paraId="0E800122" w14:textId="77777777" w:rsidR="006D76D9" w:rsidRPr="006E7ED9" w:rsidRDefault="006D76D9" w:rsidP="006D76D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xml:space="preserve">, the </w:t>
      </w:r>
      <w:r>
        <w:rPr>
          <w:rFonts w:ascii="Times New Roman" w:hAnsi="Times New Roman" w:cs="Times New Roman"/>
        </w:rPr>
        <w:lastRenderedPageBreak/>
        <w:t>system throughput</w:t>
      </w:r>
      <w:r w:rsidRPr="006E7ED9">
        <w:rPr>
          <w:rFonts w:ascii="Times New Roman" w:hAnsi="Times New Roman" w:cs="Times New Roman"/>
        </w:rPr>
        <w:t xml:space="preserve"> decrease</w:t>
      </w:r>
      <w:r>
        <w:rPr>
          <w:rFonts w:ascii="Times New Roman" w:hAnsi="Times New Roman" w:cs="Times New Roman"/>
        </w:rPr>
        <w:t>s</w:t>
      </w:r>
      <w:r w:rsidRPr="006E7ED9">
        <w:rPr>
          <w:rFonts w:ascii="Times New Roman" w:hAnsi="Times New Roman" w:cs="Times New Roman"/>
        </w:rPr>
        <w:t xml:space="preserve"> gradually across all priority levels. This is because more frequent service interruptions reduce the chance for block generation and consensus processing, thereby limiting the rate at which customers are served and ultimately lowering the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The decline is more pronounced for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whose service opportunities are more severely impacted by limited availability,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remains relatively stable. Lastly, the analytical results are in good agreement with the simulation results.</w:t>
      </w:r>
    </w:p>
    <w:p w14:paraId="5FB81CFD"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561612F" wp14:editId="23DA060B">
            <wp:extent cx="4572000" cy="2762250"/>
            <wp:effectExtent l="0" t="0" r="0" b="0"/>
            <wp:docPr id="1792730617" name="圖表 1792730617">
              <a:extLst xmlns:a="http://schemas.openxmlformats.org/drawingml/2006/main">
                <a:ext uri="{FF2B5EF4-FFF2-40B4-BE49-F238E27FC236}">
                  <a16:creationId xmlns:a16="http://schemas.microsoft.com/office/drawing/2014/main" id="{54FA6664-F18F-4A9F-8B1A-9FCFDB923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53CF31F" w14:textId="77777777" w:rsidR="006D76D9" w:rsidRPr="006E7ED9" w:rsidRDefault="006D76D9" w:rsidP="006D76D9">
      <w:pPr>
        <w:pStyle w:val="ad"/>
      </w:pPr>
      <w:bookmarkStart w:id="66" w:name="_Ref200374212"/>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55</w:t>
      </w:r>
      <w:r>
        <w:rPr>
          <w:noProof/>
        </w:rPr>
        <w:fldChar w:fldCharType="end"/>
      </w:r>
      <w:bookmarkEnd w:id="66"/>
      <w:r w:rsidRPr="006E7ED9">
        <w:rPr>
          <w:lang w:eastAsia="zh-TW"/>
        </w:rPr>
        <w:t>: Effect of transition rate on average</w:t>
      </w:r>
      <w:r w:rsidRPr="006E7ED9">
        <w:t xml:space="preserve"> waiting time in the customer queue in the system</w:t>
      </w:r>
    </w:p>
    <w:p w14:paraId="7E47C499"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E268FC9" wp14:editId="28671047">
            <wp:extent cx="4572000" cy="2762250"/>
            <wp:effectExtent l="0" t="0" r="0" b="0"/>
            <wp:docPr id="1792730616" name="圖表 1792730616">
              <a:extLst xmlns:a="http://schemas.openxmlformats.org/drawingml/2006/main">
                <a:ext uri="{FF2B5EF4-FFF2-40B4-BE49-F238E27FC236}">
                  <a16:creationId xmlns:a16="http://schemas.microsoft.com/office/drawing/2014/main" id="{205FF5A1-6D4C-4924-8092-23D48BDBD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224E27B5" w14:textId="77777777" w:rsidR="006D76D9" w:rsidRPr="006E7ED9" w:rsidRDefault="006D76D9" w:rsidP="006D76D9">
      <w:pPr>
        <w:pStyle w:val="ad"/>
      </w:pPr>
      <w:bookmarkStart w:id="67" w:name="_Ref200374213"/>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56</w:t>
      </w:r>
      <w:r>
        <w:rPr>
          <w:noProof/>
        </w:rPr>
        <w:fldChar w:fldCharType="end"/>
      </w:r>
      <w:bookmarkEnd w:id="67"/>
      <w:r w:rsidRPr="006E7ED9">
        <w:rPr>
          <w:lang w:eastAsia="zh-TW"/>
        </w:rPr>
        <w:t>: Effect of transition rate on average</w:t>
      </w:r>
      <w:r w:rsidRPr="006E7ED9">
        <w:t xml:space="preserve"> waiting time in the block queue</w:t>
      </w:r>
    </w:p>
    <w:p w14:paraId="2B5603A0"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4E829D2" wp14:editId="29990F58">
            <wp:extent cx="4572000" cy="2762250"/>
            <wp:effectExtent l="0" t="0" r="0" b="0"/>
            <wp:docPr id="1792730615" name="圖表 1792730615">
              <a:extLst xmlns:a="http://schemas.openxmlformats.org/drawingml/2006/main">
                <a:ext uri="{FF2B5EF4-FFF2-40B4-BE49-F238E27FC236}">
                  <a16:creationId xmlns:a16="http://schemas.microsoft.com/office/drawing/2014/main" id="{9FAB868B-F7E2-4A61-B16A-F3A917333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DD5E5CC" w14:textId="77777777" w:rsidR="006D76D9" w:rsidRPr="006E7ED9" w:rsidRDefault="006D76D9" w:rsidP="006D76D9">
      <w:pPr>
        <w:pStyle w:val="ad"/>
      </w:pPr>
      <w:bookmarkStart w:id="68" w:name="_Ref200374214"/>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57</w:t>
      </w:r>
      <w:r>
        <w:rPr>
          <w:noProof/>
        </w:rPr>
        <w:fldChar w:fldCharType="end"/>
      </w:r>
      <w:bookmarkEnd w:id="68"/>
      <w:r w:rsidRPr="006E7ED9">
        <w:rPr>
          <w:lang w:eastAsia="zh-TW"/>
        </w:rPr>
        <w:t>: Effect of transition rate on average</w:t>
      </w:r>
      <w:r w:rsidRPr="006E7ED9">
        <w:t xml:space="preserve"> waiting time in the system</w:t>
      </w:r>
    </w:p>
    <w:p w14:paraId="31DD8054"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FEE6354" wp14:editId="27658ED8">
            <wp:extent cx="4572000" cy="2762250"/>
            <wp:effectExtent l="0" t="0" r="0" b="0"/>
            <wp:docPr id="1792730614" name="圖表 1792730614">
              <a:extLst xmlns:a="http://schemas.openxmlformats.org/drawingml/2006/main">
                <a:ext uri="{FF2B5EF4-FFF2-40B4-BE49-F238E27FC236}">
                  <a16:creationId xmlns:a16="http://schemas.microsoft.com/office/drawing/2014/main" id="{792C2609-ED99-4D1F-8D13-3AE2BD253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1990D95B" w14:textId="77777777" w:rsidR="006D76D9" w:rsidRPr="006E7ED9" w:rsidRDefault="006D76D9" w:rsidP="006D76D9">
      <w:pPr>
        <w:pStyle w:val="ad"/>
      </w:pPr>
      <w:bookmarkStart w:id="69" w:name="_Ref200374215"/>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58</w:t>
      </w:r>
      <w:r>
        <w:rPr>
          <w:noProof/>
        </w:rPr>
        <w:fldChar w:fldCharType="end"/>
      </w:r>
      <w:bookmarkEnd w:id="69"/>
      <w:r w:rsidRPr="006E7ED9">
        <w:rPr>
          <w:lang w:eastAsia="zh-TW"/>
        </w:rPr>
        <w:t xml:space="preserve">: Effect of transition rate on </w:t>
      </w:r>
      <w:r w:rsidRPr="006E7ED9">
        <w:t>average number of customers in block queue</w:t>
      </w:r>
    </w:p>
    <w:p w14:paraId="64EF2C6E"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E25BBB9" wp14:editId="089F9E73">
            <wp:extent cx="4572000" cy="2762250"/>
            <wp:effectExtent l="0" t="0" r="0" b="0"/>
            <wp:docPr id="1792730613" name="圖表 1792730613">
              <a:extLst xmlns:a="http://schemas.openxmlformats.org/drawingml/2006/main">
                <a:ext uri="{FF2B5EF4-FFF2-40B4-BE49-F238E27FC236}">
                  <a16:creationId xmlns:a16="http://schemas.microsoft.com/office/drawing/2014/main" id="{CA07FD2C-0F6E-4A99-A07E-0684FC2FE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468876E4" w14:textId="77777777" w:rsidR="006D76D9" w:rsidRPr="006E7ED9" w:rsidRDefault="006D76D9" w:rsidP="006D76D9">
      <w:pPr>
        <w:pStyle w:val="ad"/>
      </w:pPr>
      <w:bookmarkStart w:id="70" w:name="_Ref200374216"/>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59</w:t>
      </w:r>
      <w:r>
        <w:rPr>
          <w:noProof/>
        </w:rPr>
        <w:fldChar w:fldCharType="end"/>
      </w:r>
      <w:bookmarkEnd w:id="70"/>
      <w:r w:rsidRPr="006E7ED9">
        <w:rPr>
          <w:lang w:eastAsia="zh-TW"/>
        </w:rPr>
        <w:t xml:space="preserve">: Effect of transition rate on blocking probability </w:t>
      </w:r>
    </w:p>
    <w:p w14:paraId="7C45D720" w14:textId="77777777" w:rsidR="006D76D9" w:rsidRPr="006E7ED9" w:rsidRDefault="006D76D9" w:rsidP="006D76D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E8E472A" wp14:editId="634D0899">
            <wp:extent cx="4572000" cy="2762250"/>
            <wp:effectExtent l="0" t="0" r="0" b="0"/>
            <wp:docPr id="1792730612" name="圖表 1792730612">
              <a:extLst xmlns:a="http://schemas.openxmlformats.org/drawingml/2006/main">
                <a:ext uri="{FF2B5EF4-FFF2-40B4-BE49-F238E27FC236}">
                  <a16:creationId xmlns:a16="http://schemas.microsoft.com/office/drawing/2014/main" id="{C19F912F-D72D-4FE1-87B2-A78DA1628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1E5ADFB6" w14:textId="77777777" w:rsidR="006D76D9" w:rsidRPr="006E7ED9" w:rsidRDefault="006D76D9" w:rsidP="006D76D9">
      <w:pPr>
        <w:pStyle w:val="ad"/>
      </w:pPr>
      <w:bookmarkStart w:id="71" w:name="_Ref200374217"/>
      <w:r w:rsidRPr="006E7ED9">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60</w:t>
      </w:r>
      <w:r>
        <w:rPr>
          <w:noProof/>
        </w:rPr>
        <w:fldChar w:fldCharType="end"/>
      </w:r>
      <w:bookmarkEnd w:id="71"/>
      <w:r w:rsidRPr="006E7ED9">
        <w:t xml:space="preserve">: Effect of </w:t>
      </w:r>
      <w:r w:rsidRPr="006E7ED9">
        <w:rPr>
          <w:lang w:eastAsia="zh-TW"/>
        </w:rPr>
        <w:t>transition rate</w:t>
      </w:r>
      <w:r w:rsidRPr="006E7ED9">
        <w:t xml:space="preserve"> on </w:t>
      </w:r>
      <w:r w:rsidRPr="006E7ED9">
        <w:rPr>
          <w:lang w:eastAsia="zh-TW"/>
        </w:rPr>
        <w:t>system throughput</w:t>
      </w:r>
    </w:p>
    <w:bookmarkEnd w:id="41"/>
    <w:p w14:paraId="1F4510FA" w14:textId="77777777" w:rsidR="006D76D9" w:rsidRPr="000A6061" w:rsidRDefault="006D76D9" w:rsidP="006D76D9">
      <w:pPr>
        <w:pStyle w:val="2"/>
      </w:pPr>
      <w:r w:rsidRPr="000A6061">
        <w:t>Scenario 3: Single-Class Customer with Impatience</w:t>
      </w:r>
    </w:p>
    <w:p w14:paraId="37A901B7"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0A6061">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0A6061">
        <w:rPr>
          <w:rFonts w:ascii="Times New Roman" w:hAnsi="Times New Roman" w:cs="Times New Roman"/>
        </w:rPr>
        <w:t xml:space="preserve">, </w:t>
      </w:r>
      <m:oMath>
        <m:r>
          <w:rPr>
            <w:rFonts w:ascii="Cambria Math" w:hAnsi="Cambria Math" w:cs="Times New Roman"/>
          </w:rPr>
          <m:t>γ=0.5</m:t>
        </m:r>
      </m:oMath>
      <w:r w:rsidRPr="000A6061">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0A6061">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0A6061">
        <w:rPr>
          <w:rFonts w:ascii="Times New Roman" w:hAnsi="Times New Roman" w:cs="Times New Roman"/>
        </w:rPr>
        <w:t>.</w:t>
      </w:r>
    </w:p>
    <w:p w14:paraId="69B39A7A" w14:textId="77777777" w:rsidR="006D76D9" w:rsidRPr="000A6061" w:rsidRDefault="006D76D9" w:rsidP="006D76D9">
      <w:pPr>
        <w:pStyle w:val="3"/>
      </w:pPr>
      <w:r w:rsidRPr="000A6061">
        <w:t>Block size</w:t>
      </w:r>
    </w:p>
    <w:p w14:paraId="2A3A21B9"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to </w:t>
      </w:r>
      <w:r>
        <w:rPr>
          <w:rFonts w:ascii="Times New Roman" w:hAnsi="Times New Roman" w:cs="Times New Roman"/>
        </w:rPr>
        <w:fldChar w:fldCharType="begin"/>
      </w:r>
      <w:r>
        <w:rPr>
          <w:rFonts w:ascii="Times New Roman" w:hAnsi="Times New Roman" w:cs="Times New Roman"/>
        </w:rPr>
        <w:instrText xml:space="preserve"> REF _Ref200711686 \h </w:instrText>
      </w:r>
      <w:r>
        <w:rPr>
          <w:rFonts w:ascii="Times New Roman" w:hAnsi="Times New Roman" w:cs="Times New Roman"/>
        </w:rPr>
      </w:r>
      <w:r>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67</w:t>
      </w:r>
      <w:r>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0A6061">
        <w:rPr>
          <w:rFonts w:ascii="Times New Roman" w:hAnsi="Times New Roman" w:cs="Times New Roman"/>
        </w:rPr>
        <w:t xml:space="preserve">. Both simulation results and analytical results are shown </w:t>
      </w:r>
      <w:r w:rsidRPr="000A6061">
        <w:rPr>
          <w:rFonts w:ascii="Times New Roman" w:hAnsi="Times New Roman" w:cs="Times New Roman"/>
        </w:rPr>
        <w:lastRenderedPageBreak/>
        <w:t>for comparison.</w:t>
      </w:r>
    </w:p>
    <w:p w14:paraId="132C8329"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Pr="000A6061">
        <w:rPr>
          <w:rFonts w:ascii="Times New Roman" w:hAnsi="Times New Roman" w:cs="Times New Roman"/>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Pr>
          <w:rFonts w:ascii="Times New Roman" w:hAnsi="Times New Roman" w:cs="Times New Roman"/>
          <w:color w:val="70AD47" w:themeColor="accent6"/>
          <w:kern w:val="0"/>
        </w:rPr>
        <w:t xml:space="preserve"> with impatience is smaller than that without impatience. This is because </w:t>
      </w:r>
      <w:r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F47E48">
        <w:rPr>
          <w:rFonts w:ascii="Times New Roman" w:hAnsi="Times New Roman" w:cs="Times New Roman"/>
          <w:color w:val="70AD47" w:themeColor="accent6"/>
        </w:rPr>
        <w:t>.</w:t>
      </w:r>
      <w:r w:rsidRPr="00932852">
        <w:rPr>
          <w:rFonts w:ascii="Times New Roman" w:hAnsi="Times New Roman" w:cs="Times New Roman"/>
        </w:rPr>
        <w:t xml:space="preserve"> </w:t>
      </w:r>
      <w:r w:rsidRPr="00932852">
        <w:rPr>
          <w:rFonts w:ascii="Times New Roman" w:hAnsi="Times New Roman" w:cs="Times New Roman"/>
          <w:kern w:val="0"/>
        </w:rPr>
        <w:t>La</w:t>
      </w:r>
      <w:r w:rsidRPr="000A6061">
        <w:rPr>
          <w:rFonts w:ascii="Times New Roman" w:hAnsi="Times New Roman" w:cs="Times New Roman"/>
          <w:kern w:val="0"/>
        </w:rPr>
        <w:t>stly, the analytical results are in good agreement with the simulation results.</w:t>
      </w:r>
    </w:p>
    <w:p w14:paraId="2DB08447"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_Ref200662987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remains nearly constant. This indicates that the time each block spends in the consensus queue is determined by the consensus rate and system state transition rate, and is independent of block size. </w:t>
      </w:r>
      <w:r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Pr>
          <w:rFonts w:ascii="Times New Roman" w:hAnsi="Times New Roman" w:cs="Times New Roman" w:hint="eastAsia"/>
          <w:color w:val="70AD47" w:themeColor="accent6"/>
        </w:rPr>
        <w:t xml:space="preserve"> </w:t>
      </w:r>
      <w:r>
        <w:rPr>
          <w:rFonts w:ascii="Times New Roman" w:hAnsi="Times New Roman" w:cs="Times New Roman"/>
          <w:color w:val="70AD47" w:themeColor="accent6"/>
          <w:kern w:val="0"/>
        </w:rPr>
        <w:t xml:space="preserve">with impatience is the same as that without impatience. This is because </w:t>
      </w:r>
      <w:r w:rsidRPr="004C68F8">
        <w:rPr>
          <w:rFonts w:ascii="Times New Roman" w:hAnsi="Times New Roman" w:cs="Times New Roman"/>
          <w:color w:val="70AD47" w:themeColor="accent6"/>
          <w:kern w:val="0"/>
        </w:rPr>
        <w:t>once a block is formed, impatience mechanism has no effect on it.</w:t>
      </w:r>
      <w:r>
        <w:rPr>
          <w:rFonts w:ascii="Times New Roman" w:hAnsi="Times New Roman" w:cs="Times New Roman"/>
        </w:rPr>
        <w:t xml:space="preserve"> </w:t>
      </w:r>
      <w:r w:rsidRPr="000A6061">
        <w:rPr>
          <w:rFonts w:ascii="Times New Roman" w:hAnsi="Times New Roman" w:cs="Times New Roman"/>
          <w:kern w:val="0"/>
        </w:rPr>
        <w:t>Lastly, the analytical results are in good agreement with the simulation results.</w:t>
      </w:r>
    </w:p>
    <w:p w14:paraId="67CF5D19"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_Ref200662993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Pr="000A6061">
        <w:rPr>
          <w:rFonts w:ascii="Times New Roman" w:hAnsi="Times New Roman" w:cs="Times New Roman"/>
          <w:kern w:val="0"/>
        </w:rPr>
        <w:t xml:space="preserve"> </w:t>
      </w:r>
      <w:r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Pr>
          <w:rFonts w:ascii="Times New Roman" w:hAnsi="Times New Roman" w:cs="Times New Roman" w:hint="eastAsia"/>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193388F6"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64</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0A6061">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w:t>
      </w:r>
      <w:r>
        <w:rPr>
          <w:rFonts w:ascii="Times New Roman" w:hAnsi="Times New Roman" w:cs="Times New Roman"/>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w:t>
      </w:r>
      <w:r w:rsidRPr="00F47E48">
        <w:rPr>
          <w:rFonts w:ascii="Times New Roman" w:hAnsi="Times New Roman" w:cs="Times New Roman"/>
          <w:color w:val="70AD47" w:themeColor="accent6"/>
        </w:rPr>
        <w:lastRenderedPageBreak/>
        <w:t>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Pr>
          <w:rFonts w:ascii="Times New Roman" w:hAnsi="Times New Roman" w:cs="Times New Roman"/>
          <w:color w:val="70AD47" w:themeColor="accent6"/>
        </w:rPr>
        <w:t>.</w:t>
      </w:r>
      <w:r w:rsidRPr="000A6061">
        <w:rPr>
          <w:rFonts w:ascii="Times New Roman" w:hAnsi="Times New Roman" w:cs="Times New Roman"/>
          <w:kern w:val="0"/>
        </w:rPr>
        <w:t xml:space="preserve"> Lastly, the analytical results are in good agreement with the simulation results.</w:t>
      </w:r>
    </w:p>
    <w:p w14:paraId="691A0906" w14:textId="77777777" w:rsidR="006D76D9" w:rsidRPr="000A6061" w:rsidRDefault="006D76D9" w:rsidP="006D76D9">
      <w:pPr>
        <w:spacing w:before="100" w:beforeAutospacing="1" w:after="100" w:afterAutospacing="1"/>
        <w:ind w:firstLine="482"/>
        <w:jc w:val="both"/>
        <w:rPr>
          <w:rFonts w:ascii="Times New Roman" w:hAnsi="Times New Roman" w:cs="Times New Roman"/>
          <w:kern w:val="0"/>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_Ref200663005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65</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311BA3">
        <w:rPr>
          <w:rFonts w:ascii="Times New Roman" w:hAnsi="Times New Roman" w:cs="Times New Roman"/>
          <w:color w:val="70AD47" w:themeColor="accent6"/>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26D92C35"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_Ref200662974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size </w:t>
      </w:r>
      <m:oMath>
        <m:r>
          <w:rPr>
            <w:rFonts w:ascii="Cambria Math" w:hAnsi="Cambria Math" w:cs="Times New Roman"/>
          </w:rPr>
          <m:t>b</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Pr="000A6061">
        <w:rPr>
          <w:rFonts w:ascii="Times New Roman" w:hAnsi="Times New Roman" w:cs="Times New Roman"/>
          <w:kern w:val="0"/>
        </w:rPr>
        <w:t xml:space="preserve"> the customer arrival rate</w:t>
      </w:r>
      <w:r>
        <w:rPr>
          <w:rFonts w:ascii="Times New Roman" w:hAnsi="Times New Roman" w:cs="Times New Roman"/>
          <w:kern w:val="0"/>
        </w:rPr>
        <w:t xml:space="preserve"> </w:t>
      </w:r>
      <w:r w:rsidRPr="00311BA3">
        <w:rPr>
          <w:rFonts w:ascii="Times New Roman" w:hAnsi="Times New Roman" w:cs="Times New Roman"/>
          <w:color w:val="70AD47" w:themeColor="accent6"/>
          <w:kern w:val="0"/>
        </w:rPr>
        <w:t>and the impatient rate</w:t>
      </w:r>
      <w:r w:rsidRPr="000A6061">
        <w:rPr>
          <w:rFonts w:ascii="Times New Roman" w:hAnsi="Times New Roman" w:cs="Times New Roman"/>
          <w:kern w:val="0"/>
        </w:rPr>
        <w:t>, which is less than the system processing capacity. The system processing capacity is decided by the maximum block size, the block generation rate, consensus rate, and system state transition rate.</w:t>
      </w:r>
      <w:r w:rsidRPr="00335EC2">
        <w:rPr>
          <w:rFonts w:ascii="Times New Roman" w:hAnsi="Times New Roman" w:cs="Times New Roman"/>
          <w:color w:val="70AD47" w:themeColor="accent6"/>
          <w:kern w:val="0"/>
        </w:rPr>
        <w:t xml:space="preserve"> As a result,</w:t>
      </w:r>
      <w:r>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Pr>
          <w:rFonts w:ascii="Times New Roman" w:hAnsi="Times New Roman" w:cs="Times New Roman"/>
          <w:color w:val="70AD47" w:themeColor="accent6"/>
          <w:kern w:val="0"/>
        </w:rPr>
        <w:t xml:space="preserve"> with impatience is smaller than that without impatience.</w:t>
      </w:r>
      <w:r w:rsidRPr="000A6061">
        <w:rPr>
          <w:rFonts w:ascii="Times New Roman" w:hAnsi="Times New Roman" w:cs="Times New Roman"/>
        </w:rPr>
        <w:t xml:space="preserve"> Lastly, the analytical results are in good agreement with the simulation results.</w:t>
      </w:r>
    </w:p>
    <w:p w14:paraId="7481BED9"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_Ref200711686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67</w:t>
      </w:r>
      <w:r w:rsidRPr="000A6061">
        <w:rPr>
          <w:rFonts w:ascii="Times New Roman" w:hAnsi="Times New Roman" w:cs="Times New Roman"/>
        </w:rPr>
        <w:fldChar w:fldCharType="end"/>
      </w:r>
      <w:r w:rsidRPr="00911F2C">
        <w:rPr>
          <w:rFonts w:ascii="Times New Roman" w:hAnsi="Times New Roman" w:cs="Times New Roman"/>
        </w:rPr>
        <w:t xml:space="preserve"> </w:t>
      </w:r>
      <w:r w:rsidRPr="000A6061">
        <w:rPr>
          <w:rFonts w:ascii="Times New Roman" w:hAnsi="Times New Roman" w:cs="Times New Roman"/>
        </w:rPr>
        <w:t xml:space="preserve">illustrates the impact of the block size </w:t>
      </w:r>
      <m:oMath>
        <m:r>
          <w:rPr>
            <w:rFonts w:ascii="Cambria Math" w:hAnsi="Cambria Math" w:cs="Times New Roman"/>
          </w:rPr>
          <m:t>b</m:t>
        </m:r>
      </m:oMath>
      <w:r w:rsidRPr="000A6061">
        <w:rPr>
          <w:rFonts w:ascii="Times New Roman" w:hAnsi="Times New Roman" w:cs="Times New Roman"/>
        </w:rPr>
        <w:t xml:space="preserve"> on the </w:t>
      </w:r>
      <w:r>
        <w:rPr>
          <w:rFonts w:ascii="Times New Roman" w:hAnsi="Times New Roman" w:cs="Times New Roman"/>
        </w:rPr>
        <w:t>impatience</w:t>
      </w:r>
      <w:r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As </w:t>
      </w:r>
      <m:oMath>
        <m:r>
          <w:rPr>
            <w:rFonts w:ascii="Cambria Math" w:hAnsi="Cambria Math" w:cs="Times New Roman"/>
          </w:rPr>
          <m:t>b</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steadily decreases.</w:t>
      </w:r>
      <w:r>
        <w:rPr>
          <w:rFonts w:ascii="Times New Roman" w:hAnsi="Times New Roman" w:cs="Times New Roman"/>
        </w:rPr>
        <w:t xml:space="preserve"> This is because larger blocks allow more customers to be served in each service cycle, which reduces the waiting time in the customer queue. As a result, the probability that customers reach their impatience threshold and leave the syste</w:t>
      </w:r>
      <w:r w:rsidRPr="00335EC2">
        <w:rPr>
          <w:rFonts w:ascii="Times New Roman" w:hAnsi="Times New Roman" w:cs="Times New Roman"/>
        </w:rPr>
        <w:t xml:space="preserve">m becomes lower. </w:t>
      </w:r>
      <w:r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335EC2">
        <w:rPr>
          <w:rFonts w:ascii="Times New Roman" w:hAnsi="Times New Roman" w:cs="Times New Roman"/>
          <w:kern w:val="0"/>
        </w:rPr>
        <w:t xml:space="preserve"> with impatience is larger than without impatience. </w:t>
      </w:r>
      <w:r w:rsidRPr="000A6061">
        <w:rPr>
          <w:rFonts w:ascii="Times New Roman" w:hAnsi="Times New Roman" w:cs="Times New Roman"/>
        </w:rPr>
        <w:t>Lastly, the analytical results are in good agreement with the simulation results.</w:t>
      </w:r>
    </w:p>
    <w:p w14:paraId="3083839E" w14:textId="77777777" w:rsidR="006D76D9" w:rsidRPr="000A6061" w:rsidRDefault="006D76D9" w:rsidP="006D76D9">
      <w:pPr>
        <w:keepNext/>
        <w:jc w:val="center"/>
        <w:rPr>
          <w:rFonts w:ascii="Times New Roman" w:eastAsia="Yu Mincho" w:hAnsi="Times New Roman" w:cs="Times New Roman"/>
          <w:lang w:eastAsia="ja-JP"/>
        </w:rPr>
      </w:pPr>
      <w:r>
        <w:rPr>
          <w:noProof/>
        </w:rPr>
        <w:lastRenderedPageBreak/>
        <w:drawing>
          <wp:inline distT="0" distB="0" distL="0" distR="0" wp14:anchorId="1D4FB69E" wp14:editId="161D877E">
            <wp:extent cx="4558553" cy="2801471"/>
            <wp:effectExtent l="0" t="0" r="13970" b="18415"/>
            <wp:docPr id="1792730628" name="圖表 1792730628">
              <a:extLst xmlns:a="http://schemas.openxmlformats.org/drawingml/2006/main">
                <a:ext uri="{FF2B5EF4-FFF2-40B4-BE49-F238E27FC236}">
                  <a16:creationId xmlns:a16="http://schemas.microsoft.com/office/drawing/2014/main" id="{F59F5765-30D7-4BDC-ACD1-297197F03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405D16BF" w14:textId="77777777" w:rsidR="006D76D9" w:rsidRPr="000A6061" w:rsidRDefault="006D76D9" w:rsidP="006D76D9">
      <w:pPr>
        <w:pStyle w:val="ad"/>
      </w:pPr>
      <w:bookmarkStart w:id="72" w:name="_Ref200662965"/>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61</w:t>
      </w:r>
      <w:r>
        <w:rPr>
          <w:noProof/>
        </w:rPr>
        <w:fldChar w:fldCharType="end"/>
      </w:r>
      <w:bookmarkEnd w:id="72"/>
      <w:r w:rsidRPr="000A6061">
        <w:t xml:space="preserve">: </w:t>
      </w:r>
      <w:r w:rsidRPr="000A6061">
        <w:rPr>
          <w:lang w:eastAsia="zh-TW"/>
        </w:rPr>
        <w:t>Effect of block size on average</w:t>
      </w:r>
      <w:r w:rsidRPr="000A6061">
        <w:t xml:space="preserve"> waiting time in the customer queue</w:t>
      </w:r>
    </w:p>
    <w:p w14:paraId="4E3E68C4"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05E3BA2E" wp14:editId="0C6A1C2E">
            <wp:extent cx="4558553" cy="2801471"/>
            <wp:effectExtent l="0" t="0" r="13970" b="18415"/>
            <wp:docPr id="1792730627" name="圖表 1792730627">
              <a:extLst xmlns:a="http://schemas.openxmlformats.org/drawingml/2006/main">
                <a:ext uri="{FF2B5EF4-FFF2-40B4-BE49-F238E27FC236}">
                  <a16:creationId xmlns:a16="http://schemas.microsoft.com/office/drawing/2014/main" id="{4D329C76-2F65-4308-8957-F47F36D5A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4B45F6B4" w14:textId="77777777" w:rsidR="006D76D9" w:rsidRPr="000A6061" w:rsidRDefault="006D76D9" w:rsidP="006D76D9">
      <w:pPr>
        <w:pStyle w:val="ad"/>
      </w:pPr>
      <w:bookmarkStart w:id="73" w:name="_Ref20066298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62</w:t>
      </w:r>
      <w:r>
        <w:rPr>
          <w:noProof/>
        </w:rPr>
        <w:fldChar w:fldCharType="end"/>
      </w:r>
      <w:bookmarkEnd w:id="73"/>
      <w:r w:rsidRPr="000A6061">
        <w:t xml:space="preserve">: </w:t>
      </w:r>
      <w:r w:rsidRPr="000A6061">
        <w:rPr>
          <w:lang w:eastAsia="zh-TW"/>
        </w:rPr>
        <w:t>Effect of block size on average</w:t>
      </w:r>
      <w:r w:rsidRPr="000A6061">
        <w:t xml:space="preserve"> waiting time in the block queue</w:t>
      </w:r>
    </w:p>
    <w:p w14:paraId="56162684"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5DC7BD4B" wp14:editId="52B5C302">
            <wp:extent cx="4558553" cy="2801471"/>
            <wp:effectExtent l="0" t="0" r="13970" b="18415"/>
            <wp:docPr id="1792730629" name="圖表 1792730629">
              <a:extLst xmlns:a="http://schemas.openxmlformats.org/drawingml/2006/main">
                <a:ext uri="{FF2B5EF4-FFF2-40B4-BE49-F238E27FC236}">
                  <a16:creationId xmlns:a16="http://schemas.microsoft.com/office/drawing/2014/main" id="{BDC4AC96-ADF4-4A98-AFA1-D3EAB21E7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2AD0689A" w14:textId="77777777" w:rsidR="006D76D9" w:rsidRPr="000A6061" w:rsidRDefault="006D76D9" w:rsidP="006D76D9">
      <w:pPr>
        <w:pStyle w:val="ad"/>
      </w:pPr>
      <w:bookmarkStart w:id="74" w:name="_Ref200662993"/>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63</w:t>
      </w:r>
      <w:r>
        <w:rPr>
          <w:noProof/>
        </w:rPr>
        <w:fldChar w:fldCharType="end"/>
      </w:r>
      <w:bookmarkEnd w:id="74"/>
      <w:r w:rsidRPr="000A6061">
        <w:t xml:space="preserve">: </w:t>
      </w:r>
      <w:r w:rsidRPr="000A6061">
        <w:rPr>
          <w:lang w:eastAsia="zh-TW"/>
        </w:rPr>
        <w:t>Effect of block size on average</w:t>
      </w:r>
      <w:r w:rsidRPr="000A6061">
        <w:t xml:space="preserve"> waiting time in the system</w:t>
      </w:r>
    </w:p>
    <w:p w14:paraId="18499CD6"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2206F89F" wp14:editId="007CBDE3">
            <wp:extent cx="4558553" cy="2808674"/>
            <wp:effectExtent l="0" t="0" r="13970" b="10795"/>
            <wp:docPr id="1792730626" name="圖表 1792730626">
              <a:extLst xmlns:a="http://schemas.openxmlformats.org/drawingml/2006/main">
                <a:ext uri="{FF2B5EF4-FFF2-40B4-BE49-F238E27FC236}">
                  <a16:creationId xmlns:a16="http://schemas.microsoft.com/office/drawing/2014/main" id="{5C328963-E5B9-47BA-968B-7EA3AF297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5B127CC1" w14:textId="77777777" w:rsidR="006D76D9" w:rsidRPr="000A6061" w:rsidRDefault="006D76D9" w:rsidP="006D76D9">
      <w:pPr>
        <w:pStyle w:val="ad"/>
      </w:pPr>
      <w:bookmarkStart w:id="75" w:name="_Ref20066300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64</w:t>
      </w:r>
      <w:r>
        <w:rPr>
          <w:noProof/>
        </w:rPr>
        <w:fldChar w:fldCharType="end"/>
      </w:r>
      <w:bookmarkEnd w:id="75"/>
      <w:r w:rsidRPr="000A6061">
        <w:t>: Effect of block size on average number of customers in block queue</w:t>
      </w:r>
    </w:p>
    <w:p w14:paraId="6F48EF19"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4C8D63F0" wp14:editId="673FCA0C">
            <wp:extent cx="4558553" cy="2808674"/>
            <wp:effectExtent l="0" t="0" r="13970" b="10795"/>
            <wp:docPr id="1792730625" name="圖表 1792730625">
              <a:extLst xmlns:a="http://schemas.openxmlformats.org/drawingml/2006/main">
                <a:ext uri="{FF2B5EF4-FFF2-40B4-BE49-F238E27FC236}">
                  <a16:creationId xmlns:a16="http://schemas.microsoft.com/office/drawing/2014/main" id="{3413F31B-5EF0-4430-8B75-DC06F9127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5C097D01" w14:textId="77777777" w:rsidR="006D76D9" w:rsidRPr="000A6061" w:rsidRDefault="006D76D9" w:rsidP="006D76D9">
      <w:pPr>
        <w:pStyle w:val="ad"/>
      </w:pPr>
      <w:bookmarkStart w:id="76" w:name="_Ref200663005"/>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65</w:t>
      </w:r>
      <w:r>
        <w:rPr>
          <w:noProof/>
        </w:rPr>
        <w:fldChar w:fldCharType="end"/>
      </w:r>
      <w:bookmarkEnd w:id="76"/>
      <w:r w:rsidRPr="000A6061">
        <w:t xml:space="preserve">: </w:t>
      </w:r>
      <w:r w:rsidRPr="000A6061">
        <w:rPr>
          <w:lang w:eastAsia="zh-TW"/>
        </w:rPr>
        <w:t xml:space="preserve">Effect of block size on </w:t>
      </w:r>
      <w:r w:rsidRPr="000A6061">
        <w:t xml:space="preserve">blocking probability </w:t>
      </w:r>
    </w:p>
    <w:p w14:paraId="730D70FE"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15372E31" wp14:editId="00F3BCA3">
            <wp:extent cx="4558553" cy="2808674"/>
            <wp:effectExtent l="0" t="0" r="13970" b="10795"/>
            <wp:docPr id="1792730624" name="圖表 1792730624">
              <a:extLst xmlns:a="http://schemas.openxmlformats.org/drawingml/2006/main">
                <a:ext uri="{FF2B5EF4-FFF2-40B4-BE49-F238E27FC236}">
                  <a16:creationId xmlns:a16="http://schemas.microsoft.com/office/drawing/2014/main" id="{7809302D-53C9-4989-8611-85F181179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65B4B41C" w14:textId="77777777" w:rsidR="006D76D9" w:rsidRPr="000A6061" w:rsidRDefault="006D76D9" w:rsidP="006D76D9">
      <w:pPr>
        <w:pStyle w:val="ad"/>
        <w:rPr>
          <w:lang w:eastAsia="zh-TW"/>
        </w:rPr>
      </w:pPr>
      <w:bookmarkStart w:id="77" w:name="_Ref20066297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66</w:t>
      </w:r>
      <w:r>
        <w:rPr>
          <w:noProof/>
        </w:rPr>
        <w:fldChar w:fldCharType="end"/>
      </w:r>
      <w:bookmarkEnd w:id="77"/>
      <w:r w:rsidRPr="000A6061">
        <w:t xml:space="preserve">: </w:t>
      </w:r>
      <w:r w:rsidRPr="000A6061">
        <w:rPr>
          <w:lang w:eastAsia="zh-TW"/>
        </w:rPr>
        <w:t>Effect of block size on system throughput</w:t>
      </w:r>
    </w:p>
    <w:p w14:paraId="606E8F7B"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21985A7C" wp14:editId="6CD41366">
            <wp:extent cx="4558553" cy="2808674"/>
            <wp:effectExtent l="0" t="0" r="13970" b="10795"/>
            <wp:docPr id="1792730623" name="圖表 1792730623">
              <a:extLst xmlns:a="http://schemas.openxmlformats.org/drawingml/2006/main">
                <a:ext uri="{FF2B5EF4-FFF2-40B4-BE49-F238E27FC236}">
                  <a16:creationId xmlns:a16="http://schemas.microsoft.com/office/drawing/2014/main" id="{548E1F41-6D3F-4B9A-99CE-51A805F6D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0C833E73" w14:textId="77777777" w:rsidR="006D76D9" w:rsidRPr="000A6061" w:rsidRDefault="006D76D9" w:rsidP="006D76D9">
      <w:pPr>
        <w:pStyle w:val="ad"/>
      </w:pPr>
      <w:bookmarkStart w:id="78" w:name="_Ref200711686"/>
      <w:bookmarkStart w:id="79" w:name="_Ref20071165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67</w:t>
      </w:r>
      <w:r>
        <w:rPr>
          <w:noProof/>
        </w:rPr>
        <w:fldChar w:fldCharType="end"/>
      </w:r>
      <w:bookmarkEnd w:id="78"/>
      <w:r w:rsidRPr="000A6061">
        <w:t xml:space="preserve">: </w:t>
      </w:r>
      <w:r w:rsidRPr="000A6061">
        <w:rPr>
          <w:lang w:eastAsia="zh-TW"/>
        </w:rPr>
        <w:t xml:space="preserve">Effect of block size on </w:t>
      </w:r>
      <w:r w:rsidRPr="000A6061">
        <w:t>the impatient probability</w:t>
      </w:r>
      <w:bookmarkEnd w:id="79"/>
    </w:p>
    <w:p w14:paraId="21FF704F" w14:textId="77777777" w:rsidR="006D76D9" w:rsidRPr="000A6061" w:rsidRDefault="006D76D9" w:rsidP="006D76D9">
      <w:pPr>
        <w:pStyle w:val="3"/>
      </w:pPr>
      <w:r w:rsidRPr="000A6061">
        <w:t>Arrival rate</w:t>
      </w:r>
    </w:p>
    <w:p w14:paraId="5F8458D2"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to </w:t>
      </w:r>
      <w:r w:rsidRPr="000A6061">
        <w:rPr>
          <w:rFonts w:ascii="Times New Roman" w:hAnsi="Times New Roman" w:cs="Times New Roman"/>
        </w:rPr>
        <w:fldChar w:fldCharType="begin"/>
      </w:r>
      <w:r w:rsidRPr="000A6061">
        <w:rPr>
          <w:rFonts w:ascii="Times New Roman" w:hAnsi="Times New Roman" w:cs="Times New Roman"/>
        </w:rPr>
        <w:instrText xml:space="preserve"> REF _Ref200711709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74</w:t>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arrival rate </w:t>
      </w:r>
      <m:oMath>
        <m:r>
          <w:rPr>
            <w:rFonts w:ascii="Cambria Math" w:hAnsi="Cambria Math" w:cs="Times New Roman"/>
          </w:rPr>
          <m:t>λ</m:t>
        </m:r>
      </m:oMath>
      <w:r w:rsidRPr="000A6061">
        <w:rPr>
          <w:rFonts w:ascii="Times New Roman" w:hAnsi="Times New Roman" w:cs="Times New Roman"/>
        </w:rPr>
        <w:t>. Both simulation results and analytical results are shown for comparison.</w:t>
      </w:r>
    </w:p>
    <w:p w14:paraId="73504D1F"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can be batched into blocks.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Pr>
          <w:rFonts w:ascii="Times New Roman" w:hAnsi="Times New Roman" w:cs="Times New Roman"/>
          <w:color w:val="70AD47" w:themeColor="accent6"/>
          <w:kern w:val="0"/>
        </w:rPr>
        <w:t xml:space="preserve"> with impatience is smaller than that without impatience. This is because </w:t>
      </w:r>
      <w:r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F47E48">
        <w:rPr>
          <w:rFonts w:ascii="Times New Roman" w:hAnsi="Times New Roman" w:cs="Times New Roman"/>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6AABA07C" w14:textId="77777777" w:rsidR="006D76D9" w:rsidRPr="000A6061"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_Ref200663076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69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Pr>
          <w:rFonts w:ascii="Times New Roman" w:hAnsi="Times New Roman" w:cs="Times New Roman"/>
        </w:rPr>
        <w:t xml:space="preserve"> </w:t>
      </w:r>
      <w:r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Pr>
          <w:rFonts w:ascii="Times New Roman" w:hAnsi="Times New Roman" w:cs="Times New Roman" w:hint="eastAsia"/>
          <w:color w:val="70AD47" w:themeColor="accent6"/>
        </w:rPr>
        <w:t xml:space="preserve"> </w:t>
      </w:r>
      <w:r>
        <w:rPr>
          <w:rFonts w:ascii="Times New Roman" w:hAnsi="Times New Roman" w:cs="Times New Roman"/>
          <w:color w:val="70AD47" w:themeColor="accent6"/>
          <w:kern w:val="0"/>
        </w:rPr>
        <w:t xml:space="preserve">with impatience is the same as that without impatience. This is because </w:t>
      </w:r>
      <w:r w:rsidRPr="004C68F8">
        <w:rPr>
          <w:rFonts w:ascii="Times New Roman" w:hAnsi="Times New Roman" w:cs="Times New Roman"/>
          <w:color w:val="70AD47" w:themeColor="accent6"/>
          <w:kern w:val="0"/>
        </w:rPr>
        <w:t>once a block is formed, impatience mechanism has no effect on it.</w:t>
      </w:r>
      <w:r w:rsidRPr="000A6061">
        <w:rPr>
          <w:rFonts w:ascii="Times New Roman" w:hAnsi="Times New Roman" w:cs="Times New Roman"/>
          <w:kern w:val="0"/>
        </w:rPr>
        <w:t xml:space="preserve"> Lastly, the analytical results are in good agreement with the simulation results.</w:t>
      </w:r>
    </w:p>
    <w:p w14:paraId="5538A98F"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_Ref200663082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depart from the system. </w:t>
      </w:r>
      <w:r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Pr>
          <w:rFonts w:ascii="Times New Roman" w:hAnsi="Times New Roman" w:cs="Times New Roman" w:hint="eastAsia"/>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79CDBE18"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_Ref200663087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eastAsia="Yu Mincho" w:hAnsi="Times New Roman" w:cs="Times New Roman"/>
          <w:lang w:eastAsia="ja-JP"/>
        </w:rPr>
        <w:t xml:space="preserve"> </w:t>
      </w:r>
      <w:r w:rsidRPr="000A6061">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6502952E" w14:textId="77777777" w:rsidR="006D76D9" w:rsidRPr="000A6061"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_Ref200663096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rises sharply, specially beyond </w:t>
      </w:r>
      <m:oMath>
        <m:r>
          <w:rPr>
            <w:rFonts w:ascii="Cambria Math" w:hAnsi="Cambria Math" w:cs="Times New Roman"/>
          </w:rPr>
          <m:t>λ=20</m:t>
        </m:r>
      </m:oMath>
      <w:r w:rsidRPr="000A6061">
        <w:rPr>
          <w:rFonts w:ascii="Times New Roman" w:eastAsia="Yu Mincho" w:hAnsi="Times New Roman" w:cs="Times New Roman"/>
          <w:lang w:eastAsia="ja-JP"/>
        </w:rPr>
        <w:t xml:space="preserve">. This is because a higher arrival rate leads to more </w:t>
      </w:r>
      <w:r w:rsidRPr="000A6061">
        <w:rPr>
          <w:rFonts w:ascii="Times New Roman" w:hAnsi="Times New Roman" w:cs="Times New Roman"/>
          <w:kern w:val="0"/>
        </w:rPr>
        <w:t>customers being accumulated</w:t>
      </w:r>
      <w:r w:rsidRPr="000A6061">
        <w:rPr>
          <w:rFonts w:ascii="Times New Roman" w:eastAsia="Yu Mincho" w:hAnsi="Times New Roman" w:cs="Times New Roman"/>
          <w:kern w:val="0"/>
          <w:lang w:eastAsia="ja-JP"/>
        </w:rPr>
        <w:t xml:space="preserve"> in the customer queue</w:t>
      </w:r>
      <w:r w:rsidRPr="000A6061">
        <w:rPr>
          <w:rFonts w:ascii="Times New Roman" w:eastAsia="Yu Mincho" w:hAnsi="Times New Roman" w:cs="Times New Roman"/>
          <w:lang w:eastAsia="ja-JP"/>
        </w:rPr>
        <w:t>, increasing the chance that incoming customers are blocked due to limited queue capacity.</w:t>
      </w:r>
      <w:r w:rsidRPr="00CE198E">
        <w:rPr>
          <w:rFonts w:ascii="Times New Roman" w:hAnsi="Times New Roman" w:cs="Times New Roman"/>
          <w:color w:val="70AD47" w:themeColor="accent6"/>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Pr>
          <w:rFonts w:ascii="Times New Roman" w:hAnsi="Times New Roman" w:cs="Times New Roman"/>
          <w:color w:val="70AD47" w:themeColor="accent6"/>
        </w:rPr>
        <w:t>.</w:t>
      </w:r>
      <w:r w:rsidRPr="000A6061">
        <w:rPr>
          <w:rFonts w:ascii="Times New Roman" w:hAnsi="Times New Roman" w:cs="Times New Roman"/>
        </w:rPr>
        <w:t xml:space="preserve"> </w:t>
      </w:r>
      <w:r w:rsidRPr="000A6061">
        <w:rPr>
          <w:rFonts w:ascii="Times New Roman" w:hAnsi="Times New Roman" w:cs="Times New Roman"/>
          <w:kern w:val="0"/>
        </w:rPr>
        <w:t>Lastly, the analytical results are in good agreement with the simulation results.</w:t>
      </w:r>
    </w:p>
    <w:p w14:paraId="2F21E64B"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_Ref200663060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73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arrival rate </w:t>
      </w:r>
      <m:oMath>
        <m:r>
          <w:rPr>
            <w:rFonts w:ascii="Cambria Math" w:hAnsi="Cambria Math" w:cs="Times New Roman"/>
          </w:rPr>
          <m:t>λ</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eastAsia="Yu Mincho" w:hAnsi="Times New Roman" w:cs="Times New Roman"/>
          <w:lang w:eastAsia="ja-JP"/>
        </w:rPr>
        <w:t xml:space="preserve"> rises rapidly at first and then </w:t>
      </w:r>
      <w:r w:rsidRPr="000A6061">
        <w:rPr>
          <w:rFonts w:ascii="Times New Roman" w:hAnsi="Times New Roman" w:cs="Times New Roman"/>
          <w:kern w:val="0"/>
        </w:rPr>
        <w:t>gradually saturates. This is because higher arrival rates</w:t>
      </w:r>
      <w:r>
        <w:rPr>
          <w:rFonts w:ascii="Times New Roman" w:hAnsi="Times New Roman" w:cs="Times New Roman"/>
          <w:kern w:val="0"/>
        </w:rPr>
        <w:t xml:space="preserve"> </w:t>
      </w:r>
      <w:r w:rsidRPr="000A6061">
        <w:rPr>
          <w:rFonts w:ascii="Times New Roman" w:hAnsi="Times New Roman" w:cs="Times New Roman"/>
          <w:kern w:val="0"/>
        </w:rPr>
        <w:t>supply more customers into the system</w:t>
      </w:r>
      <w:r w:rsidRPr="000A6061">
        <w:rPr>
          <w:rFonts w:ascii="Times New Roman" w:hAnsi="Times New Roman" w:cs="Times New Roman"/>
        </w:rPr>
        <w:t xml:space="preserve">, but throughput eventually becomes limited by </w:t>
      </w:r>
      <w:r>
        <w:rPr>
          <w:rFonts w:ascii="Times New Roman" w:hAnsi="Times New Roman" w:cs="Times New Roman"/>
          <w:color w:val="70AD47" w:themeColor="accent6"/>
          <w:kern w:val="0"/>
        </w:rPr>
        <w:t>the</w:t>
      </w:r>
      <w:r w:rsidRPr="00CE198E">
        <w:rPr>
          <w:rFonts w:ascii="Times New Roman" w:hAnsi="Times New Roman" w:cs="Times New Roman"/>
          <w:color w:val="70AD47" w:themeColor="accent6"/>
          <w:kern w:val="0"/>
        </w:rPr>
        <w:t xml:space="preserve"> impatience</w:t>
      </w:r>
      <w:r>
        <w:rPr>
          <w:rFonts w:ascii="Times New Roman" w:hAnsi="Times New Roman" w:cs="Times New Roman"/>
          <w:color w:val="70AD47" w:themeColor="accent6"/>
          <w:kern w:val="0"/>
        </w:rPr>
        <w:t xml:space="preserve"> rate and</w:t>
      </w:r>
      <w:r w:rsidRPr="000A6061">
        <w:rPr>
          <w:rFonts w:ascii="Times New Roman" w:hAnsi="Times New Roman" w:cs="Times New Roman"/>
        </w:rPr>
        <w:t xml:space="preserve"> the system service capacity, which is decided by the maximum block size, the block generation rate, the consensus rate, and system transition rate.</w:t>
      </w:r>
      <w:r w:rsidRPr="00CE198E">
        <w:rPr>
          <w:rFonts w:ascii="Times New Roman" w:hAnsi="Times New Roman" w:cs="Times New Roman"/>
          <w:color w:val="70AD47" w:themeColor="accent6"/>
          <w:kern w:val="0"/>
        </w:rPr>
        <w:t xml:space="preserve"> </w:t>
      </w:r>
      <w:r w:rsidRPr="00335EC2">
        <w:rPr>
          <w:rFonts w:ascii="Times New Roman" w:hAnsi="Times New Roman" w:cs="Times New Roman"/>
          <w:color w:val="70AD47" w:themeColor="accent6"/>
          <w:kern w:val="0"/>
        </w:rPr>
        <w:t>As a result,</w:t>
      </w:r>
      <w:r>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Pr>
          <w:rFonts w:ascii="Times New Roman" w:hAnsi="Times New Roman" w:cs="Times New Roman"/>
          <w:color w:val="70AD47" w:themeColor="accent6"/>
          <w:kern w:val="0"/>
        </w:rPr>
        <w:t xml:space="preserve"> with impatience is smaller than that without impatience.</w:t>
      </w:r>
      <w:r w:rsidRPr="000A6061">
        <w:rPr>
          <w:rFonts w:ascii="Times New Roman" w:hAnsi="Times New Roman" w:cs="Times New Roman"/>
        </w:rPr>
        <w:t xml:space="preserve"> Lastly, the analytical results are in good agreement with the simulation results.</w:t>
      </w:r>
    </w:p>
    <w:p w14:paraId="428CAA41" w14:textId="77777777" w:rsidR="006D76D9" w:rsidRPr="000A6061"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eastAsia="Yu Mincho" w:hAnsi="Times New Roman" w:cs="Times New Roman"/>
          <w:lang w:eastAsia="ja-JP"/>
        </w:rPr>
        <w:instrText xml:space="preserve"> REF _Ref200711709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74</w:t>
      </w:r>
      <w:r w:rsidRPr="000A6061">
        <w:rPr>
          <w:rFonts w:ascii="Times New Roman" w:hAnsi="Times New Roman" w:cs="Times New Roman"/>
        </w:rPr>
        <w:fldChar w:fldCharType="end"/>
      </w:r>
      <w:r w:rsidRPr="003B27DD">
        <w:rPr>
          <w:rFonts w:ascii="Times New Roman" w:hAnsi="Times New Roman" w:cs="Times New Roman"/>
        </w:rPr>
        <w:t xml:space="preserve"> </w:t>
      </w:r>
      <w:r w:rsidRPr="000A6061">
        <w:rPr>
          <w:rFonts w:ascii="Times New Roman" w:hAnsi="Times New Roman" w:cs="Times New Roman"/>
        </w:rPr>
        <w:t xml:space="preserve">illustrates the impact of the </w:t>
      </w:r>
      <w:r>
        <w:rPr>
          <w:rFonts w:ascii="Times New Roman" w:hAnsi="Times New Roman" w:cs="Times New Roman"/>
        </w:rPr>
        <w:t>arrival rate</w:t>
      </w:r>
      <w:r w:rsidRPr="000A6061">
        <w:rPr>
          <w:rFonts w:ascii="Times New Roman" w:hAnsi="Times New Roman" w:cs="Times New Roman"/>
        </w:rPr>
        <w:t xml:space="preserve"> </w:t>
      </w:r>
      <m:oMath>
        <m:r>
          <w:rPr>
            <w:rFonts w:ascii="Cambria Math" w:hAnsi="Cambria Math" w:cs="Times New Roman"/>
          </w:rPr>
          <m:t>λ</m:t>
        </m:r>
      </m:oMath>
      <w:r w:rsidRPr="000A6061">
        <w:rPr>
          <w:rFonts w:ascii="Times New Roman" w:hAnsi="Times New Roman" w:cs="Times New Roman"/>
        </w:rPr>
        <w:t xml:space="preserve"> on the </w:t>
      </w:r>
      <w:r>
        <w:rPr>
          <w:rFonts w:ascii="Times New Roman" w:hAnsi="Times New Roman" w:cs="Times New Roman"/>
        </w:rPr>
        <w:t>impatience</w:t>
      </w:r>
      <w:r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As </w:t>
      </w:r>
      <m:oMath>
        <m:r>
          <w:rPr>
            <w:rFonts w:ascii="Cambria Math" w:hAnsi="Cambria Math" w:cs="Times New Roman"/>
          </w:rPr>
          <m:t>λ</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Pr>
          <w:rFonts w:ascii="Times New Roman" w:hAnsi="Times New Roman" w:cs="Times New Roman" w:hint="eastAsia"/>
        </w:rPr>
        <w:t xml:space="preserve"> </w:t>
      </w:r>
      <w:r>
        <w:rPr>
          <w:rFonts w:ascii="Times New Roman" w:hAnsi="Times New Roman" w:cs="Times New Roman"/>
        </w:rPr>
        <w:t xml:space="preserve">increases steadily. </w:t>
      </w:r>
      <w:r w:rsidRPr="000A6061">
        <w:rPr>
          <w:rFonts w:ascii="Times New Roman" w:hAnsi="Times New Roman" w:cs="Times New Roman"/>
        </w:rPr>
        <w:t xml:space="preserve">This is because a higher </w:t>
      </w:r>
      <w:r w:rsidRPr="000A6061">
        <w:rPr>
          <w:rFonts w:ascii="Times New Roman" w:hAnsi="Times New Roman" w:cs="Times New Roman"/>
        </w:rPr>
        <w:lastRenderedPageBreak/>
        <w:t>arrival rate leads</w:t>
      </w:r>
      <w:r>
        <w:rPr>
          <w:rFonts w:ascii="Times New Roman" w:hAnsi="Times New Roman" w:cs="Times New Roman"/>
        </w:rPr>
        <w:t xml:space="preserve"> to increased queue congestion and longer waiting times in the customer queue. </w:t>
      </w:r>
      <w:r w:rsidRPr="00230F8D">
        <w:rPr>
          <w:rFonts w:ascii="Times New Roman" w:hAnsi="Times New Roman" w:cs="Times New Roman"/>
        </w:rPr>
        <w:t>Consequently, more customers are likely to reach their impatience threshold and leave the system be</w:t>
      </w:r>
      <w:r w:rsidRPr="00CE198E">
        <w:rPr>
          <w:rFonts w:ascii="Times New Roman" w:hAnsi="Times New Roman" w:cs="Times New Roman"/>
        </w:rPr>
        <w:t>fore being served.</w:t>
      </w:r>
      <w:r w:rsidRPr="00CE198E">
        <w:rPr>
          <w:rFonts w:ascii="Times New Roman" w:hAnsi="Times New Roman" w:cs="Times New Roman"/>
          <w:kern w:val="0"/>
        </w:rPr>
        <w:t xml:space="preserve"> 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sidRPr="00CE198E">
        <w:rPr>
          <w:rFonts w:ascii="Times New Roman" w:hAnsi="Times New Roman" w:cs="Times New Roman"/>
        </w:rPr>
        <w:t xml:space="preserve"> </w:t>
      </w:r>
      <w:r w:rsidRPr="00230F8D">
        <w:rPr>
          <w:rFonts w:ascii="Times New Roman" w:hAnsi="Times New Roman" w:cs="Times New Roman"/>
        </w:rPr>
        <w:t>Lastly, the analytical results are in good agreement with the simulation results.</w:t>
      </w:r>
    </w:p>
    <w:p w14:paraId="296C65BE" w14:textId="77777777" w:rsidR="006D76D9" w:rsidRPr="000A6061" w:rsidRDefault="006D76D9" w:rsidP="006D76D9">
      <w:pPr>
        <w:keepNext/>
        <w:jc w:val="center"/>
        <w:rPr>
          <w:rFonts w:ascii="Times New Roman" w:eastAsia="Yu Mincho" w:hAnsi="Times New Roman" w:cs="Times New Roman"/>
          <w:lang w:eastAsia="ja-JP"/>
        </w:rPr>
      </w:pPr>
      <w:r>
        <w:rPr>
          <w:noProof/>
        </w:rPr>
        <w:drawing>
          <wp:inline distT="0" distB="0" distL="0" distR="0" wp14:anchorId="1EF918EB" wp14:editId="553DBDF8">
            <wp:extent cx="4558553" cy="2801471"/>
            <wp:effectExtent l="0" t="0" r="13970" b="18415"/>
            <wp:docPr id="1792730636" name="圖表 1792730636">
              <a:extLst xmlns:a="http://schemas.openxmlformats.org/drawingml/2006/main">
                <a:ext uri="{FF2B5EF4-FFF2-40B4-BE49-F238E27FC236}">
                  <a16:creationId xmlns:a16="http://schemas.microsoft.com/office/drawing/2014/main" id="{46DD281E-7D33-4908-A04B-4AFE72C2C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E87F39A" w14:textId="77777777" w:rsidR="006D76D9" w:rsidRPr="000A6061" w:rsidRDefault="006D76D9" w:rsidP="006D76D9">
      <w:pPr>
        <w:pStyle w:val="ad"/>
      </w:pPr>
      <w:bookmarkStart w:id="80" w:name="_Ref200663048"/>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68</w:t>
      </w:r>
      <w:r>
        <w:rPr>
          <w:noProof/>
        </w:rPr>
        <w:fldChar w:fldCharType="end"/>
      </w:r>
      <w:bookmarkEnd w:id="80"/>
      <w:r w:rsidRPr="000A6061">
        <w:t>:</w:t>
      </w:r>
      <w:r w:rsidRPr="000A6061">
        <w:rPr>
          <w:lang w:eastAsia="zh-TW"/>
        </w:rPr>
        <w:t xml:space="preserve"> Effect of arrival rate on average</w:t>
      </w:r>
      <w:r w:rsidRPr="000A6061">
        <w:t xml:space="preserve"> waiting time in the customer queue</w:t>
      </w:r>
    </w:p>
    <w:p w14:paraId="00994306"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3CADC1B0" wp14:editId="70EC5AAC">
            <wp:extent cx="4558553" cy="2801471"/>
            <wp:effectExtent l="0" t="0" r="13970" b="18415"/>
            <wp:docPr id="1792730634" name="圖表 1792730634">
              <a:extLst xmlns:a="http://schemas.openxmlformats.org/drawingml/2006/main">
                <a:ext uri="{FF2B5EF4-FFF2-40B4-BE49-F238E27FC236}">
                  <a16:creationId xmlns:a16="http://schemas.microsoft.com/office/drawing/2014/main" id="{7A791662-96F7-46BB-BCB9-EBCA6E366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sidRPr="000A6061">
        <w:rPr>
          <w:rFonts w:ascii="Times New Roman" w:hAnsi="Times New Roman" w:cs="Times New Roman"/>
          <w:noProof/>
        </w:rPr>
        <w:t xml:space="preserve"> </w:t>
      </w:r>
    </w:p>
    <w:p w14:paraId="12ACFC1F" w14:textId="77777777" w:rsidR="006D76D9" w:rsidRPr="000A6061" w:rsidRDefault="006D76D9" w:rsidP="006D76D9">
      <w:pPr>
        <w:pStyle w:val="ad"/>
      </w:pPr>
      <w:bookmarkStart w:id="81" w:name="_Ref200663076"/>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69</w:t>
      </w:r>
      <w:r>
        <w:rPr>
          <w:noProof/>
        </w:rPr>
        <w:fldChar w:fldCharType="end"/>
      </w:r>
      <w:bookmarkEnd w:id="81"/>
      <w:r w:rsidRPr="000A6061">
        <w:t xml:space="preserve">: </w:t>
      </w:r>
      <w:r w:rsidRPr="000A6061">
        <w:rPr>
          <w:lang w:eastAsia="zh-TW"/>
        </w:rPr>
        <w:t>Effect of arrival rate on average</w:t>
      </w:r>
      <w:r w:rsidRPr="000A6061">
        <w:t xml:space="preserve"> waiting time in the block queue</w:t>
      </w:r>
    </w:p>
    <w:p w14:paraId="1150FAEC"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365F5B3E" wp14:editId="033C1C97">
            <wp:extent cx="4558553" cy="2801471"/>
            <wp:effectExtent l="0" t="0" r="13970" b="18415"/>
            <wp:docPr id="1792730637" name="圖表 1792730637">
              <a:extLst xmlns:a="http://schemas.openxmlformats.org/drawingml/2006/main">
                <a:ext uri="{FF2B5EF4-FFF2-40B4-BE49-F238E27FC236}">
                  <a16:creationId xmlns:a16="http://schemas.microsoft.com/office/drawing/2014/main" id="{DAF5A8B9-0FE5-4BE9-95FE-1CEBDB3E0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6AB6DD8D" w14:textId="77777777" w:rsidR="006D76D9" w:rsidRPr="000A6061" w:rsidRDefault="006D76D9" w:rsidP="006D76D9">
      <w:pPr>
        <w:pStyle w:val="ad"/>
      </w:pPr>
      <w:bookmarkStart w:id="82" w:name="_Ref200663082"/>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70</w:t>
      </w:r>
      <w:r>
        <w:rPr>
          <w:noProof/>
        </w:rPr>
        <w:fldChar w:fldCharType="end"/>
      </w:r>
      <w:bookmarkEnd w:id="82"/>
      <w:r w:rsidRPr="000A6061">
        <w:t xml:space="preserve">: </w:t>
      </w:r>
      <w:r w:rsidRPr="000A6061">
        <w:rPr>
          <w:lang w:eastAsia="zh-TW"/>
        </w:rPr>
        <w:t>Effect of arrival rate on average</w:t>
      </w:r>
      <w:r w:rsidRPr="000A6061">
        <w:t xml:space="preserve"> waiting time in the system</w:t>
      </w:r>
    </w:p>
    <w:p w14:paraId="045E5A0F"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34216FC6" wp14:editId="01C9CB23">
            <wp:extent cx="4558553" cy="2808674"/>
            <wp:effectExtent l="0" t="0" r="13970" b="10795"/>
            <wp:docPr id="1792730633" name="圖表 1792730633">
              <a:extLst xmlns:a="http://schemas.openxmlformats.org/drawingml/2006/main">
                <a:ext uri="{FF2B5EF4-FFF2-40B4-BE49-F238E27FC236}">
                  <a16:creationId xmlns:a16="http://schemas.microsoft.com/office/drawing/2014/main" id="{77933A3E-5C98-434D-92C8-B200B67E6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32B19591" w14:textId="77777777" w:rsidR="006D76D9" w:rsidRPr="000A6061" w:rsidRDefault="006D76D9" w:rsidP="006D76D9">
      <w:pPr>
        <w:pStyle w:val="ad"/>
      </w:pPr>
      <w:bookmarkStart w:id="83" w:name="_Ref20066308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71</w:t>
      </w:r>
      <w:r>
        <w:rPr>
          <w:noProof/>
        </w:rPr>
        <w:fldChar w:fldCharType="end"/>
      </w:r>
      <w:bookmarkEnd w:id="83"/>
      <w:r w:rsidRPr="000A6061">
        <w:t>: Effect of</w:t>
      </w:r>
      <w:r w:rsidRPr="000A6061">
        <w:rPr>
          <w:lang w:eastAsia="zh-TW"/>
        </w:rPr>
        <w:t xml:space="preserve"> arrival rate on</w:t>
      </w:r>
      <w:r w:rsidRPr="000A6061">
        <w:t xml:space="preserve"> average number of customers in block queue</w:t>
      </w:r>
    </w:p>
    <w:p w14:paraId="61C3A448"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3582BDC8" wp14:editId="73B760BF">
            <wp:extent cx="4558553" cy="2808674"/>
            <wp:effectExtent l="0" t="0" r="13970" b="10795"/>
            <wp:docPr id="1792730632" name="圖表 1792730632">
              <a:extLst xmlns:a="http://schemas.openxmlformats.org/drawingml/2006/main">
                <a:ext uri="{FF2B5EF4-FFF2-40B4-BE49-F238E27FC236}">
                  <a16:creationId xmlns:a16="http://schemas.microsoft.com/office/drawing/2014/main" id="{5813DF07-2C1D-4280-90E7-6159D7D4A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2982385F" w14:textId="77777777" w:rsidR="006D76D9" w:rsidRPr="000A6061" w:rsidRDefault="006D76D9" w:rsidP="006D76D9">
      <w:pPr>
        <w:pStyle w:val="ad"/>
      </w:pPr>
      <w:bookmarkStart w:id="84" w:name="_Ref200663096"/>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72</w:t>
      </w:r>
      <w:r>
        <w:rPr>
          <w:noProof/>
        </w:rPr>
        <w:fldChar w:fldCharType="end"/>
      </w:r>
      <w:bookmarkEnd w:id="84"/>
      <w:r w:rsidRPr="000A6061">
        <w:t xml:space="preserve">: </w:t>
      </w:r>
      <w:r w:rsidRPr="000A6061">
        <w:rPr>
          <w:lang w:eastAsia="zh-TW"/>
        </w:rPr>
        <w:t xml:space="preserve">Effect of arrival rate on </w:t>
      </w:r>
      <w:r w:rsidRPr="000A6061">
        <w:t>blocking probability</w:t>
      </w:r>
    </w:p>
    <w:p w14:paraId="03B962AA"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5D076DFB" wp14:editId="011313EC">
            <wp:extent cx="4558553" cy="2808674"/>
            <wp:effectExtent l="0" t="0" r="13970" b="10795"/>
            <wp:docPr id="1792730631" name="圖表 1792730631">
              <a:extLst xmlns:a="http://schemas.openxmlformats.org/drawingml/2006/main">
                <a:ext uri="{FF2B5EF4-FFF2-40B4-BE49-F238E27FC236}">
                  <a16:creationId xmlns:a16="http://schemas.microsoft.com/office/drawing/2014/main" id="{5183C936-CFCB-4858-BE1C-C9E45AAC4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7A0AD88A" w14:textId="77777777" w:rsidR="006D76D9" w:rsidRPr="000A6061" w:rsidRDefault="006D76D9" w:rsidP="006D76D9">
      <w:pPr>
        <w:pStyle w:val="ad"/>
        <w:rPr>
          <w:lang w:eastAsia="zh-TW"/>
        </w:rPr>
      </w:pPr>
      <w:bookmarkStart w:id="85" w:name="_Ref20066306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73</w:t>
      </w:r>
      <w:r>
        <w:rPr>
          <w:noProof/>
        </w:rPr>
        <w:fldChar w:fldCharType="end"/>
      </w:r>
      <w:bookmarkEnd w:id="85"/>
      <w:r w:rsidRPr="000A6061">
        <w:t xml:space="preserve">: </w:t>
      </w:r>
      <w:r w:rsidRPr="000A6061">
        <w:rPr>
          <w:lang w:eastAsia="zh-TW"/>
        </w:rPr>
        <w:t>Effect of arrival rate on throughput</w:t>
      </w:r>
    </w:p>
    <w:p w14:paraId="0D221C99"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53F00120" wp14:editId="396811E7">
            <wp:extent cx="4558553" cy="2808674"/>
            <wp:effectExtent l="0" t="0" r="13970" b="10795"/>
            <wp:docPr id="1792730630" name="圖表 1792730630">
              <a:extLst xmlns:a="http://schemas.openxmlformats.org/drawingml/2006/main">
                <a:ext uri="{FF2B5EF4-FFF2-40B4-BE49-F238E27FC236}">
                  <a16:creationId xmlns:a16="http://schemas.microsoft.com/office/drawing/2014/main" id="{397D78B9-F65F-4F0E-A723-7AEB3FDB7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70AFD3CC" w14:textId="77777777" w:rsidR="006D76D9" w:rsidRPr="000A6061" w:rsidRDefault="006D76D9" w:rsidP="006D76D9">
      <w:pPr>
        <w:pStyle w:val="ad"/>
      </w:pPr>
      <w:bookmarkStart w:id="86" w:name="_Ref200711709"/>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74</w:t>
      </w:r>
      <w:r>
        <w:rPr>
          <w:noProof/>
        </w:rPr>
        <w:fldChar w:fldCharType="end"/>
      </w:r>
      <w:bookmarkEnd w:id="86"/>
      <w:r w:rsidRPr="000A6061">
        <w:t xml:space="preserve">: </w:t>
      </w:r>
      <w:r w:rsidRPr="000A6061">
        <w:rPr>
          <w:lang w:eastAsia="zh-TW"/>
        </w:rPr>
        <w:t xml:space="preserve">Effect of arrival rate on </w:t>
      </w:r>
      <w:r w:rsidRPr="000A6061">
        <w:t>the impatient probability</w:t>
      </w:r>
    </w:p>
    <w:p w14:paraId="245D3E7C" w14:textId="77777777" w:rsidR="006D76D9" w:rsidRPr="000A6061" w:rsidRDefault="006D76D9" w:rsidP="006D76D9">
      <w:pPr>
        <w:rPr>
          <w:rFonts w:ascii="Times New Roman" w:hAnsi="Times New Roman" w:cs="Times New Roman"/>
        </w:rPr>
      </w:pPr>
    </w:p>
    <w:p w14:paraId="2832DAD0" w14:textId="77777777" w:rsidR="006D76D9" w:rsidRPr="001F62AE" w:rsidRDefault="006D76D9" w:rsidP="006D76D9">
      <w:pPr>
        <w:pStyle w:val="3"/>
      </w:pPr>
      <w:r w:rsidRPr="001F62AE">
        <w:t>Block generation rate</w:t>
      </w:r>
    </w:p>
    <w:p w14:paraId="42012724" w14:textId="77777777" w:rsidR="006D76D9" w:rsidRPr="001F62AE" w:rsidRDefault="006D76D9" w:rsidP="006D76D9">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Pr="001F62AE">
        <w:rPr>
          <w:rFonts w:ascii="Times New Roman" w:hAnsi="Times New Roman" w:cs="Times New Roman"/>
        </w:rPr>
        <w:t xml:space="preserve"> to </w:t>
      </w:r>
      <w:r w:rsidRPr="001F62AE">
        <w:rPr>
          <w:rFonts w:ascii="Times New Roman" w:hAnsi="Times New Roman" w:cs="Times New Roman"/>
        </w:rPr>
        <w:fldChar w:fldCharType="begin"/>
      </w:r>
      <w:r w:rsidRPr="001F62AE">
        <w:rPr>
          <w:rFonts w:ascii="Times New Roman" w:hAnsi="Times New Roman" w:cs="Times New Roman"/>
        </w:rPr>
        <w:instrText xml:space="preserve"> REF _Ref200711736 \h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81</w:t>
      </w:r>
      <w:r w:rsidRPr="001F62AE">
        <w:rPr>
          <w:rFonts w:ascii="Times New Roman" w:hAnsi="Times New Roman" w:cs="Times New Roman"/>
        </w:rPr>
        <w:fldChar w:fldCharType="end"/>
      </w:r>
      <w:r w:rsidRPr="001F62AE">
        <w:rPr>
          <w:rFonts w:ascii="Times New Roman" w:hAnsi="Times New Roman" w:cs="Times New Roman"/>
        </w:rPr>
        <w:t xml:space="preserve"> show the relationship between various performance metrics and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1F62AE">
        <w:rPr>
          <w:rFonts w:ascii="Times New Roman" w:hAnsi="Times New Roman" w:cs="Times New Roman"/>
        </w:rPr>
        <w:t>. Both simulation results and analytical results are shown for comparison.</w:t>
      </w:r>
    </w:p>
    <w:p w14:paraId="41477827"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Pr="001F62AE">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1F62AE">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1F62AE">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1F62AE">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1F62AE">
        <w:rPr>
          <w:rFonts w:ascii="Times New Roman" w:hAnsi="Times New Roman" w:cs="Times New Roman"/>
        </w:rPr>
        <w:t xml:space="preserve"> decreases significantly. This is because higher block generation rates allow customers to be grouped and processed more frequently, which reduces congestion in the customer queue.</w:t>
      </w:r>
      <w:r w:rsidRPr="009347E4">
        <w:rPr>
          <w:rFonts w:ascii="Times New Roman" w:hAnsi="Times New Roman" w:cs="Times New Roman"/>
          <w:color w:val="70AD47" w:themeColor="accent6"/>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Pr>
          <w:rFonts w:ascii="Times New Roman" w:hAnsi="Times New Roman" w:cs="Times New Roman"/>
          <w:color w:val="70AD47" w:themeColor="accent6"/>
          <w:kern w:val="0"/>
        </w:rPr>
        <w:t xml:space="preserve"> with impatience is smaller than that without impatience. This is because </w:t>
      </w:r>
      <w:r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F47E48">
        <w:rPr>
          <w:rFonts w:ascii="Times New Roman" w:hAnsi="Times New Roman" w:cs="Times New Roman"/>
          <w:color w:val="70AD47" w:themeColor="accent6"/>
        </w:rPr>
        <w:t>.</w:t>
      </w:r>
      <w:r w:rsidRPr="001F62AE">
        <w:rPr>
          <w:rFonts w:ascii="Times New Roman" w:hAnsi="Times New Roman" w:cs="Times New Roman"/>
        </w:rPr>
        <w:t xml:space="preserve"> Lastly, the analytical results are in g</w:t>
      </w:r>
      <w:r w:rsidRPr="000A6061">
        <w:rPr>
          <w:rFonts w:ascii="Times New Roman" w:hAnsi="Times New Roman" w:cs="Times New Roman"/>
        </w:rPr>
        <w:t>ood agreement with the simulation results.</w:t>
      </w:r>
    </w:p>
    <w:p w14:paraId="6DD95578"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_Ref200663148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76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block generation rate.</w:t>
      </w:r>
      <w:r w:rsidRPr="00636428">
        <w:rPr>
          <w:rFonts w:ascii="Times New Roman" w:hAnsi="Times New Roman" w:cs="Times New Roman"/>
          <w:color w:val="70AD47" w:themeColor="accent6"/>
        </w:rPr>
        <w:t xml:space="preserve"> </w:t>
      </w:r>
      <w:r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Pr>
          <w:rFonts w:ascii="Times New Roman" w:hAnsi="Times New Roman" w:cs="Times New Roman" w:hint="eastAsia"/>
          <w:color w:val="70AD47" w:themeColor="accent6"/>
        </w:rPr>
        <w:t xml:space="preserve"> </w:t>
      </w:r>
      <w:r>
        <w:rPr>
          <w:rFonts w:ascii="Times New Roman" w:hAnsi="Times New Roman" w:cs="Times New Roman"/>
          <w:color w:val="70AD47" w:themeColor="accent6"/>
          <w:kern w:val="0"/>
        </w:rPr>
        <w:t xml:space="preserve">with impatience is the same as that without impatience. This is because </w:t>
      </w:r>
      <w:r w:rsidRPr="004C68F8">
        <w:rPr>
          <w:rFonts w:ascii="Times New Roman" w:hAnsi="Times New Roman" w:cs="Times New Roman"/>
          <w:color w:val="70AD47" w:themeColor="accent6"/>
          <w:kern w:val="0"/>
        </w:rPr>
        <w:t>once a block is formed, impatience mechanism has no effect on it.</w:t>
      </w:r>
      <w:r w:rsidRPr="000A6061">
        <w:rPr>
          <w:rFonts w:ascii="Times New Roman" w:hAnsi="Times New Roman" w:cs="Times New Roman"/>
          <w:kern w:val="0"/>
        </w:rPr>
        <w:t xml:space="preserve"> Lastly, the analytical results are in good agreement with the simulation results.</w:t>
      </w:r>
    </w:p>
    <w:p w14:paraId="45B0CC9D"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_Ref200663155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77</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hAnsi="Times New Roman" w:cs="Times New Roman"/>
        </w:rPr>
        <w:t xml:space="preserve"> decreases steadily. This is because higher block generation rates allow customers to be grouped and processed more frequently, which reduces congestion in the customer queue.</w:t>
      </w:r>
      <w:r w:rsidRPr="000A6061">
        <w:rPr>
          <w:rFonts w:ascii="Times New Roman" w:hAnsi="Times New Roman" w:cs="Times New Roman"/>
          <w:kern w:val="0"/>
        </w:rPr>
        <w:t xml:space="preserve"> </w:t>
      </w:r>
      <w:r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Pr>
          <w:rFonts w:ascii="Times New Roman" w:hAnsi="Times New Roman" w:cs="Times New Roman" w:hint="eastAsia"/>
          <w:color w:val="70AD47" w:themeColor="accent6"/>
        </w:rPr>
        <w:t>.</w:t>
      </w:r>
      <w:r w:rsidRPr="000A6061">
        <w:rPr>
          <w:rFonts w:ascii="Times New Roman" w:hAnsi="Times New Roman" w:cs="Times New Roman"/>
        </w:rPr>
        <w:t xml:space="preserve"> Lastly, the analytical results are in good agreement with the simulation results.</w:t>
      </w:r>
    </w:p>
    <w:p w14:paraId="2AA66BCB"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_Ref200663162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78</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initially grows and then stabilizes around constant value. This indicates that although more frequent block generation can expedite customers service, the average block occupancy tends to saturate because of the arrival rate and the effective service rate reached a state of equilibrium.</w:t>
      </w:r>
      <w:r w:rsidRPr="000A6061">
        <w:rPr>
          <w:rFonts w:ascii="Times New Roman" w:hAnsi="Times New Roman" w:cs="Times New Roman"/>
          <w:color w:val="4472C4" w:themeColor="accent1"/>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4D820C88"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_Ref200663167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79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Pr="000A6061">
        <w:rPr>
          <w:rFonts w:ascii="Times New Roman" w:hAnsi="Times New Roman" w:cs="Times New Roman"/>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kern w:val="0"/>
        </w:rPr>
        <w:t>Lastly, the analytical results are in good agreement with the simulation results.</w:t>
      </w:r>
    </w:p>
    <w:p w14:paraId="1127A9AE"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_Ref200663131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80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Pr="000A6061">
        <w:rPr>
          <w:rFonts w:ascii="Times New Roman" w:hAnsi="Times New Roman" w:cs="Times New Roman"/>
          <w:color w:val="FF0000"/>
          <w:kern w:val="0"/>
        </w:rPr>
        <w:t xml:space="preserve"> </w:t>
      </w:r>
      <w:r w:rsidRPr="000A6061">
        <w:rPr>
          <w:rFonts w:ascii="Times New Roman" w:hAnsi="Times New Roman" w:cs="Times New Roman"/>
          <w:kern w:val="0"/>
        </w:rPr>
        <w:t>the customer arrival rate</w:t>
      </w:r>
      <w:r w:rsidRPr="00E559BD">
        <w:rPr>
          <w:rFonts w:ascii="Times New Roman" w:hAnsi="Times New Roman" w:cs="Times New Roman"/>
          <w:color w:val="70AD47" w:themeColor="accent6"/>
          <w:kern w:val="0"/>
        </w:rPr>
        <w:t xml:space="preserve"> </w:t>
      </w:r>
      <w:r w:rsidRPr="00311BA3">
        <w:rPr>
          <w:rFonts w:ascii="Times New Roman" w:hAnsi="Times New Roman" w:cs="Times New Roman"/>
          <w:color w:val="70AD47" w:themeColor="accent6"/>
          <w:kern w:val="0"/>
        </w:rPr>
        <w:t>and the impatient rate</w:t>
      </w:r>
      <w:r w:rsidRPr="000A6061">
        <w:rPr>
          <w:rFonts w:ascii="Times New Roman" w:hAnsi="Times New Roman" w:cs="Times New Roman"/>
          <w:kern w:val="0"/>
        </w:rPr>
        <w:t>, which is less than the system processing capacity.</w:t>
      </w:r>
      <w:r w:rsidRPr="000A6061">
        <w:rPr>
          <w:rFonts w:ascii="Times New Roman" w:hAnsi="Times New Roman" w:cs="Times New Roman"/>
          <w:color w:val="4472C4" w:themeColor="accent1"/>
        </w:rPr>
        <w:t xml:space="preserve"> </w:t>
      </w:r>
      <w:r w:rsidRPr="00335EC2">
        <w:rPr>
          <w:rFonts w:ascii="Times New Roman" w:hAnsi="Times New Roman" w:cs="Times New Roman"/>
          <w:color w:val="70AD47" w:themeColor="accent6"/>
          <w:kern w:val="0"/>
        </w:rPr>
        <w:t>As a result,</w:t>
      </w:r>
      <w:r>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Pr>
          <w:rFonts w:ascii="Times New Roman" w:hAnsi="Times New Roman" w:cs="Times New Roman"/>
          <w:color w:val="70AD47" w:themeColor="accent6"/>
          <w:kern w:val="0"/>
        </w:rPr>
        <w:t xml:space="preserve"> with impatience is smaller than that without impatience. </w:t>
      </w:r>
      <w:r w:rsidRPr="000A6061">
        <w:rPr>
          <w:rFonts w:ascii="Times New Roman" w:hAnsi="Times New Roman" w:cs="Times New Roman"/>
        </w:rPr>
        <w:t>Lastly, the analytical results are in good agreement with the simulation results.</w:t>
      </w:r>
    </w:p>
    <w:p w14:paraId="39A53DBF" w14:textId="77777777" w:rsidR="006D76D9"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_Ref200711736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81</w:t>
      </w:r>
      <w:r w:rsidRPr="000A6061">
        <w:rPr>
          <w:rFonts w:ascii="Times New Roman" w:hAnsi="Times New Roman" w:cs="Times New Roman"/>
        </w:rPr>
        <w:fldChar w:fldCharType="end"/>
      </w:r>
      <w:r w:rsidRPr="00ED532E">
        <w:rPr>
          <w:rFonts w:ascii="Times New Roman" w:hAnsi="Times New Roman" w:cs="Times New Roman"/>
        </w:rPr>
        <w:t xml:space="preserve"> </w:t>
      </w:r>
      <w:r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on the</w:t>
      </w:r>
      <w:r w:rsidRPr="00ED532E">
        <w:rPr>
          <w:rFonts w:ascii="Times New Roman" w:hAnsi="Times New Roman" w:cs="Times New Roman"/>
        </w:rPr>
        <w:t xml:space="preserve"> </w:t>
      </w:r>
      <w:r>
        <w:rPr>
          <w:rFonts w:ascii="Times New Roman" w:hAnsi="Times New Roman" w:cs="Times New Roman"/>
        </w:rPr>
        <w:t>impatience</w:t>
      </w:r>
      <w:r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0A6061">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Pr>
          <w:rFonts w:ascii="Times New Roman" w:hAnsi="Times New Roman" w:cs="Times New Roman" w:hint="eastAsia"/>
        </w:rPr>
        <w:t xml:space="preserve"> </w:t>
      </w:r>
      <w:r>
        <w:rPr>
          <w:rFonts w:ascii="Times New Roman" w:hAnsi="Times New Roman" w:cs="Times New Roman"/>
        </w:rPr>
        <w:t xml:space="preserve">gradually decreases. </w:t>
      </w:r>
      <w:r w:rsidRPr="00ED532E">
        <w:rPr>
          <w:rFonts w:ascii="Times New Roman" w:hAnsi="Times New Roman" w:cs="Times New Roman"/>
        </w:rPr>
        <w:t xml:space="preserve">A higher block generation rate allows customers to be grouped into blocks and served more </w:t>
      </w:r>
      <w:r w:rsidRPr="00ED532E">
        <w:rPr>
          <w:rFonts w:ascii="Times New Roman" w:hAnsi="Times New Roman" w:cs="Times New Roman"/>
        </w:rPr>
        <w:lastRenderedPageBreak/>
        <w:t xml:space="preserve">frequently, thereby shortening their time in the customer queue. This reduces the chance of reaching the impatience threshold before service. </w:t>
      </w:r>
      <w:r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335EC2">
        <w:rPr>
          <w:rFonts w:ascii="Times New Roman" w:hAnsi="Times New Roman" w:cs="Times New Roman"/>
          <w:kern w:val="0"/>
        </w:rPr>
        <w:t xml:space="preserve"> with impatience is larger than without impatience.</w:t>
      </w:r>
      <w:r>
        <w:rPr>
          <w:rFonts w:ascii="Times New Roman" w:hAnsi="Times New Roman" w:cs="Times New Roman"/>
          <w:kern w:val="0"/>
        </w:rPr>
        <w:t xml:space="preserve"> </w:t>
      </w:r>
      <w:r w:rsidRPr="00ED532E">
        <w:rPr>
          <w:rFonts w:ascii="Times New Roman" w:hAnsi="Times New Roman" w:cs="Times New Roman"/>
        </w:rPr>
        <w:t>Lastly, the analytical results are in good agreement with the simulation results.</w:t>
      </w:r>
    </w:p>
    <w:p w14:paraId="133E9172" w14:textId="77777777" w:rsidR="006D76D9" w:rsidRDefault="006D76D9" w:rsidP="006D76D9">
      <w:pPr>
        <w:keepNext/>
        <w:spacing w:before="100" w:beforeAutospacing="1" w:after="100" w:afterAutospacing="1"/>
        <w:ind w:firstLine="482"/>
        <w:jc w:val="center"/>
      </w:pPr>
      <w:r>
        <w:rPr>
          <w:noProof/>
        </w:rPr>
        <w:drawing>
          <wp:inline distT="0" distB="0" distL="0" distR="0" wp14:anchorId="688391B9" wp14:editId="1A7A5900">
            <wp:extent cx="4558553" cy="2801471"/>
            <wp:effectExtent l="0" t="0" r="13970" b="18415"/>
            <wp:docPr id="1792730651" name="圖表 1792730651">
              <a:extLst xmlns:a="http://schemas.openxmlformats.org/drawingml/2006/main">
                <a:ext uri="{FF2B5EF4-FFF2-40B4-BE49-F238E27FC236}">
                  <a16:creationId xmlns:a16="http://schemas.microsoft.com/office/drawing/2014/main" id="{F27193DB-7A58-4EA8-82EA-DF58161B3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625E79B6" w14:textId="77777777" w:rsidR="006D76D9" w:rsidRPr="000A6061" w:rsidRDefault="006D76D9" w:rsidP="006D76D9">
      <w:pPr>
        <w:pStyle w:val="ad"/>
      </w:pPr>
      <w:bookmarkStart w:id="87" w:name="_Ref200721245"/>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75</w:t>
      </w:r>
      <w:r>
        <w:rPr>
          <w:noProof/>
        </w:rPr>
        <w:fldChar w:fldCharType="end"/>
      </w:r>
      <w:bookmarkEnd w:id="87"/>
      <w:r>
        <w:t>:</w:t>
      </w:r>
      <w:r w:rsidRPr="000A6061">
        <w:rPr>
          <w:lang w:eastAsia="zh-TW"/>
        </w:rPr>
        <w:t xml:space="preserve"> Effect of block generation rate on average</w:t>
      </w:r>
      <w:r w:rsidRPr="000A6061">
        <w:t xml:space="preserve"> waiting time in the customer queue</w:t>
      </w:r>
    </w:p>
    <w:p w14:paraId="5D7016E7" w14:textId="77777777" w:rsidR="006D76D9" w:rsidRPr="000A6061" w:rsidRDefault="006D76D9" w:rsidP="006D76D9">
      <w:pPr>
        <w:keepNext/>
        <w:jc w:val="center"/>
        <w:rPr>
          <w:rFonts w:ascii="Times New Roman" w:hAnsi="Times New Roman" w:cs="Times New Roman"/>
        </w:rPr>
      </w:pPr>
      <w:r w:rsidRPr="000A6061">
        <w:rPr>
          <w:rFonts w:ascii="Times New Roman" w:hAnsi="Times New Roman" w:cs="Times New Roman"/>
          <w:noProof/>
        </w:rPr>
        <w:t xml:space="preserve"> </w:t>
      </w:r>
      <w:r>
        <w:rPr>
          <w:noProof/>
        </w:rPr>
        <w:drawing>
          <wp:inline distT="0" distB="0" distL="0" distR="0" wp14:anchorId="62B512F7" wp14:editId="57A56FE3">
            <wp:extent cx="4558553" cy="2801471"/>
            <wp:effectExtent l="0" t="0" r="13970" b="18415"/>
            <wp:docPr id="1792730650" name="圖表 1792730650">
              <a:extLst xmlns:a="http://schemas.openxmlformats.org/drawingml/2006/main">
                <a:ext uri="{FF2B5EF4-FFF2-40B4-BE49-F238E27FC236}">
                  <a16:creationId xmlns:a16="http://schemas.microsoft.com/office/drawing/2014/main" id="{498A265C-A5EA-451E-A570-9C0FB439C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302B8951" w14:textId="77777777" w:rsidR="006D76D9" w:rsidRPr="000A6061" w:rsidRDefault="006D76D9" w:rsidP="006D76D9">
      <w:pPr>
        <w:pStyle w:val="ad"/>
      </w:pPr>
      <w:bookmarkStart w:id="88" w:name="_Ref200663148"/>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76</w:t>
      </w:r>
      <w:r>
        <w:rPr>
          <w:noProof/>
        </w:rPr>
        <w:fldChar w:fldCharType="end"/>
      </w:r>
      <w:bookmarkEnd w:id="88"/>
      <w:r w:rsidRPr="000A6061">
        <w:t xml:space="preserve">: </w:t>
      </w:r>
      <w:r w:rsidRPr="000A6061">
        <w:rPr>
          <w:lang w:eastAsia="zh-TW"/>
        </w:rPr>
        <w:t>Effect of block generation rate on average</w:t>
      </w:r>
      <w:r w:rsidRPr="000A6061">
        <w:t xml:space="preserve"> waiting time in the block queue</w:t>
      </w:r>
    </w:p>
    <w:p w14:paraId="113FA366" w14:textId="77777777" w:rsidR="006D76D9" w:rsidRPr="001F62AE" w:rsidRDefault="006D76D9" w:rsidP="006D76D9">
      <w:pPr>
        <w:keepNext/>
        <w:jc w:val="center"/>
        <w:rPr>
          <w:rFonts w:ascii="Times New Roman" w:hAnsi="Times New Roman" w:cs="Times New Roman"/>
        </w:rPr>
      </w:pPr>
      <w:r>
        <w:rPr>
          <w:noProof/>
        </w:rPr>
        <w:lastRenderedPageBreak/>
        <w:drawing>
          <wp:inline distT="0" distB="0" distL="0" distR="0" wp14:anchorId="00C22F5C" wp14:editId="349F925F">
            <wp:extent cx="4558553" cy="2801471"/>
            <wp:effectExtent l="0" t="0" r="13970" b="18415"/>
            <wp:docPr id="1792730649" name="圖表 1792730649">
              <a:extLst xmlns:a="http://schemas.openxmlformats.org/drawingml/2006/main">
                <a:ext uri="{FF2B5EF4-FFF2-40B4-BE49-F238E27FC236}">
                  <a16:creationId xmlns:a16="http://schemas.microsoft.com/office/drawing/2014/main" id="{FCA9A655-0E12-409D-8E3C-1F1B22D6C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516C31A8" w14:textId="77777777" w:rsidR="006D76D9" w:rsidRPr="000A6061" w:rsidRDefault="006D76D9" w:rsidP="006D76D9">
      <w:pPr>
        <w:pStyle w:val="ad"/>
      </w:pPr>
      <w:bookmarkStart w:id="89" w:name="_Ref200663155"/>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77</w:t>
      </w:r>
      <w:r>
        <w:rPr>
          <w:noProof/>
        </w:rPr>
        <w:fldChar w:fldCharType="end"/>
      </w:r>
      <w:bookmarkEnd w:id="89"/>
      <w:r w:rsidRPr="000A6061">
        <w:t xml:space="preserve">: </w:t>
      </w:r>
      <w:r w:rsidRPr="000A6061">
        <w:rPr>
          <w:lang w:eastAsia="zh-TW"/>
        </w:rPr>
        <w:t>Effect of block generation rate on average</w:t>
      </w:r>
      <w:r w:rsidRPr="000A6061">
        <w:t xml:space="preserve"> waiting time in the system</w:t>
      </w:r>
    </w:p>
    <w:p w14:paraId="3EB9DD50"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68BF17F5" wp14:editId="0607085B">
            <wp:extent cx="4558553" cy="2808674"/>
            <wp:effectExtent l="0" t="0" r="13970" b="10795"/>
            <wp:docPr id="1792730648" name="圖表 1792730648">
              <a:extLst xmlns:a="http://schemas.openxmlformats.org/drawingml/2006/main">
                <a:ext uri="{FF2B5EF4-FFF2-40B4-BE49-F238E27FC236}">
                  <a16:creationId xmlns:a16="http://schemas.microsoft.com/office/drawing/2014/main" id="{3D39ED2F-8693-4D9B-8DDE-20FE2DD23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B6C1363" w14:textId="77777777" w:rsidR="006D76D9" w:rsidRPr="000A6061" w:rsidRDefault="006D76D9" w:rsidP="006D76D9">
      <w:pPr>
        <w:pStyle w:val="ad"/>
      </w:pPr>
      <w:bookmarkStart w:id="90" w:name="_Ref200663162"/>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78</w:t>
      </w:r>
      <w:r>
        <w:rPr>
          <w:noProof/>
        </w:rPr>
        <w:fldChar w:fldCharType="end"/>
      </w:r>
      <w:bookmarkEnd w:id="90"/>
      <w:r w:rsidRPr="000A6061">
        <w:t>: Effect of</w:t>
      </w:r>
      <w:r w:rsidRPr="000A6061">
        <w:rPr>
          <w:lang w:eastAsia="zh-TW"/>
        </w:rPr>
        <w:t xml:space="preserve"> block generation rate on</w:t>
      </w:r>
      <w:r w:rsidRPr="000A6061">
        <w:t xml:space="preserve"> average number of customers in block queue</w:t>
      </w:r>
    </w:p>
    <w:p w14:paraId="7C30A82F" w14:textId="77777777" w:rsidR="006D76D9" w:rsidRPr="001F62AE" w:rsidRDefault="006D76D9" w:rsidP="006D76D9">
      <w:pPr>
        <w:keepNext/>
        <w:jc w:val="center"/>
        <w:rPr>
          <w:rFonts w:ascii="Times New Roman" w:hAnsi="Times New Roman" w:cs="Times New Roman"/>
        </w:rPr>
      </w:pPr>
      <w:r>
        <w:rPr>
          <w:noProof/>
        </w:rPr>
        <w:lastRenderedPageBreak/>
        <w:drawing>
          <wp:inline distT="0" distB="0" distL="0" distR="0" wp14:anchorId="56D84DE5" wp14:editId="433124EE">
            <wp:extent cx="4558553" cy="2808674"/>
            <wp:effectExtent l="0" t="0" r="13970" b="10795"/>
            <wp:docPr id="1792730647" name="圖表 1792730647">
              <a:extLst xmlns:a="http://schemas.openxmlformats.org/drawingml/2006/main">
                <a:ext uri="{FF2B5EF4-FFF2-40B4-BE49-F238E27FC236}">
                  <a16:creationId xmlns:a16="http://schemas.microsoft.com/office/drawing/2014/main" id="{FAF60906-772A-4044-BD13-6A984154A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71B11094" w14:textId="77777777" w:rsidR="006D76D9" w:rsidRPr="000A6061" w:rsidRDefault="006D76D9" w:rsidP="006D76D9">
      <w:pPr>
        <w:pStyle w:val="ad"/>
      </w:pPr>
      <w:bookmarkStart w:id="91" w:name="_Ref20066316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79</w:t>
      </w:r>
      <w:r>
        <w:rPr>
          <w:noProof/>
        </w:rPr>
        <w:fldChar w:fldCharType="end"/>
      </w:r>
      <w:bookmarkEnd w:id="91"/>
      <w:r w:rsidRPr="000A6061">
        <w:t xml:space="preserve">: </w:t>
      </w:r>
      <w:r w:rsidRPr="000A6061">
        <w:rPr>
          <w:lang w:eastAsia="zh-TW"/>
        </w:rPr>
        <w:t xml:space="preserve">Effect of block generation rate on </w:t>
      </w:r>
      <w:r w:rsidRPr="000A6061">
        <w:t>blocking probability</w:t>
      </w:r>
    </w:p>
    <w:p w14:paraId="30D5E132"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4F629707" wp14:editId="1448B5D9">
            <wp:extent cx="4558553" cy="2808674"/>
            <wp:effectExtent l="0" t="0" r="13970" b="10795"/>
            <wp:docPr id="1792730646" name="圖表 1792730646">
              <a:extLst xmlns:a="http://schemas.openxmlformats.org/drawingml/2006/main">
                <a:ext uri="{FF2B5EF4-FFF2-40B4-BE49-F238E27FC236}">
                  <a16:creationId xmlns:a16="http://schemas.microsoft.com/office/drawing/2014/main" id="{0645938A-3A1F-4654-B839-99DD2A8C8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182D1681" w14:textId="77777777" w:rsidR="006D76D9" w:rsidRPr="000A6061" w:rsidRDefault="006D76D9" w:rsidP="006D76D9">
      <w:pPr>
        <w:pStyle w:val="ad"/>
        <w:rPr>
          <w:lang w:eastAsia="zh-TW"/>
        </w:rPr>
      </w:pPr>
      <w:bookmarkStart w:id="92" w:name="_Ref200663131"/>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80</w:t>
      </w:r>
      <w:r>
        <w:rPr>
          <w:noProof/>
        </w:rPr>
        <w:fldChar w:fldCharType="end"/>
      </w:r>
      <w:bookmarkEnd w:id="92"/>
      <w:r w:rsidRPr="000A6061">
        <w:t xml:space="preserve">: </w:t>
      </w:r>
      <w:r w:rsidRPr="000A6061">
        <w:rPr>
          <w:lang w:eastAsia="zh-TW"/>
        </w:rPr>
        <w:t>Effect of block generation rate on system throughput</w:t>
      </w:r>
    </w:p>
    <w:p w14:paraId="14C51674" w14:textId="77777777" w:rsidR="006D76D9" w:rsidRPr="001F62AE" w:rsidRDefault="006D76D9" w:rsidP="006D76D9">
      <w:pPr>
        <w:keepNext/>
        <w:jc w:val="center"/>
        <w:rPr>
          <w:rFonts w:ascii="Times New Roman" w:hAnsi="Times New Roman" w:cs="Times New Roman"/>
        </w:rPr>
      </w:pPr>
      <w:r>
        <w:rPr>
          <w:noProof/>
        </w:rPr>
        <w:lastRenderedPageBreak/>
        <w:drawing>
          <wp:inline distT="0" distB="0" distL="0" distR="0" wp14:anchorId="4474F231" wp14:editId="557C09A8">
            <wp:extent cx="4558553" cy="2808674"/>
            <wp:effectExtent l="0" t="0" r="13970" b="10795"/>
            <wp:docPr id="1792730645" name="圖表 1792730645">
              <a:extLst xmlns:a="http://schemas.openxmlformats.org/drawingml/2006/main">
                <a:ext uri="{FF2B5EF4-FFF2-40B4-BE49-F238E27FC236}">
                  <a16:creationId xmlns:a16="http://schemas.microsoft.com/office/drawing/2014/main" id="{7D7D0D03-CA15-41EF-BE9E-5656B67FF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67FB0D78" w14:textId="77777777" w:rsidR="006D76D9" w:rsidRPr="000A6061" w:rsidRDefault="006D76D9" w:rsidP="006D76D9">
      <w:pPr>
        <w:pStyle w:val="ad"/>
      </w:pPr>
      <w:bookmarkStart w:id="93" w:name="_Ref200711736"/>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81</w:t>
      </w:r>
      <w:r>
        <w:rPr>
          <w:noProof/>
        </w:rPr>
        <w:fldChar w:fldCharType="end"/>
      </w:r>
      <w:bookmarkEnd w:id="93"/>
      <w:r w:rsidRPr="000A6061">
        <w:t xml:space="preserve">: </w:t>
      </w:r>
      <w:r w:rsidRPr="000A6061">
        <w:rPr>
          <w:lang w:eastAsia="zh-TW"/>
        </w:rPr>
        <w:t xml:space="preserve">Effect of block generation on </w:t>
      </w:r>
      <w:r w:rsidRPr="000A6061">
        <w:t>the impatient probability</w:t>
      </w:r>
    </w:p>
    <w:p w14:paraId="2540B0AD" w14:textId="77777777" w:rsidR="006D76D9" w:rsidRPr="000A6061" w:rsidRDefault="006D76D9" w:rsidP="006D76D9">
      <w:pPr>
        <w:pStyle w:val="3"/>
      </w:pPr>
      <w:r w:rsidRPr="000A6061">
        <w:t>Consensus rate</w:t>
      </w:r>
    </w:p>
    <w:p w14:paraId="3DC6AEE5"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82</w:t>
      </w:r>
      <w:r w:rsidRPr="000A6061">
        <w:rPr>
          <w:rFonts w:ascii="Times New Roman" w:hAnsi="Times New Roman" w:cs="Times New Roman"/>
        </w:rPr>
        <w:fldChar w:fldCharType="end"/>
      </w:r>
      <w:r w:rsidRPr="000A6061">
        <w:rPr>
          <w:rFonts w:ascii="Times New Roman" w:hAnsi="Times New Roman" w:cs="Times New Roman"/>
        </w:rPr>
        <w:t xml:space="preserve"> to </w:t>
      </w:r>
      <w:r w:rsidRPr="000A6061">
        <w:rPr>
          <w:rFonts w:ascii="Times New Roman" w:hAnsi="Times New Roman" w:cs="Times New Roman"/>
        </w:rPr>
        <w:fldChar w:fldCharType="begin"/>
      </w:r>
      <w:r w:rsidRPr="000A6061">
        <w:rPr>
          <w:rFonts w:ascii="Times New Roman" w:hAnsi="Times New Roman" w:cs="Times New Roman"/>
        </w:rPr>
        <w:instrText xml:space="preserve"> REF _Ref200711762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88</w:t>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Both simulation results and analytical results are shown for comparison.</w:t>
      </w:r>
    </w:p>
    <w:p w14:paraId="0A305D10"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customer queue.</w:t>
      </w:r>
      <w:r w:rsidRPr="00926FB3">
        <w:rPr>
          <w:rFonts w:ascii="Times New Roman" w:hAnsi="Times New Roman" w:cs="Times New Roman"/>
          <w:color w:val="70AD47" w:themeColor="accent6"/>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Pr>
          <w:rFonts w:ascii="Times New Roman" w:hAnsi="Times New Roman" w:cs="Times New Roman"/>
          <w:color w:val="70AD47" w:themeColor="accent6"/>
          <w:kern w:val="0"/>
        </w:rPr>
        <w:t xml:space="preserve"> with impatience is smaller than that without impatience. This is because </w:t>
      </w:r>
      <w:r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F47E48">
        <w:rPr>
          <w:rFonts w:ascii="Times New Roman" w:hAnsi="Times New Roman" w:cs="Times New Roman"/>
          <w:color w:val="70AD47" w:themeColor="accent6"/>
        </w:rPr>
        <w:t>.</w:t>
      </w:r>
      <w:r w:rsidRPr="000A6061">
        <w:rPr>
          <w:rFonts w:ascii="Times New Roman" w:hAnsi="Times New Roman" w:cs="Times New Roman"/>
        </w:rPr>
        <w:t xml:space="preserve"> Lastly, the analytical results are in good agreement with the simulation results.</w:t>
      </w:r>
    </w:p>
    <w:p w14:paraId="7C6EE86E"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_Ref200663220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w:t>
      </w:r>
      <w:r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decrease significantly. This is because a faster consensus rate allows blocks to be processed more quickly, thereby reducing the time that blocks spend waiting in the queue.</w:t>
      </w:r>
      <w:r w:rsidRPr="008A3FE4">
        <w:rPr>
          <w:rFonts w:ascii="Times New Roman" w:hAnsi="Times New Roman" w:cs="Times New Roman"/>
          <w:color w:val="70AD47" w:themeColor="accent6"/>
        </w:rPr>
        <w:t xml:space="preserve"> </w:t>
      </w:r>
      <w:r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Pr>
          <w:rFonts w:ascii="Times New Roman" w:hAnsi="Times New Roman" w:cs="Times New Roman" w:hint="eastAsia"/>
          <w:color w:val="70AD47" w:themeColor="accent6"/>
        </w:rPr>
        <w:t xml:space="preserve"> </w:t>
      </w:r>
      <w:r>
        <w:rPr>
          <w:rFonts w:ascii="Times New Roman" w:hAnsi="Times New Roman" w:cs="Times New Roman"/>
          <w:color w:val="70AD47" w:themeColor="accent6"/>
          <w:kern w:val="0"/>
        </w:rPr>
        <w:t xml:space="preserve">with impatience is the same as that without impatience. This is because </w:t>
      </w:r>
      <w:r w:rsidRPr="004C68F8">
        <w:rPr>
          <w:rFonts w:ascii="Times New Roman" w:hAnsi="Times New Roman" w:cs="Times New Roman"/>
          <w:color w:val="70AD47" w:themeColor="accent6"/>
          <w:kern w:val="0"/>
        </w:rPr>
        <w:t>once a block is formed, impatience mechanism has no effect on it.</w:t>
      </w:r>
      <w:r w:rsidRPr="000A6061">
        <w:rPr>
          <w:rFonts w:ascii="Times New Roman" w:hAnsi="Times New Roman" w:cs="Times New Roman"/>
        </w:rPr>
        <w:t xml:space="preserve"> Lastly, the analytical results are in good agreement with the simulation results.</w:t>
      </w:r>
    </w:p>
    <w:p w14:paraId="45D7B7F3"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_Ref200663228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84</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hAnsi="Times New Roman" w:cs="Times New Roman"/>
        </w:rPr>
        <w:t xml:space="preserve"> decrease significantly. This is because faster consensus processing reduces delays in the block queue, which in turn accelerates the overall service flow and shortens the total time customers spend in the system. </w:t>
      </w:r>
      <w:r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Pr>
          <w:rFonts w:ascii="Times New Roman" w:hAnsi="Times New Roman" w:cs="Times New Roman" w:hint="eastAsia"/>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7FB8C602" w14:textId="77777777" w:rsidR="006D76D9" w:rsidRPr="000A6061" w:rsidRDefault="006D76D9" w:rsidP="006D76D9">
      <w:pPr>
        <w:spacing w:before="100" w:beforeAutospacing="1" w:after="100" w:afterAutospacing="1"/>
        <w:ind w:firstLine="482"/>
        <w:jc w:val="both"/>
        <w:rPr>
          <w:rFonts w:ascii="Times New Roman" w:hAnsi="Times New Roman" w:cs="Times New Roman"/>
          <w:iCs/>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_Ref200663234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85</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w:t>
      </w:r>
      <w:r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iCs/>
        </w:rPr>
        <w:t xml:space="preserve"> d</w:t>
      </w:r>
      <w:r w:rsidRPr="000A6061">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E9127AB"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_Ref200663240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decrease rapidly. This is because faster consensus rate enables faster processing of blocks, and lowers the probability of reaching the queue capacity that triggers blocking.</w:t>
      </w:r>
      <w:r w:rsidRPr="00D759E9">
        <w:rPr>
          <w:rFonts w:ascii="Times New Roman" w:hAnsi="Times New Roman" w:cs="Times New Roman"/>
          <w:color w:val="70AD47" w:themeColor="accent6"/>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Pr>
          <w:rFonts w:ascii="Times New Roman" w:hAnsi="Times New Roman" w:cs="Times New Roman"/>
          <w:color w:val="70AD47" w:themeColor="accent6"/>
        </w:rPr>
        <w:t>.</w:t>
      </w:r>
      <w:r w:rsidRPr="000A6061">
        <w:rPr>
          <w:rFonts w:ascii="Times New Roman" w:hAnsi="Times New Roman" w:cs="Times New Roman"/>
        </w:rPr>
        <w:t xml:space="preserve"> Lastly, the analytical results are in good agreement with the simulation results.</w:t>
      </w:r>
    </w:p>
    <w:p w14:paraId="51ABCF85"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_Ref200663207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87</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Pr="000A6061">
        <w:rPr>
          <w:rFonts w:ascii="Times New Roman" w:hAnsi="Times New Roman" w:cs="Times New Roman"/>
          <w:color w:val="FF0000"/>
          <w:kern w:val="0"/>
        </w:rPr>
        <w:t xml:space="preserve"> </w:t>
      </w:r>
      <w:r w:rsidRPr="000A6061">
        <w:rPr>
          <w:rFonts w:ascii="Times New Roman" w:hAnsi="Times New Roman" w:cs="Times New Roman"/>
          <w:kern w:val="0"/>
        </w:rPr>
        <w:t>the customer arrival rate</w:t>
      </w:r>
      <w:r>
        <w:rPr>
          <w:rFonts w:ascii="Times New Roman" w:hAnsi="Times New Roman" w:cs="Times New Roman"/>
          <w:kern w:val="0"/>
        </w:rPr>
        <w:t xml:space="preserve"> </w:t>
      </w:r>
      <w:r w:rsidRPr="00311BA3">
        <w:rPr>
          <w:rFonts w:ascii="Times New Roman" w:hAnsi="Times New Roman" w:cs="Times New Roman"/>
          <w:color w:val="70AD47" w:themeColor="accent6"/>
          <w:kern w:val="0"/>
        </w:rPr>
        <w:t>and the impatient rate</w:t>
      </w:r>
      <w:r w:rsidRPr="000A6061">
        <w:rPr>
          <w:rFonts w:ascii="Times New Roman" w:hAnsi="Times New Roman" w:cs="Times New Roman"/>
          <w:kern w:val="0"/>
        </w:rPr>
        <w:t>, which is less than the system processing capacity.</w:t>
      </w:r>
      <w:r w:rsidRPr="000A6061">
        <w:rPr>
          <w:rFonts w:ascii="Times New Roman" w:hAnsi="Times New Roman" w:cs="Times New Roman"/>
        </w:rPr>
        <w:t xml:space="preserve"> </w:t>
      </w:r>
      <w:r w:rsidRPr="00335EC2">
        <w:rPr>
          <w:rFonts w:ascii="Times New Roman" w:hAnsi="Times New Roman" w:cs="Times New Roman"/>
          <w:color w:val="70AD47" w:themeColor="accent6"/>
          <w:kern w:val="0"/>
        </w:rPr>
        <w:t>As a result,</w:t>
      </w:r>
      <w:r>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Pr>
          <w:rFonts w:ascii="Times New Roman" w:hAnsi="Times New Roman" w:cs="Times New Roman"/>
          <w:color w:val="70AD47" w:themeColor="accent6"/>
          <w:kern w:val="0"/>
        </w:rPr>
        <w:t xml:space="preserve"> with impatience is smaller than that without impatience. </w:t>
      </w:r>
      <w:r w:rsidRPr="000A6061">
        <w:rPr>
          <w:rFonts w:ascii="Times New Roman" w:hAnsi="Times New Roman" w:cs="Times New Roman"/>
        </w:rPr>
        <w:t>Lastly, the analytical results are in good agreement with the simulation results.</w:t>
      </w:r>
    </w:p>
    <w:p w14:paraId="4744F9A8"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_Ref200711762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88</w:t>
      </w:r>
      <w:r w:rsidRPr="000A6061">
        <w:rPr>
          <w:rFonts w:ascii="Times New Roman" w:hAnsi="Times New Roman" w:cs="Times New Roman"/>
        </w:rPr>
        <w:fldChar w:fldCharType="end"/>
      </w:r>
      <w:r w:rsidRPr="00B242F2">
        <w:rPr>
          <w:rFonts w:ascii="Times New Roman" w:hAnsi="Times New Roman" w:cs="Times New Roman"/>
        </w:rPr>
        <w:t xml:space="preserve"> </w:t>
      </w:r>
      <w:r w:rsidRPr="000A6061">
        <w:rPr>
          <w:rFonts w:ascii="Times New Roman" w:hAnsi="Times New Roman" w:cs="Times New Roman"/>
        </w:rPr>
        <w:t xml:space="preserve">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0A6061">
        <w:rPr>
          <w:rFonts w:ascii="Times New Roman" w:hAnsi="Times New Roman" w:cs="Times New Roman"/>
        </w:rPr>
        <w:t xml:space="preserve"> on the system </w:t>
      </w:r>
      <w:r>
        <w:rPr>
          <w:rFonts w:ascii="Times New Roman" w:hAnsi="Times New Roman" w:cs="Times New Roman" w:hint="eastAsia"/>
        </w:rPr>
        <w:t>i</w:t>
      </w:r>
      <w:r>
        <w:rPr>
          <w:rFonts w:ascii="Times New Roman" w:hAnsi="Times New Roman" w:cs="Times New Roman"/>
        </w:rPr>
        <w:t>mpatient probability</w:t>
      </w:r>
      <w:r w:rsidRPr="000A606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w:t>
      </w:r>
      <w:r w:rsidRPr="00B242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B242F2">
        <w:rPr>
          <w:rFonts w:ascii="Times New Roman" w:hAnsi="Times New Roman" w:cs="Times New Roman"/>
        </w:rPr>
        <w:t xml:space="preserve"> increases, steadily decreases. A higher consensus rate </w:t>
      </w:r>
      <w:r>
        <w:rPr>
          <w:rFonts w:ascii="Times New Roman" w:hAnsi="Times New Roman" w:cs="Times New Roman"/>
        </w:rPr>
        <w:t>makes</w:t>
      </w:r>
      <w:r w:rsidRPr="00B242F2">
        <w:rPr>
          <w:rFonts w:ascii="Times New Roman" w:hAnsi="Times New Roman" w:cs="Times New Roman"/>
        </w:rPr>
        <w:t xml:space="preserve"> the </w:t>
      </w:r>
      <w:r>
        <w:rPr>
          <w:rFonts w:ascii="Times New Roman" w:hAnsi="Times New Roman" w:cs="Times New Roman"/>
        </w:rPr>
        <w:t xml:space="preserve">consensus </w:t>
      </w:r>
      <w:r w:rsidRPr="00B242F2">
        <w:rPr>
          <w:rFonts w:ascii="Times New Roman" w:hAnsi="Times New Roman" w:cs="Times New Roman"/>
        </w:rPr>
        <w:t>process</w:t>
      </w:r>
      <w:r>
        <w:rPr>
          <w:rFonts w:ascii="Times New Roman" w:hAnsi="Times New Roman" w:cs="Times New Roman"/>
        </w:rPr>
        <w:t xml:space="preserve"> more quickly</w:t>
      </w:r>
      <w:r w:rsidRPr="00B242F2">
        <w:rPr>
          <w:rFonts w:ascii="Times New Roman" w:hAnsi="Times New Roman" w:cs="Times New Roman"/>
        </w:rPr>
        <w:t xml:space="preserve">, </w:t>
      </w:r>
      <w:r>
        <w:rPr>
          <w:rFonts w:ascii="Times New Roman" w:hAnsi="Times New Roman" w:cs="Times New Roman"/>
        </w:rPr>
        <w:t>thereby lower</w:t>
      </w:r>
      <w:r w:rsidRPr="00B242F2">
        <w:rPr>
          <w:rFonts w:ascii="Times New Roman" w:hAnsi="Times New Roman" w:cs="Times New Roman"/>
        </w:rPr>
        <w:t>ing the</w:t>
      </w:r>
      <w:r>
        <w:rPr>
          <w:rFonts w:ascii="Times New Roman" w:hAnsi="Times New Roman" w:cs="Times New Roman"/>
        </w:rPr>
        <w:t xml:space="preserve"> probability of </w:t>
      </w:r>
      <w:r>
        <w:rPr>
          <w:rFonts w:ascii="Times New Roman" w:hAnsi="Times New Roman" w:cs="Times New Roman"/>
        </w:rPr>
        <w:lastRenderedPageBreak/>
        <w:t>customers in customer queue reaching their impatience threshold</w:t>
      </w:r>
      <w:r w:rsidRPr="00B242F2">
        <w:rPr>
          <w:rFonts w:ascii="Times New Roman" w:hAnsi="Times New Roman" w:cs="Times New Roman"/>
        </w:rPr>
        <w:t xml:space="preserve">. </w:t>
      </w:r>
      <w:r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335EC2">
        <w:rPr>
          <w:rFonts w:ascii="Times New Roman" w:hAnsi="Times New Roman" w:cs="Times New Roman"/>
          <w:kern w:val="0"/>
        </w:rPr>
        <w:t xml:space="preserve"> with impatience is larger than without impatience.</w:t>
      </w:r>
      <w:r>
        <w:rPr>
          <w:rFonts w:ascii="Times New Roman" w:hAnsi="Times New Roman" w:cs="Times New Roman"/>
          <w:kern w:val="0"/>
        </w:rPr>
        <w:t xml:space="preserve"> </w:t>
      </w:r>
      <w:r w:rsidRPr="00B242F2">
        <w:rPr>
          <w:rFonts w:ascii="Times New Roman" w:hAnsi="Times New Roman" w:cs="Times New Roman"/>
        </w:rPr>
        <w:t>Lastly, the analytical results are in good agreement with the simulation results.</w:t>
      </w:r>
    </w:p>
    <w:p w14:paraId="3C2A81CA"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128B534B" wp14:editId="06070EE2">
            <wp:extent cx="4558553" cy="2801471"/>
            <wp:effectExtent l="0" t="0" r="13970" b="18415"/>
            <wp:docPr id="1792730658" name="圖表 1792730658">
              <a:extLst xmlns:a="http://schemas.openxmlformats.org/drawingml/2006/main">
                <a:ext uri="{FF2B5EF4-FFF2-40B4-BE49-F238E27FC236}">
                  <a16:creationId xmlns:a16="http://schemas.microsoft.com/office/drawing/2014/main" id="{50AAEE60-0BB8-43AD-8AA3-610800D3B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45C20177" w14:textId="77777777" w:rsidR="006D76D9" w:rsidRPr="000A6061" w:rsidRDefault="006D76D9" w:rsidP="006D76D9">
      <w:pPr>
        <w:pStyle w:val="ad"/>
      </w:pPr>
      <w:bookmarkStart w:id="94" w:name="_Ref200663188"/>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82</w:t>
      </w:r>
      <w:r>
        <w:rPr>
          <w:noProof/>
        </w:rPr>
        <w:fldChar w:fldCharType="end"/>
      </w:r>
      <w:bookmarkEnd w:id="94"/>
      <w:r w:rsidRPr="000A6061">
        <w:rPr>
          <w:lang w:eastAsia="zh-TW"/>
        </w:rPr>
        <w:t>: Effect of consensus rate on average</w:t>
      </w:r>
      <w:r w:rsidRPr="000A6061">
        <w:t xml:space="preserve"> waiting time in the customer queue</w:t>
      </w:r>
    </w:p>
    <w:p w14:paraId="3EBF1F54"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57D2B523" wp14:editId="497BF307">
            <wp:extent cx="4558553" cy="2801471"/>
            <wp:effectExtent l="0" t="0" r="13970" b="18415"/>
            <wp:docPr id="1792730657" name="圖表 1792730657">
              <a:extLst xmlns:a="http://schemas.openxmlformats.org/drawingml/2006/main">
                <a:ext uri="{FF2B5EF4-FFF2-40B4-BE49-F238E27FC236}">
                  <a16:creationId xmlns:a16="http://schemas.microsoft.com/office/drawing/2014/main" id="{BC693F46-8499-464B-889E-C81CACB3B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45219EF9" w14:textId="77777777" w:rsidR="006D76D9" w:rsidRPr="000A6061" w:rsidRDefault="006D76D9" w:rsidP="006D76D9">
      <w:pPr>
        <w:pStyle w:val="ad"/>
      </w:pPr>
      <w:bookmarkStart w:id="95" w:name="_Ref20066322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83</w:t>
      </w:r>
      <w:r>
        <w:rPr>
          <w:noProof/>
        </w:rPr>
        <w:fldChar w:fldCharType="end"/>
      </w:r>
      <w:bookmarkEnd w:id="95"/>
      <w:r w:rsidRPr="000A6061">
        <w:rPr>
          <w:lang w:eastAsia="zh-TW"/>
        </w:rPr>
        <w:t>: Effect of consensus rate on average</w:t>
      </w:r>
      <w:r w:rsidRPr="000A6061">
        <w:t xml:space="preserve"> waiting time in the block queue</w:t>
      </w:r>
    </w:p>
    <w:p w14:paraId="35DC9EE8"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3327424A" wp14:editId="0426D632">
            <wp:extent cx="4558553" cy="2801471"/>
            <wp:effectExtent l="0" t="0" r="13970" b="18415"/>
            <wp:docPr id="1792730656" name="圖表 1792730656">
              <a:extLst xmlns:a="http://schemas.openxmlformats.org/drawingml/2006/main">
                <a:ext uri="{FF2B5EF4-FFF2-40B4-BE49-F238E27FC236}">
                  <a16:creationId xmlns:a16="http://schemas.microsoft.com/office/drawing/2014/main" id="{8CAD8B71-A30B-4CBC-B1B1-2138BDA06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6BC90C0F" w14:textId="77777777" w:rsidR="006D76D9" w:rsidRPr="000A6061" w:rsidRDefault="006D76D9" w:rsidP="006D76D9">
      <w:pPr>
        <w:pStyle w:val="ad"/>
      </w:pPr>
      <w:bookmarkStart w:id="96" w:name="_Ref200663228"/>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84</w:t>
      </w:r>
      <w:r>
        <w:rPr>
          <w:noProof/>
        </w:rPr>
        <w:fldChar w:fldCharType="end"/>
      </w:r>
      <w:bookmarkEnd w:id="96"/>
      <w:r w:rsidRPr="000A6061">
        <w:rPr>
          <w:lang w:eastAsia="zh-TW"/>
        </w:rPr>
        <w:t>: Effect of consensus rate on average</w:t>
      </w:r>
      <w:r w:rsidRPr="000A6061">
        <w:t xml:space="preserve"> waiting time in the system</w:t>
      </w:r>
    </w:p>
    <w:p w14:paraId="1AE09D3A"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60F3F050" wp14:editId="09571717">
            <wp:extent cx="4558553" cy="2808674"/>
            <wp:effectExtent l="0" t="0" r="13970" b="10795"/>
            <wp:docPr id="1792730655" name="圖表 1792730655">
              <a:extLst xmlns:a="http://schemas.openxmlformats.org/drawingml/2006/main">
                <a:ext uri="{FF2B5EF4-FFF2-40B4-BE49-F238E27FC236}">
                  <a16:creationId xmlns:a16="http://schemas.microsoft.com/office/drawing/2014/main" id="{1D3E0D0B-CB2B-4EB4-A676-557645982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14:paraId="35FC84A0" w14:textId="77777777" w:rsidR="006D76D9" w:rsidRPr="000A6061" w:rsidRDefault="006D76D9" w:rsidP="006D76D9">
      <w:pPr>
        <w:pStyle w:val="ad"/>
      </w:pPr>
      <w:bookmarkStart w:id="97" w:name="_Ref20066323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85</w:t>
      </w:r>
      <w:r>
        <w:rPr>
          <w:noProof/>
        </w:rPr>
        <w:fldChar w:fldCharType="end"/>
      </w:r>
      <w:bookmarkEnd w:id="97"/>
      <w:r w:rsidRPr="000A6061">
        <w:rPr>
          <w:lang w:eastAsia="zh-TW"/>
        </w:rPr>
        <w:t>: Effect of consensus rate on</w:t>
      </w:r>
      <w:r w:rsidRPr="000A6061">
        <w:t xml:space="preserve"> average number of customers in block queue</w:t>
      </w:r>
    </w:p>
    <w:p w14:paraId="3378BDB3"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6D1D81A7" wp14:editId="2003DBA1">
            <wp:extent cx="4558553" cy="2808674"/>
            <wp:effectExtent l="0" t="0" r="13970" b="10795"/>
            <wp:docPr id="1792730654" name="圖表 1792730654">
              <a:extLst xmlns:a="http://schemas.openxmlformats.org/drawingml/2006/main">
                <a:ext uri="{FF2B5EF4-FFF2-40B4-BE49-F238E27FC236}">
                  <a16:creationId xmlns:a16="http://schemas.microsoft.com/office/drawing/2014/main" id="{10A77EA7-CE00-47F3-BD61-8E6D49822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3A12521F" w14:textId="77777777" w:rsidR="006D76D9" w:rsidRPr="000A6061" w:rsidRDefault="006D76D9" w:rsidP="006D76D9">
      <w:pPr>
        <w:pStyle w:val="ad"/>
      </w:pPr>
      <w:bookmarkStart w:id="98" w:name="_Ref20066324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86</w:t>
      </w:r>
      <w:r>
        <w:rPr>
          <w:noProof/>
        </w:rPr>
        <w:fldChar w:fldCharType="end"/>
      </w:r>
      <w:bookmarkEnd w:id="98"/>
      <w:r w:rsidRPr="000A6061">
        <w:rPr>
          <w:lang w:eastAsia="zh-TW"/>
        </w:rPr>
        <w:t xml:space="preserve">: Effect of consensus rate on </w:t>
      </w:r>
      <w:r w:rsidRPr="000A6061">
        <w:t>blocking probability</w:t>
      </w:r>
    </w:p>
    <w:p w14:paraId="6BE53DC9"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4F0D81FC" wp14:editId="544079DC">
            <wp:extent cx="4558553" cy="2808674"/>
            <wp:effectExtent l="0" t="0" r="13970" b="10795"/>
            <wp:docPr id="1792730653" name="圖表 1792730653">
              <a:extLst xmlns:a="http://schemas.openxmlformats.org/drawingml/2006/main">
                <a:ext uri="{FF2B5EF4-FFF2-40B4-BE49-F238E27FC236}">
                  <a16:creationId xmlns:a16="http://schemas.microsoft.com/office/drawing/2014/main" id="{3A1D9D80-918F-46A5-A351-088442A7B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54802FA5" w14:textId="77777777" w:rsidR="006D76D9" w:rsidRPr="000A6061" w:rsidRDefault="006D76D9" w:rsidP="006D76D9">
      <w:pPr>
        <w:pStyle w:val="ad"/>
        <w:rPr>
          <w:lang w:eastAsia="zh-TW"/>
        </w:rPr>
      </w:pPr>
      <w:bookmarkStart w:id="99" w:name="_Ref20066320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87</w:t>
      </w:r>
      <w:r>
        <w:rPr>
          <w:noProof/>
        </w:rPr>
        <w:fldChar w:fldCharType="end"/>
      </w:r>
      <w:bookmarkEnd w:id="99"/>
      <w:r w:rsidRPr="000A6061">
        <w:t xml:space="preserve">: </w:t>
      </w:r>
      <w:r w:rsidRPr="000A6061">
        <w:rPr>
          <w:lang w:eastAsia="zh-TW"/>
        </w:rPr>
        <w:t>Effect of consensus rate on system throughput</w:t>
      </w:r>
    </w:p>
    <w:p w14:paraId="54B0AEDF"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488FDA8B" wp14:editId="51BFD65E">
            <wp:extent cx="4558553" cy="2808674"/>
            <wp:effectExtent l="0" t="0" r="13970" b="10795"/>
            <wp:docPr id="1792730652" name="圖表 1792730652">
              <a:extLst xmlns:a="http://schemas.openxmlformats.org/drawingml/2006/main">
                <a:ext uri="{FF2B5EF4-FFF2-40B4-BE49-F238E27FC236}">
                  <a16:creationId xmlns:a16="http://schemas.microsoft.com/office/drawing/2014/main" id="{E0AFF263-E98A-4BCA-B901-3087A6F27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19318A5D" w14:textId="77777777" w:rsidR="006D76D9" w:rsidRPr="000A6061" w:rsidRDefault="006D76D9" w:rsidP="006D76D9">
      <w:pPr>
        <w:pStyle w:val="ad"/>
      </w:pPr>
      <w:bookmarkStart w:id="100" w:name="_Ref200711762"/>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88</w:t>
      </w:r>
      <w:r>
        <w:rPr>
          <w:noProof/>
        </w:rPr>
        <w:fldChar w:fldCharType="end"/>
      </w:r>
      <w:bookmarkEnd w:id="100"/>
      <w:r w:rsidRPr="000A6061">
        <w:t xml:space="preserve">: </w:t>
      </w:r>
      <w:r w:rsidRPr="000A6061">
        <w:rPr>
          <w:lang w:eastAsia="zh-TW"/>
        </w:rPr>
        <w:t xml:space="preserve">Effect of consensus rate on </w:t>
      </w:r>
      <w:r w:rsidRPr="000A6061">
        <w:t>the impatient probability</w:t>
      </w:r>
    </w:p>
    <w:p w14:paraId="1C95D419" w14:textId="77777777" w:rsidR="006D76D9" w:rsidRPr="000A6061" w:rsidRDefault="006D76D9" w:rsidP="006D76D9">
      <w:pPr>
        <w:pStyle w:val="3"/>
      </w:pPr>
      <w:r w:rsidRPr="000A6061">
        <w:t>Transition rate (from ON to OFF)</w:t>
      </w:r>
    </w:p>
    <w:p w14:paraId="3AF69368"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to </w:t>
      </w:r>
      <w:r w:rsidRPr="000A6061">
        <w:rPr>
          <w:rFonts w:ascii="Times New Roman" w:hAnsi="Times New Roman" w:cs="Times New Roman"/>
        </w:rPr>
        <w:fldChar w:fldCharType="begin"/>
      </w:r>
      <w:r w:rsidRPr="000A6061">
        <w:rPr>
          <w:rFonts w:ascii="Times New Roman" w:hAnsi="Times New Roman" w:cs="Times New Roman"/>
        </w:rPr>
        <w:instrText xml:space="preserve"> REF _Ref200712794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95</w:t>
      </w:r>
      <w:r w:rsidRPr="000A6061">
        <w:rPr>
          <w:rFonts w:ascii="Times New Roman" w:hAnsi="Times New Roman" w:cs="Times New Roman"/>
        </w:rPr>
        <w:fldChar w:fldCharType="end"/>
      </w: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Pr>
          <w:rFonts w:ascii="Times New Roman" w:hAnsi="Times New Roman" w:cs="Times New Roman"/>
        </w:rPr>
        <w:fldChar w:fldCharType="separate"/>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transition rate from ON to OFF </w:t>
      </w:r>
      <m:oMath>
        <m:r>
          <w:rPr>
            <w:rFonts w:ascii="Cambria Math" w:hAnsi="Cambria Math" w:cs="Times New Roman"/>
          </w:rPr>
          <m:t>α</m:t>
        </m:r>
      </m:oMath>
      <w:r w:rsidRPr="000A6061">
        <w:rPr>
          <w:rFonts w:ascii="Times New Roman" w:hAnsi="Times New Roman" w:cs="Times New Roman"/>
        </w:rPr>
        <w:t>. Both simulation results and analytical results are shown for comparison.</w:t>
      </w:r>
    </w:p>
    <w:p w14:paraId="2081CBD5"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increases steadily. This is because more frequent transitions from ON to OFF reduce the availability of block generation service, causing longer queueing delays for arriving customers.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Pr>
          <w:rFonts w:ascii="Times New Roman" w:hAnsi="Times New Roman" w:cs="Times New Roman"/>
          <w:color w:val="70AD47" w:themeColor="accent6"/>
          <w:kern w:val="0"/>
        </w:rPr>
        <w:t xml:space="preserve"> with impatience is smaller than that without impatience. This is because </w:t>
      </w:r>
      <w:r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F47E48">
        <w:rPr>
          <w:rFonts w:ascii="Times New Roman" w:hAnsi="Times New Roman" w:cs="Times New Roman"/>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2E75760F"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_Ref200663297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increase steadily. This is because more frequent service interruptions delay consensus processing, resulting in longer waiting times for customer(s) in block queue. </w:t>
      </w:r>
      <w:r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Pr>
          <w:rFonts w:ascii="Times New Roman" w:hAnsi="Times New Roman" w:cs="Times New Roman" w:hint="eastAsia"/>
          <w:color w:val="70AD47" w:themeColor="accent6"/>
        </w:rPr>
        <w:t xml:space="preserve"> </w:t>
      </w:r>
      <w:r>
        <w:rPr>
          <w:rFonts w:ascii="Times New Roman" w:hAnsi="Times New Roman" w:cs="Times New Roman"/>
          <w:color w:val="70AD47" w:themeColor="accent6"/>
          <w:kern w:val="0"/>
        </w:rPr>
        <w:t xml:space="preserve">with impatience is the same as that without impatience. This is because </w:t>
      </w:r>
      <w:r w:rsidRPr="004C68F8">
        <w:rPr>
          <w:rFonts w:ascii="Times New Roman" w:hAnsi="Times New Roman" w:cs="Times New Roman"/>
          <w:color w:val="70AD47" w:themeColor="accent6"/>
          <w:kern w:val="0"/>
        </w:rPr>
        <w:t>once a block is formed, impatience mechanism has no effect on it.</w:t>
      </w:r>
      <w:r>
        <w:rPr>
          <w:rFonts w:ascii="Times New Roman" w:hAnsi="Times New Roman" w:cs="Times New Roman"/>
          <w:color w:val="70AD47" w:themeColor="accent6"/>
          <w:kern w:val="0"/>
        </w:rPr>
        <w:t xml:space="preserve"> </w:t>
      </w:r>
      <w:r w:rsidRPr="000A6061">
        <w:rPr>
          <w:rFonts w:ascii="Times New Roman" w:hAnsi="Times New Roman" w:cs="Times New Roman"/>
        </w:rPr>
        <w:t>Lastly, the analytical results are in good agreement with the simulation results.</w:t>
      </w:r>
    </w:p>
    <w:p w14:paraId="6B3EE275"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_Ref200663303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eastAsia="Yu Mincho" w:hAnsi="Times New Roman" w:cs="Times New Roman"/>
          <w:lang w:eastAsia="ja-JP"/>
        </w:rPr>
        <w:t xml:space="preserve"> </w:t>
      </w:r>
      <w:r w:rsidRPr="000A6061">
        <w:rPr>
          <w:rFonts w:ascii="Times New Roman" w:hAnsi="Times New Roman" w:cs="Times New Roman"/>
        </w:rPr>
        <w:t xml:space="preserve">increase steadily. This is because more frequent service interruptions caused by transitions to the OFF state reduce overall availability of block generation and consensus service, leading to longer queueing delays for customers in the system. </w:t>
      </w:r>
      <w:r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Pr>
          <w:rFonts w:ascii="Times New Roman" w:hAnsi="Times New Roman" w:cs="Times New Roman" w:hint="eastAsia"/>
          <w:color w:val="70AD47" w:themeColor="accent6"/>
        </w:rPr>
        <w:t>.</w:t>
      </w:r>
      <w:r>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6828781"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_Ref200663309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of block generation processing cause more customers to wait in the customer queue while forming batches from the customer queue.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38955A5F"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_Ref200663314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w:t>
      </w:r>
      <w:r w:rsidRPr="0075533C">
        <w:rPr>
          <w:rFonts w:ascii="Times New Roman" w:hAnsi="Times New Roman" w:cs="Times New Roman"/>
          <w:color w:val="70AD47" w:themeColor="accent6"/>
          <w:kern w:val="0"/>
        </w:rPr>
        <w:t xml:space="preserve"> </w:t>
      </w:r>
      <w:r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Pr>
          <w:rFonts w:ascii="Times New Roman" w:hAnsi="Times New Roman" w:cs="Times New Roman"/>
          <w:color w:val="70AD47" w:themeColor="accent6"/>
          <w:kern w:val="0"/>
        </w:rPr>
        <w:t xml:space="preserve"> with impatience is smaller than that without impatience. This is because</w:t>
      </w:r>
      <w:r w:rsidRPr="00F47E48">
        <w:rPr>
          <w:rFonts w:ascii="Times New Roman" w:hAnsi="Times New Roman" w:cs="Times New Roman"/>
          <w:color w:val="70AD47" w:themeColor="accent6"/>
        </w:rPr>
        <w:t xml:space="preserve"> the impatience mechanism causes customers to leave the queue once their impatience threshold is reached, which</w:t>
      </w:r>
      <w:r>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Pr>
          <w:rFonts w:ascii="Times New Roman" w:hAnsi="Times New Roman" w:cs="Times New Roman"/>
          <w:color w:val="70AD47" w:themeColor="accent6"/>
        </w:rPr>
        <w:t>.</w:t>
      </w:r>
      <w:r w:rsidRPr="000A6061">
        <w:rPr>
          <w:rFonts w:ascii="Times New Roman" w:hAnsi="Times New Roman" w:cs="Times New Roman"/>
        </w:rPr>
        <w:t xml:space="preserve"> Lastly, the analytical results are in good agreement with the simulation results.</w:t>
      </w:r>
    </w:p>
    <w:p w14:paraId="54B8C7AD"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94</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gradually. This is because more frequent service interruptions reduce the chance for block generation and consensus processing</w:t>
      </w:r>
      <w:r>
        <w:rPr>
          <w:rFonts w:ascii="Times New Roman" w:hAnsi="Times New Roman" w:cs="Times New Roman"/>
        </w:rPr>
        <w:t xml:space="preserve">. In addition, due to the </w:t>
      </w:r>
      <w:r w:rsidRPr="00F47E48">
        <w:rPr>
          <w:rFonts w:ascii="Times New Roman" w:hAnsi="Times New Roman" w:cs="Times New Roman"/>
          <w:color w:val="70AD47" w:themeColor="accent6"/>
        </w:rPr>
        <w:t>impatience mechanism</w:t>
      </w:r>
      <w:r>
        <w:rPr>
          <w:rFonts w:ascii="Times New Roman" w:hAnsi="Times New Roman" w:cs="Times New Roman"/>
          <w:color w:val="70AD47" w:themeColor="accent6"/>
        </w:rPr>
        <w:t xml:space="preserve">, customers are more likely to abandon the queue when waiting becomes longer, which contributes to a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Pr>
          <w:rFonts w:ascii="Times New Roman" w:hAnsi="Times New Roman" w:cs="Times New Roman"/>
          <w:color w:val="70AD47" w:themeColor="accent6"/>
        </w:rPr>
        <w:t>.</w:t>
      </w:r>
      <w:r>
        <w:rPr>
          <w:rFonts w:ascii="Times New Roman" w:hAnsi="Times New Roman" w:cs="Times New Roman"/>
        </w:rPr>
        <w:t xml:space="preserve"> </w:t>
      </w:r>
      <w:r w:rsidRPr="000A6061">
        <w:rPr>
          <w:rFonts w:ascii="Times New Roman" w:hAnsi="Times New Roman" w:cs="Times New Roman"/>
        </w:rPr>
        <w:t>Lastly, the analytical results are in good agreement with the simulation results.</w:t>
      </w:r>
    </w:p>
    <w:p w14:paraId="4FD11788" w14:textId="77777777" w:rsidR="006D76D9"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_Ref200712794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95</w:t>
      </w:r>
      <w:r w:rsidRPr="000A6061">
        <w:rPr>
          <w:rFonts w:ascii="Times New Roman" w:hAnsi="Times New Roman" w:cs="Times New Roman"/>
        </w:rPr>
        <w:fldChar w:fldCharType="end"/>
      </w:r>
      <w:r w:rsidRPr="00000CD7">
        <w:rPr>
          <w:rFonts w:ascii="Times New Roman" w:hAnsi="Times New Roman" w:cs="Times New Roman"/>
        </w:rPr>
        <w:t xml:space="preserve"> </w:t>
      </w:r>
      <w:r w:rsidRPr="000A6061">
        <w:rPr>
          <w:rFonts w:ascii="Times New Roman" w:hAnsi="Times New Roman" w:cs="Times New Roman"/>
        </w:rPr>
        <w:t xml:space="preserve">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w:t>
      </w:r>
      <w:r>
        <w:rPr>
          <w:rFonts w:ascii="Times New Roman" w:hAnsi="Times New Roman" w:cs="Times New Roman"/>
        </w:rPr>
        <w:t>impatience</w:t>
      </w:r>
      <w:r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increases steadily.</w:t>
      </w:r>
      <w:r>
        <w:rPr>
          <w:rFonts w:ascii="Times New Roman" w:hAnsi="Times New Roman" w:cs="Times New Roman"/>
        </w:rPr>
        <w:t xml:space="preserve"> This is because more frequent system on the OFF state which limits service availability, causing customers </w:t>
      </w:r>
      <w:r>
        <w:rPr>
          <w:rFonts w:ascii="Times New Roman" w:hAnsi="Times New Roman" w:cs="Times New Roman"/>
        </w:rPr>
        <w:lastRenderedPageBreak/>
        <w:t>to wait longer in the queue and thus increasing the probability of reaching their impatience threshold.</w:t>
      </w:r>
      <w:r w:rsidRPr="00000CD7">
        <w:rPr>
          <w:rFonts w:ascii="Times New Roman" w:hAnsi="Times New Roman" w:cs="Times New Roman"/>
          <w:kern w:val="0"/>
        </w:rPr>
        <w:t xml:space="preserve"> </w:t>
      </w:r>
      <w:r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335EC2">
        <w:rPr>
          <w:rFonts w:ascii="Times New Roman" w:hAnsi="Times New Roman" w:cs="Times New Roman"/>
          <w:kern w:val="0"/>
        </w:rPr>
        <w:t xml:space="preserve"> with impatience is larger than without impatience.</w:t>
      </w:r>
      <w:r>
        <w:rPr>
          <w:rFonts w:ascii="Times New Roman" w:hAnsi="Times New Roman" w:cs="Times New Roman"/>
          <w:kern w:val="0"/>
        </w:rPr>
        <w:t xml:space="preserve"> </w:t>
      </w:r>
      <w:r w:rsidRPr="00ED532E">
        <w:rPr>
          <w:rFonts w:ascii="Times New Roman" w:hAnsi="Times New Roman" w:cs="Times New Roman"/>
        </w:rPr>
        <w:t>Lastly, the analytical results are in good agreement with the simulation results.</w:t>
      </w:r>
    </w:p>
    <w:p w14:paraId="23809486"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478FC61D" wp14:editId="71B02AF0">
            <wp:extent cx="4558553" cy="2801471"/>
            <wp:effectExtent l="0" t="0" r="13970" b="18415"/>
            <wp:docPr id="1792730665" name="圖表 1792730665">
              <a:extLst xmlns:a="http://schemas.openxmlformats.org/drawingml/2006/main">
                <a:ext uri="{FF2B5EF4-FFF2-40B4-BE49-F238E27FC236}">
                  <a16:creationId xmlns:a16="http://schemas.microsoft.com/office/drawing/2014/main" id="{6B99DFA1-0183-41FA-843A-9656A0D0D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16CEA389" w14:textId="77777777" w:rsidR="006D76D9" w:rsidRPr="000A6061" w:rsidRDefault="006D76D9" w:rsidP="006D76D9">
      <w:pPr>
        <w:pStyle w:val="ad"/>
      </w:pPr>
      <w:bookmarkStart w:id="101" w:name="_Ref200663262"/>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89</w:t>
      </w:r>
      <w:r>
        <w:rPr>
          <w:noProof/>
        </w:rPr>
        <w:fldChar w:fldCharType="end"/>
      </w:r>
      <w:bookmarkEnd w:id="101"/>
      <w:r w:rsidRPr="000A6061">
        <w:rPr>
          <w:lang w:eastAsia="zh-TW"/>
        </w:rPr>
        <w:t>: Effect of transition rate on average</w:t>
      </w:r>
      <w:r w:rsidRPr="000A6061">
        <w:t xml:space="preserve"> waiting time in the customer queue in the system</w:t>
      </w:r>
    </w:p>
    <w:p w14:paraId="106483DB"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0E6C2251" wp14:editId="656D2AE8">
            <wp:extent cx="4558553" cy="2801471"/>
            <wp:effectExtent l="0" t="0" r="13970" b="18415"/>
            <wp:docPr id="1792730664" name="圖表 1792730664">
              <a:extLst xmlns:a="http://schemas.openxmlformats.org/drawingml/2006/main">
                <a:ext uri="{FF2B5EF4-FFF2-40B4-BE49-F238E27FC236}">
                  <a16:creationId xmlns:a16="http://schemas.microsoft.com/office/drawing/2014/main" id="{207D604F-89CA-4EE3-851C-ECF8FDAEA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7B232E2A" w14:textId="77777777" w:rsidR="006D76D9" w:rsidRPr="000A6061" w:rsidRDefault="006D76D9" w:rsidP="006D76D9">
      <w:pPr>
        <w:pStyle w:val="ad"/>
      </w:pPr>
      <w:bookmarkStart w:id="102" w:name="_Ref200663297"/>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90</w:t>
      </w:r>
      <w:r>
        <w:rPr>
          <w:noProof/>
        </w:rPr>
        <w:fldChar w:fldCharType="end"/>
      </w:r>
      <w:bookmarkEnd w:id="102"/>
      <w:r w:rsidRPr="000A6061">
        <w:rPr>
          <w:lang w:eastAsia="zh-TW"/>
        </w:rPr>
        <w:t>: Effect of transition rate on average</w:t>
      </w:r>
      <w:r w:rsidRPr="000A6061">
        <w:t xml:space="preserve"> waiting time in the block queue</w:t>
      </w:r>
    </w:p>
    <w:p w14:paraId="0FAEF7A6"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2813E9F0" wp14:editId="1F0265FF">
            <wp:extent cx="4558553" cy="2801471"/>
            <wp:effectExtent l="0" t="0" r="13970" b="18415"/>
            <wp:docPr id="1792730663" name="圖表 1792730663">
              <a:extLst xmlns:a="http://schemas.openxmlformats.org/drawingml/2006/main">
                <a:ext uri="{FF2B5EF4-FFF2-40B4-BE49-F238E27FC236}">
                  <a16:creationId xmlns:a16="http://schemas.microsoft.com/office/drawing/2014/main" id="{4705D673-4DA0-4063-962C-D89D177EB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65F4E7B" w14:textId="77777777" w:rsidR="006D76D9" w:rsidRPr="000A6061" w:rsidRDefault="006D76D9" w:rsidP="006D76D9">
      <w:pPr>
        <w:pStyle w:val="ad"/>
      </w:pPr>
      <w:bookmarkStart w:id="103" w:name="_Ref200663303"/>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91</w:t>
      </w:r>
      <w:r>
        <w:rPr>
          <w:noProof/>
        </w:rPr>
        <w:fldChar w:fldCharType="end"/>
      </w:r>
      <w:bookmarkEnd w:id="103"/>
      <w:r w:rsidRPr="000A6061">
        <w:rPr>
          <w:lang w:eastAsia="zh-TW"/>
        </w:rPr>
        <w:t>: Effect of transition rate on average</w:t>
      </w:r>
      <w:r w:rsidRPr="000A6061">
        <w:t xml:space="preserve"> waiting time in the system</w:t>
      </w:r>
    </w:p>
    <w:p w14:paraId="5152A0D8"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3A0F97E4" wp14:editId="0342DEC6">
            <wp:extent cx="4558553" cy="2808674"/>
            <wp:effectExtent l="0" t="0" r="13970" b="10795"/>
            <wp:docPr id="1792730662" name="圖表 1792730662">
              <a:extLst xmlns:a="http://schemas.openxmlformats.org/drawingml/2006/main">
                <a:ext uri="{FF2B5EF4-FFF2-40B4-BE49-F238E27FC236}">
                  <a16:creationId xmlns:a16="http://schemas.microsoft.com/office/drawing/2014/main" id="{58DC23E8-575F-43E1-86F7-EFE4E24D3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69F16857" w14:textId="77777777" w:rsidR="006D76D9" w:rsidRPr="000A6061" w:rsidRDefault="006D76D9" w:rsidP="006D76D9">
      <w:pPr>
        <w:pStyle w:val="ad"/>
      </w:pPr>
      <w:bookmarkStart w:id="104" w:name="_Ref200663309"/>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92</w:t>
      </w:r>
      <w:r>
        <w:rPr>
          <w:noProof/>
        </w:rPr>
        <w:fldChar w:fldCharType="end"/>
      </w:r>
      <w:bookmarkEnd w:id="104"/>
      <w:r w:rsidRPr="000A6061">
        <w:rPr>
          <w:lang w:eastAsia="zh-TW"/>
        </w:rPr>
        <w:t xml:space="preserve">: Effect of transition rate on </w:t>
      </w:r>
      <w:r w:rsidRPr="000A6061">
        <w:t>average number of customers in block queue</w:t>
      </w:r>
    </w:p>
    <w:p w14:paraId="6D3CC4B1"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3768F658" wp14:editId="50BF7273">
            <wp:extent cx="4558553" cy="2808674"/>
            <wp:effectExtent l="0" t="0" r="13970" b="10795"/>
            <wp:docPr id="1792730661" name="圖表 1792730661">
              <a:extLst xmlns:a="http://schemas.openxmlformats.org/drawingml/2006/main">
                <a:ext uri="{FF2B5EF4-FFF2-40B4-BE49-F238E27FC236}">
                  <a16:creationId xmlns:a16="http://schemas.microsoft.com/office/drawing/2014/main" id="{F1EBCF12-2368-4ACE-98F2-8A9FD715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4F52BA81" w14:textId="77777777" w:rsidR="006D76D9" w:rsidRPr="000A6061" w:rsidRDefault="006D76D9" w:rsidP="006D76D9">
      <w:pPr>
        <w:pStyle w:val="ad"/>
      </w:pPr>
      <w:bookmarkStart w:id="105" w:name="_Ref20066331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93</w:t>
      </w:r>
      <w:r>
        <w:rPr>
          <w:noProof/>
        </w:rPr>
        <w:fldChar w:fldCharType="end"/>
      </w:r>
      <w:bookmarkEnd w:id="105"/>
      <w:r w:rsidRPr="000A6061">
        <w:rPr>
          <w:lang w:eastAsia="zh-TW"/>
        </w:rPr>
        <w:t xml:space="preserve">: Effect of transition rate on blocking probability </w:t>
      </w:r>
    </w:p>
    <w:p w14:paraId="33C9B89C"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5B968682" wp14:editId="38B3162C">
            <wp:extent cx="4558553" cy="2808674"/>
            <wp:effectExtent l="0" t="0" r="13970" b="10795"/>
            <wp:docPr id="1792730660" name="圖表 1792730660">
              <a:extLst xmlns:a="http://schemas.openxmlformats.org/drawingml/2006/main">
                <a:ext uri="{FF2B5EF4-FFF2-40B4-BE49-F238E27FC236}">
                  <a16:creationId xmlns:a16="http://schemas.microsoft.com/office/drawing/2014/main" id="{50BFD763-7E4C-4B04-A0D2-47FBBD573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5CBC1907" w14:textId="77777777" w:rsidR="006D76D9" w:rsidRPr="000A6061" w:rsidRDefault="006D76D9" w:rsidP="006D76D9">
      <w:pPr>
        <w:pStyle w:val="ad"/>
        <w:rPr>
          <w:lang w:eastAsia="zh-TW"/>
        </w:rPr>
      </w:pPr>
      <w:bookmarkStart w:id="106" w:name="_Ref20066328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94</w:t>
      </w:r>
      <w:r>
        <w:rPr>
          <w:noProof/>
        </w:rPr>
        <w:fldChar w:fldCharType="end"/>
      </w:r>
      <w:bookmarkEnd w:id="106"/>
      <w:r w:rsidRPr="000A6061">
        <w:t xml:space="preserve">: Effect of </w:t>
      </w:r>
      <w:r w:rsidRPr="000A6061">
        <w:rPr>
          <w:lang w:eastAsia="zh-TW"/>
        </w:rPr>
        <w:t>transition rate</w:t>
      </w:r>
      <w:r w:rsidRPr="000A6061">
        <w:t xml:space="preserve"> on </w:t>
      </w:r>
      <w:r w:rsidRPr="000A6061">
        <w:rPr>
          <w:lang w:eastAsia="zh-TW"/>
        </w:rPr>
        <w:t>system throughput</w:t>
      </w:r>
    </w:p>
    <w:p w14:paraId="37191203"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496673DF" wp14:editId="7A77FC56">
            <wp:extent cx="4558553" cy="2808674"/>
            <wp:effectExtent l="0" t="0" r="13970" b="10795"/>
            <wp:docPr id="1792730659" name="圖表 1792730659">
              <a:extLst xmlns:a="http://schemas.openxmlformats.org/drawingml/2006/main">
                <a:ext uri="{FF2B5EF4-FFF2-40B4-BE49-F238E27FC236}">
                  <a16:creationId xmlns:a16="http://schemas.microsoft.com/office/drawing/2014/main" id="{0867CAC8-2FDD-4CEB-8B14-D7F779115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57D4C937" w14:textId="77777777" w:rsidR="006D76D9" w:rsidRPr="000A6061" w:rsidRDefault="006D76D9" w:rsidP="006D76D9">
      <w:pPr>
        <w:pStyle w:val="ad"/>
      </w:pPr>
      <w:bookmarkStart w:id="107" w:name="_Ref20071279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95</w:t>
      </w:r>
      <w:r>
        <w:rPr>
          <w:noProof/>
        </w:rPr>
        <w:fldChar w:fldCharType="end"/>
      </w:r>
      <w:bookmarkEnd w:id="107"/>
      <w:r w:rsidRPr="000A6061">
        <w:t xml:space="preserve">: </w:t>
      </w:r>
      <w:r w:rsidRPr="000A6061">
        <w:rPr>
          <w:lang w:eastAsia="zh-TW"/>
        </w:rPr>
        <w:t xml:space="preserve">Effect of transition rate on </w:t>
      </w:r>
      <w:r w:rsidRPr="000A6061">
        <w:t>the impatient probability</w:t>
      </w:r>
    </w:p>
    <w:p w14:paraId="193831CD" w14:textId="77777777" w:rsidR="006D76D9" w:rsidRPr="000A6061" w:rsidRDefault="006D76D9" w:rsidP="006D76D9">
      <w:pPr>
        <w:pStyle w:val="3"/>
      </w:pPr>
      <w:r w:rsidRPr="000A6061">
        <w:t>Impatient rate</w:t>
      </w:r>
    </w:p>
    <w:p w14:paraId="1BDB51C1"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to </w:t>
      </w:r>
      <w:r w:rsidRPr="000A6061">
        <w:rPr>
          <w:rFonts w:ascii="Times New Roman" w:hAnsi="Times New Roman" w:cs="Times New Roman"/>
        </w:rPr>
        <w:fldChar w:fldCharType="begin"/>
      </w:r>
      <w:r w:rsidRPr="000A6061">
        <w:rPr>
          <w:rFonts w:ascii="Times New Roman" w:hAnsi="Times New Roman" w:cs="Times New Roman"/>
        </w:rPr>
        <w:instrText xml:space="preserve"> REF _Ref200712846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102</w:t>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w:t>
      </w:r>
      <w:r>
        <w:rPr>
          <w:rFonts w:ascii="Times New Roman" w:hAnsi="Times New Roman" w:cs="Times New Roman"/>
        </w:rPr>
        <w:t xml:space="preserve">impatient rate </w:t>
      </w:r>
      <m:oMath>
        <m:r>
          <w:rPr>
            <w:rFonts w:ascii="Cambria Math" w:hAnsi="Cambria Math" w:cs="Times New Roman"/>
          </w:rPr>
          <m:t>γ</m:t>
        </m:r>
      </m:oMath>
      <w:r w:rsidRPr="000A6061">
        <w:rPr>
          <w:rFonts w:ascii="Times New Roman" w:hAnsi="Times New Roman" w:cs="Times New Roman"/>
        </w:rPr>
        <w:t>. Both simulation results and analytical results are shown for comparison.</w:t>
      </w:r>
    </w:p>
    <w:p w14:paraId="47DC0924"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w:t>
      </w:r>
      <w:r>
        <w:rPr>
          <w:rFonts w:ascii="Times New Roman" w:hAnsi="Times New Roman" w:cs="Times New Roman"/>
        </w:rPr>
        <w:t>gradually decreases</w:t>
      </w:r>
      <w:r w:rsidRPr="000A6061">
        <w:rPr>
          <w:rFonts w:ascii="Times New Roman" w:hAnsi="Times New Roman" w:cs="Times New Roman"/>
        </w:rPr>
        <w:t xml:space="preserve">. This is because </w:t>
      </w:r>
      <w:r>
        <w:rPr>
          <w:rFonts w:ascii="Times New Roman" w:hAnsi="Times New Roman" w:cs="Times New Roman"/>
        </w:rPr>
        <w:t xml:space="preserve">higher impatience rate makes customers more likely to abandon the customer queue once they reach their impatience threshold, thereby shortening the overall queue length and reducing the average waiting time in customer queue. </w:t>
      </w:r>
      <w:r w:rsidRPr="000A6061">
        <w:rPr>
          <w:rFonts w:ascii="Times New Roman" w:hAnsi="Times New Roman" w:cs="Times New Roman"/>
        </w:rPr>
        <w:t>Lastly, the analytical results are in good agreement with the simulation results.</w:t>
      </w:r>
    </w:p>
    <w:p w14:paraId="5F57947A" w14:textId="77777777" w:rsidR="006D76D9" w:rsidRDefault="006D76D9" w:rsidP="006D76D9">
      <w:pPr>
        <w:spacing w:before="100" w:beforeAutospacing="1" w:after="100" w:afterAutospacing="1"/>
        <w:ind w:firstLine="482"/>
        <w:jc w:val="both"/>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_Ref200663364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97</w:t>
      </w:r>
      <w:r w:rsidRPr="000A6061">
        <w:rPr>
          <w:rFonts w:ascii="Times New Roman" w:hAnsi="Times New Roman" w:cs="Times New Roman"/>
        </w:rPr>
        <w:fldChar w:fldCharType="end"/>
      </w:r>
      <w:r w:rsidRPr="000A6061">
        <w:rPr>
          <w:rFonts w:ascii="Times New Roman" w:hAnsi="Times New Roman" w:cs="Times New Roman"/>
        </w:rPr>
        <w:t xml:space="preserve"> illustrates </w:t>
      </w:r>
      <w:r w:rsidRPr="00506CA5">
        <w:rPr>
          <w:rFonts w:ascii="Times New Roman" w:hAnsi="Times New Roman" w:cs="Times New Roman"/>
        </w:rPr>
        <w:t xml:space="preserve">the impact of the impatience rate </w:t>
      </w:r>
      <m:oMath>
        <m:r>
          <w:rPr>
            <w:rFonts w:ascii="Cambria Math" w:hAnsi="Cambria Math" w:cs="Times New Roman"/>
          </w:rPr>
          <m:t>γ</m:t>
        </m:r>
      </m:oMath>
      <w:r w:rsidRPr="00506CA5">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As </w:t>
      </w:r>
      <m:oMath>
        <m:r>
          <w:rPr>
            <w:rFonts w:ascii="Cambria Math" w:hAnsi="Cambria Math" w:cs="Times New Roman"/>
          </w:rPr>
          <m:t>γ</m:t>
        </m:r>
      </m:oMath>
      <w:r w:rsidRPr="00506CA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remains nearly constant. This is because the impatience mechanism only affects customers while they are in the customer queue. Once </w:t>
      </w:r>
      <w:r>
        <w:rPr>
          <w:rFonts w:ascii="Times New Roman" w:hAnsi="Times New Roman" w:cs="Times New Roman"/>
        </w:rPr>
        <w:t>a block is formed</w:t>
      </w:r>
      <w:r w:rsidRPr="00506CA5">
        <w:rPr>
          <w:rFonts w:ascii="Times New Roman" w:hAnsi="Times New Roman" w:cs="Times New Roman"/>
        </w:rPr>
        <w:t>, they are no longer subject to abandonment due to impatience. Lastly, the analytical results are in good agreement with the simulation results.</w:t>
      </w:r>
    </w:p>
    <w:p w14:paraId="3DE7E376" w14:textId="77777777" w:rsidR="006D76D9"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_Ref200663369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98</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w:t>
      </w:r>
      <w:r w:rsidRPr="00DB6FD8">
        <w:rPr>
          <w:rFonts w:ascii="Times New Roman" w:hAnsi="Times New Roman" w:cs="Times New Roman"/>
        </w:rPr>
        <w:t>e system (</w:t>
      </w:r>
      <m:oMath>
        <m:r>
          <w:rPr>
            <w:rFonts w:ascii="Cambria Math" w:hAnsi="Cambria Math" w:cs="Times New Roman"/>
          </w:rPr>
          <m:t>W</m:t>
        </m:r>
      </m:oMath>
      <w:r w:rsidRPr="00DB6FD8">
        <w:rPr>
          <w:rFonts w:ascii="Times New Roman" w:hAnsi="Times New Roman" w:cs="Times New Roman"/>
        </w:rPr>
        <w:t xml:space="preserve">). As </w:t>
      </w:r>
      <m:oMath>
        <m:r>
          <w:rPr>
            <w:rFonts w:ascii="Cambria Math" w:hAnsi="Cambria Math" w:cs="Times New Roman"/>
          </w:rPr>
          <m:t>γ</m:t>
        </m:r>
      </m:oMath>
      <w:r w:rsidRPr="00DB6FD8">
        <w:rPr>
          <w:rFonts w:ascii="Times New Roman" w:hAnsi="Times New Roman" w:cs="Times New Roman"/>
        </w:rPr>
        <w:t xml:space="preserve"> increases, </w:t>
      </w:r>
      <m:oMath>
        <m:r>
          <w:rPr>
            <w:rFonts w:ascii="Cambria Math" w:hAnsi="Cambria Math" w:cs="Times New Roman"/>
          </w:rPr>
          <m:t>W</m:t>
        </m:r>
      </m:oMath>
      <w:r w:rsidRPr="00DB6FD8">
        <w:rPr>
          <w:rFonts w:ascii="Times New Roman" w:eastAsia="Yu Mincho" w:hAnsi="Times New Roman" w:cs="Times New Roman"/>
          <w:lang w:eastAsia="ja-JP"/>
        </w:rPr>
        <w:t xml:space="preserve"> </w:t>
      </w:r>
      <w:r w:rsidRPr="00DB6FD8">
        <w:rPr>
          <w:rFonts w:ascii="Times New Roman" w:hAnsi="Times New Roman" w:cs="Times New Roman"/>
        </w:rPr>
        <w:t xml:space="preserve">steadily decreases. </w:t>
      </w:r>
      <w:r w:rsidRPr="000A6061">
        <w:rPr>
          <w:rFonts w:ascii="Times New Roman" w:hAnsi="Times New Roman" w:cs="Times New Roman"/>
        </w:rPr>
        <w:t xml:space="preserve">This is because </w:t>
      </w:r>
      <w:r>
        <w:rPr>
          <w:rFonts w:ascii="Times New Roman" w:hAnsi="Times New Roman" w:cs="Times New Roman"/>
        </w:rPr>
        <w:t>higher impatience rate makes customers more likely abandon the customer queue once they reach their impatience threshold</w:t>
      </w:r>
      <w:r w:rsidRPr="00DB6FD8">
        <w:rPr>
          <w:rFonts w:ascii="Times New Roman" w:hAnsi="Times New Roman" w:cs="Times New Roman"/>
        </w:rPr>
        <w:t xml:space="preserve">, which reduces congestion and lowers the overall time customers spend in the system. Lastly, the analytical results are in good agreement with </w:t>
      </w:r>
      <w:r w:rsidRPr="00DB6FD8">
        <w:rPr>
          <w:rFonts w:ascii="Times New Roman" w:hAnsi="Times New Roman" w:cs="Times New Roman"/>
        </w:rPr>
        <w:lastRenderedPageBreak/>
        <w:t>the simulation results.</w:t>
      </w:r>
    </w:p>
    <w:p w14:paraId="040E093A"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_Ref200663374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99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w:t>
      </w:r>
      <w:r w:rsidRPr="00506CA5">
        <w:rPr>
          <w:rFonts w:ascii="Times New Roman" w:hAnsi="Times New Roman" w:cs="Times New Roman"/>
        </w:rPr>
        <w:t xml:space="preserve">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w:t>
      </w:r>
      <w:r w:rsidRPr="00DB6FD8">
        <w:rPr>
          <w:rFonts w:ascii="Times New Roman" w:hAnsi="Times New Roman" w:cs="Times New Roman"/>
        </w:rPr>
        <w:t>steadily decreases</w:t>
      </w:r>
      <w:r w:rsidRPr="000A6061">
        <w:rPr>
          <w:rFonts w:ascii="Times New Roman" w:hAnsi="Times New Roman" w:cs="Times New Roman"/>
        </w:rPr>
        <w:t>.</w:t>
      </w:r>
      <w:r>
        <w:rPr>
          <w:rFonts w:ascii="Times New Roman" w:hAnsi="Times New Roman" w:cs="Times New Roman"/>
        </w:rPr>
        <w:t xml:space="preserve"> </w:t>
      </w:r>
      <w:r w:rsidRPr="000A6061">
        <w:rPr>
          <w:rFonts w:ascii="Times New Roman" w:hAnsi="Times New Roman" w:cs="Times New Roman"/>
        </w:rPr>
        <w:t xml:space="preserve">This is because </w:t>
      </w:r>
      <w:r>
        <w:rPr>
          <w:rFonts w:ascii="Times New Roman" w:hAnsi="Times New Roman" w:cs="Times New Roman"/>
        </w:rPr>
        <w:t>higher impatience rate makes customers more likely to abandon the customer queue once they reach their impatience threshold,</w:t>
      </w:r>
      <w:r w:rsidRPr="000A6061">
        <w:rPr>
          <w:rFonts w:ascii="Times New Roman" w:hAnsi="Times New Roman" w:cs="Times New Roman"/>
        </w:rPr>
        <w:t xml:space="preserve"> </w:t>
      </w:r>
      <w:r>
        <w:rPr>
          <w:rFonts w:ascii="Times New Roman" w:hAnsi="Times New Roman" w:cs="Times New Roman"/>
        </w:rPr>
        <w:t xml:space="preserve">reducing the number of customers that eventually form a block. </w:t>
      </w:r>
      <w:r w:rsidRPr="000A6061">
        <w:rPr>
          <w:rFonts w:ascii="Times New Roman" w:hAnsi="Times New Roman" w:cs="Times New Roman"/>
        </w:rPr>
        <w:t>Lastly, the analytical results are in good agreement with the simulation results.</w:t>
      </w:r>
    </w:p>
    <w:p w14:paraId="2984A401"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_Ref200663379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100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w:t>
      </w:r>
      <w:r>
        <w:rPr>
          <w:rFonts w:ascii="Times New Roman" w:hAnsi="Times New Roman" w:cs="Times New Roman"/>
        </w:rPr>
        <w:t>gradually decreases</w:t>
      </w:r>
      <w:r w:rsidRPr="000A6061">
        <w:rPr>
          <w:rFonts w:ascii="Times New Roman" w:hAnsi="Times New Roman" w:cs="Times New Roman"/>
        </w:rPr>
        <w:t xml:space="preserve">. This is because </w:t>
      </w:r>
      <w:r>
        <w:rPr>
          <w:rFonts w:ascii="Times New Roman" w:hAnsi="Times New Roman" w:cs="Times New Roman"/>
        </w:rPr>
        <w:t>higher impatience rate makes customers more likely abandon the customer queue once they reach their impatience threshold, thereby reducing the probability that queue reaches its capacity and triggers blocking</w:t>
      </w:r>
      <w:r w:rsidRPr="000A6061">
        <w:rPr>
          <w:rFonts w:ascii="Times New Roman" w:hAnsi="Times New Roman" w:cs="Times New Roman"/>
        </w:rPr>
        <w:t>. Lastly, the analytical results are in good agreement with the simulation results.</w:t>
      </w:r>
    </w:p>
    <w:p w14:paraId="60947B1A" w14:textId="77777777" w:rsidR="006D76D9" w:rsidRPr="000A6061" w:rsidRDefault="006D76D9" w:rsidP="006D76D9">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_Ref200663348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noProof/>
        </w:rPr>
        <w:noBreakHyphen/>
        <w:t>101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gradually.</w:t>
      </w:r>
      <w:r w:rsidRPr="00921DCD">
        <w:rPr>
          <w:rFonts w:ascii="Times New Roman" w:hAnsi="Times New Roman" w:cs="Times New Roman"/>
        </w:rPr>
        <w:t xml:space="preserve"> </w:t>
      </w:r>
      <w:r w:rsidRPr="000A6061">
        <w:rPr>
          <w:rFonts w:ascii="Times New Roman" w:hAnsi="Times New Roman" w:cs="Times New Roman"/>
        </w:rPr>
        <w:t xml:space="preserve">This is because </w:t>
      </w:r>
      <w:r>
        <w:rPr>
          <w:rFonts w:ascii="Times New Roman" w:hAnsi="Times New Roman" w:cs="Times New Roman"/>
        </w:rPr>
        <w:t>higher impatience rate makes customers more likely abandon the customer queue once they reach their impatience threshold, which reduces the total number of customers successfully processed by the system</w:t>
      </w:r>
      <w:r w:rsidRPr="000A6061">
        <w:rPr>
          <w:rFonts w:ascii="Times New Roman" w:hAnsi="Times New Roman" w:cs="Times New Roman"/>
        </w:rPr>
        <w:t>. Lastly, the analytical results are in good agreement with the simulation results.</w:t>
      </w:r>
    </w:p>
    <w:p w14:paraId="3B436BE3" w14:textId="77777777" w:rsidR="006D76D9" w:rsidRPr="000A6061" w:rsidRDefault="006D76D9" w:rsidP="006D76D9">
      <w:pPr>
        <w:spacing w:before="100" w:beforeAutospacing="1" w:after="100" w:afterAutospacing="1"/>
        <w:ind w:firstLine="482"/>
        <w:jc w:val="both"/>
        <w:rPr>
          <w:rFonts w:ascii="Times New Roman" w:hAnsi="Times New Roman" w:cs="Times New Roman"/>
          <w:lang w:eastAsia="en-US"/>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_Ref200712846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E52C4C">
        <w:rPr>
          <w:rFonts w:ascii="Times New Roman" w:hAnsi="Times New Roman" w:cs="Times New Roman"/>
          <w:noProof/>
        </w:rPr>
        <w:t>5</w:t>
      </w:r>
      <w:r w:rsidRPr="00E52C4C">
        <w:rPr>
          <w:rFonts w:ascii="Times New Roman" w:hAnsi="Times New Roman" w:cs="Times New Roman"/>
          <w:noProof/>
        </w:rPr>
        <w:noBreakHyphen/>
        <w:t>102</w:t>
      </w:r>
      <w:r w:rsidRPr="000A6061">
        <w:rPr>
          <w:rFonts w:ascii="Times New Roman" w:hAnsi="Times New Roman" w:cs="Times New Roman"/>
        </w:rPr>
        <w:fldChar w:fldCharType="end"/>
      </w:r>
      <w:r w:rsidRPr="00506CA5">
        <w:rPr>
          <w:rFonts w:ascii="Times New Roman" w:hAnsi="Times New Roman" w:cs="Times New Roman"/>
        </w:rPr>
        <w:t xml:space="preserve"> </w:t>
      </w:r>
      <w:r>
        <w:rPr>
          <w:rFonts w:ascii="Times New Roman" w:hAnsi="Times New Roman" w:cs="Times New Roman"/>
        </w:rPr>
        <w:t>i</w:t>
      </w:r>
      <w:r w:rsidRPr="000A6061">
        <w:rPr>
          <w:rFonts w:ascii="Times New Roman" w:hAnsi="Times New Roman" w:cs="Times New Roman"/>
        </w:rPr>
        <w:t xml:space="preserve">llustrates the impact of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w:t>
      </w:r>
      <w:r>
        <w:rPr>
          <w:rFonts w:ascii="Times New Roman" w:hAnsi="Times New Roman" w:cs="Times New Roman"/>
        </w:rPr>
        <w:t xml:space="preserve"> impatience</w:t>
      </w:r>
      <w:r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Pr>
          <w:rFonts w:ascii="Times New Roman" w:hAnsi="Times New Roman" w:cs="Times New Roman" w:hint="eastAsia"/>
        </w:rPr>
        <w:t xml:space="preserve"> </w:t>
      </w:r>
      <w:r>
        <w:rPr>
          <w:rFonts w:ascii="Times New Roman" w:hAnsi="Times New Roman" w:cs="Times New Roman"/>
        </w:rPr>
        <w:t>increases significantly.</w:t>
      </w:r>
      <w:r w:rsidRPr="00921DCD">
        <w:rPr>
          <w:rFonts w:ascii="Times New Roman" w:hAnsi="Times New Roman" w:cs="Times New Roman"/>
        </w:rPr>
        <w:t xml:space="preserve"> </w:t>
      </w:r>
      <w:r w:rsidRPr="000A6061">
        <w:rPr>
          <w:rFonts w:ascii="Times New Roman" w:hAnsi="Times New Roman" w:cs="Times New Roman"/>
        </w:rPr>
        <w:t xml:space="preserve">This is because </w:t>
      </w:r>
      <w:r>
        <w:rPr>
          <w:rFonts w:ascii="Times New Roman" w:hAnsi="Times New Roman" w:cs="Times New Roman"/>
        </w:rPr>
        <w:t>higher impatience rate makes customers more likely abandon the customer queue once they reach their impatience threshol</w:t>
      </w:r>
      <w:r w:rsidRPr="00307A81">
        <w:rPr>
          <w:rFonts w:ascii="Times New Roman" w:hAnsi="Times New Roman" w:cs="Times New Roman"/>
        </w:rPr>
        <w:t>d. As a result, the proportion of customers abandoning the system increases, leading to a higher impatience probability</w:t>
      </w:r>
      <w:r>
        <w:rPr>
          <w:rFonts w:ascii="Times New Roman" w:hAnsi="Times New Roman" w:cs="Times New Roman"/>
        </w:rPr>
        <w:t xml:space="preserve">. </w:t>
      </w:r>
      <w:r w:rsidRPr="000A6061">
        <w:rPr>
          <w:rFonts w:ascii="Times New Roman" w:hAnsi="Times New Roman" w:cs="Times New Roman"/>
        </w:rPr>
        <w:t>Lastly, the analytical results are in good agreement with the simulation results.</w:t>
      </w:r>
    </w:p>
    <w:p w14:paraId="248EBC55"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681876A3" wp14:editId="0D8C2DC0">
            <wp:extent cx="4558553" cy="2801471"/>
            <wp:effectExtent l="0" t="0" r="13970" b="18415"/>
            <wp:docPr id="1792730672" name="圖表 1792730672">
              <a:extLst xmlns:a="http://schemas.openxmlformats.org/drawingml/2006/main">
                <a:ext uri="{FF2B5EF4-FFF2-40B4-BE49-F238E27FC236}">
                  <a16:creationId xmlns:a16="http://schemas.microsoft.com/office/drawing/2014/main" id="{065A0425-508B-4E2C-9008-B1D9690E2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12DBCCB1" w14:textId="77777777" w:rsidR="006D76D9" w:rsidRPr="000A6061" w:rsidRDefault="006D76D9" w:rsidP="006D76D9">
      <w:pPr>
        <w:pStyle w:val="ad"/>
      </w:pPr>
      <w:bookmarkStart w:id="108" w:name="_Ref200663340"/>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96</w:t>
      </w:r>
      <w:r>
        <w:rPr>
          <w:noProof/>
        </w:rPr>
        <w:fldChar w:fldCharType="end"/>
      </w:r>
      <w:bookmarkEnd w:id="108"/>
      <w:r w:rsidRPr="000A6061">
        <w:rPr>
          <w:lang w:eastAsia="zh-TW"/>
        </w:rPr>
        <w:t>: Effect of transition rate on average</w:t>
      </w:r>
      <w:r w:rsidRPr="000A6061">
        <w:t xml:space="preserve"> waiting time in the customer queue in the system</w:t>
      </w:r>
    </w:p>
    <w:p w14:paraId="1548648A"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55C3CCC1" wp14:editId="5392F62F">
            <wp:extent cx="4558553" cy="2801471"/>
            <wp:effectExtent l="0" t="0" r="13970" b="18415"/>
            <wp:docPr id="1792730671" name="圖表 1792730671">
              <a:extLst xmlns:a="http://schemas.openxmlformats.org/drawingml/2006/main">
                <a:ext uri="{FF2B5EF4-FFF2-40B4-BE49-F238E27FC236}">
                  <a16:creationId xmlns:a16="http://schemas.microsoft.com/office/drawing/2014/main" id="{C5058FE6-C141-4D66-8DCC-F882D95F2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14:paraId="1545CB7E" w14:textId="77777777" w:rsidR="006D76D9" w:rsidRPr="000A6061" w:rsidRDefault="006D76D9" w:rsidP="006D76D9">
      <w:pPr>
        <w:pStyle w:val="ad"/>
      </w:pPr>
      <w:bookmarkStart w:id="109" w:name="_Ref20066336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97</w:t>
      </w:r>
      <w:r>
        <w:rPr>
          <w:noProof/>
        </w:rPr>
        <w:fldChar w:fldCharType="end"/>
      </w:r>
      <w:bookmarkEnd w:id="109"/>
      <w:r w:rsidRPr="000A6061">
        <w:rPr>
          <w:lang w:eastAsia="zh-TW"/>
        </w:rPr>
        <w:t>: Effect of transition rate on average</w:t>
      </w:r>
      <w:r w:rsidRPr="000A6061">
        <w:t xml:space="preserve"> waiting time in the block queue</w:t>
      </w:r>
    </w:p>
    <w:p w14:paraId="319C4D95"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47FB3C65" wp14:editId="0C48C7EF">
            <wp:extent cx="4558553" cy="2801471"/>
            <wp:effectExtent l="0" t="0" r="13970" b="18415"/>
            <wp:docPr id="1792730670" name="圖表 1792730670">
              <a:extLst xmlns:a="http://schemas.openxmlformats.org/drawingml/2006/main">
                <a:ext uri="{FF2B5EF4-FFF2-40B4-BE49-F238E27FC236}">
                  <a16:creationId xmlns:a16="http://schemas.microsoft.com/office/drawing/2014/main" id="{11033100-3CDD-4F4B-8589-41A426F9E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14:paraId="5459186E" w14:textId="77777777" w:rsidR="006D76D9" w:rsidRPr="000A6061" w:rsidRDefault="006D76D9" w:rsidP="006D76D9">
      <w:pPr>
        <w:pStyle w:val="ad"/>
      </w:pPr>
      <w:bookmarkStart w:id="110" w:name="_Ref200663369"/>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98</w:t>
      </w:r>
      <w:r>
        <w:rPr>
          <w:noProof/>
        </w:rPr>
        <w:fldChar w:fldCharType="end"/>
      </w:r>
      <w:bookmarkEnd w:id="110"/>
      <w:r w:rsidRPr="000A6061">
        <w:rPr>
          <w:lang w:eastAsia="zh-TW"/>
        </w:rPr>
        <w:t>: Effect of transition rate on average</w:t>
      </w:r>
      <w:r w:rsidRPr="000A6061">
        <w:t xml:space="preserve"> waiting time in the system</w:t>
      </w:r>
    </w:p>
    <w:p w14:paraId="790B22DA"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5F2ADC1C" wp14:editId="0A4B1889">
            <wp:extent cx="4558553" cy="2801471"/>
            <wp:effectExtent l="0" t="0" r="13970" b="18415"/>
            <wp:docPr id="1792730669" name="圖表 1792730669">
              <a:extLst xmlns:a="http://schemas.openxmlformats.org/drawingml/2006/main">
                <a:ext uri="{FF2B5EF4-FFF2-40B4-BE49-F238E27FC236}">
                  <a16:creationId xmlns:a16="http://schemas.microsoft.com/office/drawing/2014/main" id="{41A98188-4C43-4820-A9BA-D4F4A4A16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14:paraId="3B44FECE" w14:textId="77777777" w:rsidR="006D76D9" w:rsidRPr="000A6061" w:rsidRDefault="006D76D9" w:rsidP="006D76D9">
      <w:pPr>
        <w:pStyle w:val="ad"/>
      </w:pPr>
      <w:bookmarkStart w:id="111" w:name="_Ref200663374"/>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99</w:t>
      </w:r>
      <w:r>
        <w:rPr>
          <w:noProof/>
        </w:rPr>
        <w:fldChar w:fldCharType="end"/>
      </w:r>
      <w:bookmarkEnd w:id="111"/>
      <w:r w:rsidRPr="000A6061">
        <w:rPr>
          <w:lang w:eastAsia="zh-TW"/>
        </w:rPr>
        <w:t xml:space="preserve">: Effect of transition rate on </w:t>
      </w:r>
      <w:r w:rsidRPr="000A6061">
        <w:t>average number of customers in block queue</w:t>
      </w:r>
    </w:p>
    <w:p w14:paraId="60EFF72E"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7DF8E4A1" wp14:editId="506802C7">
            <wp:extent cx="4558553" cy="2805953"/>
            <wp:effectExtent l="0" t="0" r="13970" b="13970"/>
            <wp:docPr id="1792730668" name="圖表 1792730668">
              <a:extLst xmlns:a="http://schemas.openxmlformats.org/drawingml/2006/main">
                <a:ext uri="{FF2B5EF4-FFF2-40B4-BE49-F238E27FC236}">
                  <a16:creationId xmlns:a16="http://schemas.microsoft.com/office/drawing/2014/main" id="{E7751099-C106-4E98-A207-CE02302E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14:paraId="70EA9173" w14:textId="77777777" w:rsidR="006D76D9" w:rsidRPr="000A6061" w:rsidRDefault="006D76D9" w:rsidP="006D76D9">
      <w:pPr>
        <w:pStyle w:val="ad"/>
      </w:pPr>
      <w:bookmarkStart w:id="112" w:name="_Ref200663379"/>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100</w:t>
      </w:r>
      <w:r>
        <w:rPr>
          <w:noProof/>
        </w:rPr>
        <w:fldChar w:fldCharType="end"/>
      </w:r>
      <w:bookmarkEnd w:id="112"/>
      <w:r w:rsidRPr="000A6061">
        <w:rPr>
          <w:lang w:eastAsia="zh-TW"/>
        </w:rPr>
        <w:t xml:space="preserve">: Effect of transition rate on blocking probability </w:t>
      </w:r>
    </w:p>
    <w:p w14:paraId="71DADEA3" w14:textId="77777777" w:rsidR="006D76D9" w:rsidRPr="000A6061" w:rsidRDefault="006D76D9" w:rsidP="006D76D9">
      <w:pPr>
        <w:keepNext/>
        <w:jc w:val="center"/>
        <w:rPr>
          <w:rFonts w:ascii="Times New Roman" w:hAnsi="Times New Roman" w:cs="Times New Roman"/>
        </w:rPr>
      </w:pPr>
      <w:r>
        <w:rPr>
          <w:noProof/>
        </w:rPr>
        <w:drawing>
          <wp:inline distT="0" distB="0" distL="0" distR="0" wp14:anchorId="413F63BC" wp14:editId="37E1FC2A">
            <wp:extent cx="4558553" cy="2805953"/>
            <wp:effectExtent l="0" t="0" r="13970" b="13970"/>
            <wp:docPr id="1792730667" name="圖表 1792730667">
              <a:extLst xmlns:a="http://schemas.openxmlformats.org/drawingml/2006/main">
                <a:ext uri="{FF2B5EF4-FFF2-40B4-BE49-F238E27FC236}">
                  <a16:creationId xmlns:a16="http://schemas.microsoft.com/office/drawing/2014/main" id="{5496D477-D6F4-4FCF-9677-D8DC9549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749C08C6" w14:textId="77777777" w:rsidR="006D76D9" w:rsidRPr="000A6061" w:rsidRDefault="006D76D9" w:rsidP="006D76D9">
      <w:pPr>
        <w:pStyle w:val="ad"/>
        <w:rPr>
          <w:lang w:eastAsia="zh-TW"/>
        </w:rPr>
      </w:pPr>
      <w:bookmarkStart w:id="113" w:name="_Ref200663348"/>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101</w:t>
      </w:r>
      <w:r>
        <w:rPr>
          <w:noProof/>
        </w:rPr>
        <w:fldChar w:fldCharType="end"/>
      </w:r>
      <w:bookmarkEnd w:id="113"/>
      <w:r w:rsidRPr="000A6061">
        <w:t xml:space="preserve">: Effect of </w:t>
      </w:r>
      <w:r w:rsidRPr="000A6061">
        <w:rPr>
          <w:lang w:eastAsia="zh-TW"/>
        </w:rPr>
        <w:t>transition rate</w:t>
      </w:r>
      <w:r w:rsidRPr="000A6061">
        <w:t xml:space="preserve"> on </w:t>
      </w:r>
      <w:r w:rsidRPr="000A6061">
        <w:rPr>
          <w:lang w:eastAsia="zh-TW"/>
        </w:rPr>
        <w:t>system throughput</w:t>
      </w:r>
    </w:p>
    <w:p w14:paraId="210993FC" w14:textId="77777777" w:rsidR="006D76D9" w:rsidRPr="000A6061" w:rsidRDefault="006D76D9" w:rsidP="006D76D9">
      <w:pPr>
        <w:keepNext/>
        <w:jc w:val="center"/>
        <w:rPr>
          <w:rFonts w:ascii="Times New Roman" w:hAnsi="Times New Roman" w:cs="Times New Roman"/>
        </w:rPr>
      </w:pPr>
      <w:r>
        <w:rPr>
          <w:noProof/>
        </w:rPr>
        <w:lastRenderedPageBreak/>
        <w:drawing>
          <wp:inline distT="0" distB="0" distL="0" distR="0" wp14:anchorId="73939B11" wp14:editId="00B0C3C8">
            <wp:extent cx="4558553" cy="2805953"/>
            <wp:effectExtent l="0" t="0" r="13970" b="13970"/>
            <wp:docPr id="1792730666" name="圖表 1792730666">
              <a:extLst xmlns:a="http://schemas.openxmlformats.org/drawingml/2006/main">
                <a:ext uri="{FF2B5EF4-FFF2-40B4-BE49-F238E27FC236}">
                  <a16:creationId xmlns:a16="http://schemas.microsoft.com/office/drawing/2014/main" id="{DCED4D41-F69D-42CE-B4A2-2FD4FBFB1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14:paraId="077EEE5C" w14:textId="77777777" w:rsidR="006D76D9" w:rsidRPr="000A6061" w:rsidRDefault="006D76D9" w:rsidP="006D76D9">
      <w:pPr>
        <w:pStyle w:val="ad"/>
      </w:pPr>
      <w:bookmarkStart w:id="114" w:name="_Ref200712846"/>
      <w:r w:rsidRPr="000A6061">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102</w:t>
      </w:r>
      <w:r>
        <w:rPr>
          <w:noProof/>
        </w:rPr>
        <w:fldChar w:fldCharType="end"/>
      </w:r>
      <w:bookmarkEnd w:id="114"/>
      <w:r w:rsidRPr="000A6061">
        <w:t xml:space="preserve">: </w:t>
      </w:r>
      <w:r w:rsidRPr="000A6061">
        <w:rPr>
          <w:lang w:eastAsia="zh-TW"/>
        </w:rPr>
        <w:t xml:space="preserve">Effect of transition rate on </w:t>
      </w:r>
      <w:r w:rsidRPr="000A6061">
        <w:t>the impatient probability</w:t>
      </w:r>
    </w:p>
    <w:bookmarkEnd w:id="1"/>
    <w:p w14:paraId="2B8B01A9" w14:textId="77777777" w:rsidR="006D76D9" w:rsidRPr="00BA2450" w:rsidRDefault="006D76D9" w:rsidP="006D76D9">
      <w:pPr>
        <w:pStyle w:val="2"/>
      </w:pPr>
      <w:r w:rsidRPr="00BA2450">
        <w:t>Scenario 4: Two-Class Customer with Impatience</w:t>
      </w:r>
    </w:p>
    <w:p w14:paraId="0ECB79C1"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BA245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r>
          <w:rPr>
            <w:rFonts w:ascii="Cambria Math" w:hAnsi="Cambria Math" w:cs="Times New Roman"/>
          </w:rPr>
          <m:t>=0.5</m:t>
        </m:r>
      </m:oMath>
      <w:r w:rsidRPr="00BA245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BA245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BA2450">
        <w:rPr>
          <w:rFonts w:ascii="Times New Roman" w:hAnsi="Times New Roman" w:cs="Times New Roman"/>
        </w:rPr>
        <w:t>.</w:t>
      </w:r>
    </w:p>
    <w:p w14:paraId="2F0A8DEC" w14:textId="77777777" w:rsidR="006D76D9" w:rsidRPr="00BA2450" w:rsidRDefault="006D76D9" w:rsidP="006D76D9">
      <w:pPr>
        <w:pStyle w:val="3"/>
      </w:pPr>
      <w:r w:rsidRPr="00BA2450">
        <w:t>Block size</w:t>
      </w:r>
    </w:p>
    <w:p w14:paraId="42F3620A"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108</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BA2450">
        <w:rPr>
          <w:rFonts w:ascii="Times New Roman" w:hAnsi="Times New Roman" w:cs="Times New Roman"/>
        </w:rPr>
        <w:t>. Both simulation results and analytical results are shown for comparison.</w:t>
      </w:r>
    </w:p>
    <w:p w14:paraId="0E04E22B"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customer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BA2450">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BA2450">
        <w:rPr>
          <w:rFonts w:ascii="Times New Roman" w:hAnsi="Times New Roman" w:cs="Times New Roman"/>
        </w:rPr>
        <w:t xml:space="preserve"> is small.</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rPr>
        <w:t>Lastly, the analytical results are in good agreement with the simulation results.</w:t>
      </w:r>
    </w:p>
    <w:p w14:paraId="6C653880"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lastRenderedPageBreak/>
        <w:fldChar w:fldCharType="begin"/>
      </w:r>
      <w:r w:rsidRPr="00BA2450">
        <w:rPr>
          <w:rFonts w:ascii="Times New Roman" w:hAnsi="Times New Roman" w:cs="Times New Roman"/>
        </w:rPr>
        <w:instrText xml:space="preserve"> REF _Ref200663421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104</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block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waiting time in the block queue remains nearly constant for all priority levels. T</w:t>
      </w:r>
      <w:r w:rsidRPr="00BA2450">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02357F23"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_Ref200663426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105</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system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r>
          <w:rPr>
            <w:rFonts w:ascii="Cambria Math" w:hAnsi="Cambria Math" w:cs="Times New Roman"/>
          </w:rPr>
          <m:t>W</m:t>
        </m:r>
      </m:oMath>
      <w:r w:rsidRPr="00BA2450">
        <w:rPr>
          <w:rFonts w:ascii="Times New Roman" w:hAnsi="Times New Roman" w:cs="Times New Roman"/>
        </w:rPr>
        <w:t xml:space="preserve"> decreases. The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rPr>
        <w:t xml:space="preserve"> remains relatively constant. This is because larger blocks allow more customers to be served per service cycle, which benefits low-priority customers who are otherwise delayed by the non-preemptive priority mechanism.</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595B2646"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106</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numbers of customers in the block queue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number of customers in the block queue rises gradually across all priority levels. The increase is most noticeable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rPr>
        <w:t xml:space="preserve"> remains relatively low and stable. This indicates that although larger blocks permit more customers per batch, the average block occupancy tends to saturate </w:t>
      </w:r>
      <w:r w:rsidRPr="00BA2450">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Pr="00BA2450">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 xml:space="preserve">Lastly, the analytical results are in good agreement with the simulation </w:t>
      </w:r>
      <w:r w:rsidRPr="00BA2450">
        <w:rPr>
          <w:rFonts w:ascii="Times New Roman" w:hAnsi="Times New Roman" w:cs="Times New Roman"/>
          <w:kern w:val="0"/>
        </w:rPr>
        <w:lastRenderedPageBreak/>
        <w:t>results.</w:t>
      </w:r>
    </w:p>
    <w:p w14:paraId="18D82CFE" w14:textId="77777777" w:rsidR="006D76D9" w:rsidRPr="00BA2450" w:rsidRDefault="006D76D9" w:rsidP="006D76D9">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107</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blocking probabilities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blocking probability decreases across all priority levels. The decline is more pronounced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which is initially much higher and drops significantly with increasing </w:t>
      </w:r>
      <m:oMath>
        <m:r>
          <w:rPr>
            <w:rFonts w:ascii="Cambria Math" w:hAnsi="Cambria Math" w:cs="Times New Roman"/>
          </w:rPr>
          <m:t>b</m:t>
        </m:r>
      </m:oMath>
      <w:r w:rsidRPr="00BA2450">
        <w:rPr>
          <w:rFonts w:ascii="Times New Roman" w:hAnsi="Times New Roman" w:cs="Times New Roman"/>
        </w:rPr>
        <w:t xml:space="preserve">. This is because larger blocks allow more customers to be served per block generation cycle, thereby reducing the chance of the customer queue reaching its capacity limit, especially for low-priority customers who are more likely to be blocked under limited queue capacity. </w:t>
      </w:r>
      <w:r w:rsidRPr="00BA2450">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BA2450">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3842C36C"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108</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system throughputs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system throughput increases across all priority levels and then gradually saturates. 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increase with </w:t>
      </w:r>
      <m:oMath>
        <m:r>
          <w:rPr>
            <w:rFonts w:ascii="Cambria Math" w:hAnsi="Cambria Math" w:cs="Times New Roman"/>
          </w:rPr>
          <m:t>b</m:t>
        </m:r>
      </m:oMath>
      <w:r w:rsidRPr="00BA2450">
        <w:rPr>
          <w:rFonts w:ascii="Times New Roman" w:hAnsi="Times New Roman" w:cs="Times New Roman"/>
        </w:rPr>
        <w:t>, with the growth being more significant for low-priority customers. This is because larger blocks enable more customers to be processed per consensus cycle. However, the throughput eventually approaches a limit determined by</w:t>
      </w:r>
      <w:r w:rsidRPr="00BA2450">
        <w:rPr>
          <w:rFonts w:ascii="Times New Roman" w:hAnsi="Times New Roman" w:cs="Times New Roman"/>
          <w:kern w:val="0"/>
        </w:rPr>
        <w:t xml:space="preserve"> the customer arrival rate</w:t>
      </w:r>
      <w:r w:rsidRPr="00BA2450">
        <w:rPr>
          <w:rFonts w:ascii="Times New Roman" w:hAnsi="Times New Roman" w:cs="Times New Roman"/>
          <w:color w:val="70AD47" w:themeColor="accent6"/>
          <w:kern w:val="0"/>
        </w:rPr>
        <w:t xml:space="preserve"> and the impatient rate</w:t>
      </w:r>
      <w:r w:rsidRPr="00BA2450">
        <w:rPr>
          <w:rFonts w:ascii="Times New Roman" w:hAnsi="Times New Roman" w:cs="Times New Roman"/>
          <w:kern w:val="0"/>
        </w:rPr>
        <w:t>, which is less than the system processing capacity. In addition,</w:t>
      </w:r>
      <w:r w:rsidRPr="00BA2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kern w:val="0"/>
        </w:rPr>
        <w:t xml:space="preserve"> is smaller than</w:t>
      </w:r>
      <w:r w:rsidRPr="00BA245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customer arrival rate of the high-priority customers is smaller than that of low-priority customers. </w:t>
      </w:r>
      <w:r w:rsidRPr="00BA2450">
        <w:rPr>
          <w:rFonts w:ascii="Times New Roman" w:hAnsi="Times New Roman" w:cs="Times New Roman"/>
          <w:color w:val="70AD47" w:themeColor="accent6"/>
          <w:kern w:val="0"/>
        </w:rPr>
        <w:t>As a result,</w:t>
      </w:r>
      <w:r w:rsidRPr="00BA2450">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w:t>
      </w:r>
      <w:r w:rsidRPr="00BA2450">
        <w:rPr>
          <w:rFonts w:ascii="Times New Roman" w:hAnsi="Times New Roman" w:cs="Times New Roman"/>
        </w:rPr>
        <w:t>Lastly, the analytical results are in good agreement with the simulation results.</w:t>
      </w:r>
    </w:p>
    <w:p w14:paraId="744FD415"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_Ref200729070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109</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impatient probabilities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impatient probability across all priority levels. This is because larger blocks allow more customers to be served in each service cycle, which reduces the waiting time in the customer queue. As a result, the probability that customers reach their impatience threshold and leave the system becomes lower. 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xml:space="preserve">, as low-priority customers are more likely to experience longer waits due to the non-preemptive priority discipline.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w:bookmarkStart w:id="115" w:name="_Hlk200733089"/>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bookmarkEnd w:id="115"/>
      <w:r>
        <w:rPr>
          <w:rFonts w:ascii="Times New Roman" w:hAnsi="Times New Roman" w:cs="Times New Roman"/>
          <w:kern w:val="0"/>
        </w:rPr>
        <w:t xml:space="preserve"> </w:t>
      </w:r>
      <w:r w:rsidRPr="00BA2450">
        <w:rPr>
          <w:rFonts w:ascii="Times New Roman" w:hAnsi="Times New Roman" w:cs="Times New Roman"/>
        </w:rPr>
        <w:t>Lastly, the analytical results are in good agreement with the simulation results.</w:t>
      </w:r>
    </w:p>
    <w:p w14:paraId="35881F44" w14:textId="77777777" w:rsidR="006D76D9" w:rsidRPr="00BA2450" w:rsidRDefault="006D76D9" w:rsidP="006D76D9">
      <w:pPr>
        <w:keepNext/>
        <w:jc w:val="center"/>
        <w:rPr>
          <w:rFonts w:ascii="Times New Roman" w:eastAsia="Yu Mincho" w:hAnsi="Times New Roman" w:cs="Times New Roman"/>
          <w:lang w:eastAsia="ja-JP"/>
        </w:rPr>
      </w:pPr>
      <w:r w:rsidRPr="00BA2450">
        <w:rPr>
          <w:rFonts w:ascii="Times New Roman" w:hAnsi="Times New Roman" w:cs="Times New Roman"/>
          <w:noProof/>
        </w:rPr>
        <w:lastRenderedPageBreak/>
        <w:drawing>
          <wp:inline distT="0" distB="0" distL="0" distR="0" wp14:anchorId="185372A7" wp14:editId="54621D7A">
            <wp:extent cx="4558553" cy="2805953"/>
            <wp:effectExtent l="0" t="0" r="13970" b="13970"/>
            <wp:docPr id="1792730673" name="圖表 1792730673">
              <a:extLst xmlns:a="http://schemas.openxmlformats.org/drawingml/2006/main">
                <a:ext uri="{FF2B5EF4-FFF2-40B4-BE49-F238E27FC236}">
                  <a16:creationId xmlns:a16="http://schemas.microsoft.com/office/drawing/2014/main" id="{1E02F5A2-4B2F-4D75-A567-69C77F6C6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14:paraId="42245470" w14:textId="77777777" w:rsidR="006D76D9" w:rsidRPr="00BA2450" w:rsidRDefault="006D76D9" w:rsidP="006D76D9">
      <w:pPr>
        <w:pStyle w:val="ad"/>
      </w:pPr>
      <w:bookmarkStart w:id="116" w:name="_Ref20066340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103</w:t>
      </w:r>
      <w:r>
        <w:rPr>
          <w:noProof/>
        </w:rPr>
        <w:fldChar w:fldCharType="end"/>
      </w:r>
      <w:bookmarkEnd w:id="116"/>
      <w:r w:rsidRPr="00BA2450">
        <w:t xml:space="preserve">: </w:t>
      </w:r>
      <w:r w:rsidRPr="00BA2450">
        <w:rPr>
          <w:lang w:eastAsia="zh-TW"/>
        </w:rPr>
        <w:t>Effect of block size on average</w:t>
      </w:r>
      <w:r w:rsidRPr="00BA2450">
        <w:t xml:space="preserve"> waiting time in the customer queue</w:t>
      </w:r>
    </w:p>
    <w:p w14:paraId="06C81346"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5311A820" wp14:editId="676BAAD7">
            <wp:extent cx="4558553" cy="2805953"/>
            <wp:effectExtent l="0" t="0" r="13970" b="13970"/>
            <wp:docPr id="1792730678" name="圖表 1792730678">
              <a:extLst xmlns:a="http://schemas.openxmlformats.org/drawingml/2006/main">
                <a:ext uri="{FF2B5EF4-FFF2-40B4-BE49-F238E27FC236}">
                  <a16:creationId xmlns:a16="http://schemas.microsoft.com/office/drawing/2014/main" id="{5EAE85DA-C35F-4512-B24B-54565C5FF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14:paraId="44981BF4" w14:textId="77777777" w:rsidR="006D76D9" w:rsidRPr="00BA2450" w:rsidRDefault="006D76D9" w:rsidP="006D76D9">
      <w:pPr>
        <w:pStyle w:val="ad"/>
      </w:pPr>
      <w:bookmarkStart w:id="117" w:name="_Ref20066342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104</w:t>
      </w:r>
      <w:r>
        <w:rPr>
          <w:noProof/>
        </w:rPr>
        <w:fldChar w:fldCharType="end"/>
      </w:r>
      <w:bookmarkEnd w:id="117"/>
      <w:r w:rsidRPr="00BA2450">
        <w:t xml:space="preserve">: </w:t>
      </w:r>
      <w:r w:rsidRPr="00BA2450">
        <w:rPr>
          <w:lang w:eastAsia="zh-TW"/>
        </w:rPr>
        <w:t>Effect of block size on average</w:t>
      </w:r>
      <w:r w:rsidRPr="00BA2450">
        <w:t xml:space="preserve"> waiting time in the block queue</w:t>
      </w:r>
    </w:p>
    <w:p w14:paraId="1A7529F9"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885E46E" wp14:editId="33992023">
            <wp:extent cx="4558553" cy="2805953"/>
            <wp:effectExtent l="0" t="0" r="13970" b="13970"/>
            <wp:docPr id="1792730679" name="圖表 1792730679">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r w:rsidRPr="00BA2450">
        <w:rPr>
          <w:rFonts w:ascii="Times New Roman" w:hAnsi="Times New Roman" w:cs="Times New Roman"/>
          <w:noProof/>
        </w:rPr>
        <w:t xml:space="preserve"> </w:t>
      </w:r>
    </w:p>
    <w:p w14:paraId="1BD7F021" w14:textId="77777777" w:rsidR="006D76D9" w:rsidRPr="00BA2450" w:rsidRDefault="006D76D9" w:rsidP="006D76D9">
      <w:pPr>
        <w:pStyle w:val="ad"/>
      </w:pPr>
      <w:bookmarkStart w:id="118" w:name="_Ref20066342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105</w:t>
      </w:r>
      <w:r>
        <w:rPr>
          <w:noProof/>
        </w:rPr>
        <w:fldChar w:fldCharType="end"/>
      </w:r>
      <w:bookmarkEnd w:id="118"/>
      <w:r w:rsidRPr="00BA2450">
        <w:t xml:space="preserve">: </w:t>
      </w:r>
      <w:r w:rsidRPr="00BA2450">
        <w:rPr>
          <w:lang w:eastAsia="zh-TW"/>
        </w:rPr>
        <w:t>Effect of block size on average</w:t>
      </w:r>
      <w:r w:rsidRPr="00BA2450">
        <w:t xml:space="preserve"> waiting time in the system</w:t>
      </w:r>
    </w:p>
    <w:p w14:paraId="4623DE15"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4729FD5" wp14:editId="0C6A5BF0">
            <wp:extent cx="4558553" cy="2805953"/>
            <wp:effectExtent l="0" t="0" r="13970" b="13970"/>
            <wp:docPr id="1792730677" name="圖表 1792730677">
              <a:extLst xmlns:a="http://schemas.openxmlformats.org/drawingml/2006/main">
                <a:ext uri="{FF2B5EF4-FFF2-40B4-BE49-F238E27FC236}">
                  <a16:creationId xmlns:a16="http://schemas.microsoft.com/office/drawing/2014/main" id="{03CBF620-1E37-4172-93D9-D3B0D4689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14:paraId="690B9907" w14:textId="77777777" w:rsidR="006D76D9" w:rsidRPr="00BA2450" w:rsidRDefault="006D76D9" w:rsidP="006D76D9">
      <w:pPr>
        <w:pStyle w:val="ad"/>
      </w:pPr>
      <w:bookmarkStart w:id="119" w:name="_Ref20066343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106</w:t>
      </w:r>
      <w:r>
        <w:rPr>
          <w:noProof/>
        </w:rPr>
        <w:fldChar w:fldCharType="end"/>
      </w:r>
      <w:bookmarkEnd w:id="119"/>
      <w:r w:rsidRPr="00BA2450">
        <w:t>: Effect of block size on average number of customers in block queue</w:t>
      </w:r>
    </w:p>
    <w:p w14:paraId="7CFA93BB"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6755CA72" wp14:editId="61446375">
            <wp:extent cx="4558553" cy="2805953"/>
            <wp:effectExtent l="0" t="0" r="13970" b="13970"/>
            <wp:docPr id="1792730676" name="圖表 1792730676">
              <a:extLst xmlns:a="http://schemas.openxmlformats.org/drawingml/2006/main">
                <a:ext uri="{FF2B5EF4-FFF2-40B4-BE49-F238E27FC236}">
                  <a16:creationId xmlns:a16="http://schemas.microsoft.com/office/drawing/2014/main" id="{F8DA1821-786D-48FC-A202-20F5AA44B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14:paraId="3402663E" w14:textId="77777777" w:rsidR="006D76D9" w:rsidRPr="00BA2450" w:rsidRDefault="006D76D9" w:rsidP="006D76D9">
      <w:pPr>
        <w:pStyle w:val="ad"/>
      </w:pPr>
      <w:bookmarkStart w:id="120" w:name="_Ref2006634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107</w:t>
      </w:r>
      <w:r>
        <w:rPr>
          <w:noProof/>
        </w:rPr>
        <w:fldChar w:fldCharType="end"/>
      </w:r>
      <w:bookmarkEnd w:id="120"/>
      <w:r w:rsidRPr="00BA2450">
        <w:t xml:space="preserve">: </w:t>
      </w:r>
      <w:r w:rsidRPr="00BA2450">
        <w:rPr>
          <w:lang w:eastAsia="zh-TW"/>
        </w:rPr>
        <w:t xml:space="preserve">Effect of block size on </w:t>
      </w:r>
      <w:r w:rsidRPr="00BA2450">
        <w:t xml:space="preserve">blocking probability </w:t>
      </w:r>
    </w:p>
    <w:p w14:paraId="5B19355C"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7A87CDD" wp14:editId="35CAD957">
            <wp:extent cx="4558553" cy="2805953"/>
            <wp:effectExtent l="0" t="0" r="13970" b="13970"/>
            <wp:docPr id="1792730675" name="圖表 1792730675">
              <a:extLst xmlns:a="http://schemas.openxmlformats.org/drawingml/2006/main">
                <a:ext uri="{FF2B5EF4-FFF2-40B4-BE49-F238E27FC236}">
                  <a16:creationId xmlns:a16="http://schemas.microsoft.com/office/drawing/2014/main" id="{A2A136A0-1D19-44BE-A02C-6384EB0C4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7120E648" w14:textId="77777777" w:rsidR="006D76D9" w:rsidRPr="00BA2450" w:rsidRDefault="006D76D9" w:rsidP="006D76D9">
      <w:pPr>
        <w:pStyle w:val="ad"/>
        <w:rPr>
          <w:lang w:eastAsia="zh-TW"/>
        </w:rPr>
      </w:pPr>
      <w:bookmarkStart w:id="121" w:name="_Ref20066340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108</w:t>
      </w:r>
      <w:r>
        <w:rPr>
          <w:noProof/>
        </w:rPr>
        <w:fldChar w:fldCharType="end"/>
      </w:r>
      <w:bookmarkEnd w:id="121"/>
      <w:r w:rsidRPr="00BA2450">
        <w:t xml:space="preserve">: </w:t>
      </w:r>
      <w:r w:rsidRPr="00BA2450">
        <w:rPr>
          <w:lang w:eastAsia="zh-TW"/>
        </w:rPr>
        <w:t>Effect of block size on system throughput</w:t>
      </w:r>
    </w:p>
    <w:p w14:paraId="162F4C86"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4200BB24" wp14:editId="31183A6E">
            <wp:extent cx="4554655" cy="2805953"/>
            <wp:effectExtent l="0" t="0" r="17780" b="13970"/>
            <wp:docPr id="1792730674" name="圖表 1792730674">
              <a:extLst xmlns:a="http://schemas.openxmlformats.org/drawingml/2006/main">
                <a:ext uri="{FF2B5EF4-FFF2-40B4-BE49-F238E27FC236}">
                  <a16:creationId xmlns:a16="http://schemas.microsoft.com/office/drawing/2014/main" id="{348E3578-A25E-45C1-BCB9-0DACB0EF4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14:paraId="2F97679A" w14:textId="77777777" w:rsidR="006D76D9" w:rsidRPr="00BA2450" w:rsidRDefault="006D76D9" w:rsidP="006D76D9">
      <w:pPr>
        <w:pStyle w:val="ad"/>
      </w:pPr>
      <w:bookmarkStart w:id="122" w:name="_Ref20072907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109</w:t>
      </w:r>
      <w:r>
        <w:rPr>
          <w:noProof/>
        </w:rPr>
        <w:fldChar w:fldCharType="end"/>
      </w:r>
      <w:bookmarkEnd w:id="122"/>
      <w:r w:rsidRPr="00BA2450">
        <w:t xml:space="preserve">: </w:t>
      </w:r>
      <w:r w:rsidRPr="00BA2450">
        <w:rPr>
          <w:lang w:eastAsia="zh-TW"/>
        </w:rPr>
        <w:t xml:space="preserve">Effect of block size on </w:t>
      </w:r>
      <w:r w:rsidRPr="00BA2450">
        <w:t>the impatient probability</w:t>
      </w:r>
    </w:p>
    <w:p w14:paraId="5E6E5E41" w14:textId="77777777" w:rsidR="006D76D9" w:rsidRPr="00BA2450" w:rsidRDefault="006D76D9" w:rsidP="006D76D9">
      <w:pPr>
        <w:pStyle w:val="3"/>
      </w:pPr>
      <w:r w:rsidRPr="00BA2450">
        <w:t>Arrival rate</w:t>
      </w:r>
    </w:p>
    <w:p w14:paraId="4B22BF40"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_Ref200663456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110</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_Ref200663470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115</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Both simulation results and analytical results are shown for comparison.</w:t>
      </w:r>
    </w:p>
    <w:p w14:paraId="0F0FD9B6"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_Ref200663456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110</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waiting times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BA2450">
        <w:rPr>
          <w:rFonts w:ascii="Times New Roman" w:hAnsi="Times New Roman" w:cs="Times New Roman"/>
        </w:rPr>
        <w:t xml:space="preserve"> increases steadily. The rise is mainly due to the significant increase in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while</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remains nearly constant. This is because more high-priority arrivals dominate the queue under the non-preemptive priority mechanism, causing low-priority customers to wait longer in the customer queue.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is much shorter than</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xml:space="preserve">. </w:t>
      </w:r>
      <w:r w:rsidRPr="00BA2450">
        <w:rPr>
          <w:rFonts w:ascii="Times New Roman" w:hAnsi="Times New Roman" w:cs="Times New Roman"/>
          <w:kern w:val="0"/>
        </w:rPr>
        <w:t xml:space="preserve">This is because the high-priority customers have non-preemptive priority over low-priority customers in the customer queue. </w:t>
      </w:r>
      <w:r w:rsidRPr="00BA2450">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6E1FDE53"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_Ref200663485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111</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waiting times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eastAsia="Yu Mincho" w:hAnsi="Times New Roman" w:cs="Times New Roman"/>
          <w:lang w:eastAsia="ja-JP"/>
        </w:rPr>
        <w:t xml:space="preserve"> 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BA2450">
        <w:rPr>
          <w:rFonts w:ascii="Times New Roman" w:hAnsi="Times New Roman" w:cs="Times New Roman"/>
        </w:rPr>
        <w:t xml:space="preserve"> remains nearly constant. This indicates that the time each block spends in the consensus queue is determined by the </w:t>
      </w:r>
      <w:r w:rsidRPr="00BA2450">
        <w:rPr>
          <w:rFonts w:ascii="Times New Roman" w:hAnsi="Times New Roman" w:cs="Times New Roman"/>
        </w:rPr>
        <w:lastRenderedPageBreak/>
        <w:t xml:space="preserve">associated consensus rate and system transition rate, and is independent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w:t>
      </w:r>
      <w:r w:rsidRPr="00BA2450">
        <w:rPr>
          <w:rFonts w:ascii="Times New Roman" w:hAnsi="Times New Roman" w:cs="Times New Roman"/>
          <w:kern w:val="0"/>
        </w:rPr>
        <w:t xml:space="preserve"> In addition,</w:t>
      </w:r>
      <w:r w:rsidRPr="00BA2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BA2450">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Pr="00BA2450">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BA2450">
        <w:rPr>
          <w:rFonts w:ascii="Times New Roman" w:hAnsi="Times New Roman" w:cs="Times New Roman"/>
          <w:kern w:val="0"/>
        </w:rPr>
        <w:t xml:space="preserve"> increases, more high-priority blocks are formed and the consensus rate of high-priority customers is larger than that of low-priority customers. </w:t>
      </w:r>
      <w:r w:rsidRPr="00BA2450">
        <w:rPr>
          <w:rFonts w:ascii="Times New Roman" w:hAnsi="Times New Roman" w:cs="Times New Roman"/>
          <w:color w:val="70AD47" w:themeColor="accent6"/>
        </w:rPr>
        <w:t xml:space="preserve">In addition,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 xml:space="preserve">with impatience is the same as that without impatience. This is because once a block is formed, impatience mechanism has no effect on it. </w:t>
      </w:r>
      <w:r w:rsidRPr="00BA2450">
        <w:rPr>
          <w:rFonts w:ascii="Times New Roman" w:hAnsi="Times New Roman" w:cs="Times New Roman"/>
          <w:kern w:val="0"/>
        </w:rPr>
        <w:t>Lastly, the analytical results are in good agreement with the simulation results.</w:t>
      </w:r>
    </w:p>
    <w:p w14:paraId="57A113BB"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_Ref200663491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112</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on the average waiting times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r>
          <w:rPr>
            <w:rFonts w:ascii="Cambria Math" w:hAnsi="Cambria Math" w:cs="Times New Roman"/>
          </w:rPr>
          <m:t>W</m:t>
        </m:r>
      </m:oMath>
      <w:r w:rsidRPr="00BA2450">
        <w:rPr>
          <w:rFonts w:ascii="Times New Roman" w:hAnsi="Times New Roman" w:cs="Times New Roman"/>
        </w:rPr>
        <w:t xml:space="preserve"> increases steadily. The rise is mainly due to the significant increase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eastAsia="Yu Mincho" w:hAnsi="Times New Roman" w:cs="Times New Roman"/>
          <w:lang w:eastAsia="ja-JP"/>
        </w:rPr>
        <w:t xml:space="preserve"> </w:t>
      </w:r>
      <w:r w:rsidRPr="00BA2450">
        <w:rPr>
          <w:rFonts w:ascii="Times New Roman" w:hAnsi="Times New Roman" w:cs="Times New Roman"/>
        </w:rPr>
        <w:t xml:space="preserve">remains nearly constant. This is because 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dominate the queue under the non-preemptive priority mechanism, causing low-priority customers to </w:t>
      </w:r>
      <w:r w:rsidRPr="00BA2450">
        <w:rPr>
          <w:rFonts w:ascii="Times New Roman" w:eastAsia="Yu Mincho" w:hAnsi="Times New Roman" w:cs="Times New Roman"/>
          <w:lang w:eastAsia="ja-JP"/>
        </w:rPr>
        <w:t>spend more time</w:t>
      </w:r>
      <w:r w:rsidRPr="00BA2450">
        <w:rPr>
          <w:rFonts w:ascii="Times New Roman" w:hAnsi="Times New Roman" w:cs="Times New Roman"/>
        </w:rPr>
        <w:t xml:space="preserve"> in the system.</w:t>
      </w:r>
      <w:r w:rsidRPr="00BA2450">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 xml:space="preserve">is much smaller than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597ED741"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_Ref200663497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113</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numbers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A2450">
        <w:rPr>
          <w:rFonts w:ascii="Times New Roman" w:hAnsi="Times New Roman" w:cs="Times New Roman"/>
        </w:rPr>
        <w:t xml:space="preserve"> remains relatively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Pr="00BA2450">
        <w:rPr>
          <w:rFonts w:ascii="Times New Roman" w:hAnsi="Times New Roman" w:cs="Times New Roman"/>
          <w:kern w:val="0"/>
        </w:rPr>
        <w:t xml:space="preserve"> Thus, more high-priority blocks and less low-priority blocks are formed.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and </w:t>
      </w:r>
      <w:r w:rsidRPr="00BA2450">
        <w:rPr>
          <w:rFonts w:ascii="Times New Roman" w:hAnsi="Times New Roman" w:cs="Times New Roman"/>
        </w:rPr>
        <w:t>therefore more low-priority customers remain waiting in the customer queue before being batched.</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w:t>
      </w:r>
      <w:r w:rsidRPr="00BA2450">
        <w:rPr>
          <w:rFonts w:ascii="Times New Roman" w:hAnsi="Times New Roman" w:cs="Times New Roman"/>
          <w:kern w:val="0"/>
        </w:rPr>
        <w:t xml:space="preserve">Lastly, the analytical results are in good agreement with the simulation </w:t>
      </w:r>
      <w:r w:rsidRPr="00BA2450">
        <w:rPr>
          <w:rFonts w:ascii="Times New Roman" w:hAnsi="Times New Roman" w:cs="Times New Roman"/>
          <w:kern w:val="0"/>
        </w:rPr>
        <w:lastRenderedPageBreak/>
        <w:t>results.</w:t>
      </w:r>
    </w:p>
    <w:p w14:paraId="7214CF26"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_Ref200663503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114</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blocking probabilities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blocking probability increases across all priority levels. The rise is most significant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who face greater difficulty being admitted into the system due to the increased presence of high-priority arrivals. This trend reflects the effect of the non-preemptive priority mechanism, where high-priority customers dominate the queue and are less probability to be blocked, while low-priority customers experience higher blocking rates as system congestion intensifies.</w:t>
      </w:r>
      <w:r w:rsidRPr="00BA2450">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w:t>
      </w:r>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235BCC48" w14:textId="77777777" w:rsidR="006D76D9" w:rsidRPr="00BA2450" w:rsidRDefault="006D76D9" w:rsidP="006D76D9">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115</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system throughputs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decreases.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A2450">
        <w:rPr>
          <w:rFonts w:ascii="Times New Roman" w:hAnsi="Times New Roman" w:cs="Times New Roman"/>
        </w:rPr>
        <w:t xml:space="preserve"> remains relatively stable, as the gain in</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This behavior reflects the shift in resource allocation under the non-preemptive priority mechanism,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leads to more system capacity being devoted to high-priority customers at the expense of low-priority ones.</w:t>
      </w:r>
      <w:r w:rsidRPr="00BA2450">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is smaller than</w:t>
      </w:r>
      <w:r w:rsidRPr="00BA245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customer arrival rate of the high-priority customers is smaller than that of low-priority customers.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13B8BA27" w14:textId="77777777" w:rsidR="006D76D9" w:rsidRPr="00BA2450" w:rsidRDefault="006D76D9" w:rsidP="006D76D9">
      <w:pPr>
        <w:spacing w:before="100" w:beforeAutospacing="1" w:after="100" w:afterAutospacing="1"/>
        <w:ind w:firstLine="482"/>
        <w:jc w:val="both"/>
        <w:rPr>
          <w:rFonts w:ascii="Times New Roman" w:hAnsi="Times New Roman" w:cs="Times New Roman"/>
          <w:b/>
          <w:bCs/>
        </w:rPr>
      </w:pPr>
      <w:r w:rsidRPr="00BA2450">
        <w:rPr>
          <w:rFonts w:ascii="Times New Roman" w:hAnsi="Times New Roman" w:cs="Times New Roman"/>
          <w:kern w:val="0"/>
        </w:rPr>
        <w:fldChar w:fldCharType="begin"/>
      </w:r>
      <w:r w:rsidRPr="00BA2450">
        <w:rPr>
          <w:rFonts w:ascii="Times New Roman" w:hAnsi="Times New Roman" w:cs="Times New Roman"/>
          <w:b/>
          <w:bCs/>
        </w:rPr>
        <w:instrText xml:space="preserve"> REF _Ref200728681 \h </w:instrText>
      </w:r>
      <w:r w:rsidRPr="00BA2450">
        <w:rPr>
          <w:rFonts w:ascii="Times New Roman" w:hAnsi="Times New Roman" w:cs="Times New Roman"/>
          <w:kern w:val="0"/>
        </w:rPr>
        <w:instrText xml:space="preserve"> \* MERGEFORMAT </w:instrText>
      </w:r>
      <w:r w:rsidRPr="00BA2450">
        <w:rPr>
          <w:rFonts w:ascii="Times New Roman" w:hAnsi="Times New Roman" w:cs="Times New Roman"/>
          <w:kern w:val="0"/>
        </w:rPr>
      </w:r>
      <w:r w:rsidRPr="00BA2450">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116</w:t>
      </w:r>
      <w:r w:rsidRPr="00BA2450">
        <w:rPr>
          <w:rFonts w:ascii="Times New Roman" w:hAnsi="Times New Roman" w:cs="Times New Roman"/>
          <w:kern w:val="0"/>
        </w:rPr>
        <w:fldChar w:fldCharType="end"/>
      </w:r>
      <w:r w:rsidRPr="00EC1FBA">
        <w:rPr>
          <w:rFonts w:ascii="Times New Roman" w:hAnsi="Times New Roman" w:cs="Times New Roman"/>
        </w:rPr>
        <w:t xml:space="preserve"> </w:t>
      </w:r>
      <w:r w:rsidRPr="00BA2450">
        <w:rPr>
          <w:rFonts w:ascii="Times New Roman" w:hAnsi="Times New Roman" w:cs="Times New Roman"/>
        </w:rPr>
        <w:t xml:space="preserve">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blocking probabilities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w:t>
      </w:r>
      <w:r>
        <w:rPr>
          <w:rFonts w:ascii="Times New Roman" w:hAnsi="Times New Roman" w:cs="Times New Roman"/>
        </w:rPr>
        <w:t xml:space="preserve"> the impatience probability </w:t>
      </w:r>
      <w:r w:rsidRPr="00BA2450">
        <w:rPr>
          <w:rFonts w:ascii="Times New Roman" w:hAnsi="Times New Roman" w:cs="Times New Roman"/>
        </w:rPr>
        <w:t>increases across all priority levels.</w:t>
      </w:r>
      <w:r>
        <w:rPr>
          <w:rFonts w:ascii="Times New Roman" w:hAnsi="Times New Roman" w:cs="Times New Roman"/>
        </w:rPr>
        <w:t xml:space="preserve"> </w:t>
      </w:r>
      <w:r w:rsidRPr="006A78DE">
        <w:rPr>
          <w:rFonts w:ascii="Times New Roman" w:hAnsi="Times New Roman" w:cs="Times New Roman"/>
        </w:rPr>
        <w:t>The increase is primarily driven by</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6A78DE">
        <w:rPr>
          <w:rFonts w:ascii="Times New Roman" w:hAnsi="Times New Roman" w:cs="Times New Roman"/>
        </w:rPr>
        <w:t xml:space="preserve">, </w:t>
      </w:r>
      <w:r>
        <w:rPr>
          <w:rFonts w:ascii="Times New Roman" w:hAnsi="Times New Roman" w:cs="Times New Roman"/>
        </w:rPr>
        <w:t>since a</w:t>
      </w:r>
      <w:r w:rsidRPr="006A78DE">
        <w:rPr>
          <w:rFonts w:ascii="Times New Roman" w:hAnsi="Times New Roman" w:cs="Times New Roman"/>
        </w:rPr>
        <w:t xml:space="preserve"> higher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Pr>
          <w:rFonts w:ascii="Times New Roman" w:hAnsi="Times New Roman" w:cs="Times New Roman"/>
        </w:rPr>
        <w:t xml:space="preserve"> lead</w:t>
      </w:r>
      <w:r w:rsidRPr="006A78DE">
        <w:rPr>
          <w:rFonts w:ascii="Times New Roman" w:hAnsi="Times New Roman" w:cs="Times New Roman"/>
        </w:rPr>
        <w:t xml:space="preserve">s </w:t>
      </w:r>
      <w:r>
        <w:rPr>
          <w:rFonts w:ascii="Times New Roman" w:hAnsi="Times New Roman" w:cs="Times New Roman"/>
        </w:rPr>
        <w:t>to</w:t>
      </w:r>
      <w:r w:rsidRPr="006A78DE">
        <w:rPr>
          <w:rFonts w:ascii="Times New Roman" w:hAnsi="Times New Roman" w:cs="Times New Roman"/>
        </w:rPr>
        <w:t xml:space="preserve"> more high-priority </w:t>
      </w:r>
      <w:r>
        <w:rPr>
          <w:rFonts w:ascii="Times New Roman" w:hAnsi="Times New Roman" w:cs="Times New Roman"/>
        </w:rPr>
        <w:t>customers</w:t>
      </w:r>
      <w:r w:rsidRPr="006A78DE">
        <w:rPr>
          <w:rFonts w:ascii="Times New Roman" w:hAnsi="Times New Roman" w:cs="Times New Roman"/>
        </w:rPr>
        <w:t xml:space="preserve"> occupying the queue under the non-preemptive mechanism, causing longer delays for low-priority customers and increasing their </w:t>
      </w:r>
      <w:r>
        <w:rPr>
          <w:rFonts w:ascii="Times New Roman" w:hAnsi="Times New Roman" w:cs="Times New Roman"/>
        </w:rPr>
        <w:t>probability</w:t>
      </w:r>
      <w:r w:rsidRPr="006A78DE">
        <w:rPr>
          <w:rFonts w:ascii="Times New Roman" w:hAnsi="Times New Roman" w:cs="Times New Roman"/>
        </w:rPr>
        <w:t xml:space="preserve"> of abandonment. In contrast,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hint="eastAsia"/>
        </w:rPr>
        <w:t xml:space="preserve"> </w:t>
      </w:r>
      <w:r w:rsidRPr="006A78DE">
        <w:rPr>
          <w:rFonts w:ascii="Times New Roman" w:hAnsi="Times New Roman" w:cs="Times New Roman"/>
        </w:rPr>
        <w:t>remains nearly constant.</w:t>
      </w:r>
      <w:r>
        <w:rPr>
          <w:rFonts w:ascii="Times New Roman" w:hAnsi="Times New Roman" w:cs="Times New Roman"/>
        </w:rPr>
        <w:t xml:space="preserve"> Consequently</w:t>
      </w:r>
      <w:r w:rsidRPr="006A78D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Pr>
          <w:rFonts w:ascii="Times New Roman" w:hAnsi="Times New Roman" w:cs="Times New Roman" w:hint="eastAsia"/>
        </w:rPr>
        <w:t xml:space="preserve"> </w:t>
      </w:r>
      <w:r w:rsidRPr="006A78DE">
        <w:rPr>
          <w:rFonts w:ascii="Times New Roman" w:hAnsi="Times New Roman" w:cs="Times New Roman"/>
        </w:rPr>
        <w:t xml:space="preserve">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rPr>
        <w:t xml:space="preserve">, and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sidRPr="006A78DE">
        <w:rPr>
          <w:rFonts w:ascii="Times New Roman" w:hAnsi="Times New Roman" w:cs="Times New Roman"/>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Pr>
          <w:rFonts w:ascii="Times New Roman" w:hAnsi="Times New Roman" w:cs="Times New Roman"/>
          <w:kern w:val="0"/>
        </w:rPr>
        <w:t xml:space="preserve"> </w:t>
      </w:r>
      <w:r w:rsidRPr="006A78DE">
        <w:rPr>
          <w:rFonts w:ascii="Times New Roman" w:hAnsi="Times New Roman" w:cs="Times New Roman"/>
        </w:rPr>
        <w:t xml:space="preserve">Lastly, the analytical results are in good </w:t>
      </w:r>
      <w:r w:rsidRPr="006A78DE">
        <w:rPr>
          <w:rFonts w:ascii="Times New Roman" w:hAnsi="Times New Roman" w:cs="Times New Roman"/>
        </w:rPr>
        <w:lastRenderedPageBreak/>
        <w:t>agreement with the simulation results.</w:t>
      </w:r>
    </w:p>
    <w:p w14:paraId="30CA3566" w14:textId="77777777" w:rsidR="006D76D9" w:rsidRPr="00BA2450" w:rsidRDefault="006D76D9" w:rsidP="006D76D9">
      <w:pPr>
        <w:keepNext/>
        <w:jc w:val="center"/>
        <w:rPr>
          <w:rFonts w:ascii="Times New Roman" w:eastAsia="Yu Mincho" w:hAnsi="Times New Roman" w:cs="Times New Roman"/>
          <w:lang w:eastAsia="ja-JP"/>
        </w:rPr>
      </w:pPr>
      <w:r w:rsidRPr="00BA2450">
        <w:rPr>
          <w:rFonts w:ascii="Times New Roman" w:hAnsi="Times New Roman" w:cs="Times New Roman"/>
          <w:noProof/>
        </w:rPr>
        <w:drawing>
          <wp:inline distT="0" distB="0" distL="0" distR="0" wp14:anchorId="09866C73" wp14:editId="04FB2D21">
            <wp:extent cx="4558553" cy="2805953"/>
            <wp:effectExtent l="0" t="0" r="13970" b="13970"/>
            <wp:docPr id="1792730686" name="圖表 1792730686">
              <a:extLst xmlns:a="http://schemas.openxmlformats.org/drawingml/2006/main">
                <a:ext uri="{FF2B5EF4-FFF2-40B4-BE49-F238E27FC236}">
                  <a16:creationId xmlns:a16="http://schemas.microsoft.com/office/drawing/2014/main" id="{AFB9632E-F567-420A-8ABA-7DB359CFD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14:paraId="586F4B9E" w14:textId="77777777" w:rsidR="006D76D9" w:rsidRPr="00BA2450" w:rsidRDefault="006D76D9" w:rsidP="006D76D9">
      <w:pPr>
        <w:pStyle w:val="ad"/>
      </w:pPr>
      <w:bookmarkStart w:id="123" w:name="_Ref20066345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110</w:t>
      </w:r>
      <w:r>
        <w:rPr>
          <w:noProof/>
        </w:rPr>
        <w:fldChar w:fldCharType="end"/>
      </w:r>
      <w:bookmarkEnd w:id="123"/>
      <w:r w:rsidRPr="00BA2450">
        <w:t>:</w:t>
      </w:r>
      <w:r w:rsidRPr="00BA2450">
        <w:rPr>
          <w:lang w:eastAsia="zh-TW"/>
        </w:rPr>
        <w:t xml:space="preserve"> Effect of arrival rate on average</w:t>
      </w:r>
      <w:r w:rsidRPr="00BA2450">
        <w:t xml:space="preserve"> waiting time in the customer queue</w:t>
      </w:r>
    </w:p>
    <w:p w14:paraId="40B4C3C4"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32FF0B0E" wp14:editId="7D57D72C">
            <wp:extent cx="4558553" cy="2805953"/>
            <wp:effectExtent l="0" t="0" r="13970" b="13970"/>
            <wp:docPr id="1792730685" name="圖表 1792730685">
              <a:extLst xmlns:a="http://schemas.openxmlformats.org/drawingml/2006/main">
                <a:ext uri="{FF2B5EF4-FFF2-40B4-BE49-F238E27FC236}">
                  <a16:creationId xmlns:a16="http://schemas.microsoft.com/office/drawing/2014/main" id="{56889846-BD52-4086-9D6F-BB71A89D1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p w14:paraId="71C70819" w14:textId="77777777" w:rsidR="006D76D9" w:rsidRPr="00BA2450" w:rsidRDefault="006D76D9" w:rsidP="006D76D9">
      <w:pPr>
        <w:pStyle w:val="ad"/>
      </w:pPr>
      <w:bookmarkStart w:id="124" w:name="_Ref20066348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111</w:t>
      </w:r>
      <w:r>
        <w:rPr>
          <w:noProof/>
        </w:rPr>
        <w:fldChar w:fldCharType="end"/>
      </w:r>
      <w:bookmarkEnd w:id="124"/>
      <w:r w:rsidRPr="00BA2450">
        <w:t xml:space="preserve">: </w:t>
      </w:r>
      <w:r w:rsidRPr="00BA2450">
        <w:rPr>
          <w:lang w:eastAsia="zh-TW"/>
        </w:rPr>
        <w:t>Effect of arrival rate on average</w:t>
      </w:r>
      <w:r w:rsidRPr="00BA2450">
        <w:t xml:space="preserve"> waiting time in the block queue</w:t>
      </w:r>
    </w:p>
    <w:p w14:paraId="7B8E9560"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DE6B0F1" wp14:editId="061ECE11">
            <wp:extent cx="4558553" cy="2805953"/>
            <wp:effectExtent l="0" t="0" r="13970" b="13970"/>
            <wp:docPr id="1792730684" name="圖表 1792730684">
              <a:extLst xmlns:a="http://schemas.openxmlformats.org/drawingml/2006/main">
                <a:ext uri="{FF2B5EF4-FFF2-40B4-BE49-F238E27FC236}">
                  <a16:creationId xmlns:a16="http://schemas.microsoft.com/office/drawing/2014/main" id="{BB46A34E-EF66-4386-B998-DA68F56F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p w14:paraId="28056C1A" w14:textId="77777777" w:rsidR="006D76D9" w:rsidRPr="00BA2450" w:rsidRDefault="006D76D9" w:rsidP="006D76D9">
      <w:pPr>
        <w:pStyle w:val="ad"/>
      </w:pPr>
      <w:bookmarkStart w:id="125" w:name="_Ref20066349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112</w:t>
      </w:r>
      <w:r>
        <w:rPr>
          <w:noProof/>
        </w:rPr>
        <w:fldChar w:fldCharType="end"/>
      </w:r>
      <w:bookmarkEnd w:id="125"/>
      <w:r w:rsidRPr="00BA2450">
        <w:t xml:space="preserve">: </w:t>
      </w:r>
      <w:r w:rsidRPr="00BA2450">
        <w:rPr>
          <w:lang w:eastAsia="zh-TW"/>
        </w:rPr>
        <w:t>Effect of arrival rate on average</w:t>
      </w:r>
      <w:r w:rsidRPr="00BA2450">
        <w:t xml:space="preserve"> waiting time in the system</w:t>
      </w:r>
    </w:p>
    <w:p w14:paraId="7310EE65"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66D424B6" wp14:editId="73913F58">
            <wp:extent cx="4558553" cy="2805953"/>
            <wp:effectExtent l="0" t="0" r="13970" b="13970"/>
            <wp:docPr id="1792730683" name="圖表 1792730683">
              <a:extLst xmlns:a="http://schemas.openxmlformats.org/drawingml/2006/main">
                <a:ext uri="{FF2B5EF4-FFF2-40B4-BE49-F238E27FC236}">
                  <a16:creationId xmlns:a16="http://schemas.microsoft.com/office/drawing/2014/main" id="{DA3139C5-860E-437B-98D2-40DD37C46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14:paraId="6B96876F" w14:textId="77777777" w:rsidR="006D76D9" w:rsidRPr="00BA2450" w:rsidRDefault="006D76D9" w:rsidP="006D76D9">
      <w:pPr>
        <w:pStyle w:val="ad"/>
      </w:pPr>
      <w:bookmarkStart w:id="126" w:name="_Ref20066349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113</w:t>
      </w:r>
      <w:r>
        <w:rPr>
          <w:noProof/>
        </w:rPr>
        <w:fldChar w:fldCharType="end"/>
      </w:r>
      <w:bookmarkEnd w:id="126"/>
      <w:r w:rsidRPr="00BA2450">
        <w:t>: Effect of</w:t>
      </w:r>
      <w:r w:rsidRPr="00BA2450">
        <w:rPr>
          <w:lang w:eastAsia="zh-TW"/>
        </w:rPr>
        <w:t xml:space="preserve"> arrival rate on</w:t>
      </w:r>
      <w:r w:rsidRPr="00BA2450">
        <w:t xml:space="preserve"> average number of customers in block queue</w:t>
      </w:r>
    </w:p>
    <w:p w14:paraId="08D69926"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637FC05" wp14:editId="4CCC18C4">
            <wp:extent cx="4558553" cy="2805953"/>
            <wp:effectExtent l="0" t="0" r="13970" b="13970"/>
            <wp:docPr id="1792730682" name="圖表 1792730682">
              <a:extLst xmlns:a="http://schemas.openxmlformats.org/drawingml/2006/main">
                <a:ext uri="{FF2B5EF4-FFF2-40B4-BE49-F238E27FC236}">
                  <a16:creationId xmlns:a16="http://schemas.microsoft.com/office/drawing/2014/main" id="{1C062984-A918-4E4A-A627-14E342C29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p w14:paraId="2BBE08F8" w14:textId="77777777" w:rsidR="006D76D9" w:rsidRPr="00BA2450" w:rsidRDefault="006D76D9" w:rsidP="006D76D9">
      <w:pPr>
        <w:pStyle w:val="ad"/>
      </w:pPr>
      <w:bookmarkStart w:id="127" w:name="_Ref20066350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114</w:t>
      </w:r>
      <w:r>
        <w:rPr>
          <w:noProof/>
        </w:rPr>
        <w:fldChar w:fldCharType="end"/>
      </w:r>
      <w:bookmarkEnd w:id="127"/>
      <w:r w:rsidRPr="00BA2450">
        <w:t xml:space="preserve">: </w:t>
      </w:r>
      <w:r w:rsidRPr="00BA2450">
        <w:rPr>
          <w:lang w:eastAsia="zh-TW"/>
        </w:rPr>
        <w:t xml:space="preserve">Effect of arrival rate on </w:t>
      </w:r>
      <w:r w:rsidRPr="00BA2450">
        <w:t>blocking probability</w:t>
      </w:r>
    </w:p>
    <w:p w14:paraId="346AD47B"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4CDF05F2" wp14:editId="22F40097">
            <wp:extent cx="4558553" cy="2805953"/>
            <wp:effectExtent l="0" t="0" r="13970" b="13970"/>
            <wp:docPr id="1792730681" name="圖表 1792730681">
              <a:extLst xmlns:a="http://schemas.openxmlformats.org/drawingml/2006/main">
                <a:ext uri="{FF2B5EF4-FFF2-40B4-BE49-F238E27FC236}">
                  <a16:creationId xmlns:a16="http://schemas.microsoft.com/office/drawing/2014/main" id="{DEE106B0-0AB6-404C-B424-133E020BD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14:paraId="016649FB" w14:textId="77777777" w:rsidR="006D76D9" w:rsidRPr="00BA2450" w:rsidRDefault="006D76D9" w:rsidP="006D76D9">
      <w:pPr>
        <w:pStyle w:val="ad"/>
        <w:rPr>
          <w:lang w:eastAsia="zh-TW"/>
        </w:rPr>
      </w:pPr>
      <w:bookmarkStart w:id="128" w:name="_Ref20066347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115</w:t>
      </w:r>
      <w:r>
        <w:rPr>
          <w:noProof/>
        </w:rPr>
        <w:fldChar w:fldCharType="end"/>
      </w:r>
      <w:bookmarkEnd w:id="128"/>
      <w:r w:rsidRPr="00BA2450">
        <w:t xml:space="preserve">: </w:t>
      </w:r>
      <w:r w:rsidRPr="00BA2450">
        <w:rPr>
          <w:lang w:eastAsia="zh-TW"/>
        </w:rPr>
        <w:t>Effect of arrival rate on throughput</w:t>
      </w:r>
    </w:p>
    <w:p w14:paraId="4C30C6C0"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05C75502" wp14:editId="4B14F163">
            <wp:extent cx="4554655" cy="2805953"/>
            <wp:effectExtent l="0" t="0" r="17780" b="13970"/>
            <wp:docPr id="1792730680" name="圖表 1792730680">
              <a:extLst xmlns:a="http://schemas.openxmlformats.org/drawingml/2006/main">
                <a:ext uri="{FF2B5EF4-FFF2-40B4-BE49-F238E27FC236}">
                  <a16:creationId xmlns:a16="http://schemas.microsoft.com/office/drawing/2014/main" id="{FAC672B4-1D83-486B-9C37-D4417F642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14:paraId="06457FCF" w14:textId="77777777" w:rsidR="006D76D9" w:rsidRPr="00BA2450" w:rsidRDefault="006D76D9" w:rsidP="006D76D9">
      <w:pPr>
        <w:pStyle w:val="ad"/>
      </w:pPr>
      <w:bookmarkStart w:id="129" w:name="_Ref20072868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116</w:t>
      </w:r>
      <w:r>
        <w:rPr>
          <w:noProof/>
        </w:rPr>
        <w:fldChar w:fldCharType="end"/>
      </w:r>
      <w:bookmarkEnd w:id="129"/>
      <w:r w:rsidRPr="00BA2450">
        <w:t xml:space="preserve">: </w:t>
      </w:r>
      <w:r w:rsidRPr="00BA2450">
        <w:rPr>
          <w:lang w:eastAsia="zh-TW"/>
        </w:rPr>
        <w:t xml:space="preserve">Effect of arrival rate on </w:t>
      </w:r>
      <w:r w:rsidRPr="00BA2450">
        <w:t>the impatient probability</w:t>
      </w:r>
    </w:p>
    <w:p w14:paraId="3344CECA" w14:textId="77777777" w:rsidR="006D76D9" w:rsidRPr="00BA2450" w:rsidRDefault="006D76D9" w:rsidP="006D76D9">
      <w:pPr>
        <w:pStyle w:val="3"/>
      </w:pPr>
      <w:r w:rsidRPr="00BA2450">
        <w:t>Block generation rate</w:t>
      </w:r>
    </w:p>
    <w:p w14:paraId="71BDE3C3"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_Ref200663525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117</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_Ref200663535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122</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block generation rate of high 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Both simulation results and analytical results are shown for comparison.</w:t>
      </w:r>
    </w:p>
    <w:p w14:paraId="1CD79B84"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_Ref200663525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117</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the average waiting time in the customer queue decreases across all priority levels. The decline is more substantial for low-priority customers, who benefit from the increased service opportunities enabled by faster block generation. Although high-priority customers also experience shorter waiting times, their improvement is less pronounced since their queuing delay is already low.</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rPr>
        <w:t>Lastly, the analytical results are in good agreement with the simulation results.</w:t>
      </w:r>
    </w:p>
    <w:p w14:paraId="1675CB2E"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_Ref200663546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118</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the average waiting time in the block </w:t>
      </w:r>
      <w:r w:rsidRPr="00BA2450">
        <w:rPr>
          <w:rFonts w:ascii="Times New Roman" w:hAnsi="Times New Roman" w:cs="Times New Roman"/>
        </w:rPr>
        <w:lastRenderedPageBreak/>
        <w:t>queue remains nearly constant across all priority levels. This indicates that the time each block spends in the consensus queue is determined by the associated consensus rate and system transition rate, and is independent of the block generation rate.</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color w:val="70AD47" w:themeColor="accent6"/>
        </w:rPr>
        <w:t xml:space="preserve"> 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40006E57"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_Ref200663552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119</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average waiting time in the system decreases across all priority levels. 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color w:val="70AD47" w:themeColor="accent6"/>
          <w:kern w:val="0"/>
        </w:rPr>
        <w:t xml:space="preserve"> 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6B95D625"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_Ref200663558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120</w:t>
      </w:r>
      <w:r w:rsidRPr="00BA2450">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gradually increases. The rise is primarily contributed by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only slightly and remains at a relatively low level.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allows high-priority customers to be processed more quickly, which indirectly leads to more low-priority customers forming batches. </w:t>
      </w:r>
      <w:r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high-priority customers have non-preemptive priority over low-priority customers in the customer queue </w:t>
      </w:r>
      <w:r w:rsidRPr="006E7ED9">
        <w:rPr>
          <w:rFonts w:ascii="Times New Roman" w:hAnsi="Times New Roman" w:cs="Times New Roman"/>
        </w:rPr>
        <w:t>and therefore more low-priority customers remain waiting in the customer queue before being batched.</w:t>
      </w:r>
      <w:r>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Lastly, the analytical results are in good agreement with the simulation results.</w:t>
      </w:r>
    </w:p>
    <w:p w14:paraId="6E4541C6"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_Ref200663563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121</w:t>
      </w:r>
      <w:r w:rsidRPr="00BA2450">
        <w:rPr>
          <w:rFonts w:ascii="Times New Roman" w:hAnsi="Times New Roman" w:cs="Times New Roman"/>
        </w:rPr>
        <w:fldChar w:fldCharType="end"/>
      </w:r>
      <w:r w:rsidRPr="00D6337D">
        <w:rPr>
          <w:rFonts w:ascii="Times New Roman" w:hAnsi="Times New Roman" w:cs="Times New Roman"/>
        </w:rPr>
        <w:t xml:space="preserve"> </w:t>
      </w:r>
      <w:r w:rsidRPr="006E7ED9">
        <w:rPr>
          <w:rFonts w:ascii="Times New Roman" w:hAnsi="Times New Roman" w:cs="Times New Roman"/>
        </w:rPr>
        <w:t xml:space="preserve">illustrates the impact of the block generation rate of high-priority </w:t>
      </w:r>
      <w:r w:rsidRPr="006E7ED9">
        <w:rPr>
          <w:rFonts w:ascii="Times New Roman" w:hAnsi="Times New Roman" w:cs="Times New Roman"/>
        </w:rPr>
        <w:lastRenderedPageBreak/>
        <w:t xml:space="preserve">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the blocking probability</w:t>
      </w:r>
      <w:r w:rsidRPr="006E7ED9">
        <w:rPr>
          <w:rFonts w:ascii="Times New Roman" w:hAnsi="Times New Roman" w:cs="Times New Roman"/>
        </w:rPr>
        <w:t xml:space="preserve"> decreases across all priority levels. This is because the higher block generation rate allows high-priority customers to be served more frequently, which in turn release the capacity in the customer queue for low-priority customers. As a result, the probability that low-priority customers are blocked is reduced.</w:t>
      </w:r>
      <w:r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71F93E57" w14:textId="77777777" w:rsidR="006D76D9" w:rsidRDefault="006D76D9" w:rsidP="006D76D9">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122</w:t>
      </w:r>
      <w:r w:rsidRPr="00BA2450">
        <w:rPr>
          <w:rFonts w:ascii="Times New Roman" w:hAnsi="Times New Roman" w:cs="Times New Roman"/>
        </w:rPr>
        <w:fldChar w:fldCharType="end"/>
      </w:r>
      <w:r w:rsidRPr="00D6337D">
        <w:rPr>
          <w:rFonts w:ascii="Times New Roman" w:hAnsi="Times New Roman" w:cs="Times New Roman"/>
        </w:rPr>
        <w:t xml:space="preserve"> </w:t>
      </w:r>
      <w:r w:rsidRPr="006E7ED9">
        <w:rPr>
          <w:rFonts w:ascii="Times New Roman" w:hAnsi="Times New Roman" w:cs="Times New Roman"/>
        </w:rPr>
        <w:t xml:space="preserve">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 xml:space="preserve">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01D981BA" w14:textId="77777777" w:rsidR="006D76D9" w:rsidRDefault="006D76D9" w:rsidP="006D76D9">
      <w:pPr>
        <w:spacing w:before="100" w:beforeAutospacing="1" w:after="100" w:afterAutospacing="1"/>
        <w:ind w:firstLine="482"/>
        <w:jc w:val="both"/>
        <w:rPr>
          <w:rFonts w:ascii="Times New Roman" w:hAnsi="Times New Roman" w:cs="Times New Roman"/>
          <w:kern w:val="0"/>
        </w:rPr>
      </w:pPr>
      <w:r>
        <w:rPr>
          <w:rFonts w:ascii="Times New Roman" w:hAnsi="Times New Roman" w:cs="Times New Roman"/>
          <w:kern w:val="0"/>
        </w:rPr>
        <w:fldChar w:fldCharType="begin"/>
      </w:r>
      <w:r>
        <w:rPr>
          <w:rFonts w:ascii="Times New Roman" w:hAnsi="Times New Roman" w:cs="Times New Roman"/>
        </w:rPr>
        <w:instrText xml:space="preserve"> REF _Ref200733387 \h </w:instrText>
      </w:r>
      <w:r>
        <w:rPr>
          <w:rFonts w:ascii="Times New Roman" w:hAnsi="Times New Roman" w:cs="Times New Roman"/>
          <w:kern w:val="0"/>
        </w:rPr>
      </w:r>
      <w:r>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123</w:t>
      </w:r>
      <w:r>
        <w:rPr>
          <w:rFonts w:ascii="Times New Roman" w:hAnsi="Times New Roman" w:cs="Times New Roman"/>
          <w:kern w:val="0"/>
        </w:rPr>
        <w:fldChar w:fldCharType="end"/>
      </w:r>
      <w:r>
        <w:rPr>
          <w:rFonts w:ascii="Times New Roman" w:hAnsi="Times New Roman" w:cs="Times New Roman"/>
          <w:kern w:val="0"/>
        </w:rPr>
        <w:t xml:space="preserve"> </w:t>
      </w:r>
      <w:r w:rsidRPr="006E7ED9">
        <w:rPr>
          <w:rFonts w:ascii="Times New Roman" w:hAnsi="Times New Roman" w:cs="Times New Roman"/>
        </w:rPr>
        <w:t xml:space="preserve">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w:t>
      </w:r>
      <w:r w:rsidRPr="00D6337D">
        <w:rPr>
          <w:rFonts w:ascii="Times New Roman" w:hAnsi="Times New Roman" w:cs="Times New Roman"/>
        </w:rPr>
        <w:t xml:space="preserve">ases, the impatient probability decreases across all priority levels. This trend is mainly due to the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Pr>
          <w:rFonts w:ascii="Times New Roman" w:hAnsi="Times New Roman" w:cs="Times New Roman" w:hint="eastAsia"/>
        </w:rPr>
        <w:t xml:space="preserve"> </w:t>
      </w:r>
      <w:r w:rsidRPr="00D6337D">
        <w:rPr>
          <w:rFonts w:ascii="Times New Roman" w:hAnsi="Times New Roman" w:cs="Times New Roman"/>
        </w:rPr>
        <w:t xml:space="preserve">allowing high-priority customers to be served more </w:t>
      </w:r>
      <w:r>
        <w:rPr>
          <w:rFonts w:ascii="Times New Roman" w:hAnsi="Times New Roman" w:cs="Times New Roman"/>
        </w:rPr>
        <w:t>quickly</w:t>
      </w:r>
      <w:r w:rsidRPr="00D6337D">
        <w:rPr>
          <w:rFonts w:ascii="Times New Roman" w:hAnsi="Times New Roman" w:cs="Times New Roman"/>
        </w:rPr>
        <w:t xml:space="preserve">, which indirectly frees up capacity in the system. Consequently, low-priority customers experience shorter waiting times, reducing their likelihood of reaching their impatience threshold. </w:t>
      </w:r>
      <w:r w:rsidRPr="00BA2450">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as low-priority customers are more likely to experience longer waits due to the non-preemptive priority discipline.</w:t>
      </w:r>
      <w:r w:rsidRPr="00FD032B">
        <w:rPr>
          <w:rFonts w:ascii="Times New Roman" w:hAnsi="Times New Roman" w:cs="Times New Roman"/>
          <w:kern w:val="0"/>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sidRPr="00D6337D">
        <w:rPr>
          <w:rFonts w:ascii="Times New Roman" w:hAnsi="Times New Roman" w:cs="Times New Roman"/>
          <w:kern w:val="0"/>
        </w:rPr>
        <w:t xml:space="preserve"> </w:t>
      </w:r>
      <w:r w:rsidRPr="00BA2450">
        <w:rPr>
          <w:rFonts w:ascii="Times New Roman" w:hAnsi="Times New Roman" w:cs="Times New Roman"/>
          <w:kern w:val="0"/>
        </w:rPr>
        <w:t>Lastly, the analytical results are in good agreement with the simulation results.</w:t>
      </w:r>
    </w:p>
    <w:p w14:paraId="10526243" w14:textId="77777777" w:rsidR="006D76D9" w:rsidRPr="00BA2450" w:rsidRDefault="006D76D9" w:rsidP="006D76D9">
      <w:pPr>
        <w:keepNext/>
        <w:jc w:val="center"/>
        <w:rPr>
          <w:rFonts w:ascii="Times New Roman" w:eastAsia="Yu Mincho" w:hAnsi="Times New Roman" w:cs="Times New Roman"/>
          <w:lang w:eastAsia="ja-JP"/>
        </w:rPr>
      </w:pPr>
      <w:r w:rsidRPr="00BA2450">
        <w:rPr>
          <w:rFonts w:ascii="Times New Roman" w:hAnsi="Times New Roman" w:cs="Times New Roman"/>
          <w:noProof/>
        </w:rPr>
        <w:lastRenderedPageBreak/>
        <w:drawing>
          <wp:inline distT="0" distB="0" distL="0" distR="0" wp14:anchorId="7D7D3DA0" wp14:editId="48B21B16">
            <wp:extent cx="4558553" cy="2805953"/>
            <wp:effectExtent l="0" t="0" r="13970" b="13970"/>
            <wp:docPr id="1792730693" name="圖表 1792730693">
              <a:extLst xmlns:a="http://schemas.openxmlformats.org/drawingml/2006/main">
                <a:ext uri="{FF2B5EF4-FFF2-40B4-BE49-F238E27FC236}">
                  <a16:creationId xmlns:a16="http://schemas.microsoft.com/office/drawing/2014/main" id="{5BD1BC3A-A614-4B7E-B53E-0E8C11B95E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p w14:paraId="439065D4" w14:textId="77777777" w:rsidR="006D76D9" w:rsidRPr="00BA2450" w:rsidRDefault="006D76D9" w:rsidP="006D76D9">
      <w:pPr>
        <w:pStyle w:val="ad"/>
      </w:pPr>
      <w:bookmarkStart w:id="130" w:name="_Ref20066352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117</w:t>
      </w:r>
      <w:r>
        <w:rPr>
          <w:noProof/>
        </w:rPr>
        <w:fldChar w:fldCharType="end"/>
      </w:r>
      <w:bookmarkEnd w:id="130"/>
      <w:r w:rsidRPr="00BA2450">
        <w:t>:</w:t>
      </w:r>
      <w:r w:rsidRPr="00BA2450">
        <w:rPr>
          <w:lang w:eastAsia="zh-TW"/>
        </w:rPr>
        <w:t xml:space="preserve"> Effect of block generation rate on average</w:t>
      </w:r>
      <w:r w:rsidRPr="00BA2450">
        <w:t xml:space="preserve"> waiting time in the customer queue</w:t>
      </w:r>
    </w:p>
    <w:p w14:paraId="159F5D6B"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73C5ED7C" wp14:editId="0B34ADBA">
            <wp:extent cx="4558553" cy="2805953"/>
            <wp:effectExtent l="0" t="0" r="13970" b="13970"/>
            <wp:docPr id="1792730692" name="圖表 1792730692">
              <a:extLst xmlns:a="http://schemas.openxmlformats.org/drawingml/2006/main">
                <a:ext uri="{FF2B5EF4-FFF2-40B4-BE49-F238E27FC236}">
                  <a16:creationId xmlns:a16="http://schemas.microsoft.com/office/drawing/2014/main" id="{7321DD52-399D-4E40-AA8B-AA5318E2D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inline>
        </w:drawing>
      </w:r>
    </w:p>
    <w:p w14:paraId="1DCF9ED3" w14:textId="77777777" w:rsidR="006D76D9" w:rsidRPr="00BA2450" w:rsidRDefault="006D76D9" w:rsidP="006D76D9">
      <w:pPr>
        <w:pStyle w:val="ad"/>
      </w:pPr>
      <w:bookmarkStart w:id="131" w:name="_Ref20066354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118</w:t>
      </w:r>
      <w:r>
        <w:rPr>
          <w:noProof/>
        </w:rPr>
        <w:fldChar w:fldCharType="end"/>
      </w:r>
      <w:bookmarkEnd w:id="131"/>
      <w:r w:rsidRPr="00BA2450">
        <w:t xml:space="preserve">: </w:t>
      </w:r>
      <w:r w:rsidRPr="00BA2450">
        <w:rPr>
          <w:lang w:eastAsia="zh-TW"/>
        </w:rPr>
        <w:t>Effect of block generation rate on average</w:t>
      </w:r>
      <w:r w:rsidRPr="00BA2450">
        <w:t xml:space="preserve"> waiting time in the block queue</w:t>
      </w:r>
    </w:p>
    <w:p w14:paraId="410CCD09"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EF97FD3" wp14:editId="44A9B7E4">
            <wp:extent cx="4558553" cy="2805953"/>
            <wp:effectExtent l="0" t="0" r="13970" b="13970"/>
            <wp:docPr id="1792730691" name="圖表 1792730691">
              <a:extLst xmlns:a="http://schemas.openxmlformats.org/drawingml/2006/main">
                <a:ext uri="{FF2B5EF4-FFF2-40B4-BE49-F238E27FC236}">
                  <a16:creationId xmlns:a16="http://schemas.microsoft.com/office/drawing/2014/main" id="{267CD62E-8FD0-4C55-B901-2E7139F31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p w14:paraId="23229795" w14:textId="77777777" w:rsidR="006D76D9" w:rsidRPr="00BA2450" w:rsidRDefault="006D76D9" w:rsidP="006D76D9">
      <w:pPr>
        <w:pStyle w:val="ad"/>
      </w:pPr>
      <w:bookmarkStart w:id="132" w:name="_Ref200663552"/>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119</w:t>
      </w:r>
      <w:r>
        <w:rPr>
          <w:noProof/>
        </w:rPr>
        <w:fldChar w:fldCharType="end"/>
      </w:r>
      <w:bookmarkEnd w:id="132"/>
      <w:r w:rsidRPr="00BA2450">
        <w:t xml:space="preserve">: </w:t>
      </w:r>
      <w:r w:rsidRPr="00BA2450">
        <w:rPr>
          <w:lang w:eastAsia="zh-TW"/>
        </w:rPr>
        <w:t>Effect of block generation rate on average</w:t>
      </w:r>
      <w:r w:rsidRPr="00BA2450">
        <w:t xml:space="preserve"> waiting time in the system</w:t>
      </w:r>
    </w:p>
    <w:p w14:paraId="011DE348"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3E007195" wp14:editId="32122D1B">
            <wp:extent cx="4558553" cy="2805953"/>
            <wp:effectExtent l="0" t="0" r="13970" b="13970"/>
            <wp:docPr id="1792730690" name="圖表 1792730690">
              <a:extLst xmlns:a="http://schemas.openxmlformats.org/drawingml/2006/main">
                <a:ext uri="{FF2B5EF4-FFF2-40B4-BE49-F238E27FC236}">
                  <a16:creationId xmlns:a16="http://schemas.microsoft.com/office/drawing/2014/main" id="{4DCC176F-2010-4FC7-90A6-CCED8E8DF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14:paraId="72A504D0" w14:textId="77777777" w:rsidR="006D76D9" w:rsidRPr="00BA2450" w:rsidRDefault="006D76D9" w:rsidP="006D76D9">
      <w:pPr>
        <w:pStyle w:val="ad"/>
      </w:pPr>
      <w:bookmarkStart w:id="133" w:name="_Ref20066355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120</w:t>
      </w:r>
      <w:r>
        <w:rPr>
          <w:noProof/>
        </w:rPr>
        <w:fldChar w:fldCharType="end"/>
      </w:r>
      <w:bookmarkEnd w:id="133"/>
      <w:r w:rsidRPr="00BA2450">
        <w:t>: Effect of</w:t>
      </w:r>
      <w:r w:rsidRPr="00BA2450">
        <w:rPr>
          <w:lang w:eastAsia="zh-TW"/>
        </w:rPr>
        <w:t xml:space="preserve"> block generation rate on</w:t>
      </w:r>
      <w:r w:rsidRPr="00BA2450">
        <w:t xml:space="preserve"> average number of customers in block queue</w:t>
      </w:r>
    </w:p>
    <w:p w14:paraId="3FB6A097"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E5945B0" wp14:editId="41D36BD2">
            <wp:extent cx="4558553" cy="2805953"/>
            <wp:effectExtent l="0" t="0" r="13970" b="13970"/>
            <wp:docPr id="1792730689" name="圖表 1792730689">
              <a:extLst xmlns:a="http://schemas.openxmlformats.org/drawingml/2006/main">
                <a:ext uri="{FF2B5EF4-FFF2-40B4-BE49-F238E27FC236}">
                  <a16:creationId xmlns:a16="http://schemas.microsoft.com/office/drawing/2014/main" id="{93516E2B-CF94-43D7-9B39-066775826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14:paraId="5C3B9DFD" w14:textId="77777777" w:rsidR="006D76D9" w:rsidRPr="00BA2450" w:rsidRDefault="006D76D9" w:rsidP="006D76D9">
      <w:pPr>
        <w:pStyle w:val="ad"/>
      </w:pPr>
      <w:bookmarkStart w:id="134" w:name="_Ref20066356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121</w:t>
      </w:r>
      <w:r>
        <w:rPr>
          <w:noProof/>
        </w:rPr>
        <w:fldChar w:fldCharType="end"/>
      </w:r>
      <w:bookmarkEnd w:id="134"/>
      <w:r w:rsidRPr="00BA2450">
        <w:t xml:space="preserve">: </w:t>
      </w:r>
      <w:r w:rsidRPr="00BA2450">
        <w:rPr>
          <w:lang w:eastAsia="zh-TW"/>
        </w:rPr>
        <w:t xml:space="preserve">Effect of block generation rate on </w:t>
      </w:r>
      <w:r w:rsidRPr="00BA2450">
        <w:t>blocking probability</w:t>
      </w:r>
    </w:p>
    <w:p w14:paraId="7628EAA5"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66DC2CEE" wp14:editId="27B497E7">
            <wp:extent cx="4558553" cy="2805953"/>
            <wp:effectExtent l="0" t="0" r="13970" b="13970"/>
            <wp:docPr id="1792730688" name="圖表 1792730688">
              <a:extLst xmlns:a="http://schemas.openxmlformats.org/drawingml/2006/main">
                <a:ext uri="{FF2B5EF4-FFF2-40B4-BE49-F238E27FC236}">
                  <a16:creationId xmlns:a16="http://schemas.microsoft.com/office/drawing/2014/main" id="{504AEC3E-1917-4657-BE8F-F3E8DEA1A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14:paraId="1ABE9FD3" w14:textId="77777777" w:rsidR="006D76D9" w:rsidRPr="00BA2450" w:rsidRDefault="006D76D9" w:rsidP="006D76D9">
      <w:pPr>
        <w:pStyle w:val="ad"/>
        <w:rPr>
          <w:lang w:eastAsia="zh-TW"/>
        </w:rPr>
      </w:pPr>
      <w:bookmarkStart w:id="135" w:name="_Ref2006635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122</w:t>
      </w:r>
      <w:r>
        <w:rPr>
          <w:noProof/>
        </w:rPr>
        <w:fldChar w:fldCharType="end"/>
      </w:r>
      <w:bookmarkEnd w:id="135"/>
      <w:r w:rsidRPr="00BA2450">
        <w:t xml:space="preserve">: </w:t>
      </w:r>
      <w:r w:rsidRPr="00BA2450">
        <w:rPr>
          <w:lang w:eastAsia="zh-TW"/>
        </w:rPr>
        <w:t>Effect of block generation rate on system throughput</w:t>
      </w:r>
    </w:p>
    <w:p w14:paraId="1E061A13"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563452E8" wp14:editId="305D6DE4">
            <wp:extent cx="4554655" cy="2805953"/>
            <wp:effectExtent l="0" t="0" r="17780" b="13970"/>
            <wp:docPr id="1792730687" name="圖表 1792730687">
              <a:extLst xmlns:a="http://schemas.openxmlformats.org/drawingml/2006/main">
                <a:ext uri="{FF2B5EF4-FFF2-40B4-BE49-F238E27FC236}">
                  <a16:creationId xmlns:a16="http://schemas.microsoft.com/office/drawing/2014/main" id="{C5483DB1-F5C3-40A8-9BC5-AB3C284EA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6B231C1F" w14:textId="77777777" w:rsidR="006D76D9" w:rsidRPr="00BA2450" w:rsidRDefault="006D76D9" w:rsidP="006D76D9">
      <w:pPr>
        <w:pStyle w:val="ad"/>
      </w:pPr>
      <w:bookmarkStart w:id="136" w:name="_Ref20073338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123</w:t>
      </w:r>
      <w:r>
        <w:rPr>
          <w:noProof/>
        </w:rPr>
        <w:fldChar w:fldCharType="end"/>
      </w:r>
      <w:bookmarkEnd w:id="136"/>
      <w:r w:rsidRPr="00BA2450">
        <w:t xml:space="preserve">: </w:t>
      </w:r>
      <w:r w:rsidRPr="00BA2450">
        <w:rPr>
          <w:lang w:eastAsia="zh-TW"/>
        </w:rPr>
        <w:t xml:space="preserve">Effect of block generation rate on </w:t>
      </w:r>
      <w:r w:rsidRPr="00BA2450">
        <w:t>the impatient probability</w:t>
      </w:r>
    </w:p>
    <w:p w14:paraId="3CFACD91" w14:textId="77777777" w:rsidR="006D76D9" w:rsidRPr="00BA2450" w:rsidRDefault="006D76D9" w:rsidP="006D76D9">
      <w:pPr>
        <w:pStyle w:val="3"/>
      </w:pPr>
      <w:r w:rsidRPr="00BA2450">
        <w:t>Consensus rate</w:t>
      </w:r>
    </w:p>
    <w:p w14:paraId="7CAD1AB3"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_Ref200663586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124</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_Ref200663600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129</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consensus rate of high-priority customers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BA2450">
        <w:rPr>
          <w:rFonts w:ascii="Times New Roman" w:hAnsi="Times New Roman" w:cs="Times New Roman"/>
        </w:rPr>
        <w:t>. Both simulation results and analytical results are shown for comparison.</w:t>
      </w:r>
    </w:p>
    <w:p w14:paraId="17E63BDE"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_Ref200663586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124</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37" w:name="_Hlk200731146"/>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remains relatively stable. This is because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thereby shortening the duration that high-priority customers occupy system capacity. As a result, more capacity becomes available for low-priority customers, so that 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w:t>
      </w:r>
      <w:bookmarkEnd w:id="137"/>
      <w:r w:rsidRPr="00BA2450">
        <w:rPr>
          <w:rFonts w:ascii="Times New Roman" w:hAnsi="Times New Roman" w:cs="Times New Roman"/>
        </w:rPr>
        <w:t xml:space="preserve"> Lastly, the analytical results are in good agreement with the simulation results.</w:t>
      </w:r>
    </w:p>
    <w:p w14:paraId="76936A6B" w14:textId="77777777" w:rsidR="006D76D9" w:rsidRPr="00BA2450" w:rsidRDefault="006D76D9" w:rsidP="006D76D9">
      <w:pPr>
        <w:spacing w:before="100" w:beforeAutospacing="1" w:after="100" w:afterAutospacing="1"/>
        <w:ind w:firstLine="482"/>
        <w:jc w:val="both"/>
        <w:rPr>
          <w:rFonts w:ascii="Times New Roman" w:eastAsia="Yu Mincho" w:hAnsi="Times New Roman" w:cs="Times New Roman"/>
          <w:lang w:eastAsia="ja-JP"/>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_Ref200663618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125</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38" w:name="_Hlk200731749"/>
      <w:bookmarkStart w:id="139" w:name="_Hlk200731185"/>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decreases slightly. The decline is </w:t>
      </w:r>
      <w:r w:rsidRPr="006E7ED9">
        <w:rPr>
          <w:rFonts w:ascii="Times New Roman" w:hAnsi="Times New Roman" w:cs="Times New Roman"/>
        </w:rPr>
        <w:lastRenderedPageBreak/>
        <w:t xml:space="preserve">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reducing the amount of time the high-priority customers spend waiting in the block queue. Since the consensus rate of low-priority customers is not affected, their waiting time remains unchanged. In addition, 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is noticeably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but the two curves intersect around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Pr="006E7ED9">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becomes lower</w:t>
      </w:r>
      <w:r w:rsidRPr="006E7ED9">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6E7ED9">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improves high-priority processing speed.</w:t>
      </w:r>
      <w:r w:rsidRPr="00BA2450">
        <w:rPr>
          <w:rFonts w:ascii="Times New Roman" w:hAnsi="Times New Roman" w:cs="Times New Roman"/>
          <w:color w:val="70AD47" w:themeColor="accent6"/>
        </w:rPr>
        <w:t xml:space="preserve"> Furthermore</w:t>
      </w:r>
      <w:bookmarkEnd w:id="138"/>
      <w:r w:rsidRPr="00BA2450">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bookmarkEnd w:id="139"/>
      <w:r w:rsidRPr="00BA2450">
        <w:rPr>
          <w:rFonts w:ascii="Times New Roman" w:hAnsi="Times New Roman" w:cs="Times New Roman"/>
        </w:rPr>
        <w:t xml:space="preserve"> Lastly, the analytical results are in good agreement with the simulation results.</w:t>
      </w:r>
    </w:p>
    <w:p w14:paraId="1066829C"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_Ref200663624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126</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0" w:name="_Hlk200731208"/>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w:r>
        <w:rPr>
          <w:rFonts w:ascii="Times New Roman" w:hAnsi="Times New Roman" w:cs="Times New Roman"/>
        </w:rPr>
        <w:t>average waiting time in the system</w:t>
      </w:r>
      <w:r w:rsidRPr="006E7ED9">
        <w:rPr>
          <w:rFonts w:ascii="Times New Roman" w:hAnsi="Times New Roman" w:cs="Times New Roman"/>
        </w:rPr>
        <w:t xml:space="preserve"> decreases steadily for all priority levels. This is because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reduces delays in the block queue, thereby improving system efficiency.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also decreases slightly as system capacity is released from high-priority customers. This trend highlights how improving consensus efficiency for high-priority customers can enhance overall system flow 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bookmarkEnd w:id="140"/>
      <w:r w:rsidRPr="00BA2450">
        <w:rPr>
          <w:rFonts w:ascii="Times New Roman" w:hAnsi="Times New Roman" w:cs="Times New Roman"/>
          <w:kern w:val="0"/>
        </w:rPr>
        <w:t xml:space="preserve"> Lastly, the analytical results are in good agreement with the simulation results.</w:t>
      </w:r>
    </w:p>
    <w:p w14:paraId="47AD5856"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_Ref200663630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127</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gradually increases due to the admission of more low-priority customers as system capacity is released by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This reflects how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can reduce queue capacity for high-priority customers while indirectly increasing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w:t>
      </w:r>
      <w:r w:rsidRPr="00BA2450">
        <w:rPr>
          <w:rFonts w:ascii="Times New Roman" w:hAnsi="Times New Roman" w:cs="Times New Roman"/>
          <w:color w:val="70AD47" w:themeColor="accent6"/>
        </w:rPr>
        <w:lastRenderedPageBreak/>
        <w:t xml:space="preserve">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6022C7E3"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128</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1" w:name="_Hlk200731516"/>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blocking probability</w:t>
      </w:r>
      <w:r w:rsidRPr="006E7ED9">
        <w:rPr>
          <w:rFonts w:ascii="Times New Roman" w:eastAsia="Yu Mincho" w:hAnsi="Times New Roman" w:cs="Times New Roman"/>
          <w:lang w:eastAsia="ja-JP"/>
        </w:rPr>
        <w:t xml:space="preserve"> decreases </w:t>
      </w:r>
      <w:r w:rsidRPr="006E7ED9">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resulting in fewer delays and fewer blocked arrivals. </w:t>
      </w:r>
      <w:r w:rsidRPr="006E7ED9">
        <w:rPr>
          <w:rFonts w:ascii="Times New Roman" w:hAnsi="Times New Roman" w:cs="Times New Roman"/>
        </w:rPr>
        <w:t xml:space="preserve">Also, faster processing of high-priority customers indirectly frees up capacity in the customer queue, reducing the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 xml:space="preserve"> </w:t>
      </w:r>
      <w:r w:rsidRPr="006E7ED9">
        <w:rPr>
          <w:rFonts w:ascii="Times New Roman" w:hAnsi="Times New Roman" w:cs="Times New Roman"/>
        </w:rPr>
        <w:t xml:space="preserve">as well.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bookmarkEnd w:id="141"/>
      <w:r w:rsidRPr="00BA2450">
        <w:rPr>
          <w:rFonts w:ascii="Times New Roman" w:hAnsi="Times New Roman" w:cs="Times New Roman"/>
          <w:kern w:val="0"/>
        </w:rPr>
        <w:t xml:space="preserve"> Lastly, the analytical results are in good agreement with the simulation results.</w:t>
      </w:r>
    </w:p>
    <w:p w14:paraId="315B37D7" w14:textId="77777777" w:rsidR="006D76D9" w:rsidRPr="00BA2450" w:rsidRDefault="006D76D9" w:rsidP="006D76D9">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_Ref200663600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129</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137A0DEC" w14:textId="77777777" w:rsidR="006D76D9" w:rsidRPr="00BA2450" w:rsidRDefault="006D76D9" w:rsidP="006D76D9">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kern w:val="0"/>
        </w:rPr>
        <w:fldChar w:fldCharType="begin"/>
      </w:r>
      <w:r w:rsidRPr="00BA2450">
        <w:rPr>
          <w:rFonts w:ascii="Times New Roman" w:hAnsi="Times New Roman" w:cs="Times New Roman"/>
        </w:rPr>
        <w:instrText xml:space="preserve"> REF _Ref200732109 \h </w:instrText>
      </w:r>
      <w:r>
        <w:rPr>
          <w:rFonts w:ascii="Times New Roman" w:hAnsi="Times New Roman" w:cs="Times New Roman"/>
          <w:kern w:val="0"/>
        </w:rPr>
        <w:instrText xml:space="preserve"> \* MERGEFORMAT </w:instrText>
      </w:r>
      <w:r w:rsidRPr="00BA2450">
        <w:rPr>
          <w:rFonts w:ascii="Times New Roman" w:hAnsi="Times New Roman" w:cs="Times New Roman"/>
          <w:kern w:val="0"/>
        </w:rPr>
      </w:r>
      <w:r w:rsidRPr="00BA2450">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130</w:t>
      </w:r>
      <w:r w:rsidRPr="00BA2450">
        <w:rPr>
          <w:rFonts w:ascii="Times New Roman" w:hAnsi="Times New Roman" w:cs="Times New Roman"/>
          <w:kern w:val="0"/>
        </w:rPr>
        <w:fldChar w:fldCharType="end"/>
      </w:r>
      <w:r w:rsidRPr="00BF3C51">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impatience</w:t>
      </w:r>
      <w:r w:rsidRPr="006E7ED9">
        <w:rPr>
          <w:rFonts w:ascii="Times New Roman" w:hAnsi="Times New Roman" w:cs="Times New Roman"/>
        </w:rPr>
        <w:t xml:space="preserve"> </w:t>
      </w:r>
      <w:r>
        <w:rPr>
          <w:rFonts w:ascii="Times New Roman" w:hAnsi="Times New Roman" w:cs="Times New Roman"/>
        </w:rPr>
        <w:t>probability</w:t>
      </w:r>
      <w:r w:rsidRPr="006E7ED9">
        <w:rPr>
          <w:rFonts w:ascii="Times New Roman" w:eastAsia="Yu Mincho" w:hAnsi="Times New Roman" w:cs="Times New Roman"/>
          <w:lang w:eastAsia="ja-JP"/>
        </w:rPr>
        <w:t xml:space="preserve"> decreases </w:t>
      </w:r>
      <w:r w:rsidRPr="006E7ED9">
        <w:rPr>
          <w:rFonts w:ascii="Times New Roman" w:hAnsi="Times New Roman" w:cs="Times New Roman"/>
        </w:rPr>
        <w:t>across all priority levels.</w:t>
      </w:r>
      <w:r>
        <w:rPr>
          <w:rFonts w:ascii="Times New Roman" w:hAnsi="Times New Roman" w:cs="Times New Roman"/>
        </w:rPr>
        <w:t xml:space="preserve">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hint="eastAsia"/>
                  </w:rPr>
                  <m:t>H</m:t>
                </m:r>
              </m:sub>
            </m:sSub>
          </m:sub>
        </m:sSub>
      </m:oMath>
      <w:r>
        <w:rPr>
          <w:rFonts w:ascii="Times New Roman" w:hAnsi="Times New Roman" w:cs="Times New Roman" w:hint="eastAsia"/>
        </w:rPr>
        <w:t xml:space="preserve"> </w:t>
      </w:r>
      <w:r>
        <w:rPr>
          <w:rFonts w:ascii="Times New Roman" w:hAnsi="Times New Roman" w:cs="Times New Roman"/>
        </w:rPr>
        <w:t>allows high-priority blocks to be processed more quickly</w:t>
      </w:r>
      <w:r w:rsidRPr="00BF3C51">
        <w:rPr>
          <w:rFonts w:ascii="Times New Roman" w:hAnsi="Times New Roman" w:cs="Times New Roman"/>
        </w:rPr>
        <w:t xml:space="preserve">, releasing system capacity and enabling faster admission of waiting customers. Consequently, customers spend less time in the customer queue, reducing the </w:t>
      </w:r>
      <w:r>
        <w:rPr>
          <w:rFonts w:ascii="Times New Roman" w:hAnsi="Times New Roman" w:cs="Times New Roman"/>
        </w:rPr>
        <w:t>probability</w:t>
      </w:r>
      <w:r w:rsidRPr="00BF3C51">
        <w:rPr>
          <w:rFonts w:ascii="Times New Roman" w:hAnsi="Times New Roman" w:cs="Times New Roman"/>
        </w:rPr>
        <w:t xml:space="preserve"> of reaching their impatience threshold.</w:t>
      </w:r>
      <w:r>
        <w:rPr>
          <w:rFonts w:ascii="Times New Roman" w:hAnsi="Times New Roman" w:cs="Times New Roman"/>
        </w:rPr>
        <w:t xml:space="preserve"> </w:t>
      </w:r>
      <w:r w:rsidRPr="00BA2450">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as low-priority customers are more likely to experience longer waits due to the non-preemptive priority discipline.</w:t>
      </w:r>
      <w:r w:rsidRPr="00FD032B">
        <w:rPr>
          <w:rFonts w:ascii="Times New Roman" w:hAnsi="Times New Roman" w:cs="Times New Roman"/>
          <w:kern w:val="0"/>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w:t>
      </w:r>
      <w:r w:rsidRPr="00CE198E">
        <w:rPr>
          <w:rFonts w:ascii="Times New Roman" w:hAnsi="Times New Roman" w:cs="Times New Roman"/>
          <w:kern w:val="0"/>
        </w:rPr>
        <w:lastRenderedPageBreak/>
        <w:t>than without impatience.</w:t>
      </w:r>
      <w:r w:rsidRPr="00BF3C51">
        <w:rPr>
          <w:rFonts w:ascii="Times New Roman" w:hAnsi="Times New Roman" w:cs="Times New Roman"/>
          <w:kern w:val="0"/>
        </w:rPr>
        <w:t xml:space="preserve"> </w:t>
      </w:r>
      <w:r w:rsidRPr="00BA2450">
        <w:rPr>
          <w:rFonts w:ascii="Times New Roman" w:hAnsi="Times New Roman" w:cs="Times New Roman"/>
          <w:kern w:val="0"/>
        </w:rPr>
        <w:t>Lastly, the analytical results are in good agreement with the simulation results.</w:t>
      </w:r>
    </w:p>
    <w:p w14:paraId="4C74CFE7"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0B4D94FB" wp14:editId="3A5909CC">
            <wp:extent cx="4558553" cy="2805953"/>
            <wp:effectExtent l="0" t="0" r="13970" b="13970"/>
            <wp:docPr id="1792730701" name="圖表 1792730701">
              <a:extLst xmlns:a="http://schemas.openxmlformats.org/drawingml/2006/main">
                <a:ext uri="{FF2B5EF4-FFF2-40B4-BE49-F238E27FC236}">
                  <a16:creationId xmlns:a16="http://schemas.microsoft.com/office/drawing/2014/main" id="{C5369A38-C388-4540-A734-0477770A3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14:paraId="3858C176" w14:textId="77777777" w:rsidR="006D76D9" w:rsidRPr="00BA2450" w:rsidRDefault="006D76D9" w:rsidP="006D76D9">
      <w:pPr>
        <w:pStyle w:val="ad"/>
      </w:pPr>
      <w:bookmarkStart w:id="142" w:name="_Ref20066358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124</w:t>
      </w:r>
      <w:r>
        <w:rPr>
          <w:noProof/>
        </w:rPr>
        <w:fldChar w:fldCharType="end"/>
      </w:r>
      <w:bookmarkEnd w:id="142"/>
      <w:r w:rsidRPr="00BA2450">
        <w:rPr>
          <w:lang w:eastAsia="zh-TW"/>
        </w:rPr>
        <w:t>: Effect of consensus rate on average</w:t>
      </w:r>
      <w:r w:rsidRPr="00BA2450">
        <w:t xml:space="preserve"> waiting time in the customer queue</w:t>
      </w:r>
    </w:p>
    <w:p w14:paraId="40029EF7"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04D99BD3" wp14:editId="2B3B906C">
            <wp:extent cx="4558553" cy="2805953"/>
            <wp:effectExtent l="0" t="0" r="13970" b="13970"/>
            <wp:docPr id="1792730700" name="圖表 1792730700">
              <a:extLst xmlns:a="http://schemas.openxmlformats.org/drawingml/2006/main">
                <a:ext uri="{FF2B5EF4-FFF2-40B4-BE49-F238E27FC236}">
                  <a16:creationId xmlns:a16="http://schemas.microsoft.com/office/drawing/2014/main" id="{A38975E1-2261-43CB-8825-9BB7BF214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3F992E11" w14:textId="77777777" w:rsidR="006D76D9" w:rsidRPr="00BA2450" w:rsidRDefault="006D76D9" w:rsidP="006D76D9">
      <w:pPr>
        <w:pStyle w:val="ad"/>
      </w:pPr>
      <w:bookmarkStart w:id="143" w:name="_Ref20066361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125</w:t>
      </w:r>
      <w:r>
        <w:rPr>
          <w:noProof/>
        </w:rPr>
        <w:fldChar w:fldCharType="end"/>
      </w:r>
      <w:bookmarkEnd w:id="143"/>
      <w:r w:rsidRPr="00BA2450">
        <w:rPr>
          <w:lang w:eastAsia="zh-TW"/>
        </w:rPr>
        <w:t>: Effect of consensus rate on average</w:t>
      </w:r>
      <w:r w:rsidRPr="00BA2450">
        <w:t xml:space="preserve"> waiting time in the block queue</w:t>
      </w:r>
    </w:p>
    <w:p w14:paraId="72890ED3"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7203D80" wp14:editId="1AE42F2B">
            <wp:extent cx="4558553" cy="2805953"/>
            <wp:effectExtent l="0" t="0" r="13970" b="13970"/>
            <wp:docPr id="1792730698" name="圖表 1792730698">
              <a:extLst xmlns:a="http://schemas.openxmlformats.org/drawingml/2006/main">
                <a:ext uri="{FF2B5EF4-FFF2-40B4-BE49-F238E27FC236}">
                  <a16:creationId xmlns:a16="http://schemas.microsoft.com/office/drawing/2014/main" id="{C65838E4-4588-4604-99C7-DA618D4A7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14:paraId="0F0AADE4" w14:textId="77777777" w:rsidR="006D76D9" w:rsidRPr="00BA2450" w:rsidRDefault="006D76D9" w:rsidP="006D76D9">
      <w:pPr>
        <w:pStyle w:val="ad"/>
      </w:pPr>
      <w:bookmarkStart w:id="144" w:name="_Ref20066362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126</w:t>
      </w:r>
      <w:r>
        <w:rPr>
          <w:noProof/>
        </w:rPr>
        <w:fldChar w:fldCharType="end"/>
      </w:r>
      <w:bookmarkEnd w:id="144"/>
      <w:r w:rsidRPr="00BA2450">
        <w:rPr>
          <w:lang w:eastAsia="zh-TW"/>
        </w:rPr>
        <w:t>: Effect of consensus rate on average</w:t>
      </w:r>
      <w:r w:rsidRPr="00BA2450">
        <w:t xml:space="preserve"> waiting time in the system</w:t>
      </w:r>
    </w:p>
    <w:p w14:paraId="27BDB369"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3EF24C07" wp14:editId="705B865A">
            <wp:extent cx="4558553" cy="2805953"/>
            <wp:effectExtent l="0" t="0" r="13970" b="13970"/>
            <wp:docPr id="1792730697" name="圖表 1792730697">
              <a:extLst xmlns:a="http://schemas.openxmlformats.org/drawingml/2006/main">
                <a:ext uri="{FF2B5EF4-FFF2-40B4-BE49-F238E27FC236}">
                  <a16:creationId xmlns:a16="http://schemas.microsoft.com/office/drawing/2014/main" id="{768D5FCB-A2E7-4114-A55C-821AE35CB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339883BC" w14:textId="77777777" w:rsidR="006D76D9" w:rsidRPr="00BA2450" w:rsidRDefault="006D76D9" w:rsidP="006D76D9">
      <w:pPr>
        <w:pStyle w:val="ad"/>
      </w:pPr>
      <w:bookmarkStart w:id="145" w:name="_Ref20066363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127</w:t>
      </w:r>
      <w:r>
        <w:rPr>
          <w:noProof/>
        </w:rPr>
        <w:fldChar w:fldCharType="end"/>
      </w:r>
      <w:bookmarkEnd w:id="145"/>
      <w:r w:rsidRPr="00BA2450">
        <w:rPr>
          <w:lang w:eastAsia="zh-TW"/>
        </w:rPr>
        <w:t>: Effect of consensus rate on</w:t>
      </w:r>
      <w:r w:rsidRPr="00BA2450">
        <w:t xml:space="preserve"> average number of customers in block queue</w:t>
      </w:r>
    </w:p>
    <w:p w14:paraId="7D028CCC"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023E146C" wp14:editId="22A2321A">
            <wp:extent cx="4558553" cy="2805953"/>
            <wp:effectExtent l="0" t="0" r="13970" b="13970"/>
            <wp:docPr id="1792730696" name="圖表 1792730696">
              <a:extLst xmlns:a="http://schemas.openxmlformats.org/drawingml/2006/main">
                <a:ext uri="{FF2B5EF4-FFF2-40B4-BE49-F238E27FC236}">
                  <a16:creationId xmlns:a16="http://schemas.microsoft.com/office/drawing/2014/main" id="{BB49285C-361C-47E7-8B80-3D53134D5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14:paraId="65E07594" w14:textId="77777777" w:rsidR="006D76D9" w:rsidRPr="00BA2450" w:rsidRDefault="006D76D9" w:rsidP="006D76D9">
      <w:pPr>
        <w:pStyle w:val="ad"/>
      </w:pPr>
      <w:bookmarkStart w:id="146" w:name="_Ref2006636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128</w:t>
      </w:r>
      <w:r>
        <w:rPr>
          <w:noProof/>
        </w:rPr>
        <w:fldChar w:fldCharType="end"/>
      </w:r>
      <w:bookmarkEnd w:id="146"/>
      <w:r w:rsidRPr="00BA2450">
        <w:rPr>
          <w:lang w:eastAsia="zh-TW"/>
        </w:rPr>
        <w:t xml:space="preserve">: Effect of consensus rate on </w:t>
      </w:r>
      <w:r w:rsidRPr="00BA2450">
        <w:t>blocking probability</w:t>
      </w:r>
    </w:p>
    <w:p w14:paraId="6F0B9830"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4368D222" wp14:editId="27524628">
            <wp:extent cx="4558553" cy="2805953"/>
            <wp:effectExtent l="0" t="0" r="13970" b="13970"/>
            <wp:docPr id="1792730695" name="圖表 1792730695">
              <a:extLst xmlns:a="http://schemas.openxmlformats.org/drawingml/2006/main">
                <a:ext uri="{FF2B5EF4-FFF2-40B4-BE49-F238E27FC236}">
                  <a16:creationId xmlns:a16="http://schemas.microsoft.com/office/drawing/2014/main" id="{BBEAEE3F-0DDC-4105-B4DA-D0AFD31FA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14:paraId="2ADA5915" w14:textId="77777777" w:rsidR="006D76D9" w:rsidRPr="00BA2450" w:rsidRDefault="006D76D9" w:rsidP="006D76D9">
      <w:pPr>
        <w:pStyle w:val="ad"/>
      </w:pPr>
      <w:bookmarkStart w:id="147" w:name="_Ref20066360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129</w:t>
      </w:r>
      <w:r>
        <w:rPr>
          <w:noProof/>
        </w:rPr>
        <w:fldChar w:fldCharType="end"/>
      </w:r>
      <w:bookmarkEnd w:id="147"/>
      <w:r w:rsidRPr="00BA2450">
        <w:t xml:space="preserve">: </w:t>
      </w:r>
      <w:r w:rsidRPr="00BA2450">
        <w:rPr>
          <w:lang w:eastAsia="zh-TW"/>
        </w:rPr>
        <w:t>Effect of consensus rate on system throughput</w:t>
      </w:r>
    </w:p>
    <w:p w14:paraId="159846FC"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1A5A4446" wp14:editId="13F9FFCF">
            <wp:extent cx="4554655" cy="2805953"/>
            <wp:effectExtent l="0" t="0" r="17780" b="13970"/>
            <wp:docPr id="1792730694" name="圖表 1792730694">
              <a:extLst xmlns:a="http://schemas.openxmlformats.org/drawingml/2006/main">
                <a:ext uri="{FF2B5EF4-FFF2-40B4-BE49-F238E27FC236}">
                  <a16:creationId xmlns:a16="http://schemas.microsoft.com/office/drawing/2014/main" id="{F93BEB7B-6123-4AE3-A50B-62E903CEA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14:paraId="0DE7E88C" w14:textId="77777777" w:rsidR="006D76D9" w:rsidRPr="00BA2450" w:rsidRDefault="006D76D9" w:rsidP="006D76D9">
      <w:pPr>
        <w:pStyle w:val="ad"/>
      </w:pPr>
      <w:bookmarkStart w:id="148" w:name="_Ref20073210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130</w:t>
      </w:r>
      <w:r>
        <w:rPr>
          <w:noProof/>
        </w:rPr>
        <w:fldChar w:fldCharType="end"/>
      </w:r>
      <w:bookmarkEnd w:id="148"/>
      <w:r w:rsidRPr="00BA2450">
        <w:t xml:space="preserve">: </w:t>
      </w:r>
      <w:r w:rsidRPr="00BA2450">
        <w:rPr>
          <w:lang w:eastAsia="zh-TW"/>
        </w:rPr>
        <w:t xml:space="preserve">Effect of consensus rate on </w:t>
      </w:r>
      <w:r w:rsidRPr="00BA2450">
        <w:t>the impatient probability</w:t>
      </w:r>
    </w:p>
    <w:p w14:paraId="14D102C7" w14:textId="77777777" w:rsidR="006D76D9" w:rsidRPr="00BA2450" w:rsidRDefault="006D76D9" w:rsidP="006D76D9">
      <w:pPr>
        <w:pStyle w:val="3"/>
      </w:pPr>
      <w:r w:rsidRPr="00BA2450">
        <w:t>Transition rate (ON to OFF)</w:t>
      </w:r>
    </w:p>
    <w:p w14:paraId="31643D72"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_Ref200663664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131</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_Ref200663675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136</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transition rate </w:t>
      </w:r>
      <m:oMath>
        <m:r>
          <w:rPr>
            <w:rFonts w:ascii="Cambria Math" w:hAnsi="Cambria Math" w:cs="Times New Roman"/>
          </w:rPr>
          <m:t>α</m:t>
        </m:r>
      </m:oMath>
      <w:r w:rsidRPr="00BA2450">
        <w:rPr>
          <w:rFonts w:ascii="Times New Roman" w:hAnsi="Times New Roman" w:cs="Times New Roman"/>
        </w:rPr>
        <w:t>. Both simulation results and analytical results are shown for comparison.</w:t>
      </w:r>
    </w:p>
    <w:p w14:paraId="6D961E3F"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_Ref200663664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131</w:t>
      </w:r>
      <w:r w:rsidRPr="00BA2450">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t</w:t>
      </w:r>
      <w:r w:rsidRPr="006E7ED9">
        <w:rPr>
          <w:rFonts w:ascii="Times New Roman" w:hAnsi="Times New Roman" w:cs="Times New Roman"/>
        </w:rPr>
        <w:t>he average waiting time in the customer queue</w:t>
      </w:r>
      <w:r>
        <w:rPr>
          <w:rFonts w:ascii="Times New Roman" w:hAnsi="Times New Roman" w:cs="Times New Roman"/>
        </w:rPr>
        <w:t xml:space="preserve"> </w:t>
      </w:r>
      <w:r w:rsidRPr="006E7ED9">
        <w:rPr>
          <w:rFonts w:ascii="Times New Roman" w:hAnsi="Times New Roman" w:cs="Times New Roman"/>
        </w:rPr>
        <w:t xml:space="preserve">rises steadily across all priority levels. The increase is more pronounced for low-priority customers, who are more affected by interruptions in service. This is because more frequent transitions from ON to OFF reduce the availability of block generation service, causing longer queueing delays for arriving customers, especially for customers with lower priority.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33133CF1"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_Ref200663684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132</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9" w:name="_Hlk200732093"/>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w:t>
      </w:r>
      <w:r>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xml:space="preserve"> the </w:t>
      </w:r>
      <w:r w:rsidRPr="006E7ED9">
        <w:rPr>
          <w:rFonts w:ascii="Times New Roman" w:hAnsi="Times New Roman" w:cs="Times New Roman"/>
        </w:rPr>
        <w:t>average waiting time in the block queu</w:t>
      </w:r>
      <w:r>
        <w:rPr>
          <w:rFonts w:ascii="Times New Roman" w:hAnsi="Times New Roman" w:cs="Times New Roman"/>
        </w:rPr>
        <w:t>e</w:t>
      </w:r>
      <w:r w:rsidRPr="006E7ED9">
        <w:rPr>
          <w:rFonts w:ascii="Times New Roman" w:hAnsi="Times New Roman" w:cs="Times New Roman"/>
        </w:rPr>
        <w:t xml:space="preserve"> increase steadily across all </w:t>
      </w:r>
      <w:r w:rsidRPr="006E7ED9">
        <w:rPr>
          <w:rFonts w:ascii="Times New Roman" w:hAnsi="Times New Roman" w:cs="Times New Roman"/>
        </w:rPr>
        <w:lastRenderedPageBreak/>
        <w:t>priority levels. This is because more frequent service interruptions delay consensus processing, resulting in longer waiting times for customer(s) in block queue. This effect is observed for both high- and low-priority customers, with low-priority customers experiencing slightly longer delay.</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color w:val="70AD47" w:themeColor="accent6"/>
        </w:rPr>
        <w:t xml:space="preserve"> Furthermore</w:t>
      </w:r>
      <w:bookmarkEnd w:id="149"/>
      <w:r w:rsidRPr="00BA2450">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0415AC51"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_Ref200663689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133</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the average waiting time in the system increase steadily across all priority levels. The increase is more significant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increase</w:t>
      </w:r>
      <w:r>
        <w:rPr>
          <w:rFonts w:ascii="Times New Roman" w:hAnsi="Times New Roman" w:cs="Times New Roman"/>
        </w:rPr>
        <w:t>s</w:t>
      </w:r>
      <w:r w:rsidRPr="006E7ED9">
        <w:rPr>
          <w:rFonts w:ascii="Times New Roman" w:hAnsi="Times New Roman" w:cs="Times New Roman"/>
        </w:rPr>
        <w:t xml:space="preserve"> </w:t>
      </w:r>
      <w:r>
        <w:rPr>
          <w:rFonts w:ascii="Times New Roman" w:hAnsi="Times New Roman" w:cs="Times New Roman"/>
        </w:rPr>
        <w:t>slightly</w:t>
      </w:r>
      <w:r w:rsidRPr="006E7ED9">
        <w:rPr>
          <w:rFonts w:ascii="Times New Roman" w:hAnsi="Times New Roman" w:cs="Times New Roman"/>
        </w:rPr>
        <w:t xml:space="preserve">. This is because more frequent service interruptions caused by transitions to the OFF state reduce overall availability of block generation and consensus service, leading to longer queueing delays for customers in the system.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4E804CD5"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_Ref200663695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134</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Pr="00047E80">
        <w:rPr>
          <w:rFonts w:ascii="Times New Roman" w:hAnsi="Times New Roman" w:cs="Times New Roman"/>
        </w:rPr>
        <w:t xml:space="preserve"> </w:t>
      </w:r>
      <w:r>
        <w:rPr>
          <w:rFonts w:ascii="Times New Roman" w:hAnsi="Times New Roman" w:cs="Times New Roman"/>
        </w:rPr>
        <w:t>t</w:t>
      </w:r>
      <w:r w:rsidRPr="006E7ED9">
        <w:rPr>
          <w:rFonts w:ascii="Times New Roman" w:hAnsi="Times New Roman" w:cs="Times New Roman"/>
        </w:rPr>
        <w:t>he average number of customers in the block queue</w:t>
      </w:r>
      <w:r w:rsidRPr="006E7ED9">
        <w:rPr>
          <w:rFonts w:ascii="Times New Roman" w:eastAsia="Yu Mincho" w:hAnsi="Times New Roman" w:cs="Times New Roman"/>
          <w:lang w:eastAsia="ja-JP"/>
        </w:rPr>
        <w:t xml:space="preserve"> </w:t>
      </w:r>
      <w:r w:rsidRPr="006E7ED9">
        <w:rPr>
          <w:rFonts w:ascii="Times New Roman" w:hAnsi="Times New Roman" w:cs="Times New Roman"/>
        </w:rPr>
        <w:t>increase steadily across all priority levels.</w:t>
      </w:r>
      <w:r w:rsidRPr="006E7ED9">
        <w:rPr>
          <w:rFonts w:ascii="Times New Roman" w:eastAsia="Yu Mincho" w:hAnsi="Times New Roman" w:cs="Times New Roman"/>
          <w:lang w:eastAsia="ja-JP"/>
        </w:rPr>
        <w:t xml:space="preserve"> </w:t>
      </w:r>
      <w:r w:rsidRPr="006E7ED9">
        <w:rPr>
          <w:rFonts w:ascii="Times New Roman" w:hAnsi="Times New Roman" w:cs="Times New Roman"/>
        </w:rPr>
        <w:t>This is because more frequent service interruptions of block generation processing cause more customers to wait in the customer queue while forming batches from the customer queue.</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2B106411"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_Ref200663699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135</w:t>
      </w:r>
      <w:r w:rsidRPr="00BA2450">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 xml:space="preserve">the </w:t>
      </w:r>
      <w:r>
        <w:rPr>
          <w:rFonts w:ascii="Times New Roman" w:hAnsi="Times New Roman" w:cs="Times New Roman"/>
        </w:rPr>
        <w:lastRenderedPageBreak/>
        <w:t xml:space="preserve">blocking probability </w:t>
      </w:r>
      <w:r w:rsidRPr="006E7ED9">
        <w:rPr>
          <w:rFonts w:ascii="Times New Roman" w:hAnsi="Times New Roman" w:cs="Times New Roman"/>
        </w:rPr>
        <w:t xml:space="preserve">increase steadily across all priority levels. The rise is more pronounced for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at a slow</w:t>
      </w:r>
      <w:r>
        <w:rPr>
          <w:rFonts w:ascii="Times New Roman" w:hAnsi="Times New Roman" w:cs="Times New Roman"/>
        </w:rPr>
        <w:t>er</w:t>
      </w:r>
      <w:r w:rsidRPr="006E7ED9">
        <w:rPr>
          <w:rFonts w:ascii="Times New Roman" w:hAnsi="Times New Roman" w:cs="Times New Roman"/>
        </w:rPr>
        <w:t xml:space="preserve"> rate. This is because more frequent service interruptions reduce the system’s capacity to process customers, which increases the probability that the customer queue reaches its capacity and causes incoming arrivals to be blocked.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Lastly, the analytical results are in good agreement with the simulation results.</w:t>
      </w:r>
    </w:p>
    <w:p w14:paraId="2EDBAE1A"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_Ref200663675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136</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the system throughput</w:t>
      </w:r>
      <w:r w:rsidRPr="006E7ED9">
        <w:rPr>
          <w:rFonts w:ascii="Times New Roman" w:hAnsi="Times New Roman" w:cs="Times New Roman"/>
        </w:rPr>
        <w:t xml:space="preserve"> decrease</w:t>
      </w:r>
      <w:r>
        <w:rPr>
          <w:rFonts w:ascii="Times New Roman" w:hAnsi="Times New Roman" w:cs="Times New Roman"/>
        </w:rPr>
        <w:t>s</w:t>
      </w:r>
      <w:r w:rsidRPr="006E7ED9">
        <w:rPr>
          <w:rFonts w:ascii="Times New Roman" w:hAnsi="Times New Roman" w:cs="Times New Roman"/>
        </w:rPr>
        <w:t xml:space="preserve"> gradually across all priority levels. This is because more frequent service interruptions reduce the chance for block generation and consensus processing, thereby limiting the rate at which customers are served and ultimately lowering the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The decline is more pronounced for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whose service opportunities are more severely impacted by limited availability,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remains relatively stable.</w:t>
      </w:r>
      <w:r w:rsidRPr="00BA2450">
        <w:rPr>
          <w:rFonts w:ascii="Times New Roman" w:hAnsi="Times New Roman" w:cs="Times New Roman"/>
          <w:color w:val="70AD47" w:themeColor="accent6"/>
          <w:kern w:val="0"/>
        </w:rPr>
        <w:t xml:space="preserve"> </w:t>
      </w:r>
      <w:r w:rsidRPr="006E7ED9">
        <w:rPr>
          <w:rFonts w:ascii="Times New Roman" w:hAnsi="Times New Roman" w:cs="Times New Roman"/>
          <w:kern w:val="0"/>
        </w:rPr>
        <w:t>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3CB2F1B0"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_Ref200732025 \h </w:instrText>
      </w:r>
      <w:r>
        <w:rPr>
          <w:rFonts w:ascii="Times New Roman" w:hAnsi="Times New Roman" w:cs="Times New Roman"/>
        </w:rPr>
        <w:instrText xml:space="preserve">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137</w:t>
      </w:r>
      <w:r w:rsidRPr="00BA2450">
        <w:rPr>
          <w:rFonts w:ascii="Times New Roman" w:hAnsi="Times New Roman" w:cs="Times New Roman"/>
        </w:rPr>
        <w:fldChar w:fldCharType="end"/>
      </w:r>
      <w:r w:rsidRPr="00FD032B">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the impatience</w:t>
      </w:r>
      <w:r w:rsidRPr="006E7ED9">
        <w:rPr>
          <w:rFonts w:ascii="Times New Roman" w:hAnsi="Times New Roman" w:cs="Times New Roman"/>
        </w:rPr>
        <w:t xml:space="preserve"> </w:t>
      </w:r>
      <w:r>
        <w:rPr>
          <w:rFonts w:ascii="Times New Roman" w:hAnsi="Times New Roman" w:cs="Times New Roman"/>
        </w:rPr>
        <w:t xml:space="preserve">probability </w:t>
      </w:r>
      <w:r w:rsidRPr="006E7ED9">
        <w:rPr>
          <w:rFonts w:ascii="Times New Roman" w:hAnsi="Times New Roman" w:cs="Times New Roman"/>
        </w:rPr>
        <w:t>increase steadily across all priority levels.</w:t>
      </w:r>
      <w:r>
        <w:rPr>
          <w:rFonts w:ascii="Times New Roman" w:hAnsi="Times New Roman" w:cs="Times New Roman"/>
        </w:rPr>
        <w:t xml:space="preserve"> </w:t>
      </w:r>
      <w:r w:rsidRPr="006E7ED9">
        <w:rPr>
          <w:rFonts w:ascii="Times New Roman" w:hAnsi="Times New Roman" w:cs="Times New Roman"/>
        </w:rPr>
        <w:t>This is because more frequent service interruptions</w:t>
      </w:r>
      <w:r>
        <w:rPr>
          <w:rFonts w:ascii="Times New Roman" w:hAnsi="Times New Roman" w:cs="Times New Roman"/>
        </w:rPr>
        <w:t xml:space="preserve"> </w:t>
      </w:r>
      <w:r w:rsidRPr="00A447FA">
        <w:rPr>
          <w:rFonts w:ascii="Times New Roman" w:hAnsi="Times New Roman" w:cs="Times New Roman"/>
        </w:rPr>
        <w:t>reduce the effective service availability</w:t>
      </w:r>
      <w:r>
        <w:rPr>
          <w:rFonts w:ascii="Times New Roman" w:hAnsi="Times New Roman" w:cs="Times New Roman"/>
        </w:rPr>
        <w:t xml:space="preserve">, </w:t>
      </w:r>
      <w:r w:rsidRPr="00A447FA">
        <w:rPr>
          <w:rFonts w:ascii="Times New Roman" w:hAnsi="Times New Roman" w:cs="Times New Roman"/>
        </w:rPr>
        <w:t>causing customers</w:t>
      </w:r>
      <w:r>
        <w:rPr>
          <w:rFonts w:ascii="Times New Roman" w:hAnsi="Times New Roman" w:cs="Times New Roman"/>
        </w:rPr>
        <w:t xml:space="preserve"> </w:t>
      </w:r>
      <w:r w:rsidRPr="00A447FA">
        <w:rPr>
          <w:rFonts w:ascii="Times New Roman" w:hAnsi="Times New Roman" w:cs="Times New Roman"/>
        </w:rPr>
        <w:t>to experience longer waiting times in the customer queue</w:t>
      </w:r>
      <w:r>
        <w:rPr>
          <w:rFonts w:ascii="Times New Roman" w:hAnsi="Times New Roman" w:cs="Times New Roman"/>
        </w:rPr>
        <w:t xml:space="preserve">, </w:t>
      </w:r>
      <w:r w:rsidRPr="00A447FA">
        <w:rPr>
          <w:rFonts w:ascii="Times New Roman" w:hAnsi="Times New Roman" w:cs="Times New Roman"/>
        </w:rPr>
        <w:t>particularly</w:t>
      </w:r>
      <w:r>
        <w:rPr>
          <w:rFonts w:ascii="Times New Roman" w:hAnsi="Times New Roman" w:cs="Times New Roman"/>
        </w:rPr>
        <w:t xml:space="preserve"> for</w:t>
      </w:r>
      <w:r w:rsidRPr="00A447FA">
        <w:rPr>
          <w:rFonts w:ascii="Times New Roman" w:hAnsi="Times New Roman" w:cs="Times New Roman"/>
        </w:rPr>
        <w:t xml:space="preserve"> low-priority</w:t>
      </w:r>
      <w:r>
        <w:rPr>
          <w:rFonts w:ascii="Times New Roman" w:hAnsi="Times New Roman" w:cs="Times New Roman"/>
        </w:rPr>
        <w:t xml:space="preserve"> customers</w:t>
      </w:r>
      <w:r w:rsidRPr="00A447FA">
        <w:rPr>
          <w:rFonts w:ascii="Times New Roman" w:hAnsi="Times New Roman" w:cs="Times New Roman"/>
        </w:rPr>
        <w:t>.</w:t>
      </w:r>
      <w:r w:rsidRPr="00A447FA">
        <w:t xml:space="preserve"> </w:t>
      </w:r>
      <w:r w:rsidRPr="00A447FA">
        <w:rPr>
          <w:rFonts w:ascii="Times New Roman" w:hAnsi="Times New Roman" w:cs="Times New Roman"/>
        </w:rPr>
        <w:t xml:space="preserve">As a result,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A447FA">
        <w:rPr>
          <w:rFonts w:ascii="Times New Roman" w:hAnsi="Times New Roman" w:cs="Times New Roman"/>
        </w:rPr>
        <w:t xml:space="preserve"> are more likely to reach their impatience threshold and leave the system.</w:t>
      </w:r>
      <w:r>
        <w:rPr>
          <w:rFonts w:ascii="Times New Roman" w:hAnsi="Times New Roman" w:cs="Times New Roman"/>
        </w:rPr>
        <w:t xml:space="preserve"> </w:t>
      </w:r>
      <w:r w:rsidRPr="00A447FA">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A447FA">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A447FA">
        <w:rPr>
          <w:rFonts w:ascii="Times New Roman" w:hAnsi="Times New Roman" w:cs="Times New Roman"/>
        </w:rPr>
        <w:t>, as low-priority customers are more likely to experience longer waits due to the non-preemptive priority discipline.</w:t>
      </w:r>
      <w:r w:rsidRPr="00A447FA">
        <w:t xml:space="preserve"> </w:t>
      </w:r>
      <w:r w:rsidRPr="00A447FA">
        <w:rPr>
          <w:rFonts w:ascii="Times New Roman" w:hAnsi="Times New Roman" w:cs="Times New Roman"/>
        </w:rPr>
        <w:t xml:space="preserve">As described above,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447FA">
        <w:rPr>
          <w:rFonts w:ascii="Times New Roman" w:hAnsi="Times New Roman" w:cs="Times New Roman"/>
        </w:rPr>
        <w:t xml:space="preserve"> with impatience is larger than without impatience.</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37EEC966"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8D75B86" wp14:editId="78DF0DC6">
            <wp:extent cx="4558553" cy="2805953"/>
            <wp:effectExtent l="0" t="0" r="13970" b="13970"/>
            <wp:docPr id="1792730708" name="圖表 1792730708">
              <a:extLst xmlns:a="http://schemas.openxmlformats.org/drawingml/2006/main">
                <a:ext uri="{FF2B5EF4-FFF2-40B4-BE49-F238E27FC236}">
                  <a16:creationId xmlns:a16="http://schemas.microsoft.com/office/drawing/2014/main" id="{401B1E79-FB4D-4BF0-80CE-1AC426C2A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p>
    <w:p w14:paraId="5EB12D70" w14:textId="77777777" w:rsidR="006D76D9" w:rsidRPr="00BA2450" w:rsidRDefault="006D76D9" w:rsidP="006D76D9">
      <w:pPr>
        <w:pStyle w:val="ad"/>
      </w:pPr>
      <w:bookmarkStart w:id="150" w:name="_Ref20066366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131</w:t>
      </w:r>
      <w:r>
        <w:rPr>
          <w:noProof/>
        </w:rPr>
        <w:fldChar w:fldCharType="end"/>
      </w:r>
      <w:bookmarkEnd w:id="150"/>
      <w:r w:rsidRPr="00BA2450">
        <w:rPr>
          <w:lang w:eastAsia="zh-TW"/>
        </w:rPr>
        <w:t>: Effect of transition rate on average</w:t>
      </w:r>
      <w:r w:rsidRPr="00BA2450">
        <w:t xml:space="preserve"> waiting time in the customer queue in the system</w:t>
      </w:r>
    </w:p>
    <w:p w14:paraId="4E29044B"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20206CED" wp14:editId="16FF8DA7">
            <wp:extent cx="4558553" cy="2805953"/>
            <wp:effectExtent l="0" t="0" r="13970" b="13970"/>
            <wp:docPr id="1792730707" name="圖表 1792730707">
              <a:extLst xmlns:a="http://schemas.openxmlformats.org/drawingml/2006/main">
                <a:ext uri="{FF2B5EF4-FFF2-40B4-BE49-F238E27FC236}">
                  <a16:creationId xmlns:a16="http://schemas.microsoft.com/office/drawing/2014/main" id="{B01F9FE4-F0C3-4D89-9AFB-C6405DF26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14:paraId="16968C96" w14:textId="77777777" w:rsidR="006D76D9" w:rsidRPr="00BA2450" w:rsidRDefault="006D76D9" w:rsidP="006D76D9">
      <w:pPr>
        <w:pStyle w:val="ad"/>
      </w:pPr>
      <w:bookmarkStart w:id="151" w:name="_Ref20066368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132</w:t>
      </w:r>
      <w:r>
        <w:rPr>
          <w:noProof/>
        </w:rPr>
        <w:fldChar w:fldCharType="end"/>
      </w:r>
      <w:bookmarkEnd w:id="151"/>
      <w:r w:rsidRPr="00BA2450">
        <w:rPr>
          <w:lang w:eastAsia="zh-TW"/>
        </w:rPr>
        <w:t>: Effect of transition rate on average</w:t>
      </w:r>
      <w:r w:rsidRPr="00BA2450">
        <w:t xml:space="preserve"> waiting time in the block queue</w:t>
      </w:r>
    </w:p>
    <w:p w14:paraId="289C1A14"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64E9F311" wp14:editId="7E1EC43D">
            <wp:extent cx="4558553" cy="2805953"/>
            <wp:effectExtent l="0" t="0" r="13970" b="13970"/>
            <wp:docPr id="1792730706" name="圖表 1792730706">
              <a:extLst xmlns:a="http://schemas.openxmlformats.org/drawingml/2006/main">
                <a:ext uri="{FF2B5EF4-FFF2-40B4-BE49-F238E27FC236}">
                  <a16:creationId xmlns:a16="http://schemas.microsoft.com/office/drawing/2014/main" id="{B3C8E0D7-9A26-469D-B78A-0F3A442FB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14:paraId="07A144F7" w14:textId="77777777" w:rsidR="006D76D9" w:rsidRPr="00BA2450" w:rsidRDefault="006D76D9" w:rsidP="006D76D9">
      <w:pPr>
        <w:pStyle w:val="ad"/>
      </w:pPr>
      <w:bookmarkStart w:id="152" w:name="_Ref20066368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133</w:t>
      </w:r>
      <w:r>
        <w:rPr>
          <w:noProof/>
        </w:rPr>
        <w:fldChar w:fldCharType="end"/>
      </w:r>
      <w:bookmarkEnd w:id="152"/>
      <w:r w:rsidRPr="00BA2450">
        <w:rPr>
          <w:lang w:eastAsia="zh-TW"/>
        </w:rPr>
        <w:t>: Effect of transition rate on average</w:t>
      </w:r>
      <w:r w:rsidRPr="00BA2450">
        <w:t xml:space="preserve"> waiting time in the system</w:t>
      </w:r>
    </w:p>
    <w:p w14:paraId="50DF6716"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7D5B5C08" wp14:editId="34E6931F">
            <wp:extent cx="4558553" cy="2805953"/>
            <wp:effectExtent l="0" t="0" r="13970" b="13970"/>
            <wp:docPr id="1792730705" name="圖表 1792730705">
              <a:extLst xmlns:a="http://schemas.openxmlformats.org/drawingml/2006/main">
                <a:ext uri="{FF2B5EF4-FFF2-40B4-BE49-F238E27FC236}">
                  <a16:creationId xmlns:a16="http://schemas.microsoft.com/office/drawing/2014/main" id="{CBD2F478-25E3-44BA-97AB-C57CB7B04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14:paraId="2582890A" w14:textId="77777777" w:rsidR="006D76D9" w:rsidRPr="00BA2450" w:rsidRDefault="006D76D9" w:rsidP="006D76D9">
      <w:pPr>
        <w:pStyle w:val="ad"/>
      </w:pPr>
      <w:bookmarkStart w:id="153" w:name="_Ref20066369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134</w:t>
      </w:r>
      <w:r>
        <w:rPr>
          <w:noProof/>
        </w:rPr>
        <w:fldChar w:fldCharType="end"/>
      </w:r>
      <w:bookmarkEnd w:id="153"/>
      <w:r w:rsidRPr="00BA2450">
        <w:rPr>
          <w:lang w:eastAsia="zh-TW"/>
        </w:rPr>
        <w:t xml:space="preserve">: Effect of transition rate on </w:t>
      </w:r>
      <w:r w:rsidRPr="00BA2450">
        <w:t>average number of customers in block queue</w:t>
      </w:r>
    </w:p>
    <w:p w14:paraId="1BD01A81"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0CA6DB9D" wp14:editId="7843D738">
            <wp:extent cx="4558553" cy="2805953"/>
            <wp:effectExtent l="0" t="0" r="13970" b="13970"/>
            <wp:docPr id="1792730704" name="圖表 1792730704">
              <a:extLst xmlns:a="http://schemas.openxmlformats.org/drawingml/2006/main">
                <a:ext uri="{FF2B5EF4-FFF2-40B4-BE49-F238E27FC236}">
                  <a16:creationId xmlns:a16="http://schemas.microsoft.com/office/drawing/2014/main" id="{0A095D5B-1038-4009-833B-2E1716411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14:paraId="1995807C" w14:textId="77777777" w:rsidR="006D76D9" w:rsidRPr="00BA2450" w:rsidRDefault="006D76D9" w:rsidP="006D76D9">
      <w:pPr>
        <w:pStyle w:val="ad"/>
      </w:pPr>
      <w:bookmarkStart w:id="154" w:name="_Ref20066369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135</w:t>
      </w:r>
      <w:r>
        <w:rPr>
          <w:noProof/>
        </w:rPr>
        <w:fldChar w:fldCharType="end"/>
      </w:r>
      <w:bookmarkEnd w:id="154"/>
      <w:r w:rsidRPr="00BA2450">
        <w:rPr>
          <w:lang w:eastAsia="zh-TW"/>
        </w:rPr>
        <w:t xml:space="preserve">: Effect of transition rate on blocking probability </w:t>
      </w:r>
    </w:p>
    <w:p w14:paraId="176EE2AD"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5DA48098" wp14:editId="0AE62DCD">
            <wp:extent cx="4558553" cy="2805953"/>
            <wp:effectExtent l="0" t="0" r="13970" b="13970"/>
            <wp:docPr id="1792730703" name="圖表 1792730703">
              <a:extLst xmlns:a="http://schemas.openxmlformats.org/drawingml/2006/main">
                <a:ext uri="{FF2B5EF4-FFF2-40B4-BE49-F238E27FC236}">
                  <a16:creationId xmlns:a16="http://schemas.microsoft.com/office/drawing/2014/main" id="{F4543263-E45E-41C1-AB98-86E508778E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14:paraId="13FAC138" w14:textId="77777777" w:rsidR="006D76D9" w:rsidRPr="00BA2450" w:rsidRDefault="006D76D9" w:rsidP="006D76D9">
      <w:pPr>
        <w:pStyle w:val="ad"/>
        <w:rPr>
          <w:lang w:eastAsia="zh-TW"/>
        </w:rPr>
      </w:pPr>
      <w:bookmarkStart w:id="155" w:name="_Ref20066367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136</w:t>
      </w:r>
      <w:r>
        <w:rPr>
          <w:noProof/>
        </w:rPr>
        <w:fldChar w:fldCharType="end"/>
      </w:r>
      <w:bookmarkEnd w:id="155"/>
      <w:r w:rsidRPr="00BA2450">
        <w:t xml:space="preserve">: Effect of </w:t>
      </w:r>
      <w:r w:rsidRPr="00BA2450">
        <w:rPr>
          <w:lang w:eastAsia="zh-TW"/>
        </w:rPr>
        <w:t>transition rate</w:t>
      </w:r>
      <w:r w:rsidRPr="00BA2450">
        <w:t xml:space="preserve"> on </w:t>
      </w:r>
      <w:r w:rsidRPr="00BA2450">
        <w:rPr>
          <w:lang w:eastAsia="zh-TW"/>
        </w:rPr>
        <w:t>system throughput</w:t>
      </w:r>
    </w:p>
    <w:p w14:paraId="15D347EE" w14:textId="77777777" w:rsidR="006D76D9" w:rsidRPr="00BA2450" w:rsidRDefault="006D76D9" w:rsidP="006D76D9">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3B77B823" wp14:editId="7ADFE610">
            <wp:extent cx="4554655" cy="2805953"/>
            <wp:effectExtent l="0" t="0" r="17780" b="13970"/>
            <wp:docPr id="1792730702" name="圖表 1792730702">
              <a:extLst xmlns:a="http://schemas.openxmlformats.org/drawingml/2006/main">
                <a:ext uri="{FF2B5EF4-FFF2-40B4-BE49-F238E27FC236}">
                  <a16:creationId xmlns:a16="http://schemas.microsoft.com/office/drawing/2014/main" id="{F56A58C1-4917-46E8-B4B6-4DAB7F089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14:paraId="657B2CFB" w14:textId="77777777" w:rsidR="006D76D9" w:rsidRPr="00BA2450" w:rsidRDefault="006D76D9" w:rsidP="006D76D9">
      <w:pPr>
        <w:pStyle w:val="ad"/>
      </w:pPr>
      <w:bookmarkStart w:id="156" w:name="_Ref20073202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137</w:t>
      </w:r>
      <w:r>
        <w:rPr>
          <w:noProof/>
        </w:rPr>
        <w:fldChar w:fldCharType="end"/>
      </w:r>
      <w:bookmarkEnd w:id="156"/>
      <w:r w:rsidRPr="00BA2450">
        <w:t xml:space="preserve">: </w:t>
      </w:r>
      <w:r w:rsidRPr="00BA2450">
        <w:rPr>
          <w:lang w:eastAsia="zh-TW"/>
        </w:rPr>
        <w:t xml:space="preserve">Effect of transition rate on </w:t>
      </w:r>
      <w:r w:rsidRPr="00BA2450">
        <w:t>the impatient probability</w:t>
      </w:r>
    </w:p>
    <w:p w14:paraId="417989E0" w14:textId="77777777" w:rsidR="006D76D9" w:rsidRPr="00BA2450" w:rsidRDefault="006D76D9" w:rsidP="006D76D9">
      <w:pPr>
        <w:pStyle w:val="3"/>
      </w:pPr>
      <w:r w:rsidRPr="00BA2450">
        <w:t>Impatient rate</w:t>
      </w:r>
    </w:p>
    <w:p w14:paraId="6EAB3768" w14:textId="77777777" w:rsidR="006D76D9" w:rsidRDefault="006D76D9" w:rsidP="006D76D9">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_Ref200663727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138</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_Ref200663740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143</w:t>
      </w:r>
      <w:r w:rsidRPr="00BA2450">
        <w:rPr>
          <w:rFonts w:ascii="Times New Roman" w:hAnsi="Times New Roman" w:cs="Times New Roman"/>
        </w:rPr>
        <w:fldChar w:fldCharType="end"/>
      </w:r>
      <w:r w:rsidRPr="00BA2450">
        <w:rPr>
          <w:rFonts w:ascii="Times New Roman" w:hAnsi="Times New Roman" w:cs="Times New Roman"/>
        </w:rPr>
        <w:t xml:space="preserve"> </w:t>
      </w:r>
      <w:r w:rsidRPr="000A6061">
        <w:rPr>
          <w:rFonts w:ascii="Times New Roman" w:hAnsi="Times New Roman" w:cs="Times New Roman"/>
        </w:rPr>
        <w:t xml:space="preserve">show the relationship between various performance metrics and the </w:t>
      </w:r>
      <w:r>
        <w:rPr>
          <w:rFonts w:ascii="Times New Roman" w:hAnsi="Times New Roman" w:cs="Times New Roman"/>
        </w:rPr>
        <w:t xml:space="preserve">impatient rate </w:t>
      </w:r>
      <m:oMath>
        <m:r>
          <w:rPr>
            <w:rFonts w:ascii="Cambria Math" w:hAnsi="Cambria Math" w:cs="Times New Roman"/>
          </w:rPr>
          <m:t>γ</m:t>
        </m:r>
      </m:oMath>
      <w:r w:rsidRPr="000A6061">
        <w:rPr>
          <w:rFonts w:ascii="Times New Roman" w:hAnsi="Times New Roman" w:cs="Times New Roman"/>
        </w:rPr>
        <w:t>. Both simulation results and analytical results are shown for comparison.</w:t>
      </w:r>
    </w:p>
    <w:p w14:paraId="3979733D"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_Ref200663727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138</w:t>
      </w:r>
      <w:r>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w:t>
      </w:r>
      <w:r w:rsidRPr="0020053B">
        <w:rPr>
          <w:rFonts w:ascii="Times New Roman" w:hAnsi="Times New Roman" w:cs="Times New Roman"/>
        </w:rPr>
        <w:t xml:space="preserve">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20053B">
        <w:rPr>
          <w:rFonts w:ascii="Times New Roman" w:hAnsi="Times New Roman" w:cs="Times New Roman"/>
        </w:rPr>
        <w:t xml:space="preserve"> increases, the average waiting time in the customer queue decreases slightly across a</w:t>
      </w:r>
      <w:r w:rsidRPr="00CC679A">
        <w:rPr>
          <w:rFonts w:ascii="Times New Roman" w:hAnsi="Times New Roman" w:cs="Times New Roman"/>
        </w:rPr>
        <w:t xml:space="preserve">ll priority levels. This is because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CC679A">
        <w:rPr>
          <w:rFonts w:ascii="Times New Roman" w:hAnsi="Times New Roman" w:cs="Times New Roman"/>
        </w:rPr>
        <w:t xml:space="preserve"> </w:t>
      </w:r>
      <w:r>
        <w:rPr>
          <w:rFonts w:ascii="Times New Roman" w:hAnsi="Times New Roman" w:cs="Times New Roman"/>
        </w:rPr>
        <w:t>de</w:t>
      </w:r>
      <w:r w:rsidRPr="00CC679A">
        <w:rPr>
          <w:rFonts w:ascii="Times New Roman" w:hAnsi="Times New Roman" w:cs="Times New Roman"/>
        </w:rPr>
        <w:t xml:space="preserve">creases the likelihood that high-priority customers will abandon the queue upon reaching their impatience threshold, thereby releasing system capacity and allowing more low-priority customers to be served. This shortens </w:t>
      </w:r>
      <w:r>
        <w:rPr>
          <w:rFonts w:ascii="Times New Roman" w:hAnsi="Times New Roman" w:cs="Times New Roman"/>
        </w:rPr>
        <w:t xml:space="preserve">the overall queue length and reducing the average waiting time in customer queue.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Lastly, the analytical results are in good agreement with the simulation results.</w:t>
      </w:r>
    </w:p>
    <w:p w14:paraId="0346B8B7"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_Ref200663734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139</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illustrates the impact of</w:t>
      </w:r>
      <w:r w:rsidRPr="000A6061">
        <w:rPr>
          <w:rFonts w:ascii="Times New Roman" w:hAnsi="Times New Roman" w:cs="Times New Roman"/>
        </w:rPr>
        <w:t xml:space="preserve">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w:t>
      </w:r>
      <w:r>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w:t>
      </w:r>
      <w:r>
        <w:rPr>
          <w:rFonts w:ascii="Times New Roman" w:hAnsi="Times New Roman" w:cs="Times New Roman"/>
        </w:rPr>
        <w:t xml:space="preserve"> the </w:t>
      </w:r>
      <w:r w:rsidRPr="006E7ED9">
        <w:rPr>
          <w:rFonts w:ascii="Times New Roman" w:hAnsi="Times New Roman" w:cs="Times New Roman"/>
        </w:rPr>
        <w:t>average waiting time in the block queu</w:t>
      </w:r>
      <w:r>
        <w:rPr>
          <w:rFonts w:ascii="Times New Roman" w:hAnsi="Times New Roman" w:cs="Times New Roman"/>
        </w:rPr>
        <w:t>e</w:t>
      </w:r>
      <w:r w:rsidRPr="006E7ED9">
        <w:rPr>
          <w:rFonts w:ascii="Times New Roman" w:hAnsi="Times New Roman" w:cs="Times New Roman"/>
        </w:rPr>
        <w:t xml:space="preserve"> </w:t>
      </w:r>
      <w:r>
        <w:rPr>
          <w:rFonts w:ascii="Times New Roman" w:hAnsi="Times New Roman" w:cs="Times New Roman"/>
        </w:rPr>
        <w:t>de</w:t>
      </w:r>
      <w:r w:rsidRPr="006E7ED9">
        <w:rPr>
          <w:rFonts w:ascii="Times New Roman" w:hAnsi="Times New Roman" w:cs="Times New Roman"/>
        </w:rPr>
        <w:t xml:space="preserve">crease steadily across all priority levels. </w:t>
      </w:r>
      <w:r w:rsidRPr="00506CA5">
        <w:rPr>
          <w:rFonts w:ascii="Times New Roman" w:hAnsi="Times New Roman" w:cs="Times New Roman"/>
        </w:rPr>
        <w:t xml:space="preserve">This is because the impatience mechanism only affects customers while they are in the customer queue. Once </w:t>
      </w:r>
      <w:r>
        <w:rPr>
          <w:rFonts w:ascii="Times New Roman" w:hAnsi="Times New Roman" w:cs="Times New Roman"/>
        </w:rPr>
        <w:t>a block is formed</w:t>
      </w:r>
      <w:r w:rsidRPr="00506CA5">
        <w:rPr>
          <w:rFonts w:ascii="Times New Roman" w:hAnsi="Times New Roman" w:cs="Times New Roman"/>
        </w:rPr>
        <w:t>, they are no longer subject to abandonment due to impatience.</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w:t>
      </w:r>
      <w:r w:rsidRPr="006E7ED9">
        <w:rPr>
          <w:rFonts w:ascii="Times New Roman" w:hAnsi="Times New Roman" w:cs="Times New Roman"/>
          <w:kern w:val="0"/>
        </w:rPr>
        <w:lastRenderedPageBreak/>
        <w:t xml:space="preserve">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kern w:val="0"/>
        </w:rPr>
        <w:t xml:space="preserve"> Lastly, the analytical results are in good agreement with the simulation results.</w:t>
      </w:r>
    </w:p>
    <w:p w14:paraId="4B28F7E2"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_Ref200663758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140</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 the average waiting time in the system </w:t>
      </w:r>
      <w:r>
        <w:rPr>
          <w:rFonts w:ascii="Times New Roman" w:hAnsi="Times New Roman" w:cs="Times New Roman"/>
        </w:rPr>
        <w:t>de</w:t>
      </w:r>
      <w:r w:rsidRPr="006E7ED9">
        <w:rPr>
          <w:rFonts w:ascii="Times New Roman" w:hAnsi="Times New Roman" w:cs="Times New Roman"/>
        </w:rPr>
        <w:t xml:space="preserve">crease steadily across all priority levels. </w:t>
      </w:r>
      <w:r w:rsidRPr="00CC679A">
        <w:rPr>
          <w:rFonts w:ascii="Times New Roman" w:hAnsi="Times New Roman" w:cs="Times New Roman"/>
        </w:rPr>
        <w:t xml:space="preserve">This is because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CC679A">
        <w:rPr>
          <w:rFonts w:ascii="Times New Roman" w:hAnsi="Times New Roman" w:cs="Times New Roman"/>
        </w:rPr>
        <w:t xml:space="preserve"> increases the likelihood that high-priority customers will abandon the queue upon reaching their impatience threshold, thereby releasing system capacity and allowing more low-priority customers to be served.</w:t>
      </w:r>
      <w:r w:rsidRPr="006E7ED9">
        <w:rPr>
          <w:rFonts w:ascii="Times New Roman" w:hAnsi="Times New Roman" w:cs="Times New Roman"/>
        </w:rPr>
        <w:t xml:space="preserve">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kern w:val="0"/>
        </w:rPr>
        <w:t xml:space="preserve"> Lastly, the analytical results are in good agreement with the simulation results.</w:t>
      </w:r>
    </w:p>
    <w:p w14:paraId="7DBA63CE"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_Ref200663763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141</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γ</m:t>
        </m:r>
      </m:oMath>
      <w:r w:rsidRPr="006E7ED9">
        <w:rPr>
          <w:rFonts w:ascii="Times New Roman" w:hAnsi="Times New Roman" w:cs="Times New Roman"/>
        </w:rPr>
        <w:t xml:space="preserve"> increases,</w:t>
      </w:r>
      <w:r w:rsidRPr="00047E8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decreases </w:t>
      </w:r>
      <w:r w:rsidRPr="0047687A">
        <w:rPr>
          <w:rFonts w:ascii="Times New Roman" w:hAnsi="Times New Roman" w:cs="Times New Roman"/>
        </w:rPr>
        <w:t>slightly</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 xml:space="preserve"> </w:t>
      </w:r>
      <w:r>
        <w:rPr>
          <w:rFonts w:ascii="Times New Roman" w:hAnsi="Times New Roman" w:cs="Times New Roman"/>
        </w:rPr>
        <w:t xml:space="preserve">increases </w:t>
      </w:r>
      <w:r w:rsidRPr="0047687A">
        <w:rPr>
          <w:rFonts w:ascii="Times New Roman" w:hAnsi="Times New Roman" w:cs="Times New Roman"/>
        </w:rPr>
        <w:t>gradually</w:t>
      </w:r>
      <w:r>
        <w:rPr>
          <w:rFonts w:ascii="Times New Roman" w:hAnsi="Times New Roman" w:cs="Times New Roman"/>
        </w:rPr>
        <w:t xml:space="preserve">. </w:t>
      </w:r>
      <w:r w:rsidRPr="000A6061">
        <w:rPr>
          <w:rFonts w:ascii="Times New Roman" w:hAnsi="Times New Roman" w:cs="Times New Roman"/>
        </w:rPr>
        <w:t xml:space="preserve">This is because </w:t>
      </w:r>
      <w:r>
        <w:rPr>
          <w:rFonts w:ascii="Times New Roman" w:hAnsi="Times New Roman" w:cs="Times New Roman"/>
        </w:rPr>
        <w:t xml:space="preserve">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makes high-priority customers more likely abandon the customer queue once they reach their impatience threshold, t</w:t>
      </w:r>
      <w:r w:rsidRPr="00CC679A">
        <w:rPr>
          <w:rFonts w:ascii="Times New Roman" w:hAnsi="Times New Roman" w:cs="Times New Roman"/>
        </w:rPr>
        <w:t>hereby releasing system capacity</w:t>
      </w:r>
      <w:r>
        <w:rPr>
          <w:rFonts w:ascii="Times New Roman" w:hAnsi="Times New Roman" w:cs="Times New Roman"/>
        </w:rPr>
        <w:t xml:space="preserve"> for low-priority customers to be se</w:t>
      </w:r>
      <w:r w:rsidRPr="00D54B3E">
        <w:rPr>
          <w:rFonts w:ascii="Times New Roman" w:hAnsi="Times New Roman" w:cs="Times New Roman"/>
        </w:rPr>
        <w:t>rved. As a result, more low-priority customers are able to form</w:t>
      </w:r>
      <w:r>
        <w:rPr>
          <w:rFonts w:ascii="Times New Roman" w:hAnsi="Times New Roman" w:cs="Times New Roman"/>
        </w:rPr>
        <w:t xml:space="preserve"> the low-priority</w:t>
      </w:r>
      <w:r w:rsidRPr="00D54B3E">
        <w:rPr>
          <w:rFonts w:ascii="Times New Roman" w:hAnsi="Times New Roman" w:cs="Times New Roman"/>
        </w:rPr>
        <w:t>.</w:t>
      </w:r>
      <w:r w:rsidRPr="00D54B3E">
        <w:rPr>
          <w:rFonts w:ascii="Times New Roman" w:hAnsi="Times New Roman" w:cs="Times New Roman"/>
          <w:kern w:val="0"/>
        </w:rPr>
        <w:t xml:space="preserve"> In a</w:t>
      </w:r>
      <w:r w:rsidRPr="006E7ED9">
        <w:rPr>
          <w:rFonts w:ascii="Times New Roman" w:hAnsi="Times New Roman" w:cs="Times New Roman"/>
          <w:kern w:val="0"/>
        </w:rPr>
        <w:t xml:space="preserve">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rPr>
        <w:t xml:space="preserve"> Lastly, the analytical results are in good agreement with the simulation results.</w:t>
      </w:r>
    </w:p>
    <w:p w14:paraId="7293CA59"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_Ref200663769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142</w:t>
      </w:r>
      <w:r>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 </w:t>
      </w:r>
      <w:r>
        <w:rPr>
          <w:rFonts w:ascii="Times New Roman" w:hAnsi="Times New Roman" w:cs="Times New Roman"/>
        </w:rPr>
        <w:t>the blocking probability de</w:t>
      </w:r>
      <w:r w:rsidRPr="006E7ED9">
        <w:rPr>
          <w:rFonts w:ascii="Times New Roman" w:hAnsi="Times New Roman" w:cs="Times New Roman"/>
        </w:rPr>
        <w:t xml:space="preserve">crease steadily across all priority levels. </w:t>
      </w:r>
      <w:r w:rsidRPr="000A6061">
        <w:rPr>
          <w:rFonts w:ascii="Times New Roman" w:hAnsi="Times New Roman" w:cs="Times New Roman"/>
        </w:rPr>
        <w:t xml:space="preserve">This is because </w:t>
      </w:r>
      <w:r>
        <w:rPr>
          <w:rFonts w:ascii="Times New Roman" w:hAnsi="Times New Roman" w:cs="Times New Roman"/>
        </w:rPr>
        <w:t xml:space="preserve">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makes high-priority customers more likely abandon the customer queue once they reach their impatience threshold, thereby reducing the probability that queue reaches its capacity and triggers blocking</w:t>
      </w:r>
      <w:r w:rsidRPr="000A6061">
        <w:rPr>
          <w:rFonts w:ascii="Times New Roman" w:hAnsi="Times New Roman" w:cs="Times New Roman"/>
        </w:rPr>
        <w:t>.</w:t>
      </w:r>
      <w:r>
        <w:rPr>
          <w:rFonts w:ascii="Times New Roman" w:hAnsi="Times New Roman" w:cs="Times New Roman"/>
        </w:rPr>
        <w:t xml:space="preserve">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rPr>
        <w:t>Lastly, the analytical results are in good agreement with the simulation results.</w:t>
      </w:r>
    </w:p>
    <w:p w14:paraId="2AC6A38E"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sidRPr="00FA41F0">
        <w:rPr>
          <w:rFonts w:ascii="Times New Roman" w:hAnsi="Times New Roman" w:cs="Times New Roman"/>
        </w:rPr>
        <w:fldChar w:fldCharType="begin"/>
      </w:r>
      <w:r w:rsidRPr="00FA41F0">
        <w:rPr>
          <w:rFonts w:ascii="Times New Roman" w:hAnsi="Times New Roman" w:cs="Times New Roman"/>
        </w:rPr>
        <w:instrText xml:space="preserve"> REF _Ref200663740 \h </w:instrText>
      </w:r>
      <w:r>
        <w:rPr>
          <w:rFonts w:ascii="Times New Roman" w:hAnsi="Times New Roman" w:cs="Times New Roman"/>
        </w:rPr>
        <w:instrText xml:space="preserve"> \* MERGEFORMAT </w:instrText>
      </w:r>
      <w:r w:rsidRPr="00FA41F0">
        <w:rPr>
          <w:rFonts w:ascii="Times New Roman" w:hAnsi="Times New Roman" w:cs="Times New Roman"/>
        </w:rPr>
      </w:r>
      <w:r w:rsidRPr="00FA41F0">
        <w:rPr>
          <w:rFonts w:ascii="Times New Roman" w:hAnsi="Times New Roman" w:cs="Times New Roman"/>
        </w:rPr>
        <w:fldChar w:fldCharType="separate"/>
      </w:r>
      <w:r w:rsidRPr="00FA41F0">
        <w:rPr>
          <w:rFonts w:ascii="Times New Roman" w:hAnsi="Times New Roman" w:cs="Times New Roman"/>
        </w:rPr>
        <w:t xml:space="preserve">Figure </w:t>
      </w:r>
      <w:r w:rsidRPr="00FA41F0">
        <w:rPr>
          <w:rFonts w:ascii="Times New Roman" w:hAnsi="Times New Roman" w:cs="Times New Roman"/>
          <w:noProof/>
        </w:rPr>
        <w:t>5</w:t>
      </w:r>
      <w:r w:rsidRPr="00FA41F0">
        <w:rPr>
          <w:rFonts w:ascii="Times New Roman" w:hAnsi="Times New Roman" w:cs="Times New Roman"/>
        </w:rPr>
        <w:noBreakHyphen/>
      </w:r>
      <w:r w:rsidRPr="00FA41F0">
        <w:rPr>
          <w:rFonts w:ascii="Times New Roman" w:hAnsi="Times New Roman" w:cs="Times New Roman"/>
          <w:noProof/>
        </w:rPr>
        <w:t>143</w:t>
      </w:r>
      <w:r w:rsidRPr="00FA41F0">
        <w:rPr>
          <w:rFonts w:ascii="Times New Roman" w:hAnsi="Times New Roman" w:cs="Times New Roman"/>
        </w:rPr>
        <w:fldChar w:fldCharType="end"/>
      </w:r>
      <w:r w:rsidRPr="00FA41F0">
        <w:rPr>
          <w:rFonts w:ascii="Times New Roman" w:hAnsi="Times New Roman" w:cs="Times New Roman"/>
        </w:rPr>
        <w:t xml:space="preserve"> illustrates the impact of the impatience rate </w:t>
      </w:r>
      <m:oMath>
        <m:r>
          <w:rPr>
            <w:rFonts w:ascii="Cambria Math" w:hAnsi="Cambria Math" w:cs="Times New Roman"/>
          </w:rPr>
          <m:t>γ</m:t>
        </m:r>
      </m:oMath>
      <w:r w:rsidRPr="00FA41F0">
        <w:rPr>
          <w:rFonts w:ascii="Times New Roman" w:hAnsi="Times New Roman" w:cs="Times New Roman"/>
        </w:rPr>
        <w:t xml:space="preserve"> on the system throughputs for high-priority, low-priority, and overall customers. As </w:t>
      </w:r>
      <m:oMath>
        <m:r>
          <w:rPr>
            <w:rFonts w:ascii="Cambria Math" w:hAnsi="Cambria Math" w:cs="Times New Roman"/>
          </w:rPr>
          <m:t>γ</m:t>
        </m:r>
      </m:oMath>
      <w:r w:rsidRPr="00FA41F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FA41F0">
        <w:rPr>
          <w:rFonts w:ascii="Times New Roman" w:hAnsi="Times New Roman" w:cs="Times New Roman"/>
        </w:rPr>
        <w:t xml:space="preserve"> gradually decreases,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FA41F0">
        <w:rPr>
          <w:rFonts w:ascii="Times New Roman" w:hAnsi="Times New Roman" w:cs="Times New Roman"/>
        </w:rPr>
        <w:t xml:space="preserve"> increases slightly, resulting in an almost stable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A41F0">
        <w:rPr>
          <w:rFonts w:ascii="Times New Roman" w:hAnsi="Times New Roman" w:cs="Times New Roman"/>
        </w:rPr>
        <w:t xml:space="preserve">. This is because a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FA41F0">
        <w:rPr>
          <w:rStyle w:val="vlist-s"/>
          <w:rFonts w:ascii="Times New Roman" w:hAnsi="Times New Roman" w:cs="Times New Roman"/>
        </w:rPr>
        <w:t xml:space="preserve"> ​</w:t>
      </w:r>
      <w:r w:rsidRPr="00FA41F0">
        <w:rPr>
          <w:rFonts w:ascii="Times New Roman" w:hAnsi="Times New Roman" w:cs="Times New Roman"/>
        </w:rPr>
        <w:t xml:space="preserve"> causes more high-priority customers to abandon the system before receiving service, reducing their contribution to throughput. Meanwhile, the released system capacity allows more low-priority customers to be served, slightly increasing their throughput. </w:t>
      </w:r>
      <w:r w:rsidRPr="00FA41F0">
        <w:rPr>
          <w:rFonts w:ascii="Times New Roman" w:hAnsi="Times New Roman" w:cs="Times New Roman"/>
          <w:kern w:val="0"/>
        </w:rPr>
        <w:t>In addition,</w:t>
      </w:r>
      <w:r w:rsidRPr="00FA41F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FA41F0">
        <w:rPr>
          <w:rFonts w:ascii="Times New Roman" w:hAnsi="Times New Roman" w:cs="Times New Roman"/>
          <w:kern w:val="0"/>
        </w:rPr>
        <w:t xml:space="preserve"> is smaller than</w:t>
      </w:r>
      <w:r w:rsidRPr="00FA41F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FA41F0">
        <w:rPr>
          <w:rFonts w:ascii="Times New Roman" w:hAnsi="Times New Roman" w:cs="Times New Roman"/>
          <w:kern w:val="0"/>
        </w:rPr>
        <w:t>. This is because the customer arrival rate of the high-priority customers is smaller than that of low-priority customers.</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217D55BB" w14:textId="77777777" w:rsidR="006D76D9" w:rsidRPr="00BA2450" w:rsidRDefault="006D76D9" w:rsidP="006D76D9">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_Ref200732337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144</w:t>
      </w:r>
      <w:r>
        <w:rPr>
          <w:rFonts w:ascii="Times New Roman" w:hAnsi="Times New Roman" w:cs="Times New Roman"/>
        </w:rPr>
        <w:fldChar w:fldCharType="end"/>
      </w:r>
      <w:r>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rises sharply,</w:t>
      </w:r>
      <w:r w:rsidRPr="003E03FC">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3E03FC">
        <w:rPr>
          <w:rFonts w:ascii="Times New Roman" w:hAnsi="Times New Roman" w:cs="Times New Roman"/>
        </w:rPr>
        <w:t xml:space="preserve"> decreases slightly.</w:t>
      </w:r>
      <w:r>
        <w:rPr>
          <w:rFonts w:ascii="Times New Roman" w:hAnsi="Times New Roman" w:cs="Times New Roman"/>
        </w:rPr>
        <w:t xml:space="preserve"> As a result, more high-priority customers abandon the queue due to the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In contrast,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Pr>
          <w:rFonts w:ascii="Times New Roman" w:hAnsi="Times New Roman" w:cs="Times New Roman" w:hint="eastAsia"/>
        </w:rPr>
        <w:t xml:space="preserve"> </w:t>
      </w:r>
      <w:r w:rsidRPr="00041C30">
        <w:rPr>
          <w:rFonts w:ascii="Times New Roman" w:hAnsi="Times New Roman" w:cs="Times New Roman"/>
        </w:rPr>
        <w:t>decreases because the early departure of high-priority customers frees up queue capacity, allowing more low-priority customers to be served.</w:t>
      </w:r>
      <w:r w:rsidRPr="00A447FA">
        <w:t xml:space="preserve"> </w:t>
      </w:r>
      <w:r w:rsidRPr="00A447FA">
        <w:rPr>
          <w:rFonts w:ascii="Times New Roman" w:hAnsi="Times New Roman" w:cs="Times New Roman"/>
        </w:rPr>
        <w:t xml:space="preserve">As described above,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447FA">
        <w:rPr>
          <w:rFonts w:ascii="Times New Roman" w:hAnsi="Times New Roman" w:cs="Times New Roman"/>
        </w:rPr>
        <w:t xml:space="preserve"> with impatience is larger than without impatience.</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604EA3EC" w14:textId="77777777" w:rsidR="006D76D9" w:rsidRPr="00BA2450" w:rsidRDefault="006D76D9" w:rsidP="006D76D9">
      <w:pPr>
        <w:keepNext/>
        <w:jc w:val="center"/>
        <w:rPr>
          <w:rFonts w:ascii="Times New Roman" w:hAnsi="Times New Roman" w:cs="Times New Roman"/>
        </w:rPr>
      </w:pPr>
      <w:r>
        <w:rPr>
          <w:noProof/>
        </w:rPr>
        <w:drawing>
          <wp:inline distT="0" distB="0" distL="0" distR="0" wp14:anchorId="7A89DB5C" wp14:editId="15B159D3">
            <wp:extent cx="4558553" cy="2805953"/>
            <wp:effectExtent l="0" t="0" r="13970" b="13970"/>
            <wp:docPr id="1792730715" name="圖表 1792730715">
              <a:extLst xmlns:a="http://schemas.openxmlformats.org/drawingml/2006/main">
                <a:ext uri="{FF2B5EF4-FFF2-40B4-BE49-F238E27FC236}">
                  <a16:creationId xmlns:a16="http://schemas.microsoft.com/office/drawing/2014/main" id="{CF43FFAC-1881-49DE-A681-0E4E523E4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14:paraId="43F38F64" w14:textId="77777777" w:rsidR="006D76D9" w:rsidRPr="00BA2450" w:rsidRDefault="006D76D9" w:rsidP="006D76D9">
      <w:pPr>
        <w:pStyle w:val="ad"/>
      </w:pPr>
      <w:bookmarkStart w:id="157" w:name="_Ref20066372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138</w:t>
      </w:r>
      <w:r>
        <w:rPr>
          <w:noProof/>
        </w:rPr>
        <w:fldChar w:fldCharType="end"/>
      </w:r>
      <w:bookmarkEnd w:id="157"/>
      <w:r w:rsidRPr="00BA2450">
        <w:rPr>
          <w:lang w:eastAsia="zh-TW"/>
        </w:rPr>
        <w:t>: Effect of transition rate on average</w:t>
      </w:r>
      <w:r w:rsidRPr="00BA2450">
        <w:t xml:space="preserve"> waiting time in the customer queue in the system</w:t>
      </w:r>
    </w:p>
    <w:p w14:paraId="71D0D66D" w14:textId="77777777" w:rsidR="006D76D9" w:rsidRPr="00BA2450" w:rsidRDefault="006D76D9" w:rsidP="006D76D9">
      <w:pPr>
        <w:keepNext/>
        <w:jc w:val="center"/>
        <w:rPr>
          <w:rFonts w:ascii="Times New Roman" w:hAnsi="Times New Roman" w:cs="Times New Roman"/>
        </w:rPr>
      </w:pPr>
      <w:r>
        <w:rPr>
          <w:noProof/>
        </w:rPr>
        <w:lastRenderedPageBreak/>
        <w:drawing>
          <wp:inline distT="0" distB="0" distL="0" distR="0" wp14:anchorId="4FCFC1CD" wp14:editId="704AC09E">
            <wp:extent cx="4558553" cy="2805953"/>
            <wp:effectExtent l="0" t="0" r="13970" b="13970"/>
            <wp:docPr id="1792730714" name="圖表 1792730714">
              <a:extLst xmlns:a="http://schemas.openxmlformats.org/drawingml/2006/main">
                <a:ext uri="{FF2B5EF4-FFF2-40B4-BE49-F238E27FC236}">
                  <a16:creationId xmlns:a16="http://schemas.microsoft.com/office/drawing/2014/main" id="{31EF9971-BFFD-4363-B0E3-06BCE8EF1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inline>
        </w:drawing>
      </w:r>
    </w:p>
    <w:p w14:paraId="73BF1166" w14:textId="77777777" w:rsidR="006D76D9" w:rsidRPr="00BA2450" w:rsidRDefault="006D76D9" w:rsidP="006D76D9">
      <w:pPr>
        <w:pStyle w:val="ad"/>
      </w:pPr>
      <w:bookmarkStart w:id="158" w:name="_Ref20066373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139</w:t>
      </w:r>
      <w:r>
        <w:rPr>
          <w:noProof/>
        </w:rPr>
        <w:fldChar w:fldCharType="end"/>
      </w:r>
      <w:bookmarkEnd w:id="158"/>
      <w:r w:rsidRPr="00BA2450">
        <w:rPr>
          <w:lang w:eastAsia="zh-TW"/>
        </w:rPr>
        <w:t>: Effect of transition rate on average</w:t>
      </w:r>
      <w:r w:rsidRPr="00BA2450">
        <w:t xml:space="preserve"> waiting time in the block queue</w:t>
      </w:r>
    </w:p>
    <w:p w14:paraId="040B755D" w14:textId="77777777" w:rsidR="006D76D9" w:rsidRPr="00BA2450" w:rsidRDefault="006D76D9" w:rsidP="006D76D9">
      <w:pPr>
        <w:keepNext/>
        <w:jc w:val="center"/>
        <w:rPr>
          <w:rFonts w:ascii="Times New Roman" w:hAnsi="Times New Roman" w:cs="Times New Roman"/>
        </w:rPr>
      </w:pPr>
      <w:r>
        <w:rPr>
          <w:noProof/>
        </w:rPr>
        <w:drawing>
          <wp:inline distT="0" distB="0" distL="0" distR="0" wp14:anchorId="7ECC63DB" wp14:editId="021FCF82">
            <wp:extent cx="4558553" cy="2805953"/>
            <wp:effectExtent l="0" t="0" r="13970" b="13970"/>
            <wp:docPr id="1792730713" name="圖表 1792730713">
              <a:extLst xmlns:a="http://schemas.openxmlformats.org/drawingml/2006/main">
                <a:ext uri="{FF2B5EF4-FFF2-40B4-BE49-F238E27FC236}">
                  <a16:creationId xmlns:a16="http://schemas.microsoft.com/office/drawing/2014/main" id="{97E3DBC3-5498-47A0-B16A-25CD70683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14:paraId="46A21546" w14:textId="77777777" w:rsidR="006D76D9" w:rsidRPr="00BA2450" w:rsidRDefault="006D76D9" w:rsidP="006D76D9">
      <w:pPr>
        <w:pStyle w:val="ad"/>
      </w:pPr>
      <w:bookmarkStart w:id="159" w:name="_Ref20066375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140</w:t>
      </w:r>
      <w:r>
        <w:rPr>
          <w:noProof/>
        </w:rPr>
        <w:fldChar w:fldCharType="end"/>
      </w:r>
      <w:bookmarkEnd w:id="159"/>
      <w:r w:rsidRPr="00BA2450">
        <w:rPr>
          <w:lang w:eastAsia="zh-TW"/>
        </w:rPr>
        <w:t>: Effect of transition rate on average</w:t>
      </w:r>
      <w:r w:rsidRPr="00BA2450">
        <w:t xml:space="preserve"> waiting time in the system</w:t>
      </w:r>
    </w:p>
    <w:p w14:paraId="531709E0" w14:textId="77777777" w:rsidR="006D76D9" w:rsidRPr="00BA2450" w:rsidRDefault="006D76D9" w:rsidP="006D76D9">
      <w:pPr>
        <w:keepNext/>
        <w:jc w:val="center"/>
        <w:rPr>
          <w:rFonts w:ascii="Times New Roman" w:hAnsi="Times New Roman" w:cs="Times New Roman"/>
        </w:rPr>
      </w:pPr>
      <w:r>
        <w:rPr>
          <w:noProof/>
        </w:rPr>
        <w:lastRenderedPageBreak/>
        <w:drawing>
          <wp:inline distT="0" distB="0" distL="0" distR="0" wp14:anchorId="196866F3" wp14:editId="55423F03">
            <wp:extent cx="4558553" cy="2805953"/>
            <wp:effectExtent l="0" t="0" r="13970" b="13970"/>
            <wp:docPr id="1792730712" name="圖表 1792730712">
              <a:extLst xmlns:a="http://schemas.openxmlformats.org/drawingml/2006/main">
                <a:ext uri="{FF2B5EF4-FFF2-40B4-BE49-F238E27FC236}">
                  <a16:creationId xmlns:a16="http://schemas.microsoft.com/office/drawing/2014/main" id="{464F3B01-8583-4D55-B25F-6376900FD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inline>
        </w:drawing>
      </w:r>
    </w:p>
    <w:p w14:paraId="35E2C259" w14:textId="77777777" w:rsidR="006D76D9" w:rsidRPr="00BA2450" w:rsidRDefault="006D76D9" w:rsidP="006D76D9">
      <w:pPr>
        <w:pStyle w:val="ad"/>
      </w:pPr>
      <w:bookmarkStart w:id="160" w:name="_Ref20066376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141</w:t>
      </w:r>
      <w:r>
        <w:rPr>
          <w:noProof/>
        </w:rPr>
        <w:fldChar w:fldCharType="end"/>
      </w:r>
      <w:bookmarkEnd w:id="160"/>
      <w:r w:rsidRPr="00BA2450">
        <w:rPr>
          <w:lang w:eastAsia="zh-TW"/>
        </w:rPr>
        <w:t xml:space="preserve">: Effect of transition rate on </w:t>
      </w:r>
      <w:r w:rsidRPr="00BA2450">
        <w:t>average number of customers in block queue</w:t>
      </w:r>
    </w:p>
    <w:p w14:paraId="5746A05B" w14:textId="77777777" w:rsidR="006D76D9" w:rsidRPr="00BA2450" w:rsidRDefault="006D76D9" w:rsidP="006D76D9">
      <w:pPr>
        <w:keepNext/>
        <w:jc w:val="center"/>
        <w:rPr>
          <w:rFonts w:ascii="Times New Roman" w:hAnsi="Times New Roman" w:cs="Times New Roman"/>
        </w:rPr>
      </w:pPr>
      <w:r>
        <w:rPr>
          <w:noProof/>
        </w:rPr>
        <w:drawing>
          <wp:inline distT="0" distB="0" distL="0" distR="0" wp14:anchorId="6978328D" wp14:editId="43382A9B">
            <wp:extent cx="4558553" cy="2805953"/>
            <wp:effectExtent l="0" t="0" r="13970" b="13970"/>
            <wp:docPr id="1792730711" name="圖表 1792730711">
              <a:extLst xmlns:a="http://schemas.openxmlformats.org/drawingml/2006/main">
                <a:ext uri="{FF2B5EF4-FFF2-40B4-BE49-F238E27FC236}">
                  <a16:creationId xmlns:a16="http://schemas.microsoft.com/office/drawing/2014/main" id="{21E93254-1A13-4747-AF04-E3ACEDDF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9"/>
              </a:graphicData>
            </a:graphic>
          </wp:inline>
        </w:drawing>
      </w:r>
    </w:p>
    <w:p w14:paraId="4B829C99" w14:textId="77777777" w:rsidR="006D76D9" w:rsidRPr="00BA2450" w:rsidRDefault="006D76D9" w:rsidP="006D76D9">
      <w:pPr>
        <w:pStyle w:val="ad"/>
      </w:pPr>
      <w:bookmarkStart w:id="161" w:name="_Ref20066376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142</w:t>
      </w:r>
      <w:r>
        <w:rPr>
          <w:noProof/>
        </w:rPr>
        <w:fldChar w:fldCharType="end"/>
      </w:r>
      <w:bookmarkEnd w:id="161"/>
      <w:r w:rsidRPr="00BA2450">
        <w:rPr>
          <w:lang w:eastAsia="zh-TW"/>
        </w:rPr>
        <w:t xml:space="preserve">: Effect of transition rate on blocking probability </w:t>
      </w:r>
    </w:p>
    <w:p w14:paraId="6CBE75BE" w14:textId="77777777" w:rsidR="006D76D9" w:rsidRPr="00BA2450" w:rsidRDefault="006D76D9" w:rsidP="006D76D9">
      <w:pPr>
        <w:keepNext/>
        <w:jc w:val="center"/>
        <w:rPr>
          <w:rFonts w:ascii="Times New Roman" w:hAnsi="Times New Roman" w:cs="Times New Roman"/>
        </w:rPr>
      </w:pPr>
      <w:r>
        <w:rPr>
          <w:noProof/>
        </w:rPr>
        <w:lastRenderedPageBreak/>
        <w:drawing>
          <wp:inline distT="0" distB="0" distL="0" distR="0" wp14:anchorId="5CC75EEA" wp14:editId="67911258">
            <wp:extent cx="4558553" cy="2805953"/>
            <wp:effectExtent l="0" t="0" r="13970" b="13970"/>
            <wp:docPr id="1792730710" name="圖表 1792730710">
              <a:extLst xmlns:a="http://schemas.openxmlformats.org/drawingml/2006/main">
                <a:ext uri="{FF2B5EF4-FFF2-40B4-BE49-F238E27FC236}">
                  <a16:creationId xmlns:a16="http://schemas.microsoft.com/office/drawing/2014/main" id="{30F3DB60-EB6D-4C3E-ADA8-3E306044C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14:paraId="61B7E3E5" w14:textId="77777777" w:rsidR="006D76D9" w:rsidRPr="00BA2450" w:rsidRDefault="006D76D9" w:rsidP="006D76D9">
      <w:pPr>
        <w:pStyle w:val="ad"/>
        <w:rPr>
          <w:lang w:eastAsia="zh-TW"/>
        </w:rPr>
      </w:pPr>
      <w:bookmarkStart w:id="162" w:name="_Ref20066374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143</w:t>
      </w:r>
      <w:r>
        <w:rPr>
          <w:noProof/>
        </w:rPr>
        <w:fldChar w:fldCharType="end"/>
      </w:r>
      <w:bookmarkEnd w:id="162"/>
      <w:r w:rsidRPr="00BA2450">
        <w:t xml:space="preserve">: Effect of </w:t>
      </w:r>
      <w:r w:rsidRPr="00BA2450">
        <w:rPr>
          <w:lang w:eastAsia="zh-TW"/>
        </w:rPr>
        <w:t>transition rate</w:t>
      </w:r>
      <w:r w:rsidRPr="00BA2450">
        <w:t xml:space="preserve"> on </w:t>
      </w:r>
      <w:r w:rsidRPr="00BA2450">
        <w:rPr>
          <w:lang w:eastAsia="zh-TW"/>
        </w:rPr>
        <w:t>system throughput</w:t>
      </w:r>
    </w:p>
    <w:p w14:paraId="66AEBB5B" w14:textId="77777777" w:rsidR="006D76D9" w:rsidRPr="00BA2450" w:rsidRDefault="006D76D9" w:rsidP="006D76D9">
      <w:pPr>
        <w:keepNext/>
        <w:jc w:val="center"/>
        <w:rPr>
          <w:rFonts w:ascii="Times New Roman" w:hAnsi="Times New Roman" w:cs="Times New Roman"/>
        </w:rPr>
      </w:pPr>
      <w:r>
        <w:rPr>
          <w:noProof/>
        </w:rPr>
        <w:drawing>
          <wp:inline distT="0" distB="0" distL="0" distR="0" wp14:anchorId="4379A3EB" wp14:editId="2C924211">
            <wp:extent cx="4558553" cy="2805953"/>
            <wp:effectExtent l="0" t="0" r="13970" b="13970"/>
            <wp:docPr id="1792730709" name="圖表 1792730709">
              <a:extLst xmlns:a="http://schemas.openxmlformats.org/drawingml/2006/main">
                <a:ext uri="{FF2B5EF4-FFF2-40B4-BE49-F238E27FC236}">
                  <a16:creationId xmlns:a16="http://schemas.microsoft.com/office/drawing/2014/main" id="{928DEF3F-30D5-4565-9A86-F00F6724D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inline>
        </w:drawing>
      </w:r>
    </w:p>
    <w:p w14:paraId="585672DD" w14:textId="77777777" w:rsidR="006D76D9" w:rsidRPr="00BA2450" w:rsidRDefault="006D76D9" w:rsidP="006D76D9">
      <w:pPr>
        <w:pStyle w:val="ad"/>
      </w:pPr>
      <w:bookmarkStart w:id="163" w:name="_Ref20073233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144</w:t>
      </w:r>
      <w:r>
        <w:rPr>
          <w:noProof/>
        </w:rPr>
        <w:fldChar w:fldCharType="end"/>
      </w:r>
      <w:bookmarkEnd w:id="163"/>
      <w:r w:rsidRPr="00BA2450">
        <w:t xml:space="preserve">: </w:t>
      </w:r>
      <w:r w:rsidRPr="00BA2450">
        <w:rPr>
          <w:lang w:eastAsia="zh-TW"/>
        </w:rPr>
        <w:t xml:space="preserve">Effect of block size on </w:t>
      </w:r>
      <w:r w:rsidRPr="00BA2450">
        <w:t>the impatient probability</w:t>
      </w:r>
    </w:p>
    <w:p w14:paraId="07817C34" w14:textId="77777777" w:rsidR="006D76D9" w:rsidRPr="00BA2450" w:rsidRDefault="006D76D9" w:rsidP="006D76D9">
      <w:pPr>
        <w:rPr>
          <w:rFonts w:ascii="Times New Roman" w:hAnsi="Times New Roman" w:cs="Times New Roman"/>
        </w:rPr>
      </w:pPr>
    </w:p>
    <w:bookmarkEnd w:id="2"/>
    <w:p w14:paraId="7A8C9C5C" w14:textId="5334E7F5" w:rsidR="000A6061" w:rsidRPr="006D76D9" w:rsidRDefault="000A6061" w:rsidP="006D76D9">
      <w:pPr>
        <w:widowControl/>
        <w:rPr>
          <w:rFonts w:ascii="Times New Roman" w:eastAsia="標楷體" w:hAnsi="Times New Roman" w:cs="Times New Roman" w:hint="eastAsia"/>
          <w:kern w:val="0"/>
          <w:szCs w:val="24"/>
        </w:rPr>
      </w:pPr>
    </w:p>
    <w:sectPr w:rsidR="000A6061" w:rsidRPr="006D76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BCE0" w14:textId="77777777" w:rsidR="001E324A" w:rsidRDefault="001E324A" w:rsidP="00D15111">
      <w:r>
        <w:separator/>
      </w:r>
    </w:p>
  </w:endnote>
  <w:endnote w:type="continuationSeparator" w:id="0">
    <w:p w14:paraId="3CBEF8BC" w14:textId="77777777" w:rsidR="001E324A" w:rsidRDefault="001E324A"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7D33" w14:textId="77777777" w:rsidR="001E324A" w:rsidRDefault="001E324A" w:rsidP="00D15111">
      <w:r>
        <w:separator/>
      </w:r>
    </w:p>
  </w:footnote>
  <w:footnote w:type="continuationSeparator" w:id="0">
    <w:p w14:paraId="1ED2AD69" w14:textId="77777777" w:rsidR="001E324A" w:rsidRDefault="001E324A"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26D6"/>
    <w:multiLevelType w:val="multilevel"/>
    <w:tmpl w:val="532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5"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40E96"/>
    <w:multiLevelType w:val="multilevel"/>
    <w:tmpl w:val="9C82D50E"/>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7"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2"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6"/>
  </w:num>
  <w:num w:numId="2">
    <w:abstractNumId w:val="14"/>
  </w:num>
  <w:num w:numId="3">
    <w:abstractNumId w:val="0"/>
    <w:lvlOverride w:ilvl="0">
      <w:startOverride w:val="1"/>
    </w:lvlOverride>
  </w:num>
  <w:num w:numId="4">
    <w:abstractNumId w:val="28"/>
  </w:num>
  <w:num w:numId="5">
    <w:abstractNumId w:val="26"/>
  </w:num>
  <w:num w:numId="6">
    <w:abstractNumId w:val="22"/>
  </w:num>
  <w:num w:numId="7">
    <w:abstractNumId w:val="23"/>
  </w:num>
  <w:num w:numId="8">
    <w:abstractNumId w:val="18"/>
  </w:num>
  <w:num w:numId="9">
    <w:abstractNumId w:val="10"/>
  </w:num>
  <w:num w:numId="10">
    <w:abstractNumId w:val="17"/>
  </w:num>
  <w:num w:numId="11">
    <w:abstractNumId w:val="21"/>
  </w:num>
  <w:num w:numId="1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0"/>
  </w:num>
  <w:num w:numId="21">
    <w:abstractNumId w:val="12"/>
  </w:num>
  <w:num w:numId="22">
    <w:abstractNumId w:val="3"/>
  </w:num>
  <w:num w:numId="23">
    <w:abstractNumId w:val="9"/>
  </w:num>
  <w:num w:numId="24">
    <w:abstractNumId w:val="1"/>
  </w:num>
  <w:num w:numId="25">
    <w:abstractNumId w:val="8"/>
  </w:num>
  <w:num w:numId="26">
    <w:abstractNumId w:val="13"/>
  </w:num>
  <w:num w:numId="27">
    <w:abstractNumId w:val="27"/>
  </w:num>
  <w:num w:numId="28">
    <w:abstractNumId w:val="19"/>
  </w:num>
  <w:num w:numId="29">
    <w:abstractNumId w:val="11"/>
  </w:num>
  <w:num w:numId="30">
    <w:abstractNumId w:val="25"/>
  </w:num>
  <w:num w:numId="31">
    <w:abstractNumId w:val="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5"/>
  </w:num>
  <w:num w:numId="3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0CD7"/>
    <w:rsid w:val="00003155"/>
    <w:rsid w:val="000031C8"/>
    <w:rsid w:val="00011474"/>
    <w:rsid w:val="00014B68"/>
    <w:rsid w:val="00017884"/>
    <w:rsid w:val="0002182A"/>
    <w:rsid w:val="00022FD1"/>
    <w:rsid w:val="00023607"/>
    <w:rsid w:val="000236F3"/>
    <w:rsid w:val="000237A5"/>
    <w:rsid w:val="000340C9"/>
    <w:rsid w:val="00035F69"/>
    <w:rsid w:val="0003735D"/>
    <w:rsid w:val="00041C30"/>
    <w:rsid w:val="00045395"/>
    <w:rsid w:val="000466C8"/>
    <w:rsid w:val="00047225"/>
    <w:rsid w:val="00047BFD"/>
    <w:rsid w:val="00047E80"/>
    <w:rsid w:val="000575D9"/>
    <w:rsid w:val="00075349"/>
    <w:rsid w:val="00076511"/>
    <w:rsid w:val="0007763D"/>
    <w:rsid w:val="00090616"/>
    <w:rsid w:val="00094303"/>
    <w:rsid w:val="00094ECE"/>
    <w:rsid w:val="000A01AE"/>
    <w:rsid w:val="000A2D6A"/>
    <w:rsid w:val="000A3DF8"/>
    <w:rsid w:val="000A6061"/>
    <w:rsid w:val="000A7621"/>
    <w:rsid w:val="000B10CD"/>
    <w:rsid w:val="000B45AB"/>
    <w:rsid w:val="000B64C4"/>
    <w:rsid w:val="000B6C8D"/>
    <w:rsid w:val="000B7E8C"/>
    <w:rsid w:val="000B7EB0"/>
    <w:rsid w:val="000C2076"/>
    <w:rsid w:val="000C380C"/>
    <w:rsid w:val="000C7AA6"/>
    <w:rsid w:val="000D069E"/>
    <w:rsid w:val="000D2E45"/>
    <w:rsid w:val="000D7674"/>
    <w:rsid w:val="000E29D1"/>
    <w:rsid w:val="000E3886"/>
    <w:rsid w:val="000E3AC9"/>
    <w:rsid w:val="000E5247"/>
    <w:rsid w:val="000E5A92"/>
    <w:rsid w:val="000E754E"/>
    <w:rsid w:val="000F3777"/>
    <w:rsid w:val="000F58F0"/>
    <w:rsid w:val="00100508"/>
    <w:rsid w:val="00102A10"/>
    <w:rsid w:val="00102D39"/>
    <w:rsid w:val="00111D87"/>
    <w:rsid w:val="00115209"/>
    <w:rsid w:val="00121700"/>
    <w:rsid w:val="00121B3C"/>
    <w:rsid w:val="00122086"/>
    <w:rsid w:val="00133412"/>
    <w:rsid w:val="00134356"/>
    <w:rsid w:val="00136D95"/>
    <w:rsid w:val="00137BA7"/>
    <w:rsid w:val="001421F4"/>
    <w:rsid w:val="00144621"/>
    <w:rsid w:val="0015127B"/>
    <w:rsid w:val="0016084E"/>
    <w:rsid w:val="00161579"/>
    <w:rsid w:val="001638FF"/>
    <w:rsid w:val="001645C6"/>
    <w:rsid w:val="00167BA6"/>
    <w:rsid w:val="001711CB"/>
    <w:rsid w:val="00176230"/>
    <w:rsid w:val="001762C3"/>
    <w:rsid w:val="00180694"/>
    <w:rsid w:val="00185384"/>
    <w:rsid w:val="00191443"/>
    <w:rsid w:val="001952E1"/>
    <w:rsid w:val="00195A48"/>
    <w:rsid w:val="0019675F"/>
    <w:rsid w:val="001A3799"/>
    <w:rsid w:val="001B2F7C"/>
    <w:rsid w:val="001D399D"/>
    <w:rsid w:val="001D4718"/>
    <w:rsid w:val="001D543B"/>
    <w:rsid w:val="001D67DE"/>
    <w:rsid w:val="001E324A"/>
    <w:rsid w:val="001E53A8"/>
    <w:rsid w:val="001E6C26"/>
    <w:rsid w:val="001F62AE"/>
    <w:rsid w:val="0020053B"/>
    <w:rsid w:val="002005E2"/>
    <w:rsid w:val="0020093F"/>
    <w:rsid w:val="00200C77"/>
    <w:rsid w:val="0020516A"/>
    <w:rsid w:val="002101E3"/>
    <w:rsid w:val="00212E02"/>
    <w:rsid w:val="002177B0"/>
    <w:rsid w:val="0022171B"/>
    <w:rsid w:val="00226133"/>
    <w:rsid w:val="0023024D"/>
    <w:rsid w:val="00230F8D"/>
    <w:rsid w:val="002434AE"/>
    <w:rsid w:val="0024575E"/>
    <w:rsid w:val="00254CC9"/>
    <w:rsid w:val="0026496E"/>
    <w:rsid w:val="00266342"/>
    <w:rsid w:val="00272B8E"/>
    <w:rsid w:val="002732BB"/>
    <w:rsid w:val="00276134"/>
    <w:rsid w:val="0028411F"/>
    <w:rsid w:val="0028478C"/>
    <w:rsid w:val="00285919"/>
    <w:rsid w:val="002865DC"/>
    <w:rsid w:val="0029009F"/>
    <w:rsid w:val="00296406"/>
    <w:rsid w:val="00297085"/>
    <w:rsid w:val="00297B7D"/>
    <w:rsid w:val="002A3BAB"/>
    <w:rsid w:val="002A5C08"/>
    <w:rsid w:val="002B5F27"/>
    <w:rsid w:val="002C65AA"/>
    <w:rsid w:val="002D45D3"/>
    <w:rsid w:val="002E046D"/>
    <w:rsid w:val="002E2496"/>
    <w:rsid w:val="002E31A6"/>
    <w:rsid w:val="002E5679"/>
    <w:rsid w:val="002F248E"/>
    <w:rsid w:val="002F6DA4"/>
    <w:rsid w:val="0030185B"/>
    <w:rsid w:val="00301D4D"/>
    <w:rsid w:val="003035B5"/>
    <w:rsid w:val="00304F5E"/>
    <w:rsid w:val="00307A81"/>
    <w:rsid w:val="00307BDD"/>
    <w:rsid w:val="003106FA"/>
    <w:rsid w:val="00311BA3"/>
    <w:rsid w:val="00314FAA"/>
    <w:rsid w:val="003162B6"/>
    <w:rsid w:val="0031718C"/>
    <w:rsid w:val="00324343"/>
    <w:rsid w:val="00330ECB"/>
    <w:rsid w:val="00335EC2"/>
    <w:rsid w:val="0034772C"/>
    <w:rsid w:val="0034777C"/>
    <w:rsid w:val="00347C74"/>
    <w:rsid w:val="00350214"/>
    <w:rsid w:val="00350DCC"/>
    <w:rsid w:val="00354758"/>
    <w:rsid w:val="00361EBB"/>
    <w:rsid w:val="003672A0"/>
    <w:rsid w:val="003701CD"/>
    <w:rsid w:val="00373488"/>
    <w:rsid w:val="0037556E"/>
    <w:rsid w:val="00381584"/>
    <w:rsid w:val="003824C0"/>
    <w:rsid w:val="00387C97"/>
    <w:rsid w:val="003929D6"/>
    <w:rsid w:val="003B13EA"/>
    <w:rsid w:val="003B27DD"/>
    <w:rsid w:val="003B4C32"/>
    <w:rsid w:val="003B696F"/>
    <w:rsid w:val="003C265B"/>
    <w:rsid w:val="003C3C20"/>
    <w:rsid w:val="003D1405"/>
    <w:rsid w:val="003D5BDE"/>
    <w:rsid w:val="003D5C1E"/>
    <w:rsid w:val="003D7265"/>
    <w:rsid w:val="003E03FC"/>
    <w:rsid w:val="003E0CBE"/>
    <w:rsid w:val="003E7792"/>
    <w:rsid w:val="003F0D8F"/>
    <w:rsid w:val="003F1E36"/>
    <w:rsid w:val="003F3A74"/>
    <w:rsid w:val="003F72DC"/>
    <w:rsid w:val="003F797A"/>
    <w:rsid w:val="00401A25"/>
    <w:rsid w:val="00402069"/>
    <w:rsid w:val="004026D6"/>
    <w:rsid w:val="004145A6"/>
    <w:rsid w:val="00414B94"/>
    <w:rsid w:val="00416E19"/>
    <w:rsid w:val="00417D4D"/>
    <w:rsid w:val="00420AE7"/>
    <w:rsid w:val="00425598"/>
    <w:rsid w:val="00425754"/>
    <w:rsid w:val="00434BBF"/>
    <w:rsid w:val="00435924"/>
    <w:rsid w:val="00445BBB"/>
    <w:rsid w:val="00454557"/>
    <w:rsid w:val="004557FC"/>
    <w:rsid w:val="00456C73"/>
    <w:rsid w:val="00457DEB"/>
    <w:rsid w:val="00465AFF"/>
    <w:rsid w:val="00466E9F"/>
    <w:rsid w:val="004724C7"/>
    <w:rsid w:val="0047376B"/>
    <w:rsid w:val="0047442C"/>
    <w:rsid w:val="00474F1A"/>
    <w:rsid w:val="0047687A"/>
    <w:rsid w:val="0048038B"/>
    <w:rsid w:val="004831A3"/>
    <w:rsid w:val="00485C4E"/>
    <w:rsid w:val="00497082"/>
    <w:rsid w:val="004A0204"/>
    <w:rsid w:val="004B0623"/>
    <w:rsid w:val="004B6335"/>
    <w:rsid w:val="004C0E54"/>
    <w:rsid w:val="004C429B"/>
    <w:rsid w:val="004C68F8"/>
    <w:rsid w:val="004C6CA6"/>
    <w:rsid w:val="004C7C13"/>
    <w:rsid w:val="004D1AB9"/>
    <w:rsid w:val="004D34C9"/>
    <w:rsid w:val="004D5FD3"/>
    <w:rsid w:val="004D69A1"/>
    <w:rsid w:val="004D7609"/>
    <w:rsid w:val="004E1AB9"/>
    <w:rsid w:val="004E26F0"/>
    <w:rsid w:val="004E664E"/>
    <w:rsid w:val="004F0946"/>
    <w:rsid w:val="004F2A2B"/>
    <w:rsid w:val="004F4395"/>
    <w:rsid w:val="004F68F6"/>
    <w:rsid w:val="00502C80"/>
    <w:rsid w:val="00504597"/>
    <w:rsid w:val="00506CA5"/>
    <w:rsid w:val="00511D4A"/>
    <w:rsid w:val="00512548"/>
    <w:rsid w:val="005137BE"/>
    <w:rsid w:val="00514B52"/>
    <w:rsid w:val="005176CC"/>
    <w:rsid w:val="00521B78"/>
    <w:rsid w:val="00521B79"/>
    <w:rsid w:val="00523D83"/>
    <w:rsid w:val="00523FAA"/>
    <w:rsid w:val="00527D4D"/>
    <w:rsid w:val="00534ACE"/>
    <w:rsid w:val="0054090A"/>
    <w:rsid w:val="00540A47"/>
    <w:rsid w:val="00547568"/>
    <w:rsid w:val="00550786"/>
    <w:rsid w:val="005513EC"/>
    <w:rsid w:val="0055522F"/>
    <w:rsid w:val="005608CD"/>
    <w:rsid w:val="005613A9"/>
    <w:rsid w:val="00563FE8"/>
    <w:rsid w:val="00564564"/>
    <w:rsid w:val="00564ED8"/>
    <w:rsid w:val="0056785C"/>
    <w:rsid w:val="00572591"/>
    <w:rsid w:val="00572932"/>
    <w:rsid w:val="0057418C"/>
    <w:rsid w:val="00574DCF"/>
    <w:rsid w:val="00575D1A"/>
    <w:rsid w:val="005776EA"/>
    <w:rsid w:val="005823A2"/>
    <w:rsid w:val="005919A1"/>
    <w:rsid w:val="00597EFA"/>
    <w:rsid w:val="005A0442"/>
    <w:rsid w:val="005A4EBB"/>
    <w:rsid w:val="005A7395"/>
    <w:rsid w:val="005B035F"/>
    <w:rsid w:val="005B0D32"/>
    <w:rsid w:val="005B43CB"/>
    <w:rsid w:val="005B61ED"/>
    <w:rsid w:val="005C1C16"/>
    <w:rsid w:val="005C530F"/>
    <w:rsid w:val="005C5B03"/>
    <w:rsid w:val="005C79AE"/>
    <w:rsid w:val="005D00E9"/>
    <w:rsid w:val="005D42ED"/>
    <w:rsid w:val="005D4CA2"/>
    <w:rsid w:val="005D624D"/>
    <w:rsid w:val="005D78BF"/>
    <w:rsid w:val="005E1CF3"/>
    <w:rsid w:val="005E5B3A"/>
    <w:rsid w:val="005E6FFD"/>
    <w:rsid w:val="005F3B64"/>
    <w:rsid w:val="005F645B"/>
    <w:rsid w:val="006033F2"/>
    <w:rsid w:val="00603E19"/>
    <w:rsid w:val="00606665"/>
    <w:rsid w:val="00610B73"/>
    <w:rsid w:val="00635813"/>
    <w:rsid w:val="00636428"/>
    <w:rsid w:val="006509B0"/>
    <w:rsid w:val="0065165E"/>
    <w:rsid w:val="00653D8A"/>
    <w:rsid w:val="006546F7"/>
    <w:rsid w:val="00654C5B"/>
    <w:rsid w:val="0066159B"/>
    <w:rsid w:val="00663FB0"/>
    <w:rsid w:val="00664B1A"/>
    <w:rsid w:val="0066720B"/>
    <w:rsid w:val="006716C3"/>
    <w:rsid w:val="00672FCF"/>
    <w:rsid w:val="0067575C"/>
    <w:rsid w:val="006773E7"/>
    <w:rsid w:val="00680DC9"/>
    <w:rsid w:val="0068508C"/>
    <w:rsid w:val="006928A8"/>
    <w:rsid w:val="0069348E"/>
    <w:rsid w:val="00696A30"/>
    <w:rsid w:val="00697BB7"/>
    <w:rsid w:val="006A1D3C"/>
    <w:rsid w:val="006A2EF4"/>
    <w:rsid w:val="006A78DE"/>
    <w:rsid w:val="006B3DFE"/>
    <w:rsid w:val="006B63FA"/>
    <w:rsid w:val="006C7A87"/>
    <w:rsid w:val="006D3282"/>
    <w:rsid w:val="006D43CE"/>
    <w:rsid w:val="006D50D6"/>
    <w:rsid w:val="006D76D9"/>
    <w:rsid w:val="006E7363"/>
    <w:rsid w:val="006E7ED9"/>
    <w:rsid w:val="006F0E42"/>
    <w:rsid w:val="006F1B51"/>
    <w:rsid w:val="006F6BD6"/>
    <w:rsid w:val="006F7AAA"/>
    <w:rsid w:val="007006CA"/>
    <w:rsid w:val="00702604"/>
    <w:rsid w:val="00705518"/>
    <w:rsid w:val="007064FD"/>
    <w:rsid w:val="00714318"/>
    <w:rsid w:val="00720808"/>
    <w:rsid w:val="00727723"/>
    <w:rsid w:val="00727C62"/>
    <w:rsid w:val="00727C7D"/>
    <w:rsid w:val="0073007D"/>
    <w:rsid w:val="00735E44"/>
    <w:rsid w:val="00747985"/>
    <w:rsid w:val="00747F25"/>
    <w:rsid w:val="00750EBF"/>
    <w:rsid w:val="007535D6"/>
    <w:rsid w:val="0075533C"/>
    <w:rsid w:val="00762E25"/>
    <w:rsid w:val="0076425F"/>
    <w:rsid w:val="007648FD"/>
    <w:rsid w:val="00766594"/>
    <w:rsid w:val="0077080E"/>
    <w:rsid w:val="007737AF"/>
    <w:rsid w:val="00774218"/>
    <w:rsid w:val="007752AE"/>
    <w:rsid w:val="0079099D"/>
    <w:rsid w:val="007909F8"/>
    <w:rsid w:val="007936C0"/>
    <w:rsid w:val="007959E1"/>
    <w:rsid w:val="007966D6"/>
    <w:rsid w:val="007967FB"/>
    <w:rsid w:val="00797674"/>
    <w:rsid w:val="00797817"/>
    <w:rsid w:val="007A0344"/>
    <w:rsid w:val="007A4894"/>
    <w:rsid w:val="007A7BAC"/>
    <w:rsid w:val="007B1690"/>
    <w:rsid w:val="007B392B"/>
    <w:rsid w:val="007B58FA"/>
    <w:rsid w:val="007C2798"/>
    <w:rsid w:val="007C3B0C"/>
    <w:rsid w:val="007D163B"/>
    <w:rsid w:val="007D2534"/>
    <w:rsid w:val="007D3F19"/>
    <w:rsid w:val="007D52F4"/>
    <w:rsid w:val="007D7E9A"/>
    <w:rsid w:val="007E0C0F"/>
    <w:rsid w:val="007E54D4"/>
    <w:rsid w:val="007E5583"/>
    <w:rsid w:val="007F1080"/>
    <w:rsid w:val="0080374F"/>
    <w:rsid w:val="0080522E"/>
    <w:rsid w:val="00806850"/>
    <w:rsid w:val="008101A3"/>
    <w:rsid w:val="00810D38"/>
    <w:rsid w:val="00813687"/>
    <w:rsid w:val="008153F0"/>
    <w:rsid w:val="008232AE"/>
    <w:rsid w:val="00830554"/>
    <w:rsid w:val="008329DC"/>
    <w:rsid w:val="008373B2"/>
    <w:rsid w:val="00843F38"/>
    <w:rsid w:val="0084494B"/>
    <w:rsid w:val="0084783C"/>
    <w:rsid w:val="00855583"/>
    <w:rsid w:val="008555D5"/>
    <w:rsid w:val="0085606C"/>
    <w:rsid w:val="00860743"/>
    <w:rsid w:val="00861201"/>
    <w:rsid w:val="008677FC"/>
    <w:rsid w:val="00887A45"/>
    <w:rsid w:val="00890862"/>
    <w:rsid w:val="00890B9E"/>
    <w:rsid w:val="00890E6D"/>
    <w:rsid w:val="008927D2"/>
    <w:rsid w:val="00892899"/>
    <w:rsid w:val="00897451"/>
    <w:rsid w:val="008975A5"/>
    <w:rsid w:val="008A317F"/>
    <w:rsid w:val="008A3FE4"/>
    <w:rsid w:val="008A6001"/>
    <w:rsid w:val="008B4559"/>
    <w:rsid w:val="008C06AF"/>
    <w:rsid w:val="008C091B"/>
    <w:rsid w:val="008C34AD"/>
    <w:rsid w:val="008C72B6"/>
    <w:rsid w:val="008E27E7"/>
    <w:rsid w:val="008E3C62"/>
    <w:rsid w:val="008E44F2"/>
    <w:rsid w:val="008E681C"/>
    <w:rsid w:val="008E6DC5"/>
    <w:rsid w:val="008E703D"/>
    <w:rsid w:val="008F0691"/>
    <w:rsid w:val="008F1173"/>
    <w:rsid w:val="008F1786"/>
    <w:rsid w:val="00900E68"/>
    <w:rsid w:val="009016F8"/>
    <w:rsid w:val="0090182E"/>
    <w:rsid w:val="0090320A"/>
    <w:rsid w:val="00911F2C"/>
    <w:rsid w:val="00913C02"/>
    <w:rsid w:val="009170AE"/>
    <w:rsid w:val="00921DCD"/>
    <w:rsid w:val="009231D1"/>
    <w:rsid w:val="00926FB3"/>
    <w:rsid w:val="00932852"/>
    <w:rsid w:val="009347E4"/>
    <w:rsid w:val="00936379"/>
    <w:rsid w:val="00941452"/>
    <w:rsid w:val="00944183"/>
    <w:rsid w:val="00945F0D"/>
    <w:rsid w:val="00946DFB"/>
    <w:rsid w:val="00947B27"/>
    <w:rsid w:val="00952D50"/>
    <w:rsid w:val="0095571B"/>
    <w:rsid w:val="0095607E"/>
    <w:rsid w:val="00957D24"/>
    <w:rsid w:val="00960081"/>
    <w:rsid w:val="00960315"/>
    <w:rsid w:val="00963BF5"/>
    <w:rsid w:val="00967E7A"/>
    <w:rsid w:val="0097397B"/>
    <w:rsid w:val="00973E5D"/>
    <w:rsid w:val="009807A3"/>
    <w:rsid w:val="00985645"/>
    <w:rsid w:val="00985908"/>
    <w:rsid w:val="009946DE"/>
    <w:rsid w:val="00994BAB"/>
    <w:rsid w:val="0099612D"/>
    <w:rsid w:val="0099780E"/>
    <w:rsid w:val="009A0633"/>
    <w:rsid w:val="009A1B5A"/>
    <w:rsid w:val="009B4FDC"/>
    <w:rsid w:val="009B5794"/>
    <w:rsid w:val="009B6328"/>
    <w:rsid w:val="009B6A58"/>
    <w:rsid w:val="009B7098"/>
    <w:rsid w:val="009C14CD"/>
    <w:rsid w:val="009C1FBB"/>
    <w:rsid w:val="009C561C"/>
    <w:rsid w:val="009C62A0"/>
    <w:rsid w:val="009D3796"/>
    <w:rsid w:val="009D3840"/>
    <w:rsid w:val="009D4603"/>
    <w:rsid w:val="009D6906"/>
    <w:rsid w:val="009D6AE1"/>
    <w:rsid w:val="009E0718"/>
    <w:rsid w:val="009E5855"/>
    <w:rsid w:val="009E7080"/>
    <w:rsid w:val="009E7796"/>
    <w:rsid w:val="00A13554"/>
    <w:rsid w:val="00A1400A"/>
    <w:rsid w:val="00A156C1"/>
    <w:rsid w:val="00A252D3"/>
    <w:rsid w:val="00A32EE6"/>
    <w:rsid w:val="00A4366B"/>
    <w:rsid w:val="00A447FA"/>
    <w:rsid w:val="00A44C91"/>
    <w:rsid w:val="00A47ECB"/>
    <w:rsid w:val="00A5114A"/>
    <w:rsid w:val="00A551CD"/>
    <w:rsid w:val="00A565CD"/>
    <w:rsid w:val="00A5697D"/>
    <w:rsid w:val="00A60426"/>
    <w:rsid w:val="00A60A02"/>
    <w:rsid w:val="00A62CB7"/>
    <w:rsid w:val="00A65BB7"/>
    <w:rsid w:val="00A662C5"/>
    <w:rsid w:val="00A672B6"/>
    <w:rsid w:val="00A7040D"/>
    <w:rsid w:val="00A7094B"/>
    <w:rsid w:val="00A73BEF"/>
    <w:rsid w:val="00A73DE0"/>
    <w:rsid w:val="00A75AFE"/>
    <w:rsid w:val="00A85783"/>
    <w:rsid w:val="00A85B69"/>
    <w:rsid w:val="00A85FF4"/>
    <w:rsid w:val="00A87AED"/>
    <w:rsid w:val="00A905BB"/>
    <w:rsid w:val="00A910AC"/>
    <w:rsid w:val="00A92899"/>
    <w:rsid w:val="00A92D68"/>
    <w:rsid w:val="00AB3EDC"/>
    <w:rsid w:val="00AB3F56"/>
    <w:rsid w:val="00AC036C"/>
    <w:rsid w:val="00AC1A75"/>
    <w:rsid w:val="00AC53F1"/>
    <w:rsid w:val="00AD03BA"/>
    <w:rsid w:val="00AE1CF1"/>
    <w:rsid w:val="00AE3BE3"/>
    <w:rsid w:val="00AE3E20"/>
    <w:rsid w:val="00AE4492"/>
    <w:rsid w:val="00AF3AE9"/>
    <w:rsid w:val="00B017A3"/>
    <w:rsid w:val="00B02DA7"/>
    <w:rsid w:val="00B03D4E"/>
    <w:rsid w:val="00B10653"/>
    <w:rsid w:val="00B11A57"/>
    <w:rsid w:val="00B14263"/>
    <w:rsid w:val="00B20EE6"/>
    <w:rsid w:val="00B242F2"/>
    <w:rsid w:val="00B253DB"/>
    <w:rsid w:val="00B31646"/>
    <w:rsid w:val="00B37660"/>
    <w:rsid w:val="00B40821"/>
    <w:rsid w:val="00B4399C"/>
    <w:rsid w:val="00B44A84"/>
    <w:rsid w:val="00B63D60"/>
    <w:rsid w:val="00B675DD"/>
    <w:rsid w:val="00B7166B"/>
    <w:rsid w:val="00B86B0D"/>
    <w:rsid w:val="00B86C6B"/>
    <w:rsid w:val="00B92F2E"/>
    <w:rsid w:val="00BA0438"/>
    <w:rsid w:val="00BA07E8"/>
    <w:rsid w:val="00BA09CC"/>
    <w:rsid w:val="00BA2450"/>
    <w:rsid w:val="00BB345E"/>
    <w:rsid w:val="00BB601B"/>
    <w:rsid w:val="00BB731D"/>
    <w:rsid w:val="00BC0493"/>
    <w:rsid w:val="00BD022E"/>
    <w:rsid w:val="00BD22C2"/>
    <w:rsid w:val="00BD25AE"/>
    <w:rsid w:val="00BD5B06"/>
    <w:rsid w:val="00BE0860"/>
    <w:rsid w:val="00BE513B"/>
    <w:rsid w:val="00BE5DAD"/>
    <w:rsid w:val="00BE7ADE"/>
    <w:rsid w:val="00BF2C16"/>
    <w:rsid w:val="00BF3C51"/>
    <w:rsid w:val="00BF44FA"/>
    <w:rsid w:val="00C033C0"/>
    <w:rsid w:val="00C0437A"/>
    <w:rsid w:val="00C0560A"/>
    <w:rsid w:val="00C16D84"/>
    <w:rsid w:val="00C3175A"/>
    <w:rsid w:val="00C333D9"/>
    <w:rsid w:val="00C337B9"/>
    <w:rsid w:val="00C34A5A"/>
    <w:rsid w:val="00C42B80"/>
    <w:rsid w:val="00C5636C"/>
    <w:rsid w:val="00C6448B"/>
    <w:rsid w:val="00C675D7"/>
    <w:rsid w:val="00C712BD"/>
    <w:rsid w:val="00C73973"/>
    <w:rsid w:val="00C74726"/>
    <w:rsid w:val="00C822A2"/>
    <w:rsid w:val="00C8255C"/>
    <w:rsid w:val="00C86176"/>
    <w:rsid w:val="00C93B3C"/>
    <w:rsid w:val="00C93F90"/>
    <w:rsid w:val="00CA0008"/>
    <w:rsid w:val="00CA5F63"/>
    <w:rsid w:val="00CB4DC9"/>
    <w:rsid w:val="00CB74B4"/>
    <w:rsid w:val="00CB7F25"/>
    <w:rsid w:val="00CC1760"/>
    <w:rsid w:val="00CC1DF4"/>
    <w:rsid w:val="00CC4B28"/>
    <w:rsid w:val="00CC6054"/>
    <w:rsid w:val="00CC679A"/>
    <w:rsid w:val="00CD0E69"/>
    <w:rsid w:val="00CD66C9"/>
    <w:rsid w:val="00CD6F52"/>
    <w:rsid w:val="00CE0DBC"/>
    <w:rsid w:val="00CE198E"/>
    <w:rsid w:val="00CE3456"/>
    <w:rsid w:val="00CE4A82"/>
    <w:rsid w:val="00CE671C"/>
    <w:rsid w:val="00CF46CE"/>
    <w:rsid w:val="00D03BB5"/>
    <w:rsid w:val="00D15111"/>
    <w:rsid w:val="00D220ED"/>
    <w:rsid w:val="00D24614"/>
    <w:rsid w:val="00D37EDA"/>
    <w:rsid w:val="00D42B97"/>
    <w:rsid w:val="00D433EA"/>
    <w:rsid w:val="00D51C22"/>
    <w:rsid w:val="00D54B3E"/>
    <w:rsid w:val="00D5503D"/>
    <w:rsid w:val="00D55D98"/>
    <w:rsid w:val="00D62DC6"/>
    <w:rsid w:val="00D62E8C"/>
    <w:rsid w:val="00D6337D"/>
    <w:rsid w:val="00D660C8"/>
    <w:rsid w:val="00D71172"/>
    <w:rsid w:val="00D759E9"/>
    <w:rsid w:val="00D76060"/>
    <w:rsid w:val="00D76232"/>
    <w:rsid w:val="00D80708"/>
    <w:rsid w:val="00D81689"/>
    <w:rsid w:val="00D83507"/>
    <w:rsid w:val="00D87360"/>
    <w:rsid w:val="00D90800"/>
    <w:rsid w:val="00D9113D"/>
    <w:rsid w:val="00D9151D"/>
    <w:rsid w:val="00DA0A15"/>
    <w:rsid w:val="00DA1554"/>
    <w:rsid w:val="00DA59A3"/>
    <w:rsid w:val="00DB0B87"/>
    <w:rsid w:val="00DB2397"/>
    <w:rsid w:val="00DB2B09"/>
    <w:rsid w:val="00DB3F82"/>
    <w:rsid w:val="00DB49BC"/>
    <w:rsid w:val="00DB6A76"/>
    <w:rsid w:val="00DB6BA2"/>
    <w:rsid w:val="00DB6FD8"/>
    <w:rsid w:val="00DC1C96"/>
    <w:rsid w:val="00DD18BA"/>
    <w:rsid w:val="00DD27EB"/>
    <w:rsid w:val="00DD61CD"/>
    <w:rsid w:val="00DD7A77"/>
    <w:rsid w:val="00DE42ED"/>
    <w:rsid w:val="00DE5581"/>
    <w:rsid w:val="00DE727A"/>
    <w:rsid w:val="00DF162A"/>
    <w:rsid w:val="00DF6C46"/>
    <w:rsid w:val="00E042FE"/>
    <w:rsid w:val="00E06897"/>
    <w:rsid w:val="00E07E40"/>
    <w:rsid w:val="00E13425"/>
    <w:rsid w:val="00E137DF"/>
    <w:rsid w:val="00E251CC"/>
    <w:rsid w:val="00E26CCC"/>
    <w:rsid w:val="00E43411"/>
    <w:rsid w:val="00E474C7"/>
    <w:rsid w:val="00E50DB7"/>
    <w:rsid w:val="00E52066"/>
    <w:rsid w:val="00E52C4C"/>
    <w:rsid w:val="00E549DC"/>
    <w:rsid w:val="00E559BD"/>
    <w:rsid w:val="00E60DC4"/>
    <w:rsid w:val="00E614A4"/>
    <w:rsid w:val="00E61C36"/>
    <w:rsid w:val="00E6202D"/>
    <w:rsid w:val="00E622AC"/>
    <w:rsid w:val="00E63436"/>
    <w:rsid w:val="00E6703C"/>
    <w:rsid w:val="00E7137F"/>
    <w:rsid w:val="00E71A38"/>
    <w:rsid w:val="00E73FF5"/>
    <w:rsid w:val="00E77A56"/>
    <w:rsid w:val="00E84ECD"/>
    <w:rsid w:val="00E86D6B"/>
    <w:rsid w:val="00E87726"/>
    <w:rsid w:val="00E900BE"/>
    <w:rsid w:val="00E93A15"/>
    <w:rsid w:val="00E97170"/>
    <w:rsid w:val="00E97E07"/>
    <w:rsid w:val="00EA4393"/>
    <w:rsid w:val="00EA6018"/>
    <w:rsid w:val="00EA610A"/>
    <w:rsid w:val="00EB54BC"/>
    <w:rsid w:val="00EC1FBA"/>
    <w:rsid w:val="00EC22CB"/>
    <w:rsid w:val="00EC5C17"/>
    <w:rsid w:val="00EC5D27"/>
    <w:rsid w:val="00EC7E90"/>
    <w:rsid w:val="00ED532E"/>
    <w:rsid w:val="00ED7F33"/>
    <w:rsid w:val="00EE2A52"/>
    <w:rsid w:val="00EE3D9E"/>
    <w:rsid w:val="00EF0ADD"/>
    <w:rsid w:val="00EF3ED9"/>
    <w:rsid w:val="00EF4597"/>
    <w:rsid w:val="00F0107E"/>
    <w:rsid w:val="00F12566"/>
    <w:rsid w:val="00F1383F"/>
    <w:rsid w:val="00F13C42"/>
    <w:rsid w:val="00F21B49"/>
    <w:rsid w:val="00F2272B"/>
    <w:rsid w:val="00F24D6A"/>
    <w:rsid w:val="00F33950"/>
    <w:rsid w:val="00F37487"/>
    <w:rsid w:val="00F413D3"/>
    <w:rsid w:val="00F434CB"/>
    <w:rsid w:val="00F46936"/>
    <w:rsid w:val="00F47E48"/>
    <w:rsid w:val="00F5106A"/>
    <w:rsid w:val="00F51CDE"/>
    <w:rsid w:val="00F52326"/>
    <w:rsid w:val="00F52775"/>
    <w:rsid w:val="00F531AE"/>
    <w:rsid w:val="00F5644A"/>
    <w:rsid w:val="00F5728E"/>
    <w:rsid w:val="00F630DC"/>
    <w:rsid w:val="00F67979"/>
    <w:rsid w:val="00F67E9B"/>
    <w:rsid w:val="00F71823"/>
    <w:rsid w:val="00F7755C"/>
    <w:rsid w:val="00F8390E"/>
    <w:rsid w:val="00F85CBF"/>
    <w:rsid w:val="00F908C6"/>
    <w:rsid w:val="00F928B2"/>
    <w:rsid w:val="00F974F1"/>
    <w:rsid w:val="00FA10BD"/>
    <w:rsid w:val="00FA41F0"/>
    <w:rsid w:val="00FA5AD6"/>
    <w:rsid w:val="00FA5DAD"/>
    <w:rsid w:val="00FB18A3"/>
    <w:rsid w:val="00FB464D"/>
    <w:rsid w:val="00FC12DC"/>
    <w:rsid w:val="00FC4BD1"/>
    <w:rsid w:val="00FC515B"/>
    <w:rsid w:val="00FC545C"/>
    <w:rsid w:val="00FD032B"/>
    <w:rsid w:val="00FD2152"/>
    <w:rsid w:val="00FD3B58"/>
    <w:rsid w:val="00FD4D97"/>
    <w:rsid w:val="00FD6067"/>
    <w:rsid w:val="00FE3A14"/>
    <w:rsid w:val="00FE588D"/>
    <w:rsid w:val="00FF4943"/>
    <w:rsid w:val="00FF6B39"/>
    <w:rsid w:val="00FF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76D9"/>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63204759">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hart" Target="charts/chart110.xml"/><Relationship Id="rId21" Type="http://schemas.openxmlformats.org/officeDocument/2006/relationships/chart" Target="charts/chart14.xml"/><Relationship Id="rId42" Type="http://schemas.openxmlformats.org/officeDocument/2006/relationships/chart" Target="charts/chart35.xml"/><Relationship Id="rId63" Type="http://schemas.openxmlformats.org/officeDocument/2006/relationships/chart" Target="charts/chart56.xml"/><Relationship Id="rId84" Type="http://schemas.openxmlformats.org/officeDocument/2006/relationships/chart" Target="charts/chart77.xml"/><Relationship Id="rId138" Type="http://schemas.openxmlformats.org/officeDocument/2006/relationships/chart" Target="charts/chart131.xml"/><Relationship Id="rId107" Type="http://schemas.openxmlformats.org/officeDocument/2006/relationships/chart" Target="charts/chart100.xml"/><Relationship Id="rId11" Type="http://schemas.openxmlformats.org/officeDocument/2006/relationships/chart" Target="charts/chart4.xml"/><Relationship Id="rId32" Type="http://schemas.openxmlformats.org/officeDocument/2006/relationships/chart" Target="charts/chart25.xml"/><Relationship Id="rId53" Type="http://schemas.openxmlformats.org/officeDocument/2006/relationships/chart" Target="charts/chart46.xml"/><Relationship Id="rId74" Type="http://schemas.openxmlformats.org/officeDocument/2006/relationships/chart" Target="charts/chart67.xml"/><Relationship Id="rId128" Type="http://schemas.openxmlformats.org/officeDocument/2006/relationships/chart" Target="charts/chart121.xml"/><Relationship Id="rId149" Type="http://schemas.openxmlformats.org/officeDocument/2006/relationships/chart" Target="charts/chart142.xml"/><Relationship Id="rId5" Type="http://schemas.openxmlformats.org/officeDocument/2006/relationships/webSettings" Target="webSettings.xml"/><Relationship Id="rId95" Type="http://schemas.openxmlformats.org/officeDocument/2006/relationships/chart" Target="charts/chart88.xml"/><Relationship Id="rId22" Type="http://schemas.openxmlformats.org/officeDocument/2006/relationships/chart" Target="charts/chart15.xml"/><Relationship Id="rId27" Type="http://schemas.openxmlformats.org/officeDocument/2006/relationships/chart" Target="charts/chart20.xml"/><Relationship Id="rId43" Type="http://schemas.openxmlformats.org/officeDocument/2006/relationships/chart" Target="charts/chart36.xml"/><Relationship Id="rId48" Type="http://schemas.openxmlformats.org/officeDocument/2006/relationships/chart" Target="charts/chart41.xml"/><Relationship Id="rId64" Type="http://schemas.openxmlformats.org/officeDocument/2006/relationships/chart" Target="charts/chart57.xml"/><Relationship Id="rId69" Type="http://schemas.openxmlformats.org/officeDocument/2006/relationships/chart" Target="charts/chart62.xml"/><Relationship Id="rId113" Type="http://schemas.openxmlformats.org/officeDocument/2006/relationships/chart" Target="charts/chart106.xml"/><Relationship Id="rId118" Type="http://schemas.openxmlformats.org/officeDocument/2006/relationships/chart" Target="charts/chart111.xml"/><Relationship Id="rId134" Type="http://schemas.openxmlformats.org/officeDocument/2006/relationships/chart" Target="charts/chart127.xml"/><Relationship Id="rId139" Type="http://schemas.openxmlformats.org/officeDocument/2006/relationships/chart" Target="charts/chart132.xml"/><Relationship Id="rId80" Type="http://schemas.openxmlformats.org/officeDocument/2006/relationships/chart" Target="charts/chart73.xml"/><Relationship Id="rId85" Type="http://schemas.openxmlformats.org/officeDocument/2006/relationships/chart" Target="charts/chart78.xml"/><Relationship Id="rId150" Type="http://schemas.openxmlformats.org/officeDocument/2006/relationships/chart" Target="charts/chart143.xml"/><Relationship Id="rId12" Type="http://schemas.openxmlformats.org/officeDocument/2006/relationships/chart" Target="charts/chart5.xml"/><Relationship Id="rId17" Type="http://schemas.openxmlformats.org/officeDocument/2006/relationships/chart" Target="charts/chart10.xml"/><Relationship Id="rId33" Type="http://schemas.openxmlformats.org/officeDocument/2006/relationships/chart" Target="charts/chart26.xml"/><Relationship Id="rId38" Type="http://schemas.openxmlformats.org/officeDocument/2006/relationships/chart" Target="charts/chart31.xml"/><Relationship Id="rId59" Type="http://schemas.openxmlformats.org/officeDocument/2006/relationships/chart" Target="charts/chart52.xml"/><Relationship Id="rId103" Type="http://schemas.openxmlformats.org/officeDocument/2006/relationships/chart" Target="charts/chart96.xml"/><Relationship Id="rId108" Type="http://schemas.openxmlformats.org/officeDocument/2006/relationships/chart" Target="charts/chart101.xml"/><Relationship Id="rId124" Type="http://schemas.openxmlformats.org/officeDocument/2006/relationships/chart" Target="charts/chart117.xml"/><Relationship Id="rId129" Type="http://schemas.openxmlformats.org/officeDocument/2006/relationships/chart" Target="charts/chart122.xml"/><Relationship Id="rId54" Type="http://schemas.openxmlformats.org/officeDocument/2006/relationships/chart" Target="charts/chart47.xml"/><Relationship Id="rId70" Type="http://schemas.openxmlformats.org/officeDocument/2006/relationships/chart" Target="charts/chart63.xml"/><Relationship Id="rId75" Type="http://schemas.openxmlformats.org/officeDocument/2006/relationships/chart" Target="charts/chart68.xml"/><Relationship Id="rId91" Type="http://schemas.openxmlformats.org/officeDocument/2006/relationships/chart" Target="charts/chart84.xml"/><Relationship Id="rId96" Type="http://schemas.openxmlformats.org/officeDocument/2006/relationships/chart" Target="charts/chart89.xml"/><Relationship Id="rId140" Type="http://schemas.openxmlformats.org/officeDocument/2006/relationships/chart" Target="charts/chart133.xml"/><Relationship Id="rId145" Type="http://schemas.openxmlformats.org/officeDocument/2006/relationships/chart" Target="charts/chart13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6.xml"/><Relationship Id="rId28" Type="http://schemas.openxmlformats.org/officeDocument/2006/relationships/chart" Target="charts/chart21.xml"/><Relationship Id="rId49" Type="http://schemas.openxmlformats.org/officeDocument/2006/relationships/chart" Target="charts/chart42.xml"/><Relationship Id="rId114" Type="http://schemas.openxmlformats.org/officeDocument/2006/relationships/chart" Target="charts/chart107.xml"/><Relationship Id="rId119" Type="http://schemas.openxmlformats.org/officeDocument/2006/relationships/chart" Target="charts/chart112.xml"/><Relationship Id="rId44" Type="http://schemas.openxmlformats.org/officeDocument/2006/relationships/chart" Target="charts/chart37.xml"/><Relationship Id="rId60" Type="http://schemas.openxmlformats.org/officeDocument/2006/relationships/chart" Target="charts/chart53.xml"/><Relationship Id="rId65" Type="http://schemas.openxmlformats.org/officeDocument/2006/relationships/chart" Target="charts/chart58.xml"/><Relationship Id="rId81" Type="http://schemas.openxmlformats.org/officeDocument/2006/relationships/chart" Target="charts/chart74.xml"/><Relationship Id="rId86" Type="http://schemas.openxmlformats.org/officeDocument/2006/relationships/chart" Target="charts/chart79.xml"/><Relationship Id="rId130" Type="http://schemas.openxmlformats.org/officeDocument/2006/relationships/chart" Target="charts/chart123.xml"/><Relationship Id="rId135" Type="http://schemas.openxmlformats.org/officeDocument/2006/relationships/chart" Target="charts/chart128.xml"/><Relationship Id="rId151" Type="http://schemas.openxmlformats.org/officeDocument/2006/relationships/chart" Target="charts/chart144.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2.xml"/><Relationship Id="rId109" Type="http://schemas.openxmlformats.org/officeDocument/2006/relationships/chart" Target="charts/chart102.xml"/><Relationship Id="rId34" Type="http://schemas.openxmlformats.org/officeDocument/2006/relationships/chart" Target="charts/chart27.xml"/><Relationship Id="rId50" Type="http://schemas.openxmlformats.org/officeDocument/2006/relationships/chart" Target="charts/chart43.xml"/><Relationship Id="rId55" Type="http://schemas.openxmlformats.org/officeDocument/2006/relationships/chart" Target="charts/chart48.xml"/><Relationship Id="rId76" Type="http://schemas.openxmlformats.org/officeDocument/2006/relationships/chart" Target="charts/chart69.xml"/><Relationship Id="rId97" Type="http://schemas.openxmlformats.org/officeDocument/2006/relationships/chart" Target="charts/chart90.xml"/><Relationship Id="rId104" Type="http://schemas.openxmlformats.org/officeDocument/2006/relationships/chart" Target="charts/chart97.xml"/><Relationship Id="rId120" Type="http://schemas.openxmlformats.org/officeDocument/2006/relationships/chart" Target="charts/chart113.xml"/><Relationship Id="rId125" Type="http://schemas.openxmlformats.org/officeDocument/2006/relationships/chart" Target="charts/chart118.xml"/><Relationship Id="rId141" Type="http://schemas.openxmlformats.org/officeDocument/2006/relationships/chart" Target="charts/chart134.xml"/><Relationship Id="rId146" Type="http://schemas.openxmlformats.org/officeDocument/2006/relationships/chart" Target="charts/chart139.xml"/><Relationship Id="rId7" Type="http://schemas.openxmlformats.org/officeDocument/2006/relationships/endnotes" Target="endnotes.xml"/><Relationship Id="rId71" Type="http://schemas.openxmlformats.org/officeDocument/2006/relationships/chart" Target="charts/chart64.xml"/><Relationship Id="rId92" Type="http://schemas.openxmlformats.org/officeDocument/2006/relationships/chart" Target="charts/chart85.xml"/><Relationship Id="rId2" Type="http://schemas.openxmlformats.org/officeDocument/2006/relationships/numbering" Target="numbering.xml"/><Relationship Id="rId29" Type="http://schemas.openxmlformats.org/officeDocument/2006/relationships/chart" Target="charts/chart22.xml"/><Relationship Id="rId24" Type="http://schemas.openxmlformats.org/officeDocument/2006/relationships/chart" Target="charts/chart17.xml"/><Relationship Id="rId40" Type="http://schemas.openxmlformats.org/officeDocument/2006/relationships/chart" Target="charts/chart33.xml"/><Relationship Id="rId45" Type="http://schemas.openxmlformats.org/officeDocument/2006/relationships/chart" Target="charts/chart38.xml"/><Relationship Id="rId66" Type="http://schemas.openxmlformats.org/officeDocument/2006/relationships/chart" Target="charts/chart59.xml"/><Relationship Id="rId87" Type="http://schemas.openxmlformats.org/officeDocument/2006/relationships/chart" Target="charts/chart80.xml"/><Relationship Id="rId110" Type="http://schemas.openxmlformats.org/officeDocument/2006/relationships/chart" Target="charts/chart103.xml"/><Relationship Id="rId115" Type="http://schemas.openxmlformats.org/officeDocument/2006/relationships/chart" Target="charts/chart108.xml"/><Relationship Id="rId131" Type="http://schemas.openxmlformats.org/officeDocument/2006/relationships/chart" Target="charts/chart124.xml"/><Relationship Id="rId136" Type="http://schemas.openxmlformats.org/officeDocument/2006/relationships/chart" Target="charts/chart129.xml"/><Relationship Id="rId61" Type="http://schemas.openxmlformats.org/officeDocument/2006/relationships/chart" Target="charts/chart54.xml"/><Relationship Id="rId82" Type="http://schemas.openxmlformats.org/officeDocument/2006/relationships/chart" Target="charts/chart75.xml"/><Relationship Id="rId152" Type="http://schemas.openxmlformats.org/officeDocument/2006/relationships/fontTable" Target="fontTable.xml"/><Relationship Id="rId19" Type="http://schemas.openxmlformats.org/officeDocument/2006/relationships/chart" Target="charts/chart12.xml"/><Relationship Id="rId14" Type="http://schemas.openxmlformats.org/officeDocument/2006/relationships/chart" Target="charts/chart7.xml"/><Relationship Id="rId30" Type="http://schemas.openxmlformats.org/officeDocument/2006/relationships/chart" Target="charts/chart23.xml"/><Relationship Id="rId35" Type="http://schemas.openxmlformats.org/officeDocument/2006/relationships/chart" Target="charts/chart28.xml"/><Relationship Id="rId56" Type="http://schemas.openxmlformats.org/officeDocument/2006/relationships/chart" Target="charts/chart49.xml"/><Relationship Id="rId77" Type="http://schemas.openxmlformats.org/officeDocument/2006/relationships/chart" Target="charts/chart70.xml"/><Relationship Id="rId100" Type="http://schemas.openxmlformats.org/officeDocument/2006/relationships/chart" Target="charts/chart93.xml"/><Relationship Id="rId105" Type="http://schemas.openxmlformats.org/officeDocument/2006/relationships/chart" Target="charts/chart98.xml"/><Relationship Id="rId126" Type="http://schemas.openxmlformats.org/officeDocument/2006/relationships/chart" Target="charts/chart119.xml"/><Relationship Id="rId147" Type="http://schemas.openxmlformats.org/officeDocument/2006/relationships/chart" Target="charts/chart140.xml"/><Relationship Id="rId8" Type="http://schemas.openxmlformats.org/officeDocument/2006/relationships/chart" Target="charts/chart1.xml"/><Relationship Id="rId51" Type="http://schemas.openxmlformats.org/officeDocument/2006/relationships/chart" Target="charts/chart44.xml"/><Relationship Id="rId72" Type="http://schemas.openxmlformats.org/officeDocument/2006/relationships/chart" Target="charts/chart65.xml"/><Relationship Id="rId93" Type="http://schemas.openxmlformats.org/officeDocument/2006/relationships/chart" Target="charts/chart86.xml"/><Relationship Id="rId98" Type="http://schemas.openxmlformats.org/officeDocument/2006/relationships/chart" Target="charts/chart91.xml"/><Relationship Id="rId121" Type="http://schemas.openxmlformats.org/officeDocument/2006/relationships/chart" Target="charts/chart114.xml"/><Relationship Id="rId142" Type="http://schemas.openxmlformats.org/officeDocument/2006/relationships/chart" Target="charts/chart135.xml"/><Relationship Id="rId3" Type="http://schemas.openxmlformats.org/officeDocument/2006/relationships/styles" Target="styles.xml"/><Relationship Id="rId25" Type="http://schemas.openxmlformats.org/officeDocument/2006/relationships/chart" Target="charts/chart18.xml"/><Relationship Id="rId46" Type="http://schemas.openxmlformats.org/officeDocument/2006/relationships/chart" Target="charts/chart39.xml"/><Relationship Id="rId67" Type="http://schemas.openxmlformats.org/officeDocument/2006/relationships/chart" Target="charts/chart60.xml"/><Relationship Id="rId116" Type="http://schemas.openxmlformats.org/officeDocument/2006/relationships/chart" Target="charts/chart109.xml"/><Relationship Id="rId137" Type="http://schemas.openxmlformats.org/officeDocument/2006/relationships/chart" Target="charts/chart130.xml"/><Relationship Id="rId20" Type="http://schemas.openxmlformats.org/officeDocument/2006/relationships/chart" Target="charts/chart13.xml"/><Relationship Id="rId41" Type="http://schemas.openxmlformats.org/officeDocument/2006/relationships/chart" Target="charts/chart34.xml"/><Relationship Id="rId62" Type="http://schemas.openxmlformats.org/officeDocument/2006/relationships/chart" Target="charts/chart55.xml"/><Relationship Id="rId83" Type="http://schemas.openxmlformats.org/officeDocument/2006/relationships/chart" Target="charts/chart76.xml"/><Relationship Id="rId88" Type="http://schemas.openxmlformats.org/officeDocument/2006/relationships/chart" Target="charts/chart81.xml"/><Relationship Id="rId111" Type="http://schemas.openxmlformats.org/officeDocument/2006/relationships/chart" Target="charts/chart104.xml"/><Relationship Id="rId132" Type="http://schemas.openxmlformats.org/officeDocument/2006/relationships/chart" Target="charts/chart125.xml"/><Relationship Id="rId153" Type="http://schemas.openxmlformats.org/officeDocument/2006/relationships/theme" Target="theme/theme1.xml"/><Relationship Id="rId15" Type="http://schemas.openxmlformats.org/officeDocument/2006/relationships/chart" Target="charts/chart8.xml"/><Relationship Id="rId36" Type="http://schemas.openxmlformats.org/officeDocument/2006/relationships/chart" Target="charts/chart29.xml"/><Relationship Id="rId57" Type="http://schemas.openxmlformats.org/officeDocument/2006/relationships/chart" Target="charts/chart50.xml"/><Relationship Id="rId106" Type="http://schemas.openxmlformats.org/officeDocument/2006/relationships/chart" Target="charts/chart99.xml"/><Relationship Id="rId127" Type="http://schemas.openxmlformats.org/officeDocument/2006/relationships/chart" Target="charts/chart120.xml"/><Relationship Id="rId10" Type="http://schemas.openxmlformats.org/officeDocument/2006/relationships/chart" Target="charts/chart3.xml"/><Relationship Id="rId31" Type="http://schemas.openxmlformats.org/officeDocument/2006/relationships/chart" Target="charts/chart24.xml"/><Relationship Id="rId52" Type="http://schemas.openxmlformats.org/officeDocument/2006/relationships/chart" Target="charts/chart45.xml"/><Relationship Id="rId73" Type="http://schemas.openxmlformats.org/officeDocument/2006/relationships/chart" Target="charts/chart66.xml"/><Relationship Id="rId78" Type="http://schemas.openxmlformats.org/officeDocument/2006/relationships/chart" Target="charts/chart71.xml"/><Relationship Id="rId94" Type="http://schemas.openxmlformats.org/officeDocument/2006/relationships/chart" Target="charts/chart87.xml"/><Relationship Id="rId99" Type="http://schemas.openxmlformats.org/officeDocument/2006/relationships/chart" Target="charts/chart92.xml"/><Relationship Id="rId101" Type="http://schemas.openxmlformats.org/officeDocument/2006/relationships/chart" Target="charts/chart94.xml"/><Relationship Id="rId122" Type="http://schemas.openxmlformats.org/officeDocument/2006/relationships/chart" Target="charts/chart115.xml"/><Relationship Id="rId143" Type="http://schemas.openxmlformats.org/officeDocument/2006/relationships/chart" Target="charts/chart136.xml"/><Relationship Id="rId148" Type="http://schemas.openxmlformats.org/officeDocument/2006/relationships/chart" Target="charts/chart141.xml"/><Relationship Id="rId4" Type="http://schemas.openxmlformats.org/officeDocument/2006/relationships/settings" Target="settings.xml"/><Relationship Id="rId9" Type="http://schemas.openxmlformats.org/officeDocument/2006/relationships/chart" Target="charts/chart2.xml"/><Relationship Id="rId26" Type="http://schemas.openxmlformats.org/officeDocument/2006/relationships/chart" Target="charts/chart19.xml"/><Relationship Id="rId47" Type="http://schemas.openxmlformats.org/officeDocument/2006/relationships/chart" Target="charts/chart40.xml"/><Relationship Id="rId68" Type="http://schemas.openxmlformats.org/officeDocument/2006/relationships/chart" Target="charts/chart61.xml"/><Relationship Id="rId89" Type="http://schemas.openxmlformats.org/officeDocument/2006/relationships/chart" Target="charts/chart82.xml"/><Relationship Id="rId112" Type="http://schemas.openxmlformats.org/officeDocument/2006/relationships/chart" Target="charts/chart105.xml"/><Relationship Id="rId133" Type="http://schemas.openxmlformats.org/officeDocument/2006/relationships/chart" Target="charts/chart126.xml"/><Relationship Id="rId16" Type="http://schemas.openxmlformats.org/officeDocument/2006/relationships/chart" Target="charts/chart9.xml"/><Relationship Id="rId37" Type="http://schemas.openxmlformats.org/officeDocument/2006/relationships/chart" Target="charts/chart30.xml"/><Relationship Id="rId58" Type="http://schemas.openxmlformats.org/officeDocument/2006/relationships/chart" Target="charts/chart51.xml"/><Relationship Id="rId79" Type="http://schemas.openxmlformats.org/officeDocument/2006/relationships/chart" Target="charts/chart72.xml"/><Relationship Id="rId102" Type="http://schemas.openxmlformats.org/officeDocument/2006/relationships/chart" Target="charts/chart95.xml"/><Relationship Id="rId123" Type="http://schemas.openxmlformats.org/officeDocument/2006/relationships/chart" Target="charts/chart116.xml"/><Relationship Id="rId144" Type="http://schemas.openxmlformats.org/officeDocument/2006/relationships/chart" Target="charts/chart137.xml"/><Relationship Id="rId90" Type="http://schemas.openxmlformats.org/officeDocument/2006/relationships/chart" Target="charts/chart83.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B41D-4C51-A270-3BF27F68CB75}"/>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B41D-4C51-A270-3BF27F68CB7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DC7C-4501-B5BF-2D0CCC2E8A2B}"/>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DC7C-4501-B5BF-2D0CCC2E8A2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gam'!$O$2:$O$6</c:f>
              <c:numCache>
                <c:formatCode>General</c:formatCode>
                <c:ptCount val="5"/>
                <c:pt idx="0">
                  <c:v>4.1596599999999997E-2</c:v>
                </c:pt>
                <c:pt idx="1">
                  <c:v>2.32284E-2</c:v>
                </c:pt>
                <c:pt idx="2">
                  <c:v>1.2649799999999999E-2</c:v>
                </c:pt>
                <c:pt idx="3">
                  <c:v>6.8293499999999997E-3</c:v>
                </c:pt>
                <c:pt idx="4">
                  <c:v>3.6650300000000001E-3</c:v>
                </c:pt>
              </c:numCache>
            </c:numRef>
          </c:val>
          <c:smooth val="0"/>
          <c:extLst>
            <c:ext xmlns:c16="http://schemas.microsoft.com/office/drawing/2014/chart" uri="{C3380CC4-5D6E-409C-BE32-E72D297353CC}">
              <c16:uniqueId val="{00000000-ECAF-46E4-96FB-1726B01D6963}"/>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gam'!$O$9:$O$13</c:f>
              <c:numCache>
                <c:formatCode>General</c:formatCode>
                <c:ptCount val="5"/>
                <c:pt idx="0">
                  <c:v>4.1542500000000003E-2</c:v>
                </c:pt>
                <c:pt idx="1">
                  <c:v>2.3249100000000002E-2</c:v>
                </c:pt>
                <c:pt idx="2">
                  <c:v>1.26739E-2</c:v>
                </c:pt>
                <c:pt idx="3">
                  <c:v>6.81498E-3</c:v>
                </c:pt>
                <c:pt idx="4">
                  <c:v>3.65775E-3</c:v>
                </c:pt>
              </c:numCache>
            </c:numRef>
          </c:val>
          <c:smooth val="0"/>
          <c:extLst>
            <c:ext xmlns:c16="http://schemas.microsoft.com/office/drawing/2014/chart" uri="{C3380CC4-5D6E-409C-BE32-E72D297353CC}">
              <c16:uniqueId val="{00000001-ECAF-46E4-96FB-1726B01D696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gam'!$N$2:$N$6</c:f>
              <c:numCache>
                <c:formatCode>General</c:formatCode>
                <c:ptCount val="5"/>
                <c:pt idx="0">
                  <c:v>18.547799999999999</c:v>
                </c:pt>
                <c:pt idx="1">
                  <c:v>17.871600000000001</c:v>
                </c:pt>
                <c:pt idx="2">
                  <c:v>17.249400000000001</c:v>
                </c:pt>
                <c:pt idx="3">
                  <c:v>16.682300000000001</c:v>
                </c:pt>
                <c:pt idx="4">
                  <c:v>16.1615</c:v>
                </c:pt>
              </c:numCache>
            </c:numRef>
          </c:val>
          <c:smooth val="0"/>
          <c:extLst>
            <c:ext xmlns:c16="http://schemas.microsoft.com/office/drawing/2014/chart" uri="{C3380CC4-5D6E-409C-BE32-E72D297353CC}">
              <c16:uniqueId val="{00000000-3317-4976-B13E-8CD0E5AD48E4}"/>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gam'!$N$9:$N$13</c:f>
              <c:numCache>
                <c:formatCode>General</c:formatCode>
                <c:ptCount val="5"/>
                <c:pt idx="0">
                  <c:v>18.549099999999999</c:v>
                </c:pt>
                <c:pt idx="1">
                  <c:v>17.873200000000001</c:v>
                </c:pt>
                <c:pt idx="2">
                  <c:v>17.2502</c:v>
                </c:pt>
                <c:pt idx="3">
                  <c:v>16.6815</c:v>
                </c:pt>
                <c:pt idx="4">
                  <c:v>16.163499999999999</c:v>
                </c:pt>
              </c:numCache>
            </c:numRef>
          </c:val>
          <c:smooth val="0"/>
          <c:extLst>
            <c:ext xmlns:c16="http://schemas.microsoft.com/office/drawing/2014/chart" uri="{C3380CC4-5D6E-409C-BE32-E72D297353CC}">
              <c16:uniqueId val="{00000001-3317-4976-B13E-8CD0E5AD48E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gam'!$P$2:$P$6</c:f>
              <c:numCache>
                <c:formatCode>General</c:formatCode>
                <c:ptCount val="5"/>
                <c:pt idx="0">
                  <c:v>3.2321999999999997E-2</c:v>
                </c:pt>
                <c:pt idx="1">
                  <c:v>8.5090200000000005E-2</c:v>
                </c:pt>
                <c:pt idx="2">
                  <c:v>0.12637999999999999</c:v>
                </c:pt>
                <c:pt idx="3">
                  <c:v>0.16025600000000001</c:v>
                </c:pt>
                <c:pt idx="4">
                  <c:v>0.18895400000000001</c:v>
                </c:pt>
              </c:numCache>
            </c:numRef>
          </c:val>
          <c:smooth val="0"/>
          <c:extLst>
            <c:ext xmlns:c16="http://schemas.microsoft.com/office/drawing/2014/chart" uri="{C3380CC4-5D6E-409C-BE32-E72D297353CC}">
              <c16:uniqueId val="{00000000-72E8-4C2D-862B-C7F2CC1E5CC9}"/>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gam'!$P$9:$P$13</c:f>
              <c:numCache>
                <c:formatCode>General</c:formatCode>
                <c:ptCount val="5"/>
                <c:pt idx="0">
                  <c:v>3.2347800000000003E-2</c:v>
                </c:pt>
                <c:pt idx="1">
                  <c:v>8.5069800000000001E-2</c:v>
                </c:pt>
                <c:pt idx="2">
                  <c:v>0.12642</c:v>
                </c:pt>
                <c:pt idx="3">
                  <c:v>0.16020400000000001</c:v>
                </c:pt>
                <c:pt idx="4">
                  <c:v>0.188861</c:v>
                </c:pt>
              </c:numCache>
            </c:numRef>
          </c:val>
          <c:smooth val="0"/>
          <c:extLst>
            <c:ext xmlns:c16="http://schemas.microsoft.com/office/drawing/2014/chart" uri="{C3380CC4-5D6E-409C-BE32-E72D297353CC}">
              <c16:uniqueId val="{00000001-72E8-4C2D-862B-C7F2CC1E5CC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b'!$O$2:$O$6</c:f>
              <c:numCache>
                <c:formatCode>General</c:formatCode>
                <c:ptCount val="5"/>
                <c:pt idx="0">
                  <c:v>0.63778800000000002</c:v>
                </c:pt>
                <c:pt idx="1">
                  <c:v>0.48587000000000002</c:v>
                </c:pt>
                <c:pt idx="2">
                  <c:v>0.40005600000000002</c:v>
                </c:pt>
                <c:pt idx="3">
                  <c:v>0.35050300000000001</c:v>
                </c:pt>
                <c:pt idx="4">
                  <c:v>0.319384</c:v>
                </c:pt>
              </c:numCache>
            </c:numRef>
          </c:val>
          <c:smooth val="0"/>
          <c:extLst>
            <c:ext xmlns:c16="http://schemas.microsoft.com/office/drawing/2014/chart" uri="{C3380CC4-5D6E-409C-BE32-E72D297353CC}">
              <c16:uniqueId val="{00000000-5386-436B-944F-26BA737CCE28}"/>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b'!$O$9:$O$13</c:f>
              <c:numCache>
                <c:formatCode>General</c:formatCode>
                <c:ptCount val="5"/>
                <c:pt idx="0">
                  <c:v>0.63805500000000004</c:v>
                </c:pt>
                <c:pt idx="1">
                  <c:v>0.48576000000000003</c:v>
                </c:pt>
                <c:pt idx="2">
                  <c:v>0.400092</c:v>
                </c:pt>
                <c:pt idx="3">
                  <c:v>0.35046500000000003</c:v>
                </c:pt>
                <c:pt idx="4">
                  <c:v>0.31930399999999998</c:v>
                </c:pt>
              </c:numCache>
            </c:numRef>
          </c:val>
          <c:smooth val="0"/>
          <c:extLst>
            <c:ext xmlns:c16="http://schemas.microsoft.com/office/drawing/2014/chart" uri="{C3380CC4-5D6E-409C-BE32-E72D297353CC}">
              <c16:uniqueId val="{00000001-5386-436B-944F-26BA737CCE28}"/>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0.15482399999999999</c:v>
                </c:pt>
                <c:pt idx="1">
                  <c:v>0.15077599999999999</c:v>
                </c:pt>
                <c:pt idx="2">
                  <c:v>0.149032</c:v>
                </c:pt>
                <c:pt idx="3">
                  <c:v>0.148174</c:v>
                </c:pt>
                <c:pt idx="4">
                  <c:v>0.14755699999999999</c:v>
                </c:pt>
              </c:numCache>
            </c:numRef>
          </c:val>
          <c:smooth val="0"/>
          <c:extLst>
            <c:ext xmlns:c16="http://schemas.microsoft.com/office/drawing/2014/chart" uri="{C3380CC4-5D6E-409C-BE32-E72D297353CC}">
              <c16:uniqueId val="{00000002-5386-436B-944F-26BA737CCE28}"/>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5386-436B-944F-26BA737CCE28}"/>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0.80789800000000001</c:v>
                </c:pt>
                <c:pt idx="1">
                  <c:v>0.60252399999999995</c:v>
                </c:pt>
                <c:pt idx="2">
                  <c:v>0.48703800000000003</c:v>
                </c:pt>
                <c:pt idx="3">
                  <c:v>0.42067500000000002</c:v>
                </c:pt>
                <c:pt idx="4">
                  <c:v>0.379222</c:v>
                </c:pt>
              </c:numCache>
            </c:numRef>
          </c:val>
          <c:smooth val="0"/>
          <c:extLst>
            <c:ext xmlns:c16="http://schemas.microsoft.com/office/drawing/2014/chart" uri="{C3380CC4-5D6E-409C-BE32-E72D297353CC}">
              <c16:uniqueId val="{00000004-5386-436B-944F-26BA737CCE28}"/>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0.808307</c:v>
                </c:pt>
                <c:pt idx="1">
                  <c:v>0.60233099999999995</c:v>
                </c:pt>
                <c:pt idx="2">
                  <c:v>0.48708000000000001</c:v>
                </c:pt>
                <c:pt idx="3">
                  <c:v>0.42059999999999997</c:v>
                </c:pt>
                <c:pt idx="4">
                  <c:v>0.379081</c:v>
                </c:pt>
              </c:numCache>
            </c:numRef>
          </c:val>
          <c:smooth val="0"/>
          <c:extLst>
            <c:ext xmlns:c16="http://schemas.microsoft.com/office/drawing/2014/chart" uri="{C3380CC4-5D6E-409C-BE32-E72D297353CC}">
              <c16:uniqueId val="{00000005-5386-436B-944F-26BA737CCE28}"/>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b'!$AP$23:$AP$27</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6-5386-436B-944F-26BA737CCE28}"/>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b'!$AP$30:$AP$34</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7-5386-436B-944F-26BA737CCE2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b'!$P$2:$P$6</c:f>
              <c:numCache>
                <c:formatCode>General</c:formatCode>
                <c:ptCount val="5"/>
                <c:pt idx="0">
                  <c:v>9.3364900000000001E-2</c:v>
                </c:pt>
                <c:pt idx="1">
                  <c:v>9.4055799999999995E-2</c:v>
                </c:pt>
                <c:pt idx="2">
                  <c:v>9.4406500000000004E-2</c:v>
                </c:pt>
                <c:pt idx="3">
                  <c:v>9.4599600000000006E-2</c:v>
                </c:pt>
                <c:pt idx="4">
                  <c:v>9.4690700000000003E-2</c:v>
                </c:pt>
              </c:numCache>
            </c:numRef>
          </c:val>
          <c:smooth val="0"/>
          <c:extLst>
            <c:ext xmlns:c16="http://schemas.microsoft.com/office/drawing/2014/chart" uri="{C3380CC4-5D6E-409C-BE32-E72D297353CC}">
              <c16:uniqueId val="{00000000-6ED9-4AD3-B107-63542A99C9E6}"/>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b'!$P$9:$P$13</c:f>
              <c:numCache>
                <c:formatCode>General</c:formatCode>
                <c:ptCount val="5"/>
                <c:pt idx="0">
                  <c:v>9.3335399999999999E-2</c:v>
                </c:pt>
                <c:pt idx="1">
                  <c:v>9.4056200000000006E-2</c:v>
                </c:pt>
                <c:pt idx="2">
                  <c:v>9.4391199999999995E-2</c:v>
                </c:pt>
                <c:pt idx="3">
                  <c:v>9.4556600000000005E-2</c:v>
                </c:pt>
                <c:pt idx="4">
                  <c:v>9.4640100000000005E-2</c:v>
                </c:pt>
              </c:numCache>
            </c:numRef>
          </c:val>
          <c:smooth val="0"/>
          <c:extLst>
            <c:ext xmlns:c16="http://schemas.microsoft.com/office/drawing/2014/chart" uri="{C3380CC4-5D6E-409C-BE32-E72D297353CC}">
              <c16:uniqueId val="{00000001-6ED9-4AD3-B107-63542A99C9E6}"/>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8.0014699999999994E-2</c:v>
                </c:pt>
                <c:pt idx="1">
                  <c:v>7.9977300000000001E-2</c:v>
                </c:pt>
                <c:pt idx="2">
                  <c:v>7.9999100000000004E-2</c:v>
                </c:pt>
                <c:pt idx="3">
                  <c:v>7.9983600000000002E-2</c:v>
                </c:pt>
                <c:pt idx="4">
                  <c:v>7.99903E-2</c:v>
                </c:pt>
              </c:numCache>
            </c:numRef>
          </c:val>
          <c:smooth val="0"/>
          <c:extLst>
            <c:ext xmlns:c16="http://schemas.microsoft.com/office/drawing/2014/chart" uri="{C3380CC4-5D6E-409C-BE32-E72D297353CC}">
              <c16:uniqueId val="{00000002-6ED9-4AD3-B107-63542A99C9E6}"/>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6ED9-4AD3-B107-63542A99C9E6}"/>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b'!$AJ$2:$AJ$6</c:f>
              <c:numCache>
                <c:formatCode>General</c:formatCode>
                <c:ptCount val="5"/>
                <c:pt idx="0">
                  <c:v>0.100033</c:v>
                </c:pt>
                <c:pt idx="1">
                  <c:v>0.100012</c:v>
                </c:pt>
                <c:pt idx="2">
                  <c:v>0.100023</c:v>
                </c:pt>
                <c:pt idx="3">
                  <c:v>0.100068</c:v>
                </c:pt>
                <c:pt idx="4">
                  <c:v>0.100076</c:v>
                </c:pt>
              </c:numCache>
            </c:numRef>
          </c:val>
          <c:smooth val="0"/>
          <c:extLst>
            <c:ext xmlns:c16="http://schemas.microsoft.com/office/drawing/2014/chart" uri="{C3380CC4-5D6E-409C-BE32-E72D297353CC}">
              <c16:uniqueId val="{00000004-6ED9-4AD3-B107-63542A99C9E6}"/>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b'!$AJ$9:$AJ$13</c:f>
              <c:numCache>
                <c:formatCode>General</c:formatCode>
                <c:ptCount val="5"/>
                <c:pt idx="0">
                  <c:v>9.99998E-2</c:v>
                </c:pt>
                <c:pt idx="1">
                  <c:v>0.1</c:v>
                </c:pt>
                <c:pt idx="2">
                  <c:v>0.1</c:v>
                </c:pt>
                <c:pt idx="3">
                  <c:v>0.1</c:v>
                </c:pt>
                <c:pt idx="4">
                  <c:v>0.1</c:v>
                </c:pt>
              </c:numCache>
            </c:numRef>
          </c:val>
          <c:smooth val="0"/>
          <c:extLst>
            <c:ext xmlns:c16="http://schemas.microsoft.com/office/drawing/2014/chart" uri="{C3380CC4-5D6E-409C-BE32-E72D297353CC}">
              <c16:uniqueId val="{00000005-6ED9-4AD3-B107-63542A99C9E6}"/>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b'!$AQ$23:$AQ$27</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6-6ED9-4AD3-B107-63542A99C9E6}"/>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b'!$AQ$30:$AQ$34</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7-6ED9-4AD3-B107-63542A99C9E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b'!$N$2:$N$6</c:f>
              <c:numCache>
                <c:formatCode>General</c:formatCode>
                <c:ptCount val="5"/>
                <c:pt idx="0">
                  <c:v>0.73115300000000005</c:v>
                </c:pt>
                <c:pt idx="1">
                  <c:v>0.57992600000000005</c:v>
                </c:pt>
                <c:pt idx="2">
                  <c:v>0.49446200000000001</c:v>
                </c:pt>
                <c:pt idx="3">
                  <c:v>0.445102</c:v>
                </c:pt>
                <c:pt idx="4">
                  <c:v>0.41407500000000003</c:v>
                </c:pt>
              </c:numCache>
            </c:numRef>
          </c:val>
          <c:smooth val="0"/>
          <c:extLst>
            <c:ext xmlns:c16="http://schemas.microsoft.com/office/drawing/2014/chart" uri="{C3380CC4-5D6E-409C-BE32-E72D297353CC}">
              <c16:uniqueId val="{00000000-C600-4AE3-B448-57C95679AE71}"/>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b'!$N$9:$N$13</c:f>
              <c:numCache>
                <c:formatCode>General</c:formatCode>
                <c:ptCount val="5"/>
                <c:pt idx="0">
                  <c:v>0.73138999999999998</c:v>
                </c:pt>
                <c:pt idx="1">
                  <c:v>0.579816</c:v>
                </c:pt>
                <c:pt idx="2">
                  <c:v>0.49448300000000001</c:v>
                </c:pt>
                <c:pt idx="3">
                  <c:v>0.44502199999999997</c:v>
                </c:pt>
                <c:pt idx="4">
                  <c:v>0.41394399999999998</c:v>
                </c:pt>
              </c:numCache>
            </c:numRef>
          </c:val>
          <c:smooth val="0"/>
          <c:extLst>
            <c:ext xmlns:c16="http://schemas.microsoft.com/office/drawing/2014/chart" uri="{C3380CC4-5D6E-409C-BE32-E72D297353CC}">
              <c16:uniqueId val="{00000001-C600-4AE3-B448-57C95679AE71}"/>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b'!$X$2:$X$6</c:f>
              <c:numCache>
                <c:formatCode>General</c:formatCode>
                <c:ptCount val="5"/>
                <c:pt idx="0">
                  <c:v>0.23483899999999999</c:v>
                </c:pt>
                <c:pt idx="1">
                  <c:v>0.23075300000000001</c:v>
                </c:pt>
                <c:pt idx="2">
                  <c:v>0.22903200000000001</c:v>
                </c:pt>
                <c:pt idx="3">
                  <c:v>0.228157</c:v>
                </c:pt>
                <c:pt idx="4">
                  <c:v>0.227547</c:v>
                </c:pt>
              </c:numCache>
            </c:numRef>
          </c:val>
          <c:smooth val="0"/>
          <c:extLst>
            <c:ext xmlns:c16="http://schemas.microsoft.com/office/drawing/2014/chart" uri="{C3380CC4-5D6E-409C-BE32-E72D297353CC}">
              <c16:uniqueId val="{00000002-C600-4AE3-B448-57C95679AE71}"/>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b'!$X$9:$X$13</c:f>
              <c:numCache>
                <c:formatCode>General</c:formatCode>
                <c:ptCount val="5"/>
                <c:pt idx="0">
                  <c:v>0.23483599999999999</c:v>
                </c:pt>
                <c:pt idx="1">
                  <c:v>0.23075999999999999</c:v>
                </c:pt>
                <c:pt idx="2">
                  <c:v>0.22901299999999999</c:v>
                </c:pt>
                <c:pt idx="3">
                  <c:v>0.228157</c:v>
                </c:pt>
                <c:pt idx="4">
                  <c:v>0.227578</c:v>
                </c:pt>
              </c:numCache>
            </c:numRef>
          </c:val>
          <c:smooth val="0"/>
          <c:extLst>
            <c:ext xmlns:c16="http://schemas.microsoft.com/office/drawing/2014/chart" uri="{C3380CC4-5D6E-409C-BE32-E72D297353CC}">
              <c16:uniqueId val="{00000003-C600-4AE3-B448-57C95679AE71}"/>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0.90793000000000001</c:v>
                </c:pt>
                <c:pt idx="1">
                  <c:v>0.70253600000000005</c:v>
                </c:pt>
                <c:pt idx="2">
                  <c:v>0.58706100000000006</c:v>
                </c:pt>
                <c:pt idx="3">
                  <c:v>0.52074299999999996</c:v>
                </c:pt>
                <c:pt idx="4">
                  <c:v>0.47929899999999998</c:v>
                </c:pt>
              </c:numCache>
            </c:numRef>
          </c:val>
          <c:smooth val="0"/>
          <c:extLst>
            <c:ext xmlns:c16="http://schemas.microsoft.com/office/drawing/2014/chart" uri="{C3380CC4-5D6E-409C-BE32-E72D297353CC}">
              <c16:uniqueId val="{00000004-C600-4AE3-B448-57C95679AE71}"/>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0.90830699999999998</c:v>
                </c:pt>
                <c:pt idx="1">
                  <c:v>0.70233199999999996</c:v>
                </c:pt>
                <c:pt idx="2">
                  <c:v>0.58708000000000005</c:v>
                </c:pt>
                <c:pt idx="3">
                  <c:v>0.52059999999999995</c:v>
                </c:pt>
                <c:pt idx="4">
                  <c:v>0.47908099999999998</c:v>
                </c:pt>
              </c:numCache>
            </c:numRef>
          </c:val>
          <c:smooth val="0"/>
          <c:extLst>
            <c:ext xmlns:c16="http://schemas.microsoft.com/office/drawing/2014/chart" uri="{C3380CC4-5D6E-409C-BE32-E72D297353CC}">
              <c16:uniqueId val="{00000005-C600-4AE3-B448-57C95679AE71}"/>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b'!$AO$23:$AO$27</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6-C600-4AE3-B448-57C95679AE71}"/>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b'!$AO$30:$AO$34</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7-C600-4AE3-B448-57C95679AE7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b'!$M$2:$M$6</c:f>
              <c:numCache>
                <c:formatCode>General</c:formatCode>
                <c:ptCount val="5"/>
                <c:pt idx="0">
                  <c:v>1.1118600000000001</c:v>
                </c:pt>
                <c:pt idx="1">
                  <c:v>1.2906</c:v>
                </c:pt>
                <c:pt idx="2">
                  <c:v>1.38642</c:v>
                </c:pt>
                <c:pt idx="3">
                  <c:v>1.4347799999999999</c:v>
                </c:pt>
                <c:pt idx="4">
                  <c:v>1.4564299999999999</c:v>
                </c:pt>
              </c:numCache>
            </c:numRef>
          </c:val>
          <c:smooth val="0"/>
          <c:extLst>
            <c:ext xmlns:c16="http://schemas.microsoft.com/office/drawing/2014/chart" uri="{C3380CC4-5D6E-409C-BE32-E72D297353CC}">
              <c16:uniqueId val="{00000000-D406-41F9-8242-D81091337908}"/>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b'!$M$9:$M$13</c:f>
              <c:numCache>
                <c:formatCode>General</c:formatCode>
                <c:ptCount val="5"/>
                <c:pt idx="0">
                  <c:v>1.11141</c:v>
                </c:pt>
                <c:pt idx="1">
                  <c:v>1.2906200000000001</c:v>
                </c:pt>
                <c:pt idx="2">
                  <c:v>1.3860300000000001</c:v>
                </c:pt>
                <c:pt idx="3">
                  <c:v>1.4341299999999999</c:v>
                </c:pt>
                <c:pt idx="4">
                  <c:v>1.45587</c:v>
                </c:pt>
              </c:numCache>
            </c:numRef>
          </c:val>
          <c:smooth val="0"/>
          <c:extLst>
            <c:ext xmlns:c16="http://schemas.microsoft.com/office/drawing/2014/chart" uri="{C3380CC4-5D6E-409C-BE32-E72D297353CC}">
              <c16:uniqueId val="{00000001-D406-41F9-8242-D81091337908}"/>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0.31738699999999997</c:v>
                </c:pt>
                <c:pt idx="1">
                  <c:v>0.32625100000000001</c:v>
                </c:pt>
                <c:pt idx="2">
                  <c:v>0.32953900000000003</c:v>
                </c:pt>
                <c:pt idx="3">
                  <c:v>0.33029900000000001</c:v>
                </c:pt>
                <c:pt idx="4">
                  <c:v>0.32989099999999999</c:v>
                </c:pt>
              </c:numCache>
            </c:numRef>
          </c:val>
          <c:smooth val="0"/>
          <c:extLst>
            <c:ext xmlns:c16="http://schemas.microsoft.com/office/drawing/2014/chart" uri="{C3380CC4-5D6E-409C-BE32-E72D297353CC}">
              <c16:uniqueId val="{00000002-D406-41F9-8242-D81091337908}"/>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0.31743500000000002</c:v>
                </c:pt>
                <c:pt idx="1">
                  <c:v>0.32624300000000001</c:v>
                </c:pt>
                <c:pt idx="2">
                  <c:v>0.32944499999999999</c:v>
                </c:pt>
                <c:pt idx="3">
                  <c:v>0.33024199999999998</c:v>
                </c:pt>
                <c:pt idx="4">
                  <c:v>0.32981500000000002</c:v>
                </c:pt>
              </c:numCache>
            </c:numRef>
          </c:val>
          <c:smooth val="0"/>
          <c:extLst>
            <c:ext xmlns:c16="http://schemas.microsoft.com/office/drawing/2014/chart" uri="{C3380CC4-5D6E-409C-BE32-E72D297353CC}">
              <c16:uniqueId val="{00000003-D406-41F9-8242-D81091337908}"/>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b'!$AG$2:$AG$6</c:f>
              <c:numCache>
                <c:formatCode>General</c:formatCode>
                <c:ptCount val="5"/>
                <c:pt idx="0">
                  <c:v>0.79447000000000001</c:v>
                </c:pt>
                <c:pt idx="1">
                  <c:v>0.96434900000000001</c:v>
                </c:pt>
                <c:pt idx="2">
                  <c:v>1.05688</c:v>
                </c:pt>
                <c:pt idx="3">
                  <c:v>1.1044799999999999</c:v>
                </c:pt>
                <c:pt idx="4">
                  <c:v>1.1265400000000001</c:v>
                </c:pt>
              </c:numCache>
            </c:numRef>
          </c:val>
          <c:smooth val="0"/>
          <c:extLst>
            <c:ext xmlns:c16="http://schemas.microsoft.com/office/drawing/2014/chart" uri="{C3380CC4-5D6E-409C-BE32-E72D297353CC}">
              <c16:uniqueId val="{00000004-D406-41F9-8242-D81091337908}"/>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b'!$AG$9:$AG$13</c:f>
              <c:numCache>
                <c:formatCode>General</c:formatCode>
                <c:ptCount val="5"/>
                <c:pt idx="0">
                  <c:v>0.79397700000000004</c:v>
                </c:pt>
                <c:pt idx="1">
                  <c:v>0.96438199999999996</c:v>
                </c:pt>
                <c:pt idx="2">
                  <c:v>1.0565899999999999</c:v>
                </c:pt>
                <c:pt idx="3">
                  <c:v>1.10389</c:v>
                </c:pt>
                <c:pt idx="4">
                  <c:v>1.1260600000000001</c:v>
                </c:pt>
              </c:numCache>
            </c:numRef>
          </c:val>
          <c:smooth val="0"/>
          <c:extLst>
            <c:ext xmlns:c16="http://schemas.microsoft.com/office/drawing/2014/chart" uri="{C3380CC4-5D6E-409C-BE32-E72D297353CC}">
              <c16:uniqueId val="{00000005-D406-41F9-8242-D81091337908}"/>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b'!$AN$23:$AN$27</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6-D406-41F9-8242-D81091337908}"/>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b'!$AN$30:$AN$34</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7-D406-41F9-8242-D8109133790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b'!$S$2:$S$6</c:f>
              <c:numCache>
                <c:formatCode>General</c:formatCode>
                <c:ptCount val="5"/>
                <c:pt idx="0">
                  <c:v>9.8923899999999995E-2</c:v>
                </c:pt>
                <c:pt idx="1">
                  <c:v>7.0057099999999997E-2</c:v>
                </c:pt>
                <c:pt idx="2">
                  <c:v>5.9650300000000003E-2</c:v>
                </c:pt>
                <c:pt idx="3">
                  <c:v>5.8813799999999999E-2</c:v>
                </c:pt>
                <c:pt idx="4">
                  <c:v>6.3465599999999997E-2</c:v>
                </c:pt>
              </c:numCache>
            </c:numRef>
          </c:val>
          <c:smooth val="0"/>
          <c:extLst>
            <c:ext xmlns:c16="http://schemas.microsoft.com/office/drawing/2014/chart" uri="{C3380CC4-5D6E-409C-BE32-E72D297353CC}">
              <c16:uniqueId val="{00000000-BE09-47C1-8E31-6BD2FD5AC739}"/>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b'!$S$9:$S$13</c:f>
              <c:numCache>
                <c:formatCode>General</c:formatCode>
                <c:ptCount val="5"/>
                <c:pt idx="0">
                  <c:v>9.8994899999999997E-2</c:v>
                </c:pt>
                <c:pt idx="1">
                  <c:v>6.9908799999999993E-2</c:v>
                </c:pt>
                <c:pt idx="2">
                  <c:v>5.9665000000000003E-2</c:v>
                </c:pt>
                <c:pt idx="3">
                  <c:v>5.8774100000000003E-2</c:v>
                </c:pt>
                <c:pt idx="4">
                  <c:v>6.3476500000000005E-2</c:v>
                </c:pt>
              </c:numCache>
            </c:numRef>
          </c:val>
          <c:smooth val="0"/>
          <c:extLst>
            <c:ext xmlns:c16="http://schemas.microsoft.com/office/drawing/2014/chart" uri="{C3380CC4-5D6E-409C-BE32-E72D297353CC}">
              <c16:uniqueId val="{00000001-BE09-47C1-8E31-6BD2FD5AC739}"/>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b'!$AC$2:$AC$6</c:f>
              <c:numCache>
                <c:formatCode>General</c:formatCode>
                <c:ptCount val="5"/>
                <c:pt idx="0">
                  <c:v>6.1011200000000002E-2</c:v>
                </c:pt>
                <c:pt idx="1">
                  <c:v>3.9619799999999997E-2</c:v>
                </c:pt>
                <c:pt idx="2">
                  <c:v>3.2148099999999999E-2</c:v>
                </c:pt>
                <c:pt idx="3">
                  <c:v>3.0831799999999999E-2</c:v>
                </c:pt>
                <c:pt idx="4">
                  <c:v>3.2712600000000001E-2</c:v>
                </c:pt>
              </c:numCache>
            </c:numRef>
          </c:val>
          <c:smooth val="0"/>
          <c:extLst>
            <c:ext xmlns:c16="http://schemas.microsoft.com/office/drawing/2014/chart" uri="{C3380CC4-5D6E-409C-BE32-E72D297353CC}">
              <c16:uniqueId val="{00000002-BE09-47C1-8E31-6BD2FD5AC739}"/>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b'!$AC$9:$AC$13</c:f>
              <c:numCache>
                <c:formatCode>General</c:formatCode>
                <c:ptCount val="5"/>
                <c:pt idx="0">
                  <c:v>6.1025299999999998E-2</c:v>
                </c:pt>
                <c:pt idx="1">
                  <c:v>3.9603399999999997E-2</c:v>
                </c:pt>
                <c:pt idx="2">
                  <c:v>3.21677E-2</c:v>
                </c:pt>
                <c:pt idx="3">
                  <c:v>3.0802900000000001E-2</c:v>
                </c:pt>
                <c:pt idx="4">
                  <c:v>3.2713100000000002E-2</c:v>
                </c:pt>
              </c:numCache>
            </c:numRef>
          </c:val>
          <c:smooth val="0"/>
          <c:extLst>
            <c:ext xmlns:c16="http://schemas.microsoft.com/office/drawing/2014/chart" uri="{C3380CC4-5D6E-409C-BE32-E72D297353CC}">
              <c16:uniqueId val="{00000003-BE09-47C1-8E31-6BD2FD5AC739}"/>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b'!$AM$2:$AM$6</c:f>
              <c:numCache>
                <c:formatCode>General</c:formatCode>
                <c:ptCount val="5"/>
                <c:pt idx="0">
                  <c:v>0.11155900000000001</c:v>
                </c:pt>
                <c:pt idx="1">
                  <c:v>8.0205299999999993E-2</c:v>
                </c:pt>
                <c:pt idx="2">
                  <c:v>6.8819099999999994E-2</c:v>
                </c:pt>
                <c:pt idx="3">
                  <c:v>6.8144999999999997E-2</c:v>
                </c:pt>
                <c:pt idx="4">
                  <c:v>7.3721200000000001E-2</c:v>
                </c:pt>
              </c:numCache>
            </c:numRef>
          </c:val>
          <c:smooth val="0"/>
          <c:extLst>
            <c:ext xmlns:c16="http://schemas.microsoft.com/office/drawing/2014/chart" uri="{C3380CC4-5D6E-409C-BE32-E72D297353CC}">
              <c16:uniqueId val="{00000004-BE09-47C1-8E31-6BD2FD5AC739}"/>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b'!$AM$9:$AM$13</c:f>
              <c:numCache>
                <c:formatCode>General</c:formatCode>
                <c:ptCount val="5"/>
                <c:pt idx="0">
                  <c:v>0.111651</c:v>
                </c:pt>
                <c:pt idx="1">
                  <c:v>8.0010700000000004E-2</c:v>
                </c:pt>
                <c:pt idx="2">
                  <c:v>6.8830799999999998E-2</c:v>
                </c:pt>
                <c:pt idx="3">
                  <c:v>6.80978E-2</c:v>
                </c:pt>
                <c:pt idx="4">
                  <c:v>7.3731000000000005E-2</c:v>
                </c:pt>
              </c:numCache>
            </c:numRef>
          </c:val>
          <c:smooth val="0"/>
          <c:extLst>
            <c:ext xmlns:c16="http://schemas.microsoft.com/office/drawing/2014/chart" uri="{C3380CC4-5D6E-409C-BE32-E72D297353CC}">
              <c16:uniqueId val="{00000005-BE09-47C1-8E31-6BD2FD5AC739}"/>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b'!$AT$23:$AT$27</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6-BE09-47C1-8E31-6BD2FD5AC739}"/>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b'!$AT$30:$AT$34</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7-BE09-47C1-8E31-6BD2FD5AC7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b'!$R$2:$R$6</c:f>
              <c:numCache>
                <c:formatCode>General</c:formatCode>
                <c:ptCount val="5"/>
                <c:pt idx="0">
                  <c:v>11.9087</c:v>
                </c:pt>
                <c:pt idx="1">
                  <c:v>13.7216</c:v>
                </c:pt>
                <c:pt idx="2">
                  <c:v>14.685600000000001</c:v>
                </c:pt>
                <c:pt idx="3">
                  <c:v>15.1668</c:v>
                </c:pt>
                <c:pt idx="4">
                  <c:v>15.3809</c:v>
                </c:pt>
              </c:numCache>
            </c:numRef>
          </c:val>
          <c:smooth val="0"/>
          <c:extLst>
            <c:ext xmlns:c16="http://schemas.microsoft.com/office/drawing/2014/chart" uri="{C3380CC4-5D6E-409C-BE32-E72D297353CC}">
              <c16:uniqueId val="{00000000-C6A5-407C-8035-EEB91EAEA3BC}"/>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b'!$R$9:$R$13</c:f>
              <c:numCache>
                <c:formatCode>General</c:formatCode>
                <c:ptCount val="5"/>
                <c:pt idx="0">
                  <c:v>11.9077</c:v>
                </c:pt>
                <c:pt idx="1">
                  <c:v>13.7219</c:v>
                </c:pt>
                <c:pt idx="2">
                  <c:v>14.683999999999999</c:v>
                </c:pt>
                <c:pt idx="3">
                  <c:v>15.1669</c:v>
                </c:pt>
                <c:pt idx="4">
                  <c:v>15.3832</c:v>
                </c:pt>
              </c:numCache>
            </c:numRef>
          </c:val>
          <c:smooth val="0"/>
          <c:extLst>
            <c:ext xmlns:c16="http://schemas.microsoft.com/office/drawing/2014/chart" uri="{C3380CC4-5D6E-409C-BE32-E72D297353CC}">
              <c16:uniqueId val="{00000001-C6A5-407C-8035-EEB91EAEA3BC}"/>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b'!$AB$2:$AB$6</c:f>
              <c:numCache>
                <c:formatCode>General</c:formatCode>
                <c:ptCount val="5"/>
                <c:pt idx="0">
                  <c:v>3.9666100000000002</c:v>
                </c:pt>
                <c:pt idx="1">
                  <c:v>4.0792900000000003</c:v>
                </c:pt>
                <c:pt idx="2">
                  <c:v>4.1192900000000003</c:v>
                </c:pt>
                <c:pt idx="3">
                  <c:v>4.1295799999999998</c:v>
                </c:pt>
                <c:pt idx="4">
                  <c:v>4.1241300000000001</c:v>
                </c:pt>
              </c:numCache>
            </c:numRef>
          </c:val>
          <c:smooth val="0"/>
          <c:extLst>
            <c:ext xmlns:c16="http://schemas.microsoft.com/office/drawing/2014/chart" uri="{C3380CC4-5D6E-409C-BE32-E72D297353CC}">
              <c16:uniqueId val="{00000002-C6A5-407C-8035-EEB91EAEA3BC}"/>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b'!$AB$9:$AB$13</c:f>
              <c:numCache>
                <c:formatCode>General</c:formatCode>
                <c:ptCount val="5"/>
                <c:pt idx="0">
                  <c:v>3.96794</c:v>
                </c:pt>
                <c:pt idx="1">
                  <c:v>4.07803</c:v>
                </c:pt>
                <c:pt idx="2">
                  <c:v>4.1180599999999998</c:v>
                </c:pt>
                <c:pt idx="3">
                  <c:v>4.1280200000000002</c:v>
                </c:pt>
                <c:pt idx="4">
                  <c:v>4.1226799999999999</c:v>
                </c:pt>
              </c:numCache>
            </c:numRef>
          </c:val>
          <c:smooth val="0"/>
          <c:extLst>
            <c:ext xmlns:c16="http://schemas.microsoft.com/office/drawing/2014/chart" uri="{C3380CC4-5D6E-409C-BE32-E72D297353CC}">
              <c16:uniqueId val="{00000003-C6A5-407C-8035-EEB91EAEA3BC}"/>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b'!$AL$2:$AL$6</c:f>
              <c:numCache>
                <c:formatCode>General</c:formatCode>
                <c:ptCount val="5"/>
                <c:pt idx="0">
                  <c:v>7.9421099999999996</c:v>
                </c:pt>
                <c:pt idx="1">
                  <c:v>9.6423500000000004</c:v>
                </c:pt>
                <c:pt idx="2">
                  <c:v>10.5663</c:v>
                </c:pt>
                <c:pt idx="3">
                  <c:v>11.0373</c:v>
                </c:pt>
                <c:pt idx="4">
                  <c:v>11.2568</c:v>
                </c:pt>
              </c:numCache>
            </c:numRef>
          </c:val>
          <c:smooth val="0"/>
          <c:extLst>
            <c:ext xmlns:c16="http://schemas.microsoft.com/office/drawing/2014/chart" uri="{C3380CC4-5D6E-409C-BE32-E72D297353CC}">
              <c16:uniqueId val="{00000004-C6A5-407C-8035-EEB91EAEA3BC}"/>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b'!$AL$9:$AL$13</c:f>
              <c:numCache>
                <c:formatCode>General</c:formatCode>
                <c:ptCount val="5"/>
                <c:pt idx="0">
                  <c:v>7.9397700000000002</c:v>
                </c:pt>
                <c:pt idx="1">
                  <c:v>9.6438199999999998</c:v>
                </c:pt>
                <c:pt idx="2">
                  <c:v>10.565899999999999</c:v>
                </c:pt>
                <c:pt idx="3">
                  <c:v>11.0389</c:v>
                </c:pt>
                <c:pt idx="4">
                  <c:v>11.2606</c:v>
                </c:pt>
              </c:numCache>
            </c:numRef>
          </c:val>
          <c:smooth val="0"/>
          <c:extLst>
            <c:ext xmlns:c16="http://schemas.microsoft.com/office/drawing/2014/chart" uri="{C3380CC4-5D6E-409C-BE32-E72D297353CC}">
              <c16:uniqueId val="{00000005-C6A5-407C-8035-EEB91EAEA3BC}"/>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b'!$AS$23:$AS$27</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6-C6A5-407C-8035-EEB91EAEA3BC}"/>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b'!$AS$30:$AS$34</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7-C6A5-407C-8035-EEB91EAEA3B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b'!$T$2:$T$6</c:f>
              <c:numCache>
                <c:formatCode>General</c:formatCode>
                <c:ptCount val="5"/>
                <c:pt idx="0">
                  <c:v>0.33912300000000001</c:v>
                </c:pt>
                <c:pt idx="1">
                  <c:v>0.26235599999999998</c:v>
                </c:pt>
                <c:pt idx="2">
                  <c:v>0.21920999999999999</c:v>
                </c:pt>
                <c:pt idx="3">
                  <c:v>0.194275</c:v>
                </c:pt>
                <c:pt idx="4">
                  <c:v>0.178789</c:v>
                </c:pt>
              </c:numCache>
            </c:numRef>
          </c:val>
          <c:smooth val="0"/>
          <c:extLst>
            <c:ext xmlns:c16="http://schemas.microsoft.com/office/drawing/2014/chart" uri="{C3380CC4-5D6E-409C-BE32-E72D297353CC}">
              <c16:uniqueId val="{00000000-EE8C-4C8C-8C5B-C665644D4EE0}"/>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b'!$T$9:$T$13</c:f>
              <c:numCache>
                <c:formatCode>General</c:formatCode>
                <c:ptCount val="5"/>
                <c:pt idx="0">
                  <c:v>0.339198</c:v>
                </c:pt>
                <c:pt idx="1">
                  <c:v>0.26233899999999999</c:v>
                </c:pt>
                <c:pt idx="2">
                  <c:v>0.219217</c:v>
                </c:pt>
                <c:pt idx="3">
                  <c:v>0.194303</c:v>
                </c:pt>
                <c:pt idx="4">
                  <c:v>0.178705</c:v>
                </c:pt>
              </c:numCache>
            </c:numRef>
          </c:val>
          <c:smooth val="0"/>
          <c:extLst>
            <c:ext xmlns:c16="http://schemas.microsoft.com/office/drawing/2014/chart" uri="{C3380CC4-5D6E-409C-BE32-E72D297353CC}">
              <c16:uniqueId val="{00000001-EE8C-4C8C-8C5B-C665644D4EE0}"/>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b'!$AD$2:$AD$6</c:f>
              <c:numCache>
                <c:formatCode>General</c:formatCode>
                <c:ptCount val="5"/>
                <c:pt idx="0">
                  <c:v>0.15490000000000001</c:v>
                </c:pt>
                <c:pt idx="1">
                  <c:v>0.15077299999999999</c:v>
                </c:pt>
                <c:pt idx="2">
                  <c:v>0.148948</c:v>
                </c:pt>
                <c:pt idx="3">
                  <c:v>0.14808199999999999</c:v>
                </c:pt>
                <c:pt idx="4">
                  <c:v>0.147512</c:v>
                </c:pt>
              </c:numCache>
            </c:numRef>
          </c:val>
          <c:smooth val="0"/>
          <c:extLst>
            <c:ext xmlns:c16="http://schemas.microsoft.com/office/drawing/2014/chart" uri="{C3380CC4-5D6E-409C-BE32-E72D297353CC}">
              <c16:uniqueId val="{00000002-EE8C-4C8C-8C5B-C665644D4EE0}"/>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b'!$AD$9:$AD$13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EE8C-4C8C-8C5B-C665644D4EE0}"/>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b'!$AN$2:$AN$6</c:f>
              <c:numCache>
                <c:formatCode>General</c:formatCode>
                <c:ptCount val="5"/>
                <c:pt idx="0">
                  <c:v>0.40400999999999998</c:v>
                </c:pt>
                <c:pt idx="1">
                  <c:v>0.30120000000000002</c:v>
                </c:pt>
                <c:pt idx="2">
                  <c:v>0.24355599999999999</c:v>
                </c:pt>
                <c:pt idx="3">
                  <c:v>0.21029600000000001</c:v>
                </c:pt>
                <c:pt idx="4">
                  <c:v>0.18968099999999999</c:v>
                </c:pt>
              </c:numCache>
            </c:numRef>
          </c:val>
          <c:smooth val="0"/>
          <c:extLst>
            <c:ext xmlns:c16="http://schemas.microsoft.com/office/drawing/2014/chart" uri="{C3380CC4-5D6E-409C-BE32-E72D297353CC}">
              <c16:uniqueId val="{00000004-EE8C-4C8C-8C5B-C665644D4EE0}"/>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b'!$AN$9:$AN$13</c:f>
              <c:numCache>
                <c:formatCode>General</c:formatCode>
                <c:ptCount val="5"/>
                <c:pt idx="0">
                  <c:v>0.40415400000000001</c:v>
                </c:pt>
                <c:pt idx="1">
                  <c:v>0.30116599999999999</c:v>
                </c:pt>
                <c:pt idx="2">
                  <c:v>0.24354000000000001</c:v>
                </c:pt>
                <c:pt idx="3">
                  <c:v>0.21029999999999999</c:v>
                </c:pt>
                <c:pt idx="4">
                  <c:v>0.18953999999999999</c:v>
                </c:pt>
              </c:numCache>
            </c:numRef>
          </c:val>
          <c:smooth val="0"/>
          <c:extLst>
            <c:ext xmlns:c16="http://schemas.microsoft.com/office/drawing/2014/chart" uri="{C3380CC4-5D6E-409C-BE32-E72D297353CC}">
              <c16:uniqueId val="{00000005-EE8C-4C8C-8C5B-C665644D4EE0}"/>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EE8C-4C8C-8C5B-C665644D4EE0}"/>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EE8C-4C8C-8C5B-C665644D4EE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CCFF-45C0-8AF8-9D97F94BCFC5}"/>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CCFF-45C0-8AF8-9D97F94BCFC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lamH-2'!$O$2:$O$6</c:f>
              <c:numCache>
                <c:formatCode>General</c:formatCode>
                <c:ptCount val="5"/>
                <c:pt idx="0">
                  <c:v>0.34362100000000001</c:v>
                </c:pt>
                <c:pt idx="1">
                  <c:v>0.37448100000000001</c:v>
                </c:pt>
                <c:pt idx="2">
                  <c:v>0.40006700000000001</c:v>
                </c:pt>
                <c:pt idx="3">
                  <c:v>0.42128900000000002</c:v>
                </c:pt>
                <c:pt idx="4">
                  <c:v>0.43849900000000003</c:v>
                </c:pt>
              </c:numCache>
            </c:numRef>
          </c:val>
          <c:smooth val="0"/>
          <c:extLst>
            <c:ext xmlns:c16="http://schemas.microsoft.com/office/drawing/2014/chart" uri="{C3380CC4-5D6E-409C-BE32-E72D297353CC}">
              <c16:uniqueId val="{00000000-FB09-4C58-809E-02B3C0565ADC}"/>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lamH-2'!$O$9:$O$13</c:f>
              <c:numCache>
                <c:formatCode>General</c:formatCode>
                <c:ptCount val="5"/>
                <c:pt idx="0">
                  <c:v>0.34359000000000001</c:v>
                </c:pt>
                <c:pt idx="1">
                  <c:v>0.37457299999999999</c:v>
                </c:pt>
                <c:pt idx="2">
                  <c:v>0.400092</c:v>
                </c:pt>
                <c:pt idx="3">
                  <c:v>0.42116599999999998</c:v>
                </c:pt>
                <c:pt idx="4">
                  <c:v>0.43861899999999998</c:v>
                </c:pt>
              </c:numCache>
            </c:numRef>
          </c:val>
          <c:smooth val="0"/>
          <c:extLst>
            <c:ext xmlns:c16="http://schemas.microsoft.com/office/drawing/2014/chart" uri="{C3380CC4-5D6E-409C-BE32-E72D297353CC}">
              <c16:uniqueId val="{00000001-FB09-4C58-809E-02B3C0565ADC}"/>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lamH-2'!$Y$2:$Y$6</c:f>
              <c:numCache>
                <c:formatCode>General</c:formatCode>
                <c:ptCount val="5"/>
                <c:pt idx="0">
                  <c:v>0.149479</c:v>
                </c:pt>
                <c:pt idx="1">
                  <c:v>0.149118</c:v>
                </c:pt>
                <c:pt idx="2">
                  <c:v>0.14902599999999999</c:v>
                </c:pt>
                <c:pt idx="3">
                  <c:v>0.14899499999999999</c:v>
                </c:pt>
                <c:pt idx="4">
                  <c:v>0.14902499999999999</c:v>
                </c:pt>
              </c:numCache>
            </c:numRef>
          </c:val>
          <c:smooth val="0"/>
          <c:extLst>
            <c:ext xmlns:c16="http://schemas.microsoft.com/office/drawing/2014/chart" uri="{C3380CC4-5D6E-409C-BE32-E72D297353CC}">
              <c16:uniqueId val="{00000002-FB09-4C58-809E-02B3C0565ADC}"/>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lamH-2'!$Y$9:$Y$13</c:f>
              <c:numCache>
                <c:formatCode>General</c:formatCode>
                <c:ptCount val="5"/>
                <c:pt idx="0">
                  <c:v>0.14948500000000001</c:v>
                </c:pt>
                <c:pt idx="1">
                  <c:v>0.149202</c:v>
                </c:pt>
                <c:pt idx="2">
                  <c:v>0.14901300000000001</c:v>
                </c:pt>
                <c:pt idx="3">
                  <c:v>0.148946</c:v>
                </c:pt>
                <c:pt idx="4">
                  <c:v>0.149005</c:v>
                </c:pt>
              </c:numCache>
            </c:numRef>
          </c:val>
          <c:smooth val="0"/>
          <c:extLst>
            <c:ext xmlns:c16="http://schemas.microsoft.com/office/drawing/2014/chart" uri="{C3380CC4-5D6E-409C-BE32-E72D297353CC}">
              <c16:uniqueId val="{00000003-FB09-4C58-809E-02B3C0565ADC}"/>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lamH-2'!$AI$2:$AI$6</c:f>
              <c:numCache>
                <c:formatCode>General</c:formatCode>
                <c:ptCount val="5"/>
                <c:pt idx="0">
                  <c:v>0.383351</c:v>
                </c:pt>
                <c:pt idx="1">
                  <c:v>0.43643900000000002</c:v>
                </c:pt>
                <c:pt idx="2">
                  <c:v>0.48704799999999998</c:v>
                </c:pt>
                <c:pt idx="3">
                  <c:v>0.53534099999999996</c:v>
                </c:pt>
                <c:pt idx="4">
                  <c:v>0.58104800000000001</c:v>
                </c:pt>
              </c:numCache>
            </c:numRef>
          </c:val>
          <c:smooth val="0"/>
          <c:extLst>
            <c:ext xmlns:c16="http://schemas.microsoft.com/office/drawing/2014/chart" uri="{C3380CC4-5D6E-409C-BE32-E72D297353CC}">
              <c16:uniqueId val="{00000004-FB09-4C58-809E-02B3C0565ADC}"/>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lamH-2'!$AI$9:$AI$13</c:f>
              <c:numCache>
                <c:formatCode>General</c:formatCode>
                <c:ptCount val="5"/>
                <c:pt idx="0">
                  <c:v>0.38331599999999999</c:v>
                </c:pt>
                <c:pt idx="1">
                  <c:v>0.43655300000000002</c:v>
                </c:pt>
                <c:pt idx="2">
                  <c:v>0.48708000000000001</c:v>
                </c:pt>
                <c:pt idx="3">
                  <c:v>0.53520699999999999</c:v>
                </c:pt>
                <c:pt idx="4">
                  <c:v>0.58119900000000002</c:v>
                </c:pt>
              </c:numCache>
            </c:numRef>
          </c:val>
          <c:smooth val="0"/>
          <c:extLst>
            <c:ext xmlns:c16="http://schemas.microsoft.com/office/drawing/2014/chart" uri="{C3380CC4-5D6E-409C-BE32-E72D297353CC}">
              <c16:uniqueId val="{00000005-FB09-4C58-809E-02B3C0565ADC}"/>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lamH-2'!$AP$23:$AP$27</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6-FB09-4C58-809E-02B3C0565ADC}"/>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lamH-2'!$AP$30:$AP$34</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7-FB09-4C58-809E-02B3C0565AD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lamH-2'!$P$2:$P$6</c:f>
              <c:numCache>
                <c:formatCode>General</c:formatCode>
                <c:ptCount val="5"/>
                <c:pt idx="0">
                  <c:v>9.6447599999999994E-2</c:v>
                </c:pt>
                <c:pt idx="1">
                  <c:v>9.5401799999999995E-2</c:v>
                </c:pt>
                <c:pt idx="2">
                  <c:v>9.4396900000000006E-2</c:v>
                </c:pt>
                <c:pt idx="3">
                  <c:v>9.34667E-2</c:v>
                </c:pt>
                <c:pt idx="4">
                  <c:v>9.25285E-2</c:v>
                </c:pt>
              </c:numCache>
            </c:numRef>
          </c:val>
          <c:smooth val="0"/>
          <c:extLst>
            <c:ext xmlns:c16="http://schemas.microsoft.com/office/drawing/2014/chart" uri="{C3380CC4-5D6E-409C-BE32-E72D297353CC}">
              <c16:uniqueId val="{00000000-C760-49AF-8819-EF827567D86B}"/>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lamH-2'!$P$9:$P$13</c:f>
              <c:numCache>
                <c:formatCode>General</c:formatCode>
                <c:ptCount val="5"/>
                <c:pt idx="0">
                  <c:v>9.6456399999999998E-2</c:v>
                </c:pt>
                <c:pt idx="1">
                  <c:v>9.53928E-2</c:v>
                </c:pt>
                <c:pt idx="2">
                  <c:v>9.4391199999999995E-2</c:v>
                </c:pt>
                <c:pt idx="3">
                  <c:v>9.3451800000000002E-2</c:v>
                </c:pt>
                <c:pt idx="4">
                  <c:v>9.2574000000000004E-2</c:v>
                </c:pt>
              </c:numCache>
            </c:numRef>
          </c:val>
          <c:smooth val="0"/>
          <c:extLst>
            <c:ext xmlns:c16="http://schemas.microsoft.com/office/drawing/2014/chart" uri="{C3380CC4-5D6E-409C-BE32-E72D297353CC}">
              <c16:uniqueId val="{00000001-C760-49AF-8819-EF827567D86B}"/>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lamH-2'!$Z$2:$Z$6</c:f>
              <c:numCache>
                <c:formatCode>General</c:formatCode>
                <c:ptCount val="5"/>
                <c:pt idx="0">
                  <c:v>8.0026299999999995E-2</c:v>
                </c:pt>
                <c:pt idx="1">
                  <c:v>8.0043400000000001E-2</c:v>
                </c:pt>
                <c:pt idx="2">
                  <c:v>7.9997899999999997E-2</c:v>
                </c:pt>
                <c:pt idx="3">
                  <c:v>7.9997399999999996E-2</c:v>
                </c:pt>
                <c:pt idx="4">
                  <c:v>7.9993099999999998E-2</c:v>
                </c:pt>
              </c:numCache>
            </c:numRef>
          </c:val>
          <c:smooth val="0"/>
          <c:extLst>
            <c:ext xmlns:c16="http://schemas.microsoft.com/office/drawing/2014/chart" uri="{C3380CC4-5D6E-409C-BE32-E72D297353CC}">
              <c16:uniqueId val="{00000002-C760-49AF-8819-EF827567D86B}"/>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C760-49AF-8819-EF827567D86B}"/>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lamH-2'!$AJ$2:$AJ$6</c:f>
              <c:numCache>
                <c:formatCode>General</c:formatCode>
                <c:ptCount val="5"/>
                <c:pt idx="0">
                  <c:v>9.9983900000000001E-2</c:v>
                </c:pt>
                <c:pt idx="1">
                  <c:v>9.9997299999999997E-2</c:v>
                </c:pt>
                <c:pt idx="2">
                  <c:v>0.100009</c:v>
                </c:pt>
                <c:pt idx="3">
                  <c:v>0.100022</c:v>
                </c:pt>
                <c:pt idx="4">
                  <c:v>9.9932099999999996E-2</c:v>
                </c:pt>
              </c:numCache>
            </c:numRef>
          </c:val>
          <c:smooth val="0"/>
          <c:extLst>
            <c:ext xmlns:c16="http://schemas.microsoft.com/office/drawing/2014/chart" uri="{C3380CC4-5D6E-409C-BE32-E72D297353CC}">
              <c16:uniqueId val="{00000004-C760-49AF-8819-EF827567D86B}"/>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lamH-2'!$AJ$9:$AJ$13</c:f>
              <c:numCache>
                <c:formatCode>General</c:formatCode>
                <c:ptCount val="5"/>
                <c:pt idx="0">
                  <c:v>0.1</c:v>
                </c:pt>
                <c:pt idx="1">
                  <c:v>0.1</c:v>
                </c:pt>
                <c:pt idx="2">
                  <c:v>0.1</c:v>
                </c:pt>
                <c:pt idx="3">
                  <c:v>0.1</c:v>
                </c:pt>
                <c:pt idx="4">
                  <c:v>9.99998E-2</c:v>
                </c:pt>
              </c:numCache>
            </c:numRef>
          </c:val>
          <c:smooth val="0"/>
          <c:extLst>
            <c:ext xmlns:c16="http://schemas.microsoft.com/office/drawing/2014/chart" uri="{C3380CC4-5D6E-409C-BE32-E72D297353CC}">
              <c16:uniqueId val="{00000005-C760-49AF-8819-EF827567D86B}"/>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lamH-2'!$AQ$23:$AQ$27</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6-C760-49AF-8819-EF827567D86B}"/>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lamH-2'!$AQ$30:$AQ$34</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7-C760-49AF-8819-EF827567D86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lamH-2'!$N$2:$N$6</c:f>
              <c:numCache>
                <c:formatCode>General</c:formatCode>
                <c:ptCount val="5"/>
                <c:pt idx="0">
                  <c:v>0.44006899999999999</c:v>
                </c:pt>
                <c:pt idx="1">
                  <c:v>0.469883</c:v>
                </c:pt>
                <c:pt idx="2">
                  <c:v>0.49446400000000001</c:v>
                </c:pt>
                <c:pt idx="3">
                  <c:v>0.51475599999999999</c:v>
                </c:pt>
                <c:pt idx="4">
                  <c:v>0.53102800000000006</c:v>
                </c:pt>
              </c:numCache>
            </c:numRef>
          </c:val>
          <c:smooth val="0"/>
          <c:extLst>
            <c:ext xmlns:c16="http://schemas.microsoft.com/office/drawing/2014/chart" uri="{C3380CC4-5D6E-409C-BE32-E72D297353CC}">
              <c16:uniqueId val="{00000000-2739-4436-BEA8-187789145E53}"/>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lamH-2'!$N$9:$N$13</c:f>
              <c:numCache>
                <c:formatCode>General</c:formatCode>
                <c:ptCount val="5"/>
                <c:pt idx="0">
                  <c:v>0.44004599999999999</c:v>
                </c:pt>
                <c:pt idx="1">
                  <c:v>0.46996599999999999</c:v>
                </c:pt>
                <c:pt idx="2">
                  <c:v>0.49448300000000001</c:v>
                </c:pt>
                <c:pt idx="3">
                  <c:v>0.51461800000000002</c:v>
                </c:pt>
                <c:pt idx="4">
                  <c:v>0.53119300000000003</c:v>
                </c:pt>
              </c:numCache>
            </c:numRef>
          </c:val>
          <c:smooth val="0"/>
          <c:extLst>
            <c:ext xmlns:c16="http://schemas.microsoft.com/office/drawing/2014/chart" uri="{C3380CC4-5D6E-409C-BE32-E72D297353CC}">
              <c16:uniqueId val="{00000001-2739-4436-BEA8-187789145E53}"/>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lamH-2'!$X$2:$X$6</c:f>
              <c:numCache>
                <c:formatCode>General</c:formatCode>
                <c:ptCount val="5"/>
                <c:pt idx="0">
                  <c:v>0.22950499999999999</c:v>
                </c:pt>
                <c:pt idx="1">
                  <c:v>0.229161</c:v>
                </c:pt>
                <c:pt idx="2">
                  <c:v>0.22902400000000001</c:v>
                </c:pt>
                <c:pt idx="3">
                  <c:v>0.228992</c:v>
                </c:pt>
                <c:pt idx="4">
                  <c:v>0.229018</c:v>
                </c:pt>
              </c:numCache>
            </c:numRef>
          </c:val>
          <c:smooth val="0"/>
          <c:extLst>
            <c:ext xmlns:c16="http://schemas.microsoft.com/office/drawing/2014/chart" uri="{C3380CC4-5D6E-409C-BE32-E72D297353CC}">
              <c16:uniqueId val="{00000002-2739-4436-BEA8-187789145E53}"/>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lamH-2'!$X$9:$X$13</c:f>
              <c:numCache>
                <c:formatCode>General</c:formatCode>
                <c:ptCount val="5"/>
                <c:pt idx="0">
                  <c:v>0.22948499999999999</c:v>
                </c:pt>
                <c:pt idx="1">
                  <c:v>0.22920199999999999</c:v>
                </c:pt>
                <c:pt idx="2">
                  <c:v>0.22901299999999999</c:v>
                </c:pt>
                <c:pt idx="3">
                  <c:v>0.22894600000000001</c:v>
                </c:pt>
                <c:pt idx="4">
                  <c:v>0.22900499999999999</c:v>
                </c:pt>
              </c:numCache>
            </c:numRef>
          </c:val>
          <c:smooth val="0"/>
          <c:extLst>
            <c:ext xmlns:c16="http://schemas.microsoft.com/office/drawing/2014/chart" uri="{C3380CC4-5D6E-409C-BE32-E72D297353CC}">
              <c16:uniqueId val="{00000003-2739-4436-BEA8-187789145E53}"/>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lamH-2'!$AH$2:$AH$6</c:f>
              <c:numCache>
                <c:formatCode>General</c:formatCode>
                <c:ptCount val="5"/>
                <c:pt idx="0">
                  <c:v>0.48333500000000001</c:v>
                </c:pt>
                <c:pt idx="1">
                  <c:v>0.53643600000000002</c:v>
                </c:pt>
                <c:pt idx="2">
                  <c:v>0.58705700000000005</c:v>
                </c:pt>
                <c:pt idx="3">
                  <c:v>0.63536400000000004</c:v>
                </c:pt>
                <c:pt idx="4">
                  <c:v>0.68098000000000003</c:v>
                </c:pt>
              </c:numCache>
            </c:numRef>
          </c:val>
          <c:smooth val="0"/>
          <c:extLst>
            <c:ext xmlns:c16="http://schemas.microsoft.com/office/drawing/2014/chart" uri="{C3380CC4-5D6E-409C-BE32-E72D297353CC}">
              <c16:uniqueId val="{00000004-2739-4436-BEA8-187789145E53}"/>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lamH-2'!$AH$9:$AH$13</c:f>
              <c:numCache>
                <c:formatCode>General</c:formatCode>
                <c:ptCount val="5"/>
                <c:pt idx="0">
                  <c:v>0.48331600000000002</c:v>
                </c:pt>
                <c:pt idx="1">
                  <c:v>0.53655299999999995</c:v>
                </c:pt>
                <c:pt idx="2">
                  <c:v>0.58708000000000005</c:v>
                </c:pt>
                <c:pt idx="3">
                  <c:v>0.63520699999999997</c:v>
                </c:pt>
                <c:pt idx="4">
                  <c:v>0.681199</c:v>
                </c:pt>
              </c:numCache>
            </c:numRef>
          </c:val>
          <c:smooth val="0"/>
          <c:extLst>
            <c:ext xmlns:c16="http://schemas.microsoft.com/office/drawing/2014/chart" uri="{C3380CC4-5D6E-409C-BE32-E72D297353CC}">
              <c16:uniqueId val="{00000005-2739-4436-BEA8-187789145E53}"/>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lamH-2'!$AO$23:$AO$27</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6-2739-4436-BEA8-187789145E53}"/>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lamH-2'!$AO$30:$AO$34</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7-2739-4436-BEA8-187789145E5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lamH-2'!$M$2:$M$6</c:f>
              <c:numCache>
                <c:formatCode>General</c:formatCode>
                <c:ptCount val="5"/>
                <c:pt idx="0">
                  <c:v>1.3667400000000001</c:v>
                </c:pt>
                <c:pt idx="1">
                  <c:v>1.3764799999999999</c:v>
                </c:pt>
                <c:pt idx="2">
                  <c:v>1.3860300000000001</c:v>
                </c:pt>
                <c:pt idx="3">
                  <c:v>1.39655</c:v>
                </c:pt>
                <c:pt idx="4">
                  <c:v>1.4070499999999999</c:v>
                </c:pt>
              </c:numCache>
            </c:numRef>
          </c:val>
          <c:smooth val="0"/>
          <c:extLst>
            <c:ext xmlns:c16="http://schemas.microsoft.com/office/drawing/2014/chart" uri="{C3380CC4-5D6E-409C-BE32-E72D297353CC}">
              <c16:uniqueId val="{00000000-91C6-4ABE-9665-551E465499A8}"/>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lamH-2'!$M$9:$M$13</c:f>
              <c:numCache>
                <c:formatCode>General</c:formatCode>
                <c:ptCount val="5"/>
                <c:pt idx="0">
                  <c:v>1.36704</c:v>
                </c:pt>
                <c:pt idx="1">
                  <c:v>1.3762000000000001</c:v>
                </c:pt>
                <c:pt idx="2">
                  <c:v>1.3860300000000001</c:v>
                </c:pt>
                <c:pt idx="3">
                  <c:v>1.3964799999999999</c:v>
                </c:pt>
                <c:pt idx="4">
                  <c:v>1.4074</c:v>
                </c:pt>
              </c:numCache>
            </c:numRef>
          </c:val>
          <c:smooth val="0"/>
          <c:extLst>
            <c:ext xmlns:c16="http://schemas.microsoft.com/office/drawing/2014/chart" uri="{C3380CC4-5D6E-409C-BE32-E72D297353CC}">
              <c16:uniqueId val="{00000001-91C6-4ABE-9665-551E465499A8}"/>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lamH-2'!$W$2:$W$6</c:f>
              <c:numCache>
                <c:formatCode>General</c:formatCode>
                <c:ptCount val="5"/>
                <c:pt idx="0">
                  <c:v>0.20094100000000001</c:v>
                </c:pt>
                <c:pt idx="1">
                  <c:v>0.26598100000000002</c:v>
                </c:pt>
                <c:pt idx="2">
                  <c:v>0.32942199999999999</c:v>
                </c:pt>
                <c:pt idx="3">
                  <c:v>0.39129999999999998</c:v>
                </c:pt>
                <c:pt idx="4">
                  <c:v>0.451677</c:v>
                </c:pt>
              </c:numCache>
            </c:numRef>
          </c:val>
          <c:smooth val="0"/>
          <c:extLst>
            <c:ext xmlns:c16="http://schemas.microsoft.com/office/drawing/2014/chart" uri="{C3380CC4-5D6E-409C-BE32-E72D297353CC}">
              <c16:uniqueId val="{00000002-91C6-4ABE-9665-551E465499A8}"/>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lamH-2'!$W$9:$W$13</c:f>
              <c:numCache>
                <c:formatCode>General</c:formatCode>
                <c:ptCount val="5"/>
                <c:pt idx="0">
                  <c:v>0.20089399999999999</c:v>
                </c:pt>
                <c:pt idx="1">
                  <c:v>0.26587</c:v>
                </c:pt>
                <c:pt idx="2">
                  <c:v>0.32944499999999999</c:v>
                </c:pt>
                <c:pt idx="3">
                  <c:v>0.39140999999999998</c:v>
                </c:pt>
                <c:pt idx="4">
                  <c:v>0.45158500000000001</c:v>
                </c:pt>
              </c:numCache>
            </c:numRef>
          </c:val>
          <c:smooth val="0"/>
          <c:extLst>
            <c:ext xmlns:c16="http://schemas.microsoft.com/office/drawing/2014/chart" uri="{C3380CC4-5D6E-409C-BE32-E72D297353CC}">
              <c16:uniqueId val="{00000003-91C6-4ABE-9665-551E465499A8}"/>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lamH-2'!$AG$2:$AG$6</c:f>
              <c:numCache>
                <c:formatCode>General</c:formatCode>
                <c:ptCount val="5"/>
                <c:pt idx="0">
                  <c:v>1.1657999999999999</c:v>
                </c:pt>
                <c:pt idx="1">
                  <c:v>1.1105</c:v>
                </c:pt>
                <c:pt idx="2">
                  <c:v>1.05661</c:v>
                </c:pt>
                <c:pt idx="3">
                  <c:v>1.00525</c:v>
                </c:pt>
                <c:pt idx="4">
                  <c:v>0.95537399999999995</c:v>
                </c:pt>
              </c:numCache>
            </c:numRef>
          </c:val>
          <c:smooth val="0"/>
          <c:extLst>
            <c:ext xmlns:c16="http://schemas.microsoft.com/office/drawing/2014/chart" uri="{C3380CC4-5D6E-409C-BE32-E72D297353CC}">
              <c16:uniqueId val="{00000004-91C6-4ABE-9665-551E465499A8}"/>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lamH-2'!$AG$9:$AG$13</c:f>
              <c:numCache>
                <c:formatCode>General</c:formatCode>
                <c:ptCount val="5"/>
                <c:pt idx="0">
                  <c:v>1.16615</c:v>
                </c:pt>
                <c:pt idx="1">
                  <c:v>1.11033</c:v>
                </c:pt>
                <c:pt idx="2">
                  <c:v>1.0565899999999999</c:v>
                </c:pt>
                <c:pt idx="3">
                  <c:v>1.0050699999999999</c:v>
                </c:pt>
                <c:pt idx="4">
                  <c:v>0.95581199999999999</c:v>
                </c:pt>
              </c:numCache>
            </c:numRef>
          </c:val>
          <c:smooth val="0"/>
          <c:extLst>
            <c:ext xmlns:c16="http://schemas.microsoft.com/office/drawing/2014/chart" uri="{C3380CC4-5D6E-409C-BE32-E72D297353CC}">
              <c16:uniqueId val="{00000005-91C6-4ABE-9665-551E465499A8}"/>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lamH-2'!$AN$23:$AN$27</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6-91C6-4ABE-9665-551E465499A8}"/>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lamH-2'!$AN$30:$AN$34</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7-91C6-4ABE-9665-551E465499A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lamH-2'!$S$2:$S$6</c:f>
              <c:numCache>
                <c:formatCode>General</c:formatCode>
                <c:ptCount val="5"/>
                <c:pt idx="0">
                  <c:v>3.4543900000000002E-2</c:v>
                </c:pt>
                <c:pt idx="1">
                  <c:v>4.6841500000000001E-2</c:v>
                </c:pt>
                <c:pt idx="2">
                  <c:v>5.9679999999999997E-2</c:v>
                </c:pt>
                <c:pt idx="3">
                  <c:v>7.2881799999999997E-2</c:v>
                </c:pt>
                <c:pt idx="4">
                  <c:v>8.5962499999999997E-2</c:v>
                </c:pt>
              </c:numCache>
            </c:numRef>
          </c:val>
          <c:smooth val="0"/>
          <c:extLst>
            <c:ext xmlns:c16="http://schemas.microsoft.com/office/drawing/2014/chart" uri="{C3380CC4-5D6E-409C-BE32-E72D297353CC}">
              <c16:uniqueId val="{00000000-A7C8-401B-B23A-22667AC5049F}"/>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lamH-2'!$S$9:$S$13</c:f>
              <c:numCache>
                <c:formatCode>General</c:formatCode>
                <c:ptCount val="5"/>
                <c:pt idx="0">
                  <c:v>3.4505000000000001E-2</c:v>
                </c:pt>
                <c:pt idx="1">
                  <c:v>4.6851799999999999E-2</c:v>
                </c:pt>
                <c:pt idx="2">
                  <c:v>5.9665000000000003E-2</c:v>
                </c:pt>
                <c:pt idx="3">
                  <c:v>7.2769200000000006E-2</c:v>
                </c:pt>
                <c:pt idx="4">
                  <c:v>8.6057599999999998E-2</c:v>
                </c:pt>
              </c:numCache>
            </c:numRef>
          </c:val>
          <c:smooth val="0"/>
          <c:extLst>
            <c:ext xmlns:c16="http://schemas.microsoft.com/office/drawing/2014/chart" uri="{C3380CC4-5D6E-409C-BE32-E72D297353CC}">
              <c16:uniqueId val="{00000001-A7C8-401B-B23A-22667AC5049F}"/>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lamH-2'!$AC$2:$AC$6</c:f>
              <c:numCache>
                <c:formatCode>General</c:formatCode>
                <c:ptCount val="5"/>
                <c:pt idx="0">
                  <c:v>1.5860800000000001E-2</c:v>
                </c:pt>
                <c:pt idx="1">
                  <c:v>2.34883E-2</c:v>
                </c:pt>
                <c:pt idx="2">
                  <c:v>3.2168700000000001E-2</c:v>
                </c:pt>
                <c:pt idx="3">
                  <c:v>4.1969899999999997E-2</c:v>
                </c:pt>
                <c:pt idx="4">
                  <c:v>5.2335600000000003E-2</c:v>
                </c:pt>
              </c:numCache>
            </c:numRef>
          </c:val>
          <c:smooth val="0"/>
          <c:extLst>
            <c:ext xmlns:c16="http://schemas.microsoft.com/office/drawing/2014/chart" uri="{C3380CC4-5D6E-409C-BE32-E72D297353CC}">
              <c16:uniqueId val="{00000002-A7C8-401B-B23A-22667AC5049F}"/>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lamH-2'!$AC$9:$AC$13</c:f>
              <c:numCache>
                <c:formatCode>General</c:formatCode>
                <c:ptCount val="5"/>
                <c:pt idx="0">
                  <c:v>1.58237E-2</c:v>
                </c:pt>
                <c:pt idx="1">
                  <c:v>2.3455299999999998E-2</c:v>
                </c:pt>
                <c:pt idx="2">
                  <c:v>3.21677E-2</c:v>
                </c:pt>
                <c:pt idx="3">
                  <c:v>4.1850999999999999E-2</c:v>
                </c:pt>
                <c:pt idx="4">
                  <c:v>5.2401000000000003E-2</c:v>
                </c:pt>
              </c:numCache>
            </c:numRef>
          </c:val>
          <c:smooth val="0"/>
          <c:extLst>
            <c:ext xmlns:c16="http://schemas.microsoft.com/office/drawing/2014/chart" uri="{C3380CC4-5D6E-409C-BE32-E72D297353CC}">
              <c16:uniqueId val="{00000003-A7C8-401B-B23A-22667AC5049F}"/>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lamH-2'!$AM$2:$AM$6</c:f>
              <c:numCache>
                <c:formatCode>General</c:formatCode>
                <c:ptCount val="5"/>
                <c:pt idx="0">
                  <c:v>3.82802E-2</c:v>
                </c:pt>
                <c:pt idx="1">
                  <c:v>5.3067400000000001E-2</c:v>
                </c:pt>
                <c:pt idx="2">
                  <c:v>6.8850900000000007E-2</c:v>
                </c:pt>
                <c:pt idx="3">
                  <c:v>8.5244600000000004E-2</c:v>
                </c:pt>
                <c:pt idx="4">
                  <c:v>0.10166</c:v>
                </c:pt>
              </c:numCache>
            </c:numRef>
          </c:val>
          <c:smooth val="0"/>
          <c:extLst>
            <c:ext xmlns:c16="http://schemas.microsoft.com/office/drawing/2014/chart" uri="{C3380CC4-5D6E-409C-BE32-E72D297353CC}">
              <c16:uniqueId val="{00000004-A7C8-401B-B23A-22667AC5049F}"/>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lamH-2'!$AM$9:$AM$13</c:f>
              <c:numCache>
                <c:formatCode>General</c:formatCode>
                <c:ptCount val="5"/>
                <c:pt idx="0">
                  <c:v>3.8241299999999999E-2</c:v>
                </c:pt>
                <c:pt idx="1">
                  <c:v>5.3090900000000003E-2</c:v>
                </c:pt>
                <c:pt idx="2">
                  <c:v>6.8830799999999998E-2</c:v>
                </c:pt>
                <c:pt idx="3">
                  <c:v>8.5136500000000004E-2</c:v>
                </c:pt>
                <c:pt idx="4">
                  <c:v>0.10176399999999999</c:v>
                </c:pt>
              </c:numCache>
            </c:numRef>
          </c:val>
          <c:smooth val="0"/>
          <c:extLst>
            <c:ext xmlns:c16="http://schemas.microsoft.com/office/drawing/2014/chart" uri="{C3380CC4-5D6E-409C-BE32-E72D297353CC}">
              <c16:uniqueId val="{00000005-A7C8-401B-B23A-22667AC5049F}"/>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lamH-2'!$AT$23:$AT$27</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6-A7C8-401B-B23A-22667AC5049F}"/>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lamH-2'!$AT$30:$AT$34</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7-A7C8-401B-B23A-22667AC5049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lamH-2'!$R$2:$R$6</c:f>
              <c:numCache>
                <c:formatCode>General</c:formatCode>
                <c:ptCount val="5"/>
                <c:pt idx="0">
                  <c:v>14.1708</c:v>
                </c:pt>
                <c:pt idx="1">
                  <c:v>14.4283</c:v>
                </c:pt>
                <c:pt idx="2">
                  <c:v>14.683</c:v>
                </c:pt>
                <c:pt idx="3">
                  <c:v>14.941700000000001</c:v>
                </c:pt>
                <c:pt idx="4">
                  <c:v>15.2067</c:v>
                </c:pt>
              </c:numCache>
            </c:numRef>
          </c:val>
          <c:smooth val="0"/>
          <c:extLst>
            <c:ext xmlns:c16="http://schemas.microsoft.com/office/drawing/2014/chart" uri="{C3380CC4-5D6E-409C-BE32-E72D297353CC}">
              <c16:uniqueId val="{00000000-4A44-42CF-A806-9A4479C80FCA}"/>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lamH-2'!$R$9:$R$13</c:f>
              <c:numCache>
                <c:formatCode>General</c:formatCode>
                <c:ptCount val="5"/>
                <c:pt idx="0">
                  <c:v>14.172599999999999</c:v>
                </c:pt>
                <c:pt idx="1">
                  <c:v>14.4267</c:v>
                </c:pt>
                <c:pt idx="2">
                  <c:v>14.683999999999999</c:v>
                </c:pt>
                <c:pt idx="3">
                  <c:v>14.943300000000001</c:v>
                </c:pt>
                <c:pt idx="4">
                  <c:v>15.2029</c:v>
                </c:pt>
              </c:numCache>
            </c:numRef>
          </c:val>
          <c:smooth val="0"/>
          <c:extLst>
            <c:ext xmlns:c16="http://schemas.microsoft.com/office/drawing/2014/chart" uri="{C3380CC4-5D6E-409C-BE32-E72D297353CC}">
              <c16:uniqueId val="{00000001-4A44-42CF-A806-9A4479C80FCA}"/>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lamH-2'!$AB$2:$AB$6</c:f>
              <c:numCache>
                <c:formatCode>General</c:formatCode>
                <c:ptCount val="5"/>
                <c:pt idx="0">
                  <c:v>2.5109300000000001</c:v>
                </c:pt>
                <c:pt idx="1">
                  <c:v>3.3229600000000001</c:v>
                </c:pt>
                <c:pt idx="2">
                  <c:v>4.1178900000000001</c:v>
                </c:pt>
                <c:pt idx="3">
                  <c:v>4.8914099999999996</c:v>
                </c:pt>
                <c:pt idx="4">
                  <c:v>5.6464499999999997</c:v>
                </c:pt>
              </c:numCache>
            </c:numRef>
          </c:val>
          <c:smooth val="0"/>
          <c:extLst>
            <c:ext xmlns:c16="http://schemas.microsoft.com/office/drawing/2014/chart" uri="{C3380CC4-5D6E-409C-BE32-E72D297353CC}">
              <c16:uniqueId val="{00000002-4A44-42CF-A806-9A4479C80FCA}"/>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lamH-2'!$AB$9:$AB$13</c:f>
              <c:numCache>
                <c:formatCode>General</c:formatCode>
                <c:ptCount val="5"/>
                <c:pt idx="0">
                  <c:v>2.5111699999999999</c:v>
                </c:pt>
                <c:pt idx="1">
                  <c:v>3.3233700000000002</c:v>
                </c:pt>
                <c:pt idx="2">
                  <c:v>4.1180599999999998</c:v>
                </c:pt>
                <c:pt idx="3">
                  <c:v>4.89262</c:v>
                </c:pt>
                <c:pt idx="4">
                  <c:v>5.6448099999999997</c:v>
                </c:pt>
              </c:numCache>
            </c:numRef>
          </c:val>
          <c:smooth val="0"/>
          <c:extLst>
            <c:ext xmlns:c16="http://schemas.microsoft.com/office/drawing/2014/chart" uri="{C3380CC4-5D6E-409C-BE32-E72D297353CC}">
              <c16:uniqueId val="{00000003-4A44-42CF-A806-9A4479C80FCA}"/>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lamH-2'!$AL$2:$AL$6</c:f>
              <c:numCache>
                <c:formatCode>General</c:formatCode>
                <c:ptCount val="5"/>
                <c:pt idx="0">
                  <c:v>11.6599</c:v>
                </c:pt>
                <c:pt idx="1">
                  <c:v>11.1053</c:v>
                </c:pt>
                <c:pt idx="2">
                  <c:v>10.565099999999999</c:v>
                </c:pt>
                <c:pt idx="3">
                  <c:v>10.0503</c:v>
                </c:pt>
                <c:pt idx="4">
                  <c:v>9.5602300000000007</c:v>
                </c:pt>
              </c:numCache>
            </c:numRef>
          </c:val>
          <c:smooth val="0"/>
          <c:extLst>
            <c:ext xmlns:c16="http://schemas.microsoft.com/office/drawing/2014/chart" uri="{C3380CC4-5D6E-409C-BE32-E72D297353CC}">
              <c16:uniqueId val="{00000004-4A44-42CF-A806-9A4479C80FCA}"/>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lamH-2'!$AL$9:$AL$13</c:f>
              <c:numCache>
                <c:formatCode>General</c:formatCode>
                <c:ptCount val="5"/>
                <c:pt idx="0">
                  <c:v>11.6615</c:v>
                </c:pt>
                <c:pt idx="1">
                  <c:v>11.103300000000001</c:v>
                </c:pt>
                <c:pt idx="2">
                  <c:v>10.565899999999999</c:v>
                </c:pt>
                <c:pt idx="3">
                  <c:v>10.050700000000001</c:v>
                </c:pt>
                <c:pt idx="4">
                  <c:v>9.5581200000000006</c:v>
                </c:pt>
              </c:numCache>
            </c:numRef>
          </c:val>
          <c:smooth val="0"/>
          <c:extLst>
            <c:ext xmlns:c16="http://schemas.microsoft.com/office/drawing/2014/chart" uri="{C3380CC4-5D6E-409C-BE32-E72D297353CC}">
              <c16:uniqueId val="{00000005-4A44-42CF-A806-9A4479C80FCA}"/>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lamH-2'!$AS$23:$AS$27</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6-4A44-42CF-A806-9A4479C80FCA}"/>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lamH-2'!$AS$30:$AS$34</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7-4A44-42CF-A806-9A4479C80FC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'2. lamH-2'!$T$2:$T$6</c:f>
              <c:numCache>
                <c:formatCode>General</c:formatCode>
                <c:ptCount val="5"/>
                <c:pt idx="0">
                  <c:v>0.18451600000000001</c:v>
                </c:pt>
                <c:pt idx="1">
                  <c:v>0.20324700000000001</c:v>
                </c:pt>
                <c:pt idx="2">
                  <c:v>0.219247</c:v>
                </c:pt>
                <c:pt idx="3">
                  <c:v>0.23260600000000001</c:v>
                </c:pt>
                <c:pt idx="4">
                  <c:v>0.24376200000000001</c:v>
                </c:pt>
              </c:numCache>
            </c:numRef>
          </c:val>
          <c:smooth val="0"/>
          <c:extLst>
            <c:ext xmlns:c16="http://schemas.microsoft.com/office/drawing/2014/chart" uri="{C3380CC4-5D6E-409C-BE32-E72D297353CC}">
              <c16:uniqueId val="{00000000-9CA5-4444-8006-BAB8AB526B5B}"/>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'2. lamH-2'!$T$9:$T$13</c:f>
              <c:numCache>
                <c:formatCode>General</c:formatCode>
                <c:ptCount val="5"/>
                <c:pt idx="0">
                  <c:v>0.18449299999999999</c:v>
                </c:pt>
                <c:pt idx="1">
                  <c:v>0.203378</c:v>
                </c:pt>
                <c:pt idx="2">
                  <c:v>0.219217</c:v>
                </c:pt>
                <c:pt idx="3">
                  <c:v>0.232571</c:v>
                </c:pt>
                <c:pt idx="4">
                  <c:v>0.24388799999999999</c:v>
                </c:pt>
              </c:numCache>
            </c:numRef>
          </c:val>
          <c:smooth val="0"/>
          <c:extLst>
            <c:ext xmlns:c16="http://schemas.microsoft.com/office/drawing/2014/chart" uri="{C3380CC4-5D6E-409C-BE32-E72D297353CC}">
              <c16:uniqueId val="{00000001-9CA5-4444-8006-BAB8AB526B5B}"/>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'2. lamH-2'!$AD$2:$AD$6</c:f>
              <c:numCache>
                <c:formatCode>General</c:formatCode>
                <c:ptCount val="5"/>
                <c:pt idx="0">
                  <c:v>0.14941599999999999</c:v>
                </c:pt>
                <c:pt idx="1">
                  <c:v>0.14904100000000001</c:v>
                </c:pt>
                <c:pt idx="2">
                  <c:v>0.14907100000000001</c:v>
                </c:pt>
                <c:pt idx="3">
                  <c:v>0.149006</c:v>
                </c:pt>
                <c:pt idx="4">
                  <c:v>0.148975</c:v>
                </c:pt>
              </c:numCache>
            </c:numRef>
          </c:val>
          <c:smooth val="0"/>
          <c:extLst>
            <c:ext xmlns:c16="http://schemas.microsoft.com/office/drawing/2014/chart" uri="{C3380CC4-5D6E-409C-BE32-E72D297353CC}">
              <c16:uniqueId val="{00000002-9CA5-4444-8006-BAB8AB526B5B}"/>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lamH-2'!$AD$9:$AD$13</c:f>
              <c:numCache>
                <c:formatCode>General</c:formatCode>
                <c:ptCount val="5"/>
                <c:pt idx="0">
                  <c:v>0.14948500000000001</c:v>
                </c:pt>
                <c:pt idx="1">
                  <c:v>0.149202</c:v>
                </c:pt>
                <c:pt idx="2">
                  <c:v>0.14901300000000001</c:v>
                </c:pt>
                <c:pt idx="3">
                  <c:v>0.148946</c:v>
                </c:pt>
                <c:pt idx="4">
                  <c:v>0.149005</c:v>
                </c:pt>
              </c:numCache>
            </c:numRef>
          </c:val>
          <c:smooth val="0"/>
          <c:extLst>
            <c:ext xmlns:c16="http://schemas.microsoft.com/office/drawing/2014/chart" uri="{C3380CC4-5D6E-409C-BE32-E72D297353CC}">
              <c16:uniqueId val="{00000003-9CA5-4444-8006-BAB8AB526B5B}"/>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'2. lamH-2'!$AN$2:$AN$6</c:f>
              <c:numCache>
                <c:formatCode>General</c:formatCode>
                <c:ptCount val="5"/>
                <c:pt idx="0">
                  <c:v>0.19169900000000001</c:v>
                </c:pt>
                <c:pt idx="1">
                  <c:v>0.21814900000000001</c:v>
                </c:pt>
                <c:pt idx="2">
                  <c:v>0.243562</c:v>
                </c:pt>
                <c:pt idx="3">
                  <c:v>0.26762200000000003</c:v>
                </c:pt>
                <c:pt idx="4">
                  <c:v>0.290439</c:v>
                </c:pt>
              </c:numCache>
            </c:numRef>
          </c:val>
          <c:smooth val="0"/>
          <c:extLst>
            <c:ext xmlns:c16="http://schemas.microsoft.com/office/drawing/2014/chart" uri="{C3380CC4-5D6E-409C-BE32-E72D297353CC}">
              <c16:uniqueId val="{00000004-9CA5-4444-8006-BAB8AB526B5B}"/>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lamH-2'!$AN$9:$AN$13</c:f>
              <c:numCache>
                <c:formatCode>General</c:formatCode>
                <c:ptCount val="5"/>
                <c:pt idx="0">
                  <c:v>0.191658</c:v>
                </c:pt>
                <c:pt idx="1">
                  <c:v>0.218277</c:v>
                </c:pt>
                <c:pt idx="2">
                  <c:v>0.24354000000000001</c:v>
                </c:pt>
                <c:pt idx="3">
                  <c:v>0.26760299999999998</c:v>
                </c:pt>
                <c:pt idx="4">
                  <c:v>0.290599</c:v>
                </c:pt>
              </c:numCache>
            </c:numRef>
          </c:val>
          <c:smooth val="0"/>
          <c:extLst>
            <c:ext xmlns:c16="http://schemas.microsoft.com/office/drawing/2014/chart" uri="{C3380CC4-5D6E-409C-BE32-E72D297353CC}">
              <c16:uniqueId val="{00000005-9CA5-4444-8006-BAB8AB526B5B}"/>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 lamH-2'!$AU$23:$AU$27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9CA5-4444-8006-BAB8AB526B5B}"/>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'2. lamH-2'!$AU$30:$AU$34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9CA5-4444-8006-BAB8AB526B5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muqH-2'!$O$2:$O$6</c:f>
              <c:numCache>
                <c:formatCode>General</c:formatCode>
                <c:ptCount val="5"/>
                <c:pt idx="0">
                  <c:v>0.50883400000000001</c:v>
                </c:pt>
                <c:pt idx="1">
                  <c:v>0.43878</c:v>
                </c:pt>
                <c:pt idx="2">
                  <c:v>0.399895</c:v>
                </c:pt>
                <c:pt idx="3">
                  <c:v>0.37598100000000001</c:v>
                </c:pt>
                <c:pt idx="4">
                  <c:v>0.35922300000000001</c:v>
                </c:pt>
              </c:numCache>
            </c:numRef>
          </c:val>
          <c:smooth val="0"/>
          <c:extLst>
            <c:ext xmlns:c16="http://schemas.microsoft.com/office/drawing/2014/chart" uri="{C3380CC4-5D6E-409C-BE32-E72D297353CC}">
              <c16:uniqueId val="{00000000-F758-4901-8038-510F67802125}"/>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muqH-2'!$O$9:$O$13</c:f>
              <c:numCache>
                <c:formatCode>General</c:formatCode>
                <c:ptCount val="5"/>
                <c:pt idx="0">
                  <c:v>0.50608799999999998</c:v>
                </c:pt>
                <c:pt idx="1">
                  <c:v>0.43768000000000001</c:v>
                </c:pt>
                <c:pt idx="2">
                  <c:v>0.400092</c:v>
                </c:pt>
                <c:pt idx="3">
                  <c:v>0.37642700000000001</c:v>
                </c:pt>
                <c:pt idx="4">
                  <c:v>0.360205</c:v>
                </c:pt>
              </c:numCache>
            </c:numRef>
          </c:val>
          <c:smooth val="0"/>
          <c:extLst>
            <c:ext xmlns:c16="http://schemas.microsoft.com/office/drawing/2014/chart" uri="{C3380CC4-5D6E-409C-BE32-E72D297353CC}">
              <c16:uniqueId val="{00000001-F758-4901-8038-510F67802125}"/>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muqH-2'!$Y$2:$Y$6</c:f>
              <c:numCache>
                <c:formatCode>General</c:formatCode>
                <c:ptCount val="5"/>
                <c:pt idx="0">
                  <c:v>0.21322199999999999</c:v>
                </c:pt>
                <c:pt idx="1">
                  <c:v>0.17127700000000001</c:v>
                </c:pt>
                <c:pt idx="2">
                  <c:v>0.14893400000000001</c:v>
                </c:pt>
                <c:pt idx="3">
                  <c:v>0.13535900000000001</c:v>
                </c:pt>
                <c:pt idx="4">
                  <c:v>0.12598300000000001</c:v>
                </c:pt>
              </c:numCache>
            </c:numRef>
          </c:val>
          <c:smooth val="0"/>
          <c:extLst>
            <c:ext xmlns:c16="http://schemas.microsoft.com/office/drawing/2014/chart" uri="{C3380CC4-5D6E-409C-BE32-E72D297353CC}">
              <c16:uniqueId val="{00000002-F758-4901-8038-510F67802125}"/>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muqH-2'!$Y$9:$Y$13</c:f>
              <c:numCache>
                <c:formatCode>General</c:formatCode>
                <c:ptCount val="5"/>
                <c:pt idx="0">
                  <c:v>0.213361</c:v>
                </c:pt>
                <c:pt idx="1">
                  <c:v>0.17128299999999999</c:v>
                </c:pt>
                <c:pt idx="2">
                  <c:v>0.14901300000000001</c:v>
                </c:pt>
                <c:pt idx="3">
                  <c:v>0.13528100000000001</c:v>
                </c:pt>
                <c:pt idx="4">
                  <c:v>0.12598100000000001</c:v>
                </c:pt>
              </c:numCache>
            </c:numRef>
          </c:val>
          <c:smooth val="0"/>
          <c:extLst>
            <c:ext xmlns:c16="http://schemas.microsoft.com/office/drawing/2014/chart" uri="{C3380CC4-5D6E-409C-BE32-E72D297353CC}">
              <c16:uniqueId val="{00000003-F758-4901-8038-510F67802125}"/>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muqH-2'!$AI$2:$AI$6</c:f>
              <c:numCache>
                <c:formatCode>General</c:formatCode>
                <c:ptCount val="5"/>
                <c:pt idx="0">
                  <c:v>0.61545499999999997</c:v>
                </c:pt>
                <c:pt idx="1">
                  <c:v>0.53267299999999995</c:v>
                </c:pt>
                <c:pt idx="2">
                  <c:v>0.48682900000000001</c:v>
                </c:pt>
                <c:pt idx="3">
                  <c:v>0.45876299999999998</c:v>
                </c:pt>
                <c:pt idx="4">
                  <c:v>0.43907099999999999</c:v>
                </c:pt>
              </c:numCache>
            </c:numRef>
          </c:val>
          <c:smooth val="0"/>
          <c:extLst>
            <c:ext xmlns:c16="http://schemas.microsoft.com/office/drawing/2014/chart" uri="{C3380CC4-5D6E-409C-BE32-E72D297353CC}">
              <c16:uniqueId val="{00000004-F758-4901-8038-510F67802125}"/>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muqH-2'!$AI$9:$AI$13</c:f>
              <c:numCache>
                <c:formatCode>General</c:formatCode>
                <c:ptCount val="5"/>
                <c:pt idx="0">
                  <c:v>0.61159200000000002</c:v>
                </c:pt>
                <c:pt idx="1">
                  <c:v>0.53115699999999999</c:v>
                </c:pt>
                <c:pt idx="2">
                  <c:v>0.48708000000000001</c:v>
                </c:pt>
                <c:pt idx="3">
                  <c:v>0.45938000000000001</c:v>
                </c:pt>
                <c:pt idx="4">
                  <c:v>0.44041999999999998</c:v>
                </c:pt>
              </c:numCache>
            </c:numRef>
          </c:val>
          <c:smooth val="0"/>
          <c:extLst>
            <c:ext xmlns:c16="http://schemas.microsoft.com/office/drawing/2014/chart" uri="{C3380CC4-5D6E-409C-BE32-E72D297353CC}">
              <c16:uniqueId val="{00000005-F758-4901-8038-510F67802125}"/>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muqH-2'!$AP$23:$AP$27</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6-F758-4901-8038-510F67802125}"/>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muqH-2'!$AP$30:$AP$34</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7-F758-4901-8038-510F6780212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muqH-2'!$P$2:$P$6</c:f>
              <c:numCache>
                <c:formatCode>General</c:formatCode>
                <c:ptCount val="5"/>
                <c:pt idx="0">
                  <c:v>9.42075E-2</c:v>
                </c:pt>
                <c:pt idx="1">
                  <c:v>9.4325999999999993E-2</c:v>
                </c:pt>
                <c:pt idx="2">
                  <c:v>9.4372399999999995E-2</c:v>
                </c:pt>
                <c:pt idx="3">
                  <c:v>9.4441800000000006E-2</c:v>
                </c:pt>
                <c:pt idx="4">
                  <c:v>9.4424300000000003E-2</c:v>
                </c:pt>
              </c:numCache>
            </c:numRef>
          </c:val>
          <c:smooth val="0"/>
          <c:extLst>
            <c:ext xmlns:c16="http://schemas.microsoft.com/office/drawing/2014/chart" uri="{C3380CC4-5D6E-409C-BE32-E72D297353CC}">
              <c16:uniqueId val="{00000000-774D-4837-9DC3-72BACDC11771}"/>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muqH-2'!$P$9:$P$13</c:f>
              <c:numCache>
                <c:formatCode>General</c:formatCode>
                <c:ptCount val="5"/>
                <c:pt idx="0">
                  <c:v>9.4200500000000006E-2</c:v>
                </c:pt>
                <c:pt idx="1">
                  <c:v>9.4327300000000003E-2</c:v>
                </c:pt>
                <c:pt idx="2">
                  <c:v>9.4391199999999995E-2</c:v>
                </c:pt>
                <c:pt idx="3">
                  <c:v>9.4428399999999996E-2</c:v>
                </c:pt>
                <c:pt idx="4">
                  <c:v>9.4452499999999995E-2</c:v>
                </c:pt>
              </c:numCache>
            </c:numRef>
          </c:val>
          <c:smooth val="0"/>
          <c:extLst>
            <c:ext xmlns:c16="http://schemas.microsoft.com/office/drawing/2014/chart" uri="{C3380CC4-5D6E-409C-BE32-E72D297353CC}">
              <c16:uniqueId val="{00000001-774D-4837-9DC3-72BACDC11771}"/>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muqH-2'!$Z$2:$Z$6</c:f>
              <c:numCache>
                <c:formatCode>General</c:formatCode>
                <c:ptCount val="5"/>
                <c:pt idx="0">
                  <c:v>8.0009200000000003E-2</c:v>
                </c:pt>
                <c:pt idx="1">
                  <c:v>7.9997700000000005E-2</c:v>
                </c:pt>
                <c:pt idx="2">
                  <c:v>8.0022499999999996E-2</c:v>
                </c:pt>
                <c:pt idx="3">
                  <c:v>8.0050399999999994E-2</c:v>
                </c:pt>
                <c:pt idx="4">
                  <c:v>7.98986E-2</c:v>
                </c:pt>
              </c:numCache>
            </c:numRef>
          </c:val>
          <c:smooth val="0"/>
          <c:extLst>
            <c:ext xmlns:c16="http://schemas.microsoft.com/office/drawing/2014/chart" uri="{C3380CC4-5D6E-409C-BE32-E72D297353CC}">
              <c16:uniqueId val="{00000002-774D-4837-9DC3-72BACDC11771}"/>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774D-4837-9DC3-72BACDC11771}"/>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muqH-2'!$AJ$2:$AJ$6</c:f>
              <c:numCache>
                <c:formatCode>General</c:formatCode>
                <c:ptCount val="5"/>
                <c:pt idx="0">
                  <c:v>0.10002800000000001</c:v>
                </c:pt>
                <c:pt idx="1">
                  <c:v>0.100007</c:v>
                </c:pt>
                <c:pt idx="2">
                  <c:v>9.9963499999999997E-2</c:v>
                </c:pt>
                <c:pt idx="3">
                  <c:v>9.9996600000000005E-2</c:v>
                </c:pt>
                <c:pt idx="4">
                  <c:v>9.9992800000000007E-2</c:v>
                </c:pt>
              </c:numCache>
            </c:numRef>
          </c:val>
          <c:smooth val="0"/>
          <c:extLst>
            <c:ext xmlns:c16="http://schemas.microsoft.com/office/drawing/2014/chart" uri="{C3380CC4-5D6E-409C-BE32-E72D297353CC}">
              <c16:uniqueId val="{00000004-774D-4837-9DC3-72BACDC11771}"/>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774D-4837-9DC3-72BACDC11771}"/>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muqH-2'!$AQ$23:$AQ$27</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6-774D-4837-9DC3-72BACDC11771}"/>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muqH-2'!$AQ$30:$AQ$34</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7-774D-4837-9DC3-72BACDC1177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muqH-2'!$N$2:$N$6</c:f>
              <c:numCache>
                <c:formatCode>General</c:formatCode>
                <c:ptCount val="5"/>
                <c:pt idx="0">
                  <c:v>0.60304199999999997</c:v>
                </c:pt>
                <c:pt idx="1">
                  <c:v>0.53310599999999997</c:v>
                </c:pt>
                <c:pt idx="2">
                  <c:v>0.49426700000000001</c:v>
                </c:pt>
                <c:pt idx="3">
                  <c:v>0.47042299999999998</c:v>
                </c:pt>
                <c:pt idx="4">
                  <c:v>0.453648</c:v>
                </c:pt>
              </c:numCache>
            </c:numRef>
          </c:val>
          <c:smooth val="0"/>
          <c:extLst>
            <c:ext xmlns:c16="http://schemas.microsoft.com/office/drawing/2014/chart" uri="{C3380CC4-5D6E-409C-BE32-E72D297353CC}">
              <c16:uniqueId val="{00000000-072E-4EA3-8DC5-DE590F1B9C90}"/>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muqH-2'!$N$9:$N$13</c:f>
              <c:numCache>
                <c:formatCode>General</c:formatCode>
                <c:ptCount val="5"/>
                <c:pt idx="0">
                  <c:v>0.60028899999999996</c:v>
                </c:pt>
                <c:pt idx="1">
                  <c:v>0.53200700000000001</c:v>
                </c:pt>
                <c:pt idx="2">
                  <c:v>0.49448300000000001</c:v>
                </c:pt>
                <c:pt idx="3">
                  <c:v>0.47085500000000002</c:v>
                </c:pt>
                <c:pt idx="4">
                  <c:v>0.45465699999999998</c:v>
                </c:pt>
              </c:numCache>
            </c:numRef>
          </c:val>
          <c:smooth val="0"/>
          <c:extLst>
            <c:ext xmlns:c16="http://schemas.microsoft.com/office/drawing/2014/chart" uri="{C3380CC4-5D6E-409C-BE32-E72D297353CC}">
              <c16:uniqueId val="{00000001-072E-4EA3-8DC5-DE590F1B9C90}"/>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muqH-2'!$X$2:$X$6</c:f>
              <c:numCache>
                <c:formatCode>General</c:formatCode>
                <c:ptCount val="5"/>
                <c:pt idx="0">
                  <c:v>0.29323100000000002</c:v>
                </c:pt>
                <c:pt idx="1">
                  <c:v>0.25127500000000003</c:v>
                </c:pt>
                <c:pt idx="2">
                  <c:v>0.22895599999999999</c:v>
                </c:pt>
                <c:pt idx="3">
                  <c:v>0.21540899999999999</c:v>
                </c:pt>
                <c:pt idx="4">
                  <c:v>0.20588200000000001</c:v>
                </c:pt>
              </c:numCache>
            </c:numRef>
          </c:val>
          <c:smooth val="0"/>
          <c:extLst>
            <c:ext xmlns:c16="http://schemas.microsoft.com/office/drawing/2014/chart" uri="{C3380CC4-5D6E-409C-BE32-E72D297353CC}">
              <c16:uniqueId val="{00000002-072E-4EA3-8DC5-DE590F1B9C90}"/>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muqH-2'!$X$9:$X$13</c:f>
              <c:numCache>
                <c:formatCode>General</c:formatCode>
                <c:ptCount val="5"/>
                <c:pt idx="0">
                  <c:v>0.29336099999999998</c:v>
                </c:pt>
                <c:pt idx="1">
                  <c:v>0.25128299999999998</c:v>
                </c:pt>
                <c:pt idx="2">
                  <c:v>0.22901299999999999</c:v>
                </c:pt>
                <c:pt idx="3">
                  <c:v>0.215281</c:v>
                </c:pt>
                <c:pt idx="4">
                  <c:v>0.205981</c:v>
                </c:pt>
              </c:numCache>
            </c:numRef>
          </c:val>
          <c:smooth val="0"/>
          <c:extLst>
            <c:ext xmlns:c16="http://schemas.microsoft.com/office/drawing/2014/chart" uri="{C3380CC4-5D6E-409C-BE32-E72D297353CC}">
              <c16:uniqueId val="{00000003-072E-4EA3-8DC5-DE590F1B9C90}"/>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muqH-2'!$AH$2:$AH$6</c:f>
              <c:numCache>
                <c:formatCode>General</c:formatCode>
                <c:ptCount val="5"/>
                <c:pt idx="0">
                  <c:v>0.71548400000000001</c:v>
                </c:pt>
                <c:pt idx="1">
                  <c:v>0.63268000000000002</c:v>
                </c:pt>
                <c:pt idx="2">
                  <c:v>0.58679300000000001</c:v>
                </c:pt>
                <c:pt idx="3">
                  <c:v>0.55876000000000003</c:v>
                </c:pt>
                <c:pt idx="4">
                  <c:v>0.53906399999999999</c:v>
                </c:pt>
              </c:numCache>
            </c:numRef>
          </c:val>
          <c:smooth val="0"/>
          <c:extLst>
            <c:ext xmlns:c16="http://schemas.microsoft.com/office/drawing/2014/chart" uri="{C3380CC4-5D6E-409C-BE32-E72D297353CC}">
              <c16:uniqueId val="{00000004-072E-4EA3-8DC5-DE590F1B9C90}"/>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muqH-2'!$AH$9:$AH$13</c:f>
              <c:numCache>
                <c:formatCode>General</c:formatCode>
                <c:ptCount val="5"/>
                <c:pt idx="0">
                  <c:v>0.71159300000000003</c:v>
                </c:pt>
                <c:pt idx="1">
                  <c:v>0.63115699999999997</c:v>
                </c:pt>
                <c:pt idx="2">
                  <c:v>0.58708000000000005</c:v>
                </c:pt>
                <c:pt idx="3">
                  <c:v>0.55937999999999999</c:v>
                </c:pt>
                <c:pt idx="4">
                  <c:v>0.54042000000000001</c:v>
                </c:pt>
              </c:numCache>
            </c:numRef>
          </c:val>
          <c:smooth val="0"/>
          <c:extLst>
            <c:ext xmlns:c16="http://schemas.microsoft.com/office/drawing/2014/chart" uri="{C3380CC4-5D6E-409C-BE32-E72D297353CC}">
              <c16:uniqueId val="{00000005-072E-4EA3-8DC5-DE590F1B9C90}"/>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muqH-2'!$AO$23:$AO$27</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6-072E-4EA3-8DC5-DE590F1B9C90}"/>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muqH-2'!$AO$30:$AO$34</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7-072E-4EA3-8DC5-DE590F1B9C9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36E2-459F-9C58-4D0065AA1D01}"/>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36E2-459F-9C58-4D0065AA1D0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muqH-2'!$M$2:$M$6</c:f>
              <c:numCache>
                <c:formatCode>General</c:formatCode>
                <c:ptCount val="5"/>
                <c:pt idx="0">
                  <c:v>1.2198100000000001</c:v>
                </c:pt>
                <c:pt idx="1">
                  <c:v>1.32711</c:v>
                </c:pt>
                <c:pt idx="2">
                  <c:v>1.38591</c:v>
                </c:pt>
                <c:pt idx="3">
                  <c:v>1.4226000000000001</c:v>
                </c:pt>
                <c:pt idx="4">
                  <c:v>1.44686</c:v>
                </c:pt>
              </c:numCache>
            </c:numRef>
          </c:val>
          <c:smooth val="0"/>
          <c:extLst>
            <c:ext xmlns:c16="http://schemas.microsoft.com/office/drawing/2014/chart" uri="{C3380CC4-5D6E-409C-BE32-E72D297353CC}">
              <c16:uniqueId val="{00000000-5A0F-472C-ABBF-FAD0A52A838D}"/>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muqH-2'!$M$9:$M$13</c:f>
              <c:numCache>
                <c:formatCode>General</c:formatCode>
                <c:ptCount val="5"/>
                <c:pt idx="0">
                  <c:v>1.22363</c:v>
                </c:pt>
                <c:pt idx="1">
                  <c:v>1.32874</c:v>
                </c:pt>
                <c:pt idx="2">
                  <c:v>1.3860300000000001</c:v>
                </c:pt>
                <c:pt idx="3">
                  <c:v>1.42171</c:v>
                </c:pt>
                <c:pt idx="4">
                  <c:v>1.4459299999999999</c:v>
                </c:pt>
              </c:numCache>
            </c:numRef>
          </c:val>
          <c:smooth val="0"/>
          <c:extLst>
            <c:ext xmlns:c16="http://schemas.microsoft.com/office/drawing/2014/chart" uri="{C3380CC4-5D6E-409C-BE32-E72D297353CC}">
              <c16:uniqueId val="{00000001-5A0F-472C-ABBF-FAD0A52A838D}"/>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muqH-2'!$W$2:$W$6</c:f>
              <c:numCache>
                <c:formatCode>General</c:formatCode>
                <c:ptCount val="5"/>
                <c:pt idx="0">
                  <c:v>0.30121799999999999</c:v>
                </c:pt>
                <c:pt idx="1">
                  <c:v>0.31953999999999999</c:v>
                </c:pt>
                <c:pt idx="2">
                  <c:v>0.32949400000000001</c:v>
                </c:pt>
                <c:pt idx="3">
                  <c:v>0.33580500000000002</c:v>
                </c:pt>
                <c:pt idx="4">
                  <c:v>0.33927000000000002</c:v>
                </c:pt>
              </c:numCache>
            </c:numRef>
          </c:val>
          <c:smooth val="0"/>
          <c:extLst>
            <c:ext xmlns:c16="http://schemas.microsoft.com/office/drawing/2014/chart" uri="{C3380CC4-5D6E-409C-BE32-E72D297353CC}">
              <c16:uniqueId val="{00000002-5A0F-472C-ABBF-FAD0A52A838D}"/>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muqH-2'!$W$9:$W$13</c:f>
              <c:numCache>
                <c:formatCode>General</c:formatCode>
                <c:ptCount val="5"/>
                <c:pt idx="0">
                  <c:v>0.30133700000000002</c:v>
                </c:pt>
                <c:pt idx="1">
                  <c:v>0.31963999999999998</c:v>
                </c:pt>
                <c:pt idx="2">
                  <c:v>0.32944499999999999</c:v>
                </c:pt>
                <c:pt idx="3">
                  <c:v>0.33554600000000001</c:v>
                </c:pt>
                <c:pt idx="4">
                  <c:v>0.33970499999999998</c:v>
                </c:pt>
              </c:numCache>
            </c:numRef>
          </c:val>
          <c:smooth val="0"/>
          <c:extLst>
            <c:ext xmlns:c16="http://schemas.microsoft.com/office/drawing/2014/chart" uri="{C3380CC4-5D6E-409C-BE32-E72D297353CC}">
              <c16:uniqueId val="{00000003-5A0F-472C-ABBF-FAD0A52A838D}"/>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muqH-2'!$AG$2:$AG$6</c:f>
              <c:numCache>
                <c:formatCode>General</c:formatCode>
                <c:ptCount val="5"/>
                <c:pt idx="0">
                  <c:v>0.91859599999999997</c:v>
                </c:pt>
                <c:pt idx="1">
                  <c:v>1.0075700000000001</c:v>
                </c:pt>
                <c:pt idx="2">
                  <c:v>1.0564199999999999</c:v>
                </c:pt>
                <c:pt idx="3">
                  <c:v>1.0867899999999999</c:v>
                </c:pt>
                <c:pt idx="4">
                  <c:v>1.1075900000000001</c:v>
                </c:pt>
              </c:numCache>
            </c:numRef>
          </c:val>
          <c:smooth val="0"/>
          <c:extLst>
            <c:ext xmlns:c16="http://schemas.microsoft.com/office/drawing/2014/chart" uri="{C3380CC4-5D6E-409C-BE32-E72D297353CC}">
              <c16:uniqueId val="{00000004-5A0F-472C-ABBF-FAD0A52A838D}"/>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muqH-2'!$AG$9:$AG$13</c:f>
              <c:numCache>
                <c:formatCode>General</c:formatCode>
                <c:ptCount val="5"/>
                <c:pt idx="0">
                  <c:v>0.92229499999999998</c:v>
                </c:pt>
                <c:pt idx="1">
                  <c:v>1.0091000000000001</c:v>
                </c:pt>
                <c:pt idx="2">
                  <c:v>1.0565899999999999</c:v>
                </c:pt>
                <c:pt idx="3">
                  <c:v>1.0861700000000001</c:v>
                </c:pt>
                <c:pt idx="4">
                  <c:v>1.10622</c:v>
                </c:pt>
              </c:numCache>
            </c:numRef>
          </c:val>
          <c:smooth val="0"/>
          <c:extLst>
            <c:ext xmlns:c16="http://schemas.microsoft.com/office/drawing/2014/chart" uri="{C3380CC4-5D6E-409C-BE32-E72D297353CC}">
              <c16:uniqueId val="{00000005-5A0F-472C-ABBF-FAD0A52A838D}"/>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muqH-2'!$AN$23:$AN$27</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6-5A0F-472C-ABBF-FAD0A52A838D}"/>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muqH-2'!$AN$30:$AN$34</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7-5A0F-472C-ABBF-FAD0A52A838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muqH-2'!$S$2:$S$6</c:f>
              <c:numCache>
                <c:formatCode>General</c:formatCode>
                <c:ptCount val="5"/>
                <c:pt idx="0">
                  <c:v>9.73778E-2</c:v>
                </c:pt>
                <c:pt idx="1">
                  <c:v>7.2380100000000003E-2</c:v>
                </c:pt>
                <c:pt idx="2">
                  <c:v>5.9641600000000003E-2</c:v>
                </c:pt>
                <c:pt idx="3">
                  <c:v>5.2310700000000002E-2</c:v>
                </c:pt>
                <c:pt idx="4">
                  <c:v>4.7480300000000003E-2</c:v>
                </c:pt>
              </c:numCache>
            </c:numRef>
          </c:val>
          <c:smooth val="0"/>
          <c:extLst>
            <c:ext xmlns:c16="http://schemas.microsoft.com/office/drawing/2014/chart" uri="{C3380CC4-5D6E-409C-BE32-E72D297353CC}">
              <c16:uniqueId val="{00000000-0067-4BC2-86E0-3AA5511C5187}"/>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muqH-2'!$S$9:$S$13</c:f>
              <c:numCache>
                <c:formatCode>General</c:formatCode>
                <c:ptCount val="5"/>
                <c:pt idx="0">
                  <c:v>9.63001E-2</c:v>
                </c:pt>
                <c:pt idx="1">
                  <c:v>7.19331E-2</c:v>
                </c:pt>
                <c:pt idx="2">
                  <c:v>5.9665000000000003E-2</c:v>
                </c:pt>
                <c:pt idx="3">
                  <c:v>5.2456900000000001E-2</c:v>
                </c:pt>
                <c:pt idx="4">
                  <c:v>4.7773799999999998E-2</c:v>
                </c:pt>
              </c:numCache>
            </c:numRef>
          </c:val>
          <c:smooth val="0"/>
          <c:extLst>
            <c:ext xmlns:c16="http://schemas.microsoft.com/office/drawing/2014/chart" uri="{C3380CC4-5D6E-409C-BE32-E72D297353CC}">
              <c16:uniqueId val="{00000001-0067-4BC2-86E0-3AA5511C5187}"/>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muqH-2'!$AC$2:$AC$6</c:f>
              <c:numCache>
                <c:formatCode>General</c:formatCode>
                <c:ptCount val="5"/>
                <c:pt idx="0">
                  <c:v>4.2701700000000002E-2</c:v>
                </c:pt>
                <c:pt idx="1">
                  <c:v>3.5837899999999999E-2</c:v>
                </c:pt>
                <c:pt idx="2">
                  <c:v>3.2174700000000001E-2</c:v>
                </c:pt>
                <c:pt idx="3">
                  <c:v>2.9831300000000002E-2</c:v>
                </c:pt>
                <c:pt idx="4">
                  <c:v>2.8168100000000001E-2</c:v>
                </c:pt>
              </c:numCache>
            </c:numRef>
          </c:val>
          <c:smooth val="0"/>
          <c:extLst>
            <c:ext xmlns:c16="http://schemas.microsoft.com/office/drawing/2014/chart" uri="{C3380CC4-5D6E-409C-BE32-E72D297353CC}">
              <c16:uniqueId val="{00000002-0067-4BC2-86E0-3AA5511C5187}"/>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muqH-2'!$AC$9:$AC$13</c:f>
              <c:numCache>
                <c:formatCode>General</c:formatCode>
                <c:ptCount val="5"/>
                <c:pt idx="0">
                  <c:v>4.2327299999999998E-2</c:v>
                </c:pt>
                <c:pt idx="1">
                  <c:v>3.5737699999999997E-2</c:v>
                </c:pt>
                <c:pt idx="2">
                  <c:v>3.21677E-2</c:v>
                </c:pt>
                <c:pt idx="3">
                  <c:v>2.9899100000000001E-2</c:v>
                </c:pt>
                <c:pt idx="4">
                  <c:v>2.8325800000000002E-2</c:v>
                </c:pt>
              </c:numCache>
            </c:numRef>
          </c:val>
          <c:smooth val="0"/>
          <c:extLst>
            <c:ext xmlns:c16="http://schemas.microsoft.com/office/drawing/2014/chart" uri="{C3380CC4-5D6E-409C-BE32-E72D297353CC}">
              <c16:uniqueId val="{00000003-0067-4BC2-86E0-3AA5511C5187}"/>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muqH-2'!$AM$2:$AM$6</c:f>
              <c:numCache>
                <c:formatCode>General</c:formatCode>
                <c:ptCount val="5"/>
                <c:pt idx="0">
                  <c:v>0.11559700000000001</c:v>
                </c:pt>
                <c:pt idx="1">
                  <c:v>8.45582E-2</c:v>
                </c:pt>
                <c:pt idx="2">
                  <c:v>6.8796300000000005E-2</c:v>
                </c:pt>
                <c:pt idx="3">
                  <c:v>5.9805499999999998E-2</c:v>
                </c:pt>
                <c:pt idx="4">
                  <c:v>5.3916499999999999E-2</c:v>
                </c:pt>
              </c:numCache>
            </c:numRef>
          </c:val>
          <c:smooth val="0"/>
          <c:extLst>
            <c:ext xmlns:c16="http://schemas.microsoft.com/office/drawing/2014/chart" uri="{C3380CC4-5D6E-409C-BE32-E72D297353CC}">
              <c16:uniqueId val="{00000004-0067-4BC2-86E0-3AA5511C5187}"/>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muqH-2'!$AM$9:$AM$13</c:f>
              <c:numCache>
                <c:formatCode>General</c:formatCode>
                <c:ptCount val="5"/>
                <c:pt idx="0">
                  <c:v>0.114291</c:v>
                </c:pt>
                <c:pt idx="1">
                  <c:v>8.3998299999999998E-2</c:v>
                </c:pt>
                <c:pt idx="2">
                  <c:v>6.8830799999999998E-2</c:v>
                </c:pt>
                <c:pt idx="3">
                  <c:v>5.99762E-2</c:v>
                </c:pt>
                <c:pt idx="4">
                  <c:v>5.4256499999999999E-2</c:v>
                </c:pt>
              </c:numCache>
            </c:numRef>
          </c:val>
          <c:smooth val="0"/>
          <c:extLst>
            <c:ext xmlns:c16="http://schemas.microsoft.com/office/drawing/2014/chart" uri="{C3380CC4-5D6E-409C-BE32-E72D297353CC}">
              <c16:uniqueId val="{00000005-0067-4BC2-86E0-3AA5511C5187}"/>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muqH-2'!$AT$23:$AT$27</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6-0067-4BC2-86E0-3AA5511C5187}"/>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muqH-2'!$AT$30:$AT$34</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7-0067-4BC2-86E0-3AA5511C518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muqH-2'!$R$2:$R$6</c:f>
              <c:numCache>
                <c:formatCode>General</c:formatCode>
                <c:ptCount val="5"/>
                <c:pt idx="0">
                  <c:v>12.9482</c:v>
                </c:pt>
                <c:pt idx="1">
                  <c:v>14.0694</c:v>
                </c:pt>
                <c:pt idx="2">
                  <c:v>14.685600000000001</c:v>
                </c:pt>
                <c:pt idx="3">
                  <c:v>15.0632</c:v>
                </c:pt>
                <c:pt idx="4">
                  <c:v>15.323</c:v>
                </c:pt>
              </c:numCache>
            </c:numRef>
          </c:val>
          <c:smooth val="0"/>
          <c:extLst>
            <c:ext xmlns:c16="http://schemas.microsoft.com/office/drawing/2014/chart" uri="{C3380CC4-5D6E-409C-BE32-E72D297353CC}">
              <c16:uniqueId val="{00000000-4B6B-4085-8F73-E555AEDF7566}"/>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muqH-2'!$R$9:$R$13</c:f>
              <c:numCache>
                <c:formatCode>General</c:formatCode>
                <c:ptCount val="5"/>
                <c:pt idx="0">
                  <c:v>12.989699999999999</c:v>
                </c:pt>
                <c:pt idx="1">
                  <c:v>14.086499999999999</c:v>
                </c:pt>
                <c:pt idx="2">
                  <c:v>14.683999999999999</c:v>
                </c:pt>
                <c:pt idx="3">
                  <c:v>15.055999999999999</c:v>
                </c:pt>
                <c:pt idx="4">
                  <c:v>15.3085</c:v>
                </c:pt>
              </c:numCache>
            </c:numRef>
          </c:val>
          <c:smooth val="0"/>
          <c:extLst>
            <c:ext xmlns:c16="http://schemas.microsoft.com/office/drawing/2014/chart" uri="{C3380CC4-5D6E-409C-BE32-E72D297353CC}">
              <c16:uniqueId val="{00000001-4B6B-4085-8F73-E555AEDF7566}"/>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muqH-2'!$AB$2:$AB$6</c:f>
              <c:numCache>
                <c:formatCode>General</c:formatCode>
                <c:ptCount val="5"/>
                <c:pt idx="0">
                  <c:v>3.7648000000000001</c:v>
                </c:pt>
                <c:pt idx="1">
                  <c:v>3.9943599999999999</c:v>
                </c:pt>
                <c:pt idx="2">
                  <c:v>4.1175199999999998</c:v>
                </c:pt>
                <c:pt idx="3">
                  <c:v>4.1949199999999998</c:v>
                </c:pt>
                <c:pt idx="4">
                  <c:v>4.2462600000000004</c:v>
                </c:pt>
              </c:numCache>
            </c:numRef>
          </c:val>
          <c:smooth val="0"/>
          <c:extLst>
            <c:ext xmlns:c16="http://schemas.microsoft.com/office/drawing/2014/chart" uri="{C3380CC4-5D6E-409C-BE32-E72D297353CC}">
              <c16:uniqueId val="{00000002-4B6B-4085-8F73-E555AEDF7566}"/>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muqH-2'!$AB$9:$AB$13</c:f>
              <c:numCache>
                <c:formatCode>General</c:formatCode>
                <c:ptCount val="5"/>
                <c:pt idx="0">
                  <c:v>3.7667099999999998</c:v>
                </c:pt>
                <c:pt idx="1">
                  <c:v>3.9954999999999998</c:v>
                </c:pt>
                <c:pt idx="2">
                  <c:v>4.1180599999999998</c:v>
                </c:pt>
                <c:pt idx="3">
                  <c:v>4.1943200000000003</c:v>
                </c:pt>
                <c:pt idx="4">
                  <c:v>4.2463100000000003</c:v>
                </c:pt>
              </c:numCache>
            </c:numRef>
          </c:val>
          <c:smooth val="0"/>
          <c:extLst>
            <c:ext xmlns:c16="http://schemas.microsoft.com/office/drawing/2014/chart" uri="{C3380CC4-5D6E-409C-BE32-E72D297353CC}">
              <c16:uniqueId val="{00000003-4B6B-4085-8F73-E555AEDF7566}"/>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muqH-2'!$AL$2:$AL$6</c:f>
              <c:numCache>
                <c:formatCode>General</c:formatCode>
                <c:ptCount val="5"/>
                <c:pt idx="0">
                  <c:v>9.18337</c:v>
                </c:pt>
                <c:pt idx="1">
                  <c:v>10.074999999999999</c:v>
                </c:pt>
                <c:pt idx="2">
                  <c:v>10.568</c:v>
                </c:pt>
                <c:pt idx="3">
                  <c:v>10.8683</c:v>
                </c:pt>
                <c:pt idx="4">
                  <c:v>11.076700000000001</c:v>
                </c:pt>
              </c:numCache>
            </c:numRef>
          </c:val>
          <c:smooth val="0"/>
          <c:extLst>
            <c:ext xmlns:c16="http://schemas.microsoft.com/office/drawing/2014/chart" uri="{C3380CC4-5D6E-409C-BE32-E72D297353CC}">
              <c16:uniqueId val="{00000004-4B6B-4085-8F73-E555AEDF7566}"/>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muqH-2'!$AL$9:$AL$13</c:f>
              <c:numCache>
                <c:formatCode>General</c:formatCode>
                <c:ptCount val="5"/>
                <c:pt idx="0">
                  <c:v>9.2229500000000009</c:v>
                </c:pt>
                <c:pt idx="1">
                  <c:v>10.090999999999999</c:v>
                </c:pt>
                <c:pt idx="2">
                  <c:v>10.565899999999999</c:v>
                </c:pt>
                <c:pt idx="3">
                  <c:v>10.861700000000001</c:v>
                </c:pt>
                <c:pt idx="4">
                  <c:v>11.062200000000001</c:v>
                </c:pt>
              </c:numCache>
            </c:numRef>
          </c:val>
          <c:smooth val="0"/>
          <c:extLst>
            <c:ext xmlns:c16="http://schemas.microsoft.com/office/drawing/2014/chart" uri="{C3380CC4-5D6E-409C-BE32-E72D297353CC}">
              <c16:uniqueId val="{00000005-4B6B-4085-8F73-E555AEDF7566}"/>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muqH-2'!$AS$23:$AS$27</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6-4B6B-4085-8F73-E555AEDF7566}"/>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muqH-2'!$AS$30:$AS$34</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7-4B6B-4085-8F73-E555AEDF756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'3. muqH-2'!$T$2:$T$6</c:f>
              <c:numCache>
                <c:formatCode>General</c:formatCode>
                <c:ptCount val="5"/>
                <c:pt idx="0">
                  <c:v>0.28267900000000001</c:v>
                </c:pt>
                <c:pt idx="1">
                  <c:v>0.24163200000000001</c:v>
                </c:pt>
                <c:pt idx="2">
                  <c:v>0.21907499999999999</c:v>
                </c:pt>
                <c:pt idx="3">
                  <c:v>0.205261</c:v>
                </c:pt>
                <c:pt idx="4">
                  <c:v>0.195692</c:v>
                </c:pt>
              </c:numCache>
            </c:numRef>
          </c:val>
          <c:smooth val="0"/>
          <c:extLst>
            <c:ext xmlns:c16="http://schemas.microsoft.com/office/drawing/2014/chart" uri="{C3380CC4-5D6E-409C-BE32-E72D297353CC}">
              <c16:uniqueId val="{00000000-01ED-4451-A12D-970C617C05AD}"/>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'3. muqH-2'!$T$9:$T$13</c:f>
              <c:numCache>
                <c:formatCode>General</c:formatCode>
                <c:ptCount val="5"/>
                <c:pt idx="0">
                  <c:v>0.28130699999999997</c:v>
                </c:pt>
                <c:pt idx="1">
                  <c:v>0.24108499999999999</c:v>
                </c:pt>
                <c:pt idx="2">
                  <c:v>0.219217</c:v>
                </c:pt>
                <c:pt idx="3">
                  <c:v>0.20552599999999999</c:v>
                </c:pt>
                <c:pt idx="4">
                  <c:v>0.19617200000000001</c:v>
                </c:pt>
              </c:numCache>
            </c:numRef>
          </c:val>
          <c:smooth val="0"/>
          <c:extLst>
            <c:ext xmlns:c16="http://schemas.microsoft.com/office/drawing/2014/chart" uri="{C3380CC4-5D6E-409C-BE32-E72D297353CC}">
              <c16:uniqueId val="{00000001-01ED-4451-A12D-970C617C05AD}"/>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'3. muqH-2'!$AD$2:$AD$6</c:f>
              <c:numCache>
                <c:formatCode>General</c:formatCode>
                <c:ptCount val="5"/>
                <c:pt idx="0">
                  <c:v>0.21317</c:v>
                </c:pt>
                <c:pt idx="1">
                  <c:v>0.171293</c:v>
                </c:pt>
                <c:pt idx="2">
                  <c:v>0.14896899999999999</c:v>
                </c:pt>
                <c:pt idx="3">
                  <c:v>0.135353</c:v>
                </c:pt>
                <c:pt idx="4">
                  <c:v>0.12604299999999999</c:v>
                </c:pt>
              </c:numCache>
            </c:numRef>
          </c:val>
          <c:smooth val="0"/>
          <c:extLst>
            <c:ext xmlns:c16="http://schemas.microsoft.com/office/drawing/2014/chart" uri="{C3380CC4-5D6E-409C-BE32-E72D297353CC}">
              <c16:uniqueId val="{00000002-01ED-4451-A12D-970C617C05AD}"/>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muqH-2'!$AD$9:$AD$13</c:f>
              <c:numCache>
                <c:formatCode>General</c:formatCode>
                <c:ptCount val="5"/>
                <c:pt idx="0">
                  <c:v>0.213361</c:v>
                </c:pt>
                <c:pt idx="1">
                  <c:v>0.17128299999999999</c:v>
                </c:pt>
                <c:pt idx="2">
                  <c:v>0.14901300000000001</c:v>
                </c:pt>
                <c:pt idx="3">
                  <c:v>0.13528100000000001</c:v>
                </c:pt>
                <c:pt idx="4">
                  <c:v>0.12598100000000001</c:v>
                </c:pt>
              </c:numCache>
            </c:numRef>
          </c:val>
          <c:smooth val="0"/>
          <c:extLst>
            <c:ext xmlns:c16="http://schemas.microsoft.com/office/drawing/2014/chart" uri="{C3380CC4-5D6E-409C-BE32-E72D297353CC}">
              <c16:uniqueId val="{00000003-01ED-4451-A12D-970C617C05AD}"/>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'3. muqH-2'!$AN$2:$AN$6</c:f>
              <c:numCache>
                <c:formatCode>General</c:formatCode>
                <c:ptCount val="5"/>
                <c:pt idx="0">
                  <c:v>0.30775000000000002</c:v>
                </c:pt>
                <c:pt idx="1">
                  <c:v>0.26632099999999997</c:v>
                </c:pt>
                <c:pt idx="2">
                  <c:v>0.24336099999999999</c:v>
                </c:pt>
                <c:pt idx="3">
                  <c:v>0.22931199999999999</c:v>
                </c:pt>
                <c:pt idx="4">
                  <c:v>0.21953600000000001</c:v>
                </c:pt>
              </c:numCache>
            </c:numRef>
          </c:val>
          <c:smooth val="0"/>
          <c:extLst>
            <c:ext xmlns:c16="http://schemas.microsoft.com/office/drawing/2014/chart" uri="{C3380CC4-5D6E-409C-BE32-E72D297353CC}">
              <c16:uniqueId val="{00000004-01ED-4451-A12D-970C617C05AD}"/>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muqH-2'!$AN$9:$AN$13</c:f>
              <c:numCache>
                <c:formatCode>General</c:formatCode>
                <c:ptCount val="5"/>
                <c:pt idx="0">
                  <c:v>0.30579600000000001</c:v>
                </c:pt>
                <c:pt idx="1">
                  <c:v>0.26557900000000001</c:v>
                </c:pt>
                <c:pt idx="2">
                  <c:v>0.24354000000000001</c:v>
                </c:pt>
                <c:pt idx="3">
                  <c:v>0.22969000000000001</c:v>
                </c:pt>
                <c:pt idx="4">
                  <c:v>0.22020999999999999</c:v>
                </c:pt>
              </c:numCache>
            </c:numRef>
          </c:val>
          <c:smooth val="0"/>
          <c:extLst>
            <c:ext xmlns:c16="http://schemas.microsoft.com/office/drawing/2014/chart" uri="{C3380CC4-5D6E-409C-BE32-E72D297353CC}">
              <c16:uniqueId val="{00000005-01ED-4451-A12D-970C617C05AD}"/>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 muqH-2'!$AU$23:$AU$27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01ED-4451-A12D-970C617C05AD}"/>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'3. muqH-2'!$AU$30:$AU$34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01ED-4451-A12D-970C617C05A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mubH-2'!$O$2:$O$6</c:f>
              <c:numCache>
                <c:formatCode>General</c:formatCode>
                <c:ptCount val="5"/>
                <c:pt idx="0">
                  <c:v>0.486761</c:v>
                </c:pt>
                <c:pt idx="1">
                  <c:v>0.43293599999999999</c:v>
                </c:pt>
                <c:pt idx="2">
                  <c:v>0.400119</c:v>
                </c:pt>
                <c:pt idx="3">
                  <c:v>0.37826500000000002</c:v>
                </c:pt>
                <c:pt idx="4">
                  <c:v>0.36265700000000001</c:v>
                </c:pt>
              </c:numCache>
            </c:numRef>
          </c:val>
          <c:smooth val="0"/>
          <c:extLst>
            <c:ext xmlns:c16="http://schemas.microsoft.com/office/drawing/2014/chart" uri="{C3380CC4-5D6E-409C-BE32-E72D297353CC}">
              <c16:uniqueId val="{00000000-478A-45C8-816E-983B23E6894B}"/>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mubH-2'!$O$9:$O$13</c:f>
              <c:numCache>
                <c:formatCode>General</c:formatCode>
                <c:ptCount val="5"/>
                <c:pt idx="0">
                  <c:v>0.486763</c:v>
                </c:pt>
                <c:pt idx="1">
                  <c:v>0.43296600000000002</c:v>
                </c:pt>
                <c:pt idx="2">
                  <c:v>0.400092</c:v>
                </c:pt>
                <c:pt idx="3">
                  <c:v>0.37820900000000002</c:v>
                </c:pt>
                <c:pt idx="4">
                  <c:v>0.36273</c:v>
                </c:pt>
              </c:numCache>
            </c:numRef>
          </c:val>
          <c:smooth val="0"/>
          <c:extLst>
            <c:ext xmlns:c16="http://schemas.microsoft.com/office/drawing/2014/chart" uri="{C3380CC4-5D6E-409C-BE32-E72D297353CC}">
              <c16:uniqueId val="{00000001-478A-45C8-816E-983B23E6894B}"/>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mubH-2'!$Y$2:$Y$6</c:f>
              <c:numCache>
                <c:formatCode>General</c:formatCode>
                <c:ptCount val="5"/>
                <c:pt idx="0">
                  <c:v>0.161797</c:v>
                </c:pt>
                <c:pt idx="1">
                  <c:v>0.15323600000000001</c:v>
                </c:pt>
                <c:pt idx="2">
                  <c:v>0.14902399999999999</c:v>
                </c:pt>
                <c:pt idx="3">
                  <c:v>0.14665700000000001</c:v>
                </c:pt>
                <c:pt idx="4">
                  <c:v>0.14516499999999999</c:v>
                </c:pt>
              </c:numCache>
            </c:numRef>
          </c:val>
          <c:smooth val="0"/>
          <c:extLst>
            <c:ext xmlns:c16="http://schemas.microsoft.com/office/drawing/2014/chart" uri="{C3380CC4-5D6E-409C-BE32-E72D297353CC}">
              <c16:uniqueId val="{00000002-478A-45C8-816E-983B23E6894B}"/>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mubH-2'!$Y$9:$Y$13</c:f>
              <c:numCache>
                <c:formatCode>General</c:formatCode>
                <c:ptCount val="5"/>
                <c:pt idx="0">
                  <c:v>0.161805</c:v>
                </c:pt>
                <c:pt idx="1">
                  <c:v>0.153281</c:v>
                </c:pt>
                <c:pt idx="2">
                  <c:v>0.14901300000000001</c:v>
                </c:pt>
                <c:pt idx="3">
                  <c:v>0.14663699999999999</c:v>
                </c:pt>
                <c:pt idx="4">
                  <c:v>0.14521500000000001</c:v>
                </c:pt>
              </c:numCache>
            </c:numRef>
          </c:val>
          <c:smooth val="0"/>
          <c:extLst>
            <c:ext xmlns:c16="http://schemas.microsoft.com/office/drawing/2014/chart" uri="{C3380CC4-5D6E-409C-BE32-E72D297353CC}">
              <c16:uniqueId val="{00000003-478A-45C8-816E-983B23E6894B}"/>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mubH-2'!$AI$2:$AI$6</c:f>
              <c:numCache>
                <c:formatCode>General</c:formatCode>
                <c:ptCount val="5"/>
                <c:pt idx="0">
                  <c:v>0.60059899999999999</c:v>
                </c:pt>
                <c:pt idx="1">
                  <c:v>0.53030200000000005</c:v>
                </c:pt>
                <c:pt idx="2">
                  <c:v>0.48708299999999999</c:v>
                </c:pt>
                <c:pt idx="3">
                  <c:v>0.45826800000000001</c:v>
                </c:pt>
                <c:pt idx="4">
                  <c:v>0.43758900000000001</c:v>
                </c:pt>
              </c:numCache>
            </c:numRef>
          </c:val>
          <c:smooth val="0"/>
          <c:extLst>
            <c:ext xmlns:c16="http://schemas.microsoft.com/office/drawing/2014/chart" uri="{C3380CC4-5D6E-409C-BE32-E72D297353CC}">
              <c16:uniqueId val="{00000004-478A-45C8-816E-983B23E6894B}"/>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mubH-2'!$AI$9:$AI$13</c:f>
              <c:numCache>
                <c:formatCode>General</c:formatCode>
                <c:ptCount val="5"/>
                <c:pt idx="0">
                  <c:v>0.60061399999999998</c:v>
                </c:pt>
                <c:pt idx="1">
                  <c:v>0.53031600000000001</c:v>
                </c:pt>
                <c:pt idx="2">
                  <c:v>0.48708000000000001</c:v>
                </c:pt>
                <c:pt idx="3">
                  <c:v>0.45817200000000002</c:v>
                </c:pt>
                <c:pt idx="4">
                  <c:v>0.43765399999999999</c:v>
                </c:pt>
              </c:numCache>
            </c:numRef>
          </c:val>
          <c:smooth val="0"/>
          <c:extLst>
            <c:ext xmlns:c16="http://schemas.microsoft.com/office/drawing/2014/chart" uri="{C3380CC4-5D6E-409C-BE32-E72D297353CC}">
              <c16:uniqueId val="{00000005-478A-45C8-816E-983B23E6894B}"/>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mubH-2'!$AP$23:$AP$27</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6-478A-45C8-816E-983B23E6894B}"/>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mubH-2'!$AP$30:$AP$34</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7-478A-45C8-816E-983B23E6894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mubH-2'!$P$2:$P$6</c:f>
              <c:numCache>
                <c:formatCode>General</c:formatCode>
                <c:ptCount val="5"/>
                <c:pt idx="0">
                  <c:v>0.109809</c:v>
                </c:pt>
                <c:pt idx="1">
                  <c:v>0.100032</c:v>
                </c:pt>
                <c:pt idx="2">
                  <c:v>9.4447299999999998E-2</c:v>
                </c:pt>
                <c:pt idx="3">
                  <c:v>9.0752700000000006E-2</c:v>
                </c:pt>
                <c:pt idx="4">
                  <c:v>8.82574E-2</c:v>
                </c:pt>
              </c:numCache>
            </c:numRef>
          </c:val>
          <c:smooth val="0"/>
          <c:extLst>
            <c:ext xmlns:c16="http://schemas.microsoft.com/office/drawing/2014/chart" uri="{C3380CC4-5D6E-409C-BE32-E72D297353CC}">
              <c16:uniqueId val="{00000000-4FBB-4897-AC97-9E3D69419122}"/>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mubH-2'!$P$9:$P$13</c:f>
              <c:numCache>
                <c:formatCode>General</c:formatCode>
                <c:ptCount val="5"/>
                <c:pt idx="0">
                  <c:v>0.10985399999999999</c:v>
                </c:pt>
                <c:pt idx="1">
                  <c:v>0.1</c:v>
                </c:pt>
                <c:pt idx="2">
                  <c:v>9.4391199999999995E-2</c:v>
                </c:pt>
                <c:pt idx="3">
                  <c:v>9.0782299999999996E-2</c:v>
                </c:pt>
                <c:pt idx="4">
                  <c:v>8.82685E-2</c:v>
                </c:pt>
              </c:numCache>
            </c:numRef>
          </c:val>
          <c:smooth val="0"/>
          <c:extLst>
            <c:ext xmlns:c16="http://schemas.microsoft.com/office/drawing/2014/chart" uri="{C3380CC4-5D6E-409C-BE32-E72D297353CC}">
              <c16:uniqueId val="{00000001-4FBB-4897-AC97-9E3D69419122}"/>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mubH-2'!$Z$2:$Z$6</c:f>
              <c:numCache>
                <c:formatCode>General</c:formatCode>
                <c:ptCount val="5"/>
                <c:pt idx="0">
                  <c:v>0.133298</c:v>
                </c:pt>
                <c:pt idx="1">
                  <c:v>9.99892E-2</c:v>
                </c:pt>
                <c:pt idx="2">
                  <c:v>8.0044699999999996E-2</c:v>
                </c:pt>
                <c:pt idx="3">
                  <c:v>6.6665600000000005E-2</c:v>
                </c:pt>
                <c:pt idx="4">
                  <c:v>5.7183699999999997E-2</c:v>
                </c:pt>
              </c:numCache>
            </c:numRef>
          </c:val>
          <c:smooth val="0"/>
          <c:extLst>
            <c:ext xmlns:c16="http://schemas.microsoft.com/office/drawing/2014/chart" uri="{C3380CC4-5D6E-409C-BE32-E72D297353CC}">
              <c16:uniqueId val="{00000002-4FBB-4897-AC97-9E3D69419122}"/>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mubH-2'!$Z$9:$Z$13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4FBB-4897-AC97-9E3D69419122}"/>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mubH-2'!$AJ$2:$AJ$6</c:f>
              <c:numCache>
                <c:formatCode>General</c:formatCode>
                <c:ptCount val="5"/>
                <c:pt idx="0">
                  <c:v>9.9948899999999993E-2</c:v>
                </c:pt>
                <c:pt idx="1">
                  <c:v>0.100049</c:v>
                </c:pt>
                <c:pt idx="2">
                  <c:v>0.10005799999999999</c:v>
                </c:pt>
                <c:pt idx="3">
                  <c:v>9.9963800000000005E-2</c:v>
                </c:pt>
                <c:pt idx="4">
                  <c:v>9.99723E-2</c:v>
                </c:pt>
              </c:numCache>
            </c:numRef>
          </c:val>
          <c:smooth val="0"/>
          <c:extLst>
            <c:ext xmlns:c16="http://schemas.microsoft.com/office/drawing/2014/chart" uri="{C3380CC4-5D6E-409C-BE32-E72D297353CC}">
              <c16:uniqueId val="{00000004-4FBB-4897-AC97-9E3D69419122}"/>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4FBB-4897-AC97-9E3D69419122}"/>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mubH-2'!$AQ$23:$AQ$27</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6-4FBB-4897-AC97-9E3D69419122}"/>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mubH-2'!$AQ$30:$AQ$34</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7-4FBB-4897-AC97-9E3D694191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mubH-2'!$N$2:$N$6</c:f>
              <c:numCache>
                <c:formatCode>General</c:formatCode>
                <c:ptCount val="5"/>
                <c:pt idx="0">
                  <c:v>0.59656900000000002</c:v>
                </c:pt>
                <c:pt idx="1">
                  <c:v>0.532968</c:v>
                </c:pt>
                <c:pt idx="2">
                  <c:v>0.49456600000000001</c:v>
                </c:pt>
                <c:pt idx="3">
                  <c:v>0.46901799999999999</c:v>
                </c:pt>
                <c:pt idx="4">
                  <c:v>0.45091500000000001</c:v>
                </c:pt>
              </c:numCache>
            </c:numRef>
          </c:val>
          <c:smooth val="0"/>
          <c:extLst>
            <c:ext xmlns:c16="http://schemas.microsoft.com/office/drawing/2014/chart" uri="{C3380CC4-5D6E-409C-BE32-E72D297353CC}">
              <c16:uniqueId val="{00000000-3B80-4E08-A2F8-05E588AEFB96}"/>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mubH-2'!$N$9:$N$13</c:f>
              <c:numCache>
                <c:formatCode>General</c:formatCode>
                <c:ptCount val="5"/>
                <c:pt idx="0">
                  <c:v>0.59661699999999995</c:v>
                </c:pt>
                <c:pt idx="1">
                  <c:v>0.53296600000000005</c:v>
                </c:pt>
                <c:pt idx="2">
                  <c:v>0.49448300000000001</c:v>
                </c:pt>
                <c:pt idx="3">
                  <c:v>0.46899099999999999</c:v>
                </c:pt>
                <c:pt idx="4">
                  <c:v>0.45099899999999998</c:v>
                </c:pt>
              </c:numCache>
            </c:numRef>
          </c:val>
          <c:smooth val="0"/>
          <c:extLst>
            <c:ext xmlns:c16="http://schemas.microsoft.com/office/drawing/2014/chart" uri="{C3380CC4-5D6E-409C-BE32-E72D297353CC}">
              <c16:uniqueId val="{00000001-3B80-4E08-A2F8-05E588AEFB96}"/>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mubH-2'!$X$2:$X$6</c:f>
              <c:numCache>
                <c:formatCode>General</c:formatCode>
                <c:ptCount val="5"/>
                <c:pt idx="0">
                  <c:v>0.295095</c:v>
                </c:pt>
                <c:pt idx="1">
                  <c:v>0.25322499999999998</c:v>
                </c:pt>
                <c:pt idx="2">
                  <c:v>0.22906899999999999</c:v>
                </c:pt>
                <c:pt idx="3">
                  <c:v>0.21332300000000001</c:v>
                </c:pt>
                <c:pt idx="4">
                  <c:v>0.202349</c:v>
                </c:pt>
              </c:numCache>
            </c:numRef>
          </c:val>
          <c:smooth val="0"/>
          <c:extLst>
            <c:ext xmlns:c16="http://schemas.microsoft.com/office/drawing/2014/chart" uri="{C3380CC4-5D6E-409C-BE32-E72D297353CC}">
              <c16:uniqueId val="{00000002-3B80-4E08-A2F8-05E588AEFB96}"/>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mubH-2'!$X$9:$X$13</c:f>
              <c:numCache>
                <c:formatCode>General</c:formatCode>
                <c:ptCount val="5"/>
                <c:pt idx="0">
                  <c:v>0.29513800000000001</c:v>
                </c:pt>
                <c:pt idx="1">
                  <c:v>0.25328099999999998</c:v>
                </c:pt>
                <c:pt idx="2">
                  <c:v>0.22901299999999999</c:v>
                </c:pt>
                <c:pt idx="3">
                  <c:v>0.21330399999999999</c:v>
                </c:pt>
                <c:pt idx="4">
                  <c:v>0.20235800000000001</c:v>
                </c:pt>
              </c:numCache>
            </c:numRef>
          </c:val>
          <c:smooth val="0"/>
          <c:extLst>
            <c:ext xmlns:c16="http://schemas.microsoft.com/office/drawing/2014/chart" uri="{C3380CC4-5D6E-409C-BE32-E72D297353CC}">
              <c16:uniqueId val="{00000003-3B80-4E08-A2F8-05E588AEFB96}"/>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mubH-2'!$AH$2:$AH$6</c:f>
              <c:numCache>
                <c:formatCode>General</c:formatCode>
                <c:ptCount val="5"/>
                <c:pt idx="0">
                  <c:v>0.70054799999999995</c:v>
                </c:pt>
                <c:pt idx="1">
                  <c:v>0.63035099999999999</c:v>
                </c:pt>
                <c:pt idx="2">
                  <c:v>0.58714100000000002</c:v>
                </c:pt>
                <c:pt idx="3">
                  <c:v>0.55823199999999995</c:v>
                </c:pt>
                <c:pt idx="4">
                  <c:v>0.53756099999999996</c:v>
                </c:pt>
              </c:numCache>
            </c:numRef>
          </c:val>
          <c:smooth val="0"/>
          <c:extLst>
            <c:ext xmlns:c16="http://schemas.microsoft.com/office/drawing/2014/chart" uri="{C3380CC4-5D6E-409C-BE32-E72D297353CC}">
              <c16:uniqueId val="{00000004-3B80-4E08-A2F8-05E588AEFB96}"/>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mubH-2'!$AH$9:$AH$13</c:f>
              <c:numCache>
                <c:formatCode>General</c:formatCode>
                <c:ptCount val="5"/>
                <c:pt idx="0">
                  <c:v>0.70061399999999996</c:v>
                </c:pt>
                <c:pt idx="1">
                  <c:v>0.63031700000000002</c:v>
                </c:pt>
                <c:pt idx="2">
                  <c:v>0.58708000000000005</c:v>
                </c:pt>
                <c:pt idx="3">
                  <c:v>0.558172</c:v>
                </c:pt>
                <c:pt idx="4">
                  <c:v>0.53765399999999997</c:v>
                </c:pt>
              </c:numCache>
            </c:numRef>
          </c:val>
          <c:smooth val="0"/>
          <c:extLst>
            <c:ext xmlns:c16="http://schemas.microsoft.com/office/drawing/2014/chart" uri="{C3380CC4-5D6E-409C-BE32-E72D297353CC}">
              <c16:uniqueId val="{00000005-3B80-4E08-A2F8-05E588AEFB96}"/>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mubH-2'!$AO$23:$AO$27</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6-3B80-4E08-A2F8-05E588AEFB96}"/>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mubH-2'!$AO$30:$AO$34</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7-3B80-4E08-A2F8-05E588AEFB9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mubH-2'!$M$2:$M$6</c:f>
              <c:numCache>
                <c:formatCode>General</c:formatCode>
                <c:ptCount val="5"/>
                <c:pt idx="0">
                  <c:v>1.44983</c:v>
                </c:pt>
                <c:pt idx="1">
                  <c:v>1.4134899999999999</c:v>
                </c:pt>
                <c:pt idx="2">
                  <c:v>1.3866099999999999</c:v>
                </c:pt>
                <c:pt idx="3">
                  <c:v>1.36531</c:v>
                </c:pt>
                <c:pt idx="4">
                  <c:v>1.3499099999999999</c:v>
                </c:pt>
              </c:numCache>
            </c:numRef>
          </c:val>
          <c:smooth val="0"/>
          <c:extLst>
            <c:ext xmlns:c16="http://schemas.microsoft.com/office/drawing/2014/chart" uri="{C3380CC4-5D6E-409C-BE32-E72D297353CC}">
              <c16:uniqueId val="{00000000-6E32-4527-9ACA-0F54DAF46865}"/>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mubH-2'!$M$9:$M$13</c:f>
              <c:numCache>
                <c:formatCode>General</c:formatCode>
                <c:ptCount val="5"/>
                <c:pt idx="0">
                  <c:v>1.4506300000000001</c:v>
                </c:pt>
                <c:pt idx="1">
                  <c:v>1.4129700000000001</c:v>
                </c:pt>
                <c:pt idx="2">
                  <c:v>1.3860300000000001</c:v>
                </c:pt>
                <c:pt idx="3">
                  <c:v>1.36578</c:v>
                </c:pt>
                <c:pt idx="4">
                  <c:v>1.35</c:v>
                </c:pt>
              </c:numCache>
            </c:numRef>
          </c:val>
          <c:smooth val="0"/>
          <c:extLst>
            <c:ext xmlns:c16="http://schemas.microsoft.com/office/drawing/2014/chart" uri="{C3380CC4-5D6E-409C-BE32-E72D297353CC}">
              <c16:uniqueId val="{00000001-6E32-4527-9ACA-0F54DAF46865}"/>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mubH-2'!$W$2:$W$6</c:f>
              <c:numCache>
                <c:formatCode>General</c:formatCode>
                <c:ptCount val="5"/>
                <c:pt idx="0">
                  <c:v>0.52034400000000003</c:v>
                </c:pt>
                <c:pt idx="1">
                  <c:v>0.40445700000000001</c:v>
                </c:pt>
                <c:pt idx="2">
                  <c:v>0.32945600000000003</c:v>
                </c:pt>
                <c:pt idx="3">
                  <c:v>0.27743899999999999</c:v>
                </c:pt>
                <c:pt idx="4">
                  <c:v>0.23946100000000001</c:v>
                </c:pt>
              </c:numCache>
            </c:numRef>
          </c:val>
          <c:smooth val="0"/>
          <c:extLst>
            <c:ext xmlns:c16="http://schemas.microsoft.com/office/drawing/2014/chart" uri="{C3380CC4-5D6E-409C-BE32-E72D297353CC}">
              <c16:uniqueId val="{00000002-6E32-4527-9ACA-0F54DAF46865}"/>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mubH-2'!$W$9:$W$13</c:f>
              <c:numCache>
                <c:formatCode>General</c:formatCode>
                <c:ptCount val="5"/>
                <c:pt idx="0">
                  <c:v>0.52050600000000002</c:v>
                </c:pt>
                <c:pt idx="1">
                  <c:v>0.40447</c:v>
                </c:pt>
                <c:pt idx="2">
                  <c:v>0.32944499999999999</c:v>
                </c:pt>
                <c:pt idx="3">
                  <c:v>0.27735399999999999</c:v>
                </c:pt>
                <c:pt idx="4">
                  <c:v>0.239234</c:v>
                </c:pt>
              </c:numCache>
            </c:numRef>
          </c:val>
          <c:smooth val="0"/>
          <c:extLst>
            <c:ext xmlns:c16="http://schemas.microsoft.com/office/drawing/2014/chart" uri="{C3380CC4-5D6E-409C-BE32-E72D297353CC}">
              <c16:uniqueId val="{00000003-6E32-4527-9ACA-0F54DAF46865}"/>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mubH-2'!$AG$2:$AG$6</c:f>
              <c:numCache>
                <c:formatCode>General</c:formatCode>
                <c:ptCount val="5"/>
                <c:pt idx="0">
                  <c:v>0.92949099999999996</c:v>
                </c:pt>
                <c:pt idx="1">
                  <c:v>1.0090399999999999</c:v>
                </c:pt>
                <c:pt idx="2">
                  <c:v>1.05715</c:v>
                </c:pt>
                <c:pt idx="3">
                  <c:v>1.0878699999999999</c:v>
                </c:pt>
                <c:pt idx="4">
                  <c:v>1.1104400000000001</c:v>
                </c:pt>
              </c:numCache>
            </c:numRef>
          </c:val>
          <c:smooth val="0"/>
          <c:extLst>
            <c:ext xmlns:c16="http://schemas.microsoft.com/office/drawing/2014/chart" uri="{C3380CC4-5D6E-409C-BE32-E72D297353CC}">
              <c16:uniqueId val="{00000004-6E32-4527-9ACA-0F54DAF46865}"/>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mubH-2'!$AG$9:$AG$13</c:f>
              <c:numCache>
                <c:formatCode>General</c:formatCode>
                <c:ptCount val="5"/>
                <c:pt idx="0">
                  <c:v>0.93012099999999998</c:v>
                </c:pt>
                <c:pt idx="1">
                  <c:v>1.0085</c:v>
                </c:pt>
                <c:pt idx="2">
                  <c:v>1.0565899999999999</c:v>
                </c:pt>
                <c:pt idx="3">
                  <c:v>1.0884199999999999</c:v>
                </c:pt>
                <c:pt idx="4">
                  <c:v>1.11076</c:v>
                </c:pt>
              </c:numCache>
            </c:numRef>
          </c:val>
          <c:smooth val="0"/>
          <c:extLst>
            <c:ext xmlns:c16="http://schemas.microsoft.com/office/drawing/2014/chart" uri="{C3380CC4-5D6E-409C-BE32-E72D297353CC}">
              <c16:uniqueId val="{00000005-6E32-4527-9ACA-0F54DAF46865}"/>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mubH-2'!$AN$23:$AN$27</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6-6E32-4527-9ACA-0F54DAF46865}"/>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mubH-2'!$AN$30:$AN$34</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7-6E32-4527-9ACA-0F54DAF4686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mubH-2'!$S$2:$S$6</c:f>
              <c:numCache>
                <c:formatCode>General</c:formatCode>
                <c:ptCount val="5"/>
                <c:pt idx="0">
                  <c:v>0.102476</c:v>
                </c:pt>
                <c:pt idx="1">
                  <c:v>7.5013399999999994E-2</c:v>
                </c:pt>
                <c:pt idx="2">
                  <c:v>5.9674900000000003E-2</c:v>
                </c:pt>
                <c:pt idx="3">
                  <c:v>5.0423900000000001E-2</c:v>
                </c:pt>
                <c:pt idx="4">
                  <c:v>4.4105600000000002E-2</c:v>
                </c:pt>
              </c:numCache>
            </c:numRef>
          </c:val>
          <c:smooth val="0"/>
          <c:extLst>
            <c:ext xmlns:c16="http://schemas.microsoft.com/office/drawing/2014/chart" uri="{C3380CC4-5D6E-409C-BE32-E72D297353CC}">
              <c16:uniqueId val="{00000000-53B9-4CA7-BCE5-CDD98BC53D8F}"/>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mubH-2'!$S$9:$S$13</c:f>
              <c:numCache>
                <c:formatCode>General</c:formatCode>
                <c:ptCount val="5"/>
                <c:pt idx="0">
                  <c:v>0.102469</c:v>
                </c:pt>
                <c:pt idx="1">
                  <c:v>7.4956200000000001E-2</c:v>
                </c:pt>
                <c:pt idx="2">
                  <c:v>5.9665000000000003E-2</c:v>
                </c:pt>
                <c:pt idx="3">
                  <c:v>5.0311700000000001E-2</c:v>
                </c:pt>
                <c:pt idx="4">
                  <c:v>4.4150399999999999E-2</c:v>
                </c:pt>
              </c:numCache>
            </c:numRef>
          </c:val>
          <c:smooth val="0"/>
          <c:extLst>
            <c:ext xmlns:c16="http://schemas.microsoft.com/office/drawing/2014/chart" uri="{C3380CC4-5D6E-409C-BE32-E72D297353CC}">
              <c16:uniqueId val="{00000001-53B9-4CA7-BCE5-CDD98BC53D8F}"/>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mubH-2'!$AC$2:$AC$6</c:f>
              <c:numCache>
                <c:formatCode>General</c:formatCode>
                <c:ptCount val="5"/>
                <c:pt idx="0">
                  <c:v>6.8545999999999996E-2</c:v>
                </c:pt>
                <c:pt idx="1">
                  <c:v>4.4695899999999997E-2</c:v>
                </c:pt>
                <c:pt idx="2">
                  <c:v>3.2131300000000002E-2</c:v>
                </c:pt>
                <c:pt idx="3">
                  <c:v>2.4997200000000001E-2</c:v>
                </c:pt>
                <c:pt idx="4">
                  <c:v>2.0415300000000001E-2</c:v>
                </c:pt>
              </c:numCache>
            </c:numRef>
          </c:val>
          <c:smooth val="0"/>
          <c:extLst>
            <c:ext xmlns:c16="http://schemas.microsoft.com/office/drawing/2014/chart" uri="{C3380CC4-5D6E-409C-BE32-E72D297353CC}">
              <c16:uniqueId val="{00000002-53B9-4CA7-BCE5-CDD98BC53D8F}"/>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mubH-2'!$AC$9:$AC$13</c:f>
              <c:numCache>
                <c:formatCode>General</c:formatCode>
                <c:ptCount val="5"/>
                <c:pt idx="0">
                  <c:v>6.8524000000000002E-2</c:v>
                </c:pt>
                <c:pt idx="1">
                  <c:v>4.4616700000000002E-2</c:v>
                </c:pt>
                <c:pt idx="2">
                  <c:v>3.21677E-2</c:v>
                </c:pt>
                <c:pt idx="3">
                  <c:v>2.4961899999999999E-2</c:v>
                </c:pt>
                <c:pt idx="4">
                  <c:v>2.0431899999999999E-2</c:v>
                </c:pt>
              </c:numCache>
            </c:numRef>
          </c:val>
          <c:smooth val="0"/>
          <c:extLst>
            <c:ext xmlns:c16="http://schemas.microsoft.com/office/drawing/2014/chart" uri="{C3380CC4-5D6E-409C-BE32-E72D297353CC}">
              <c16:uniqueId val="{00000003-53B9-4CA7-BCE5-CDD98BC53D8F}"/>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mubH-2'!$AM$2:$AM$6</c:f>
              <c:numCache>
                <c:formatCode>General</c:formatCode>
                <c:ptCount val="5"/>
                <c:pt idx="0">
                  <c:v>0.113785</c:v>
                </c:pt>
                <c:pt idx="1">
                  <c:v>8.5120600000000005E-2</c:v>
                </c:pt>
                <c:pt idx="2">
                  <c:v>6.8852499999999997E-2</c:v>
                </c:pt>
                <c:pt idx="3">
                  <c:v>5.8901500000000002E-2</c:v>
                </c:pt>
                <c:pt idx="4">
                  <c:v>5.2004300000000003E-2</c:v>
                </c:pt>
              </c:numCache>
            </c:numRef>
          </c:val>
          <c:smooth val="0"/>
          <c:extLst>
            <c:ext xmlns:c16="http://schemas.microsoft.com/office/drawing/2014/chart" uri="{C3380CC4-5D6E-409C-BE32-E72D297353CC}">
              <c16:uniqueId val="{00000004-53B9-4CA7-BCE5-CDD98BC53D8F}"/>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mubH-2'!$AM$9:$AM$13</c:f>
              <c:numCache>
                <c:formatCode>General</c:formatCode>
                <c:ptCount val="5"/>
                <c:pt idx="0">
                  <c:v>0.113783</c:v>
                </c:pt>
                <c:pt idx="1">
                  <c:v>8.50693E-2</c:v>
                </c:pt>
                <c:pt idx="2">
                  <c:v>6.8830799999999998E-2</c:v>
                </c:pt>
                <c:pt idx="3">
                  <c:v>5.8761599999999997E-2</c:v>
                </c:pt>
                <c:pt idx="4">
                  <c:v>5.2056600000000001E-2</c:v>
                </c:pt>
              </c:numCache>
            </c:numRef>
          </c:val>
          <c:smooth val="0"/>
          <c:extLst>
            <c:ext xmlns:c16="http://schemas.microsoft.com/office/drawing/2014/chart" uri="{C3380CC4-5D6E-409C-BE32-E72D297353CC}">
              <c16:uniqueId val="{00000005-53B9-4CA7-BCE5-CDD98BC53D8F}"/>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mubH-2'!$AT$23:$AT$27</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6-53B9-4CA7-BCE5-CDD98BC53D8F}"/>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mubH-2'!$AT$30:$AT$34</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7-53B9-4CA7-BCE5-CDD98BC53D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mubH-2'!$R$2:$R$6</c:f>
              <c:numCache>
                <c:formatCode>General</c:formatCode>
                <c:ptCount val="5"/>
                <c:pt idx="0">
                  <c:v>13.2033</c:v>
                </c:pt>
                <c:pt idx="1">
                  <c:v>14.1304</c:v>
                </c:pt>
                <c:pt idx="2">
                  <c:v>14.6813</c:v>
                </c:pt>
                <c:pt idx="3">
                  <c:v>15.0443</c:v>
                </c:pt>
                <c:pt idx="4">
                  <c:v>15.2951</c:v>
                </c:pt>
              </c:numCache>
            </c:numRef>
          </c:val>
          <c:smooth val="0"/>
          <c:extLst>
            <c:ext xmlns:c16="http://schemas.microsoft.com/office/drawing/2014/chart" uri="{C3380CC4-5D6E-409C-BE32-E72D297353CC}">
              <c16:uniqueId val="{00000000-C8EB-4CD1-B59C-2BF050E804B4}"/>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mubH-2'!$R$9:$R$13</c:f>
              <c:numCache>
                <c:formatCode>General</c:formatCode>
                <c:ptCount val="5"/>
                <c:pt idx="0">
                  <c:v>13.205</c:v>
                </c:pt>
                <c:pt idx="1">
                  <c:v>14.1297</c:v>
                </c:pt>
                <c:pt idx="2">
                  <c:v>14.683999999999999</c:v>
                </c:pt>
                <c:pt idx="3">
                  <c:v>15.044499999999999</c:v>
                </c:pt>
                <c:pt idx="4">
                  <c:v>15.2942</c:v>
                </c:pt>
              </c:numCache>
            </c:numRef>
          </c:val>
          <c:smooth val="0"/>
          <c:extLst>
            <c:ext xmlns:c16="http://schemas.microsoft.com/office/drawing/2014/chart" uri="{C3380CC4-5D6E-409C-BE32-E72D297353CC}">
              <c16:uniqueId val="{00000001-C8EB-4CD1-B59C-2BF050E804B4}"/>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mubH-2'!$AB$2:$AB$6</c:f>
              <c:numCache>
                <c:formatCode>General</c:formatCode>
                <c:ptCount val="5"/>
                <c:pt idx="0">
                  <c:v>3.9036</c:v>
                </c:pt>
                <c:pt idx="1">
                  <c:v>4.0450100000000004</c:v>
                </c:pt>
                <c:pt idx="2">
                  <c:v>4.1158999999999999</c:v>
                </c:pt>
                <c:pt idx="3">
                  <c:v>4.1616600000000004</c:v>
                </c:pt>
                <c:pt idx="4">
                  <c:v>4.1875799999999996</c:v>
                </c:pt>
              </c:numCache>
            </c:numRef>
          </c:val>
          <c:smooth val="0"/>
          <c:extLst>
            <c:ext xmlns:c16="http://schemas.microsoft.com/office/drawing/2014/chart" uri="{C3380CC4-5D6E-409C-BE32-E72D297353CC}">
              <c16:uniqueId val="{00000002-C8EB-4CD1-B59C-2BF050E804B4}"/>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mubH-2'!$AB$9:$AB$13</c:f>
              <c:numCache>
                <c:formatCode>General</c:formatCode>
                <c:ptCount val="5"/>
                <c:pt idx="0">
                  <c:v>3.9037899999999999</c:v>
                </c:pt>
                <c:pt idx="1">
                  <c:v>4.0446999999999997</c:v>
                </c:pt>
                <c:pt idx="2">
                  <c:v>4.1180599999999998</c:v>
                </c:pt>
                <c:pt idx="3">
                  <c:v>4.1603000000000003</c:v>
                </c:pt>
                <c:pt idx="4">
                  <c:v>4.1866000000000003</c:v>
                </c:pt>
              </c:numCache>
            </c:numRef>
          </c:val>
          <c:smooth val="0"/>
          <c:extLst>
            <c:ext xmlns:c16="http://schemas.microsoft.com/office/drawing/2014/chart" uri="{C3380CC4-5D6E-409C-BE32-E72D297353CC}">
              <c16:uniqueId val="{00000003-C8EB-4CD1-B59C-2BF050E804B4}"/>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mubH-2'!$AL$2:$AL$6</c:f>
              <c:numCache>
                <c:formatCode>General</c:formatCode>
                <c:ptCount val="5"/>
                <c:pt idx="0">
                  <c:v>9.2996599999999994</c:v>
                </c:pt>
                <c:pt idx="1">
                  <c:v>10.0854</c:v>
                </c:pt>
                <c:pt idx="2">
                  <c:v>10.5654</c:v>
                </c:pt>
                <c:pt idx="3">
                  <c:v>10.8827</c:v>
                </c:pt>
                <c:pt idx="4">
                  <c:v>11.1075</c:v>
                </c:pt>
              </c:numCache>
            </c:numRef>
          </c:val>
          <c:smooth val="0"/>
          <c:extLst>
            <c:ext xmlns:c16="http://schemas.microsoft.com/office/drawing/2014/chart" uri="{C3380CC4-5D6E-409C-BE32-E72D297353CC}">
              <c16:uniqueId val="{00000004-C8EB-4CD1-B59C-2BF050E804B4}"/>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mubH-2'!$AL$9:$AL$13</c:f>
              <c:numCache>
                <c:formatCode>General</c:formatCode>
                <c:ptCount val="5"/>
                <c:pt idx="0">
                  <c:v>9.3012099999999993</c:v>
                </c:pt>
                <c:pt idx="1">
                  <c:v>10.085000000000001</c:v>
                </c:pt>
                <c:pt idx="2">
                  <c:v>10.565899999999999</c:v>
                </c:pt>
                <c:pt idx="3">
                  <c:v>10.8842</c:v>
                </c:pt>
                <c:pt idx="4">
                  <c:v>11.1076</c:v>
                </c:pt>
              </c:numCache>
            </c:numRef>
          </c:val>
          <c:smooth val="0"/>
          <c:extLst>
            <c:ext xmlns:c16="http://schemas.microsoft.com/office/drawing/2014/chart" uri="{C3380CC4-5D6E-409C-BE32-E72D297353CC}">
              <c16:uniqueId val="{00000005-C8EB-4CD1-B59C-2BF050E804B4}"/>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mubH-2'!$AS$23:$AS$27</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6-C8EB-4CD1-B59C-2BF050E804B4}"/>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mubH-2'!$AS$30:$AS$34</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7-C8EB-4CD1-B59C-2BF050E804B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11F4-437F-8B09-0DC3D6D1EAC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11F4-437F-8B09-0DC3D6D1EAC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'4. mubH-2'!$T$2:$T$6</c:f>
              <c:numCache>
                <c:formatCode>General</c:formatCode>
                <c:ptCount val="5"/>
                <c:pt idx="0">
                  <c:v>0.26446500000000001</c:v>
                </c:pt>
                <c:pt idx="1">
                  <c:v>0.23621400000000001</c:v>
                </c:pt>
                <c:pt idx="2">
                  <c:v>0.21932399999999999</c:v>
                </c:pt>
                <c:pt idx="3">
                  <c:v>0.20796999999999999</c:v>
                </c:pt>
                <c:pt idx="4">
                  <c:v>0.19991900000000001</c:v>
                </c:pt>
              </c:numCache>
            </c:numRef>
          </c:val>
          <c:smooth val="0"/>
          <c:extLst>
            <c:ext xmlns:c16="http://schemas.microsoft.com/office/drawing/2014/chart" uri="{C3380CC4-5D6E-409C-BE32-E72D297353CC}">
              <c16:uniqueId val="{00000000-E6DA-43F2-B43E-7F929242BEE5}"/>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'4. mubH-2'!$T$9:$T$13</c:f>
              <c:numCache>
                <c:formatCode>General</c:formatCode>
                <c:ptCount val="5"/>
                <c:pt idx="0">
                  <c:v>0.264372</c:v>
                </c:pt>
                <c:pt idx="1">
                  <c:v>0.23627200000000001</c:v>
                </c:pt>
                <c:pt idx="2">
                  <c:v>0.219217</c:v>
                </c:pt>
                <c:pt idx="3">
                  <c:v>0.207923</c:v>
                </c:pt>
                <c:pt idx="4">
                  <c:v>0.19996700000000001</c:v>
                </c:pt>
              </c:numCache>
            </c:numRef>
          </c:val>
          <c:smooth val="0"/>
          <c:extLst>
            <c:ext xmlns:c16="http://schemas.microsoft.com/office/drawing/2014/chart" uri="{C3380CC4-5D6E-409C-BE32-E72D297353CC}">
              <c16:uniqueId val="{00000001-E6DA-43F2-B43E-7F929242BEE5}"/>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'4. mubH-2'!$AD$2:$AD$6</c:f>
              <c:numCache>
                <c:formatCode>General</c:formatCode>
                <c:ptCount val="5"/>
                <c:pt idx="0">
                  <c:v>0.16176099999999999</c:v>
                </c:pt>
                <c:pt idx="1">
                  <c:v>0.15326600000000001</c:v>
                </c:pt>
                <c:pt idx="2">
                  <c:v>0.14921000000000001</c:v>
                </c:pt>
                <c:pt idx="3">
                  <c:v>0.146622</c:v>
                </c:pt>
                <c:pt idx="4">
                  <c:v>0.145145</c:v>
                </c:pt>
              </c:numCache>
            </c:numRef>
          </c:val>
          <c:smooth val="0"/>
          <c:extLst>
            <c:ext xmlns:c16="http://schemas.microsoft.com/office/drawing/2014/chart" uri="{C3380CC4-5D6E-409C-BE32-E72D297353CC}">
              <c16:uniqueId val="{00000002-E6DA-43F2-B43E-7F929242BEE5}"/>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'4. mubH-2'!$AD$9:$AD$13</c:f>
              <c:numCache>
                <c:formatCode>General</c:formatCode>
                <c:ptCount val="5"/>
                <c:pt idx="0">
                  <c:v>0.161805</c:v>
                </c:pt>
                <c:pt idx="1">
                  <c:v>0.153281</c:v>
                </c:pt>
                <c:pt idx="2">
                  <c:v>0.14901300000000001</c:v>
                </c:pt>
                <c:pt idx="3">
                  <c:v>0.14663699999999999</c:v>
                </c:pt>
                <c:pt idx="4">
                  <c:v>0.14521500000000001</c:v>
                </c:pt>
              </c:numCache>
            </c:numRef>
          </c:val>
          <c:smooth val="0"/>
          <c:extLst>
            <c:ext xmlns:c16="http://schemas.microsoft.com/office/drawing/2014/chart" uri="{C3380CC4-5D6E-409C-BE32-E72D297353CC}">
              <c16:uniqueId val="{00000003-E6DA-43F2-B43E-7F929242BEE5}"/>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'4. mubH-2'!$AN$2:$AN$6</c:f>
              <c:numCache>
                <c:formatCode>General</c:formatCode>
                <c:ptCount val="5"/>
                <c:pt idx="0">
                  <c:v>0.30044300000000002</c:v>
                </c:pt>
                <c:pt idx="1">
                  <c:v>0.26508900000000002</c:v>
                </c:pt>
                <c:pt idx="2">
                  <c:v>0.24360699999999999</c:v>
                </c:pt>
                <c:pt idx="3">
                  <c:v>0.229161</c:v>
                </c:pt>
                <c:pt idx="4">
                  <c:v>0.21879100000000001</c:v>
                </c:pt>
              </c:numCache>
            </c:numRef>
          </c:val>
          <c:smooth val="0"/>
          <c:extLst>
            <c:ext xmlns:c16="http://schemas.microsoft.com/office/drawing/2014/chart" uri="{C3380CC4-5D6E-409C-BE32-E72D297353CC}">
              <c16:uniqueId val="{00000004-E6DA-43F2-B43E-7F929242BEE5}"/>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'4. mubH-2'!$AN$9:$AN$13</c:f>
              <c:numCache>
                <c:formatCode>General</c:formatCode>
                <c:ptCount val="5"/>
                <c:pt idx="0">
                  <c:v>0.30030699999999999</c:v>
                </c:pt>
                <c:pt idx="1">
                  <c:v>0.265158</c:v>
                </c:pt>
                <c:pt idx="2">
                  <c:v>0.24354000000000001</c:v>
                </c:pt>
                <c:pt idx="3">
                  <c:v>0.22908600000000001</c:v>
                </c:pt>
                <c:pt idx="4">
                  <c:v>0.21882699999999999</c:v>
                </c:pt>
              </c:numCache>
            </c:numRef>
          </c:val>
          <c:smooth val="0"/>
          <c:extLst>
            <c:ext xmlns:c16="http://schemas.microsoft.com/office/drawing/2014/chart" uri="{C3380CC4-5D6E-409C-BE32-E72D297353CC}">
              <c16:uniqueId val="{00000005-E6DA-43F2-B43E-7F929242BEE5}"/>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 mubH-2'!$AU$23:$AU$27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E6DA-43F2-B43E-7F929242BEE5}"/>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'4. mubH-2'!$AU$30:$AU$34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E6DA-43F2-B43E-7F929242BEE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gtob-2'!$O$2:$O$6</c:f>
              <c:numCache>
                <c:formatCode>General</c:formatCode>
                <c:ptCount val="5"/>
                <c:pt idx="0">
                  <c:v>0.32485199999999997</c:v>
                </c:pt>
                <c:pt idx="1">
                  <c:v>0.36275000000000002</c:v>
                </c:pt>
                <c:pt idx="2">
                  <c:v>0.39995599999999998</c:v>
                </c:pt>
                <c:pt idx="3">
                  <c:v>0.43679699999999999</c:v>
                </c:pt>
                <c:pt idx="4">
                  <c:v>0.47248699999999999</c:v>
                </c:pt>
              </c:numCache>
            </c:numRef>
          </c:val>
          <c:smooth val="0"/>
          <c:extLst>
            <c:ext xmlns:c16="http://schemas.microsoft.com/office/drawing/2014/chart" uri="{C3380CC4-5D6E-409C-BE32-E72D297353CC}">
              <c16:uniqueId val="{00000000-4FD1-497D-B72E-87818748227D}"/>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gtob-2'!$O$9:$O$13</c:f>
              <c:numCache>
                <c:formatCode>General</c:formatCode>
                <c:ptCount val="5"/>
                <c:pt idx="0">
                  <c:v>0.32489600000000002</c:v>
                </c:pt>
                <c:pt idx="1">
                  <c:v>0.36276000000000003</c:v>
                </c:pt>
                <c:pt idx="2">
                  <c:v>0.400092</c:v>
                </c:pt>
                <c:pt idx="3">
                  <c:v>0.43667499999999998</c:v>
                </c:pt>
                <c:pt idx="4">
                  <c:v>0.472335</c:v>
                </c:pt>
              </c:numCache>
            </c:numRef>
          </c:val>
          <c:smooth val="0"/>
          <c:extLst>
            <c:ext xmlns:c16="http://schemas.microsoft.com/office/drawing/2014/chart" uri="{C3380CC4-5D6E-409C-BE32-E72D297353CC}">
              <c16:uniqueId val="{00000001-4FD1-497D-B72E-87818748227D}"/>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gtob-2'!$Y$2:$Y$6</c:f>
              <c:numCache>
                <c:formatCode>General</c:formatCode>
                <c:ptCount val="5"/>
                <c:pt idx="0">
                  <c:v>0.131018</c:v>
                </c:pt>
                <c:pt idx="1">
                  <c:v>0.140236</c:v>
                </c:pt>
                <c:pt idx="2">
                  <c:v>0.149011</c:v>
                </c:pt>
                <c:pt idx="3">
                  <c:v>0.157388</c:v>
                </c:pt>
                <c:pt idx="4">
                  <c:v>0.165187</c:v>
                </c:pt>
              </c:numCache>
            </c:numRef>
          </c:val>
          <c:smooth val="0"/>
          <c:extLst>
            <c:ext xmlns:c16="http://schemas.microsoft.com/office/drawing/2014/chart" uri="{C3380CC4-5D6E-409C-BE32-E72D297353CC}">
              <c16:uniqueId val="{00000002-4FD1-497D-B72E-87818748227D}"/>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gtob-2'!$Y$9:$Y$13</c:f>
              <c:numCache>
                <c:formatCode>General</c:formatCode>
                <c:ptCount val="5"/>
                <c:pt idx="0">
                  <c:v>0.13100600000000001</c:v>
                </c:pt>
                <c:pt idx="1">
                  <c:v>0.140263</c:v>
                </c:pt>
                <c:pt idx="2">
                  <c:v>0.14901300000000001</c:v>
                </c:pt>
                <c:pt idx="3">
                  <c:v>0.15732499999999999</c:v>
                </c:pt>
                <c:pt idx="4">
                  <c:v>0.16525300000000001</c:v>
                </c:pt>
              </c:numCache>
            </c:numRef>
          </c:val>
          <c:smooth val="0"/>
          <c:extLst>
            <c:ext xmlns:c16="http://schemas.microsoft.com/office/drawing/2014/chart" uri="{C3380CC4-5D6E-409C-BE32-E72D297353CC}">
              <c16:uniqueId val="{00000003-4FD1-497D-B72E-87818748227D}"/>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gtob-2'!$AI$2:$AI$6</c:f>
              <c:numCache>
                <c:formatCode>General</c:formatCode>
                <c:ptCount val="5"/>
                <c:pt idx="0">
                  <c:v>0.39091599999999999</c:v>
                </c:pt>
                <c:pt idx="1">
                  <c:v>0.43921100000000002</c:v>
                </c:pt>
                <c:pt idx="2">
                  <c:v>0.48687999999999998</c:v>
                </c:pt>
                <c:pt idx="3">
                  <c:v>0.53446400000000005</c:v>
                </c:pt>
                <c:pt idx="4">
                  <c:v>0.58095600000000003</c:v>
                </c:pt>
              </c:numCache>
            </c:numRef>
          </c:val>
          <c:smooth val="0"/>
          <c:extLst>
            <c:ext xmlns:c16="http://schemas.microsoft.com/office/drawing/2014/chart" uri="{C3380CC4-5D6E-409C-BE32-E72D297353CC}">
              <c16:uniqueId val="{00000004-4FD1-497D-B72E-87818748227D}"/>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gtob-2'!$AI$9:$AI$13</c:f>
              <c:numCache>
                <c:formatCode>General</c:formatCode>
                <c:ptCount val="5"/>
                <c:pt idx="0">
                  <c:v>0.39100499999999999</c:v>
                </c:pt>
                <c:pt idx="1">
                  <c:v>0.43919999999999998</c:v>
                </c:pt>
                <c:pt idx="2">
                  <c:v>0.48708000000000001</c:v>
                </c:pt>
                <c:pt idx="3">
                  <c:v>0.53433900000000001</c:v>
                </c:pt>
                <c:pt idx="4">
                  <c:v>0.58072500000000005</c:v>
                </c:pt>
              </c:numCache>
            </c:numRef>
          </c:val>
          <c:smooth val="0"/>
          <c:extLst>
            <c:ext xmlns:c16="http://schemas.microsoft.com/office/drawing/2014/chart" uri="{C3380CC4-5D6E-409C-BE32-E72D297353CC}">
              <c16:uniqueId val="{00000005-4FD1-497D-B72E-87818748227D}"/>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gtob-2'!$AP$23:$AP$27</c:f>
              <c:numCache>
                <c:formatCode>General</c:formatCode>
                <c:ptCount val="5"/>
                <c:pt idx="0">
                  <c:v>0.466748</c:v>
                </c:pt>
                <c:pt idx="1">
                  <c:v>0.53292600000000001</c:v>
                </c:pt>
                <c:pt idx="2">
                  <c:v>0.600078</c:v>
                </c:pt>
                <c:pt idx="3">
                  <c:v>0.66796800000000001</c:v>
                </c:pt>
                <c:pt idx="4">
                  <c:v>0.73588200000000004</c:v>
                </c:pt>
              </c:numCache>
            </c:numRef>
          </c:val>
          <c:smooth val="0"/>
          <c:extLst>
            <c:ext xmlns:c16="http://schemas.microsoft.com/office/drawing/2014/chart" uri="{C3380CC4-5D6E-409C-BE32-E72D297353CC}">
              <c16:uniqueId val="{00000006-4FD1-497D-B72E-87818748227D}"/>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gtob-2'!$AP$30:$AP$34</c:f>
              <c:numCache>
                <c:formatCode>General</c:formatCode>
                <c:ptCount val="5"/>
                <c:pt idx="0">
                  <c:v>0.46662199999999998</c:v>
                </c:pt>
                <c:pt idx="1">
                  <c:v>0.53299799999999997</c:v>
                </c:pt>
                <c:pt idx="2">
                  <c:v>0.60015700000000005</c:v>
                </c:pt>
                <c:pt idx="3">
                  <c:v>0.66775399999999996</c:v>
                </c:pt>
                <c:pt idx="4">
                  <c:v>0.73553100000000005</c:v>
                </c:pt>
              </c:numCache>
            </c:numRef>
          </c:val>
          <c:smooth val="0"/>
          <c:extLst>
            <c:ext xmlns:c16="http://schemas.microsoft.com/office/drawing/2014/chart" uri="{C3380CC4-5D6E-409C-BE32-E72D297353CC}">
              <c16:uniqueId val="{00000007-4FD1-497D-B72E-87818748227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gtob-2'!$P$2:$P$6</c:f>
              <c:numCache>
                <c:formatCode>General</c:formatCode>
                <c:ptCount val="5"/>
                <c:pt idx="0">
                  <c:v>8.2016900000000004E-2</c:v>
                </c:pt>
                <c:pt idx="1">
                  <c:v>8.8147500000000004E-2</c:v>
                </c:pt>
                <c:pt idx="2">
                  <c:v>9.4401100000000002E-2</c:v>
                </c:pt>
                <c:pt idx="3">
                  <c:v>0.10055500000000001</c:v>
                </c:pt>
                <c:pt idx="4">
                  <c:v>0.10679</c:v>
                </c:pt>
              </c:numCache>
            </c:numRef>
          </c:val>
          <c:smooth val="0"/>
          <c:extLst>
            <c:ext xmlns:c16="http://schemas.microsoft.com/office/drawing/2014/chart" uri="{C3380CC4-5D6E-409C-BE32-E72D297353CC}">
              <c16:uniqueId val="{00000000-CFE0-468E-8BBE-D28F4D82AC27}"/>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gtob-2'!$P$9:$P$13</c:f>
              <c:numCache>
                <c:formatCode>General</c:formatCode>
                <c:ptCount val="5"/>
                <c:pt idx="0">
                  <c:v>8.2001199999999996E-2</c:v>
                </c:pt>
                <c:pt idx="1">
                  <c:v>8.82082E-2</c:v>
                </c:pt>
                <c:pt idx="2">
                  <c:v>9.4391199999999995E-2</c:v>
                </c:pt>
                <c:pt idx="3">
                  <c:v>0.10055</c:v>
                </c:pt>
                <c:pt idx="4">
                  <c:v>0.106683</c:v>
                </c:pt>
              </c:numCache>
            </c:numRef>
          </c:val>
          <c:smooth val="0"/>
          <c:extLst>
            <c:ext xmlns:c16="http://schemas.microsoft.com/office/drawing/2014/chart" uri="{C3380CC4-5D6E-409C-BE32-E72D297353CC}">
              <c16:uniqueId val="{00000001-CFE0-468E-8BBE-D28F4D82AC27}"/>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gtob-2'!$Z$2:$Z$6</c:f>
              <c:numCache>
                <c:formatCode>General</c:formatCode>
                <c:ptCount val="5"/>
                <c:pt idx="0">
                  <c:v>6.9389000000000006E-2</c:v>
                </c:pt>
                <c:pt idx="1">
                  <c:v>7.4648900000000004E-2</c:v>
                </c:pt>
                <c:pt idx="2">
                  <c:v>7.9975500000000005E-2</c:v>
                </c:pt>
                <c:pt idx="3">
                  <c:v>8.5376999999999995E-2</c:v>
                </c:pt>
                <c:pt idx="4">
                  <c:v>9.0692800000000004E-2</c:v>
                </c:pt>
              </c:numCache>
            </c:numRef>
          </c:val>
          <c:smooth val="0"/>
          <c:extLst>
            <c:ext xmlns:c16="http://schemas.microsoft.com/office/drawing/2014/chart" uri="{C3380CC4-5D6E-409C-BE32-E72D297353CC}">
              <c16:uniqueId val="{00000002-CFE0-468E-8BBE-D28F4D82AC27}"/>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gtob-2'!$Z$9:$Z$13</c:f>
              <c:numCache>
                <c:formatCode>General</c:formatCode>
                <c:ptCount val="5"/>
                <c:pt idx="0">
                  <c:v>6.93333E-2</c:v>
                </c:pt>
                <c:pt idx="1">
                  <c:v>7.4666700000000003E-2</c:v>
                </c:pt>
                <c:pt idx="2">
                  <c:v>0.08</c:v>
                </c:pt>
                <c:pt idx="3">
                  <c:v>8.5333300000000001E-2</c:v>
                </c:pt>
                <c:pt idx="4">
                  <c:v>9.0666700000000003E-2</c:v>
                </c:pt>
              </c:numCache>
            </c:numRef>
          </c:val>
          <c:smooth val="0"/>
          <c:extLst>
            <c:ext xmlns:c16="http://schemas.microsoft.com/office/drawing/2014/chart" uri="{C3380CC4-5D6E-409C-BE32-E72D297353CC}">
              <c16:uniqueId val="{00000003-CFE0-468E-8BBE-D28F4D82AC27}"/>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gtob-2'!$AJ$2:$AJ$6</c:f>
              <c:numCache>
                <c:formatCode>General</c:formatCode>
                <c:ptCount val="5"/>
                <c:pt idx="0">
                  <c:v>8.6665199999999998E-2</c:v>
                </c:pt>
                <c:pt idx="1">
                  <c:v>9.3258300000000002E-2</c:v>
                </c:pt>
                <c:pt idx="2">
                  <c:v>0.100023</c:v>
                </c:pt>
                <c:pt idx="3">
                  <c:v>0.106657</c:v>
                </c:pt>
                <c:pt idx="4">
                  <c:v>0.11347400000000001</c:v>
                </c:pt>
              </c:numCache>
            </c:numRef>
          </c:val>
          <c:smooth val="0"/>
          <c:extLst>
            <c:ext xmlns:c16="http://schemas.microsoft.com/office/drawing/2014/chart" uri="{C3380CC4-5D6E-409C-BE32-E72D297353CC}">
              <c16:uniqueId val="{00000004-CFE0-468E-8BBE-D28F4D82AC27}"/>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gtob-2'!$AJ$9:$AJ$13</c:f>
              <c:numCache>
                <c:formatCode>General</c:formatCode>
                <c:ptCount val="5"/>
                <c:pt idx="0">
                  <c:v>8.6666800000000002E-2</c:v>
                </c:pt>
                <c:pt idx="1">
                  <c:v>9.3333399999999997E-2</c:v>
                </c:pt>
                <c:pt idx="2">
                  <c:v>0.1</c:v>
                </c:pt>
                <c:pt idx="3">
                  <c:v>0.106667</c:v>
                </c:pt>
                <c:pt idx="4">
                  <c:v>0.113333</c:v>
                </c:pt>
              </c:numCache>
            </c:numRef>
          </c:val>
          <c:smooth val="0"/>
          <c:extLst>
            <c:ext xmlns:c16="http://schemas.microsoft.com/office/drawing/2014/chart" uri="{C3380CC4-5D6E-409C-BE32-E72D297353CC}">
              <c16:uniqueId val="{00000005-CFE0-468E-8BBE-D28F4D82AC27}"/>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gtob-2'!$AQ$23:$AQ$27</c:f>
              <c:numCache>
                <c:formatCode>General</c:formatCode>
                <c:ptCount val="5"/>
                <c:pt idx="0">
                  <c:v>8.2041799999999998E-2</c:v>
                </c:pt>
                <c:pt idx="1">
                  <c:v>8.8237200000000002E-2</c:v>
                </c:pt>
                <c:pt idx="2">
                  <c:v>9.4400600000000001E-2</c:v>
                </c:pt>
                <c:pt idx="3">
                  <c:v>0.100603</c:v>
                </c:pt>
                <c:pt idx="4">
                  <c:v>0.106798</c:v>
                </c:pt>
              </c:numCache>
            </c:numRef>
          </c:val>
          <c:smooth val="0"/>
          <c:extLst>
            <c:ext xmlns:c16="http://schemas.microsoft.com/office/drawing/2014/chart" uri="{C3380CC4-5D6E-409C-BE32-E72D297353CC}">
              <c16:uniqueId val="{00000006-CFE0-468E-8BBE-D28F4D82AC27}"/>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gtob-2'!$AQ$30:$AQ$34</c:f>
              <c:numCache>
                <c:formatCode>General</c:formatCode>
                <c:ptCount val="5"/>
                <c:pt idx="0">
                  <c:v>8.2029599999999994E-2</c:v>
                </c:pt>
                <c:pt idx="1">
                  <c:v>8.8237300000000005E-2</c:v>
                </c:pt>
                <c:pt idx="2">
                  <c:v>9.4420599999999993E-2</c:v>
                </c:pt>
                <c:pt idx="3">
                  <c:v>0.100579</c:v>
                </c:pt>
                <c:pt idx="4">
                  <c:v>0.106714</c:v>
                </c:pt>
              </c:numCache>
            </c:numRef>
          </c:val>
          <c:smooth val="0"/>
          <c:extLst>
            <c:ext xmlns:c16="http://schemas.microsoft.com/office/drawing/2014/chart" uri="{C3380CC4-5D6E-409C-BE32-E72D297353CC}">
              <c16:uniqueId val="{00000007-CFE0-468E-8BBE-D28F4D82AC2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gtob-2'!$N$2:$N$6</c:f>
              <c:numCache>
                <c:formatCode>General</c:formatCode>
                <c:ptCount val="5"/>
                <c:pt idx="0">
                  <c:v>0.40686899999999998</c:v>
                </c:pt>
                <c:pt idx="1">
                  <c:v>0.45089800000000002</c:v>
                </c:pt>
                <c:pt idx="2">
                  <c:v>0.49435699999999999</c:v>
                </c:pt>
                <c:pt idx="3">
                  <c:v>0.53735200000000005</c:v>
                </c:pt>
                <c:pt idx="4">
                  <c:v>0.57927700000000004</c:v>
                </c:pt>
              </c:numCache>
            </c:numRef>
          </c:val>
          <c:smooth val="0"/>
          <c:extLst>
            <c:ext xmlns:c16="http://schemas.microsoft.com/office/drawing/2014/chart" uri="{C3380CC4-5D6E-409C-BE32-E72D297353CC}">
              <c16:uniqueId val="{00000000-13DE-4C82-B0CD-643C5B390C06}"/>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gtob-2'!$N$9:$N$13</c:f>
              <c:numCache>
                <c:formatCode>General</c:formatCode>
                <c:ptCount val="5"/>
                <c:pt idx="0">
                  <c:v>0.40689700000000001</c:v>
                </c:pt>
                <c:pt idx="1">
                  <c:v>0.45096799999999998</c:v>
                </c:pt>
                <c:pt idx="2">
                  <c:v>0.49448300000000001</c:v>
                </c:pt>
                <c:pt idx="3">
                  <c:v>0.53722400000000003</c:v>
                </c:pt>
                <c:pt idx="4">
                  <c:v>0.57901800000000003</c:v>
                </c:pt>
              </c:numCache>
            </c:numRef>
          </c:val>
          <c:smooth val="0"/>
          <c:extLst>
            <c:ext xmlns:c16="http://schemas.microsoft.com/office/drawing/2014/chart" uri="{C3380CC4-5D6E-409C-BE32-E72D297353CC}">
              <c16:uniqueId val="{00000001-13DE-4C82-B0CD-643C5B390C06}"/>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gtob-2'!$X$2:$X$6</c:f>
              <c:numCache>
                <c:formatCode>General</c:formatCode>
                <c:ptCount val="5"/>
                <c:pt idx="0">
                  <c:v>0.200407</c:v>
                </c:pt>
                <c:pt idx="1">
                  <c:v>0.21488499999999999</c:v>
                </c:pt>
                <c:pt idx="2">
                  <c:v>0.228987</c:v>
                </c:pt>
                <c:pt idx="3">
                  <c:v>0.24276500000000001</c:v>
                </c:pt>
                <c:pt idx="4">
                  <c:v>0.25588</c:v>
                </c:pt>
              </c:numCache>
            </c:numRef>
          </c:val>
          <c:smooth val="0"/>
          <c:extLst>
            <c:ext xmlns:c16="http://schemas.microsoft.com/office/drawing/2014/chart" uri="{C3380CC4-5D6E-409C-BE32-E72D297353CC}">
              <c16:uniqueId val="{00000002-13DE-4C82-B0CD-643C5B390C06}"/>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gtob-2'!$X$9:$X$13</c:f>
              <c:numCache>
                <c:formatCode>General</c:formatCode>
                <c:ptCount val="5"/>
                <c:pt idx="0">
                  <c:v>0.20033899999999999</c:v>
                </c:pt>
                <c:pt idx="1">
                  <c:v>0.21492900000000001</c:v>
                </c:pt>
                <c:pt idx="2">
                  <c:v>0.22901299999999999</c:v>
                </c:pt>
                <c:pt idx="3">
                  <c:v>0.24265800000000001</c:v>
                </c:pt>
                <c:pt idx="4">
                  <c:v>0.25591900000000001</c:v>
                </c:pt>
              </c:numCache>
            </c:numRef>
          </c:val>
          <c:smooth val="0"/>
          <c:extLst>
            <c:ext xmlns:c16="http://schemas.microsoft.com/office/drawing/2014/chart" uri="{C3380CC4-5D6E-409C-BE32-E72D297353CC}">
              <c16:uniqueId val="{00000003-13DE-4C82-B0CD-643C5B390C06}"/>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gtob-2'!$AH$2:$AH$6</c:f>
              <c:numCache>
                <c:formatCode>General</c:formatCode>
                <c:ptCount val="5"/>
                <c:pt idx="0">
                  <c:v>0.47758099999999998</c:v>
                </c:pt>
                <c:pt idx="1">
                  <c:v>0.53246899999999997</c:v>
                </c:pt>
                <c:pt idx="2">
                  <c:v>0.58690299999999995</c:v>
                </c:pt>
                <c:pt idx="3">
                  <c:v>0.64112100000000005</c:v>
                </c:pt>
                <c:pt idx="4">
                  <c:v>0.69442999999999999</c:v>
                </c:pt>
              </c:numCache>
            </c:numRef>
          </c:val>
          <c:smooth val="0"/>
          <c:extLst>
            <c:ext xmlns:c16="http://schemas.microsoft.com/office/drawing/2014/chart" uri="{C3380CC4-5D6E-409C-BE32-E72D297353CC}">
              <c16:uniqueId val="{00000004-13DE-4C82-B0CD-643C5B390C06}"/>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gtob-2'!$AH$9:$AH$13</c:f>
              <c:numCache>
                <c:formatCode>General</c:formatCode>
                <c:ptCount val="5"/>
                <c:pt idx="0">
                  <c:v>0.47767199999999999</c:v>
                </c:pt>
                <c:pt idx="1">
                  <c:v>0.53253399999999995</c:v>
                </c:pt>
                <c:pt idx="2">
                  <c:v>0.58708000000000005</c:v>
                </c:pt>
                <c:pt idx="3">
                  <c:v>0.64100500000000005</c:v>
                </c:pt>
                <c:pt idx="4">
                  <c:v>0.69405899999999998</c:v>
                </c:pt>
              </c:numCache>
            </c:numRef>
          </c:val>
          <c:smooth val="0"/>
          <c:extLst>
            <c:ext xmlns:c16="http://schemas.microsoft.com/office/drawing/2014/chart" uri="{C3380CC4-5D6E-409C-BE32-E72D297353CC}">
              <c16:uniqueId val="{00000005-13DE-4C82-B0CD-643C5B390C06}"/>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gtob-2'!$AO$23:$AO$27</c:f>
              <c:numCache>
                <c:formatCode>General</c:formatCode>
                <c:ptCount val="5"/>
                <c:pt idx="0">
                  <c:v>0.54879</c:v>
                </c:pt>
                <c:pt idx="1">
                  <c:v>0.62116300000000002</c:v>
                </c:pt>
                <c:pt idx="2">
                  <c:v>0.69447800000000004</c:v>
                </c:pt>
                <c:pt idx="3">
                  <c:v>0.768571</c:v>
                </c:pt>
                <c:pt idx="4">
                  <c:v>0.84267999999999998</c:v>
                </c:pt>
              </c:numCache>
            </c:numRef>
          </c:val>
          <c:smooth val="0"/>
          <c:extLst>
            <c:ext xmlns:c16="http://schemas.microsoft.com/office/drawing/2014/chart" uri="{C3380CC4-5D6E-409C-BE32-E72D297353CC}">
              <c16:uniqueId val="{00000006-13DE-4C82-B0CD-643C5B390C06}"/>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gtob-2'!$AO$30:$AO$34</c:f>
              <c:numCache>
                <c:formatCode>General</c:formatCode>
                <c:ptCount val="5"/>
                <c:pt idx="0">
                  <c:v>0.54865200000000003</c:v>
                </c:pt>
                <c:pt idx="1">
                  <c:v>0.62123600000000001</c:v>
                </c:pt>
                <c:pt idx="2">
                  <c:v>0.69457800000000003</c:v>
                </c:pt>
                <c:pt idx="3">
                  <c:v>0.76833399999999996</c:v>
                </c:pt>
                <c:pt idx="4">
                  <c:v>0.84224500000000002</c:v>
                </c:pt>
              </c:numCache>
            </c:numRef>
          </c:val>
          <c:smooth val="0"/>
          <c:extLst>
            <c:ext xmlns:c16="http://schemas.microsoft.com/office/drawing/2014/chart" uri="{C3380CC4-5D6E-409C-BE32-E72D297353CC}">
              <c16:uniqueId val="{00000007-13DE-4C82-B0CD-643C5B390C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gtob-2'!$M$2:$M$6</c:f>
              <c:numCache>
                <c:formatCode>General</c:formatCode>
                <c:ptCount val="5"/>
                <c:pt idx="0">
                  <c:v>1.29905</c:v>
                </c:pt>
                <c:pt idx="1">
                  <c:v>1.3452</c:v>
                </c:pt>
                <c:pt idx="2">
                  <c:v>1.3860699999999999</c:v>
                </c:pt>
                <c:pt idx="3">
                  <c:v>1.41859</c:v>
                </c:pt>
                <c:pt idx="4">
                  <c:v>1.44686</c:v>
                </c:pt>
              </c:numCache>
            </c:numRef>
          </c:val>
          <c:smooth val="0"/>
          <c:extLst>
            <c:ext xmlns:c16="http://schemas.microsoft.com/office/drawing/2014/chart" uri="{C3380CC4-5D6E-409C-BE32-E72D297353CC}">
              <c16:uniqueId val="{00000000-0E92-4FA3-A150-68E342A3BA8E}"/>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gtob-2'!$M$9:$M$13</c:f>
              <c:numCache>
                <c:formatCode>General</c:formatCode>
                <c:ptCount val="5"/>
                <c:pt idx="0">
                  <c:v>1.29881</c:v>
                </c:pt>
                <c:pt idx="1">
                  <c:v>1.34626</c:v>
                </c:pt>
                <c:pt idx="2">
                  <c:v>1.3860300000000001</c:v>
                </c:pt>
                <c:pt idx="3">
                  <c:v>1.4189099999999999</c:v>
                </c:pt>
                <c:pt idx="4">
                  <c:v>1.4457</c:v>
                </c:pt>
              </c:numCache>
            </c:numRef>
          </c:val>
          <c:smooth val="0"/>
          <c:extLst>
            <c:ext xmlns:c16="http://schemas.microsoft.com/office/drawing/2014/chart" uri="{C3380CC4-5D6E-409C-BE32-E72D297353CC}">
              <c16:uniqueId val="{00000001-0E92-4FA3-A150-68E342A3BA8E}"/>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gtob-2'!$W$2:$W$6</c:f>
              <c:numCache>
                <c:formatCode>General</c:formatCode>
                <c:ptCount val="5"/>
                <c:pt idx="0">
                  <c:v>0.295707</c:v>
                </c:pt>
                <c:pt idx="1">
                  <c:v>0.31286000000000003</c:v>
                </c:pt>
                <c:pt idx="2">
                  <c:v>0.32929599999999998</c:v>
                </c:pt>
                <c:pt idx="3">
                  <c:v>0.34537400000000001</c:v>
                </c:pt>
                <c:pt idx="4">
                  <c:v>0.360508</c:v>
                </c:pt>
              </c:numCache>
            </c:numRef>
          </c:val>
          <c:smooth val="0"/>
          <c:extLst>
            <c:ext xmlns:c16="http://schemas.microsoft.com/office/drawing/2014/chart" uri="{C3380CC4-5D6E-409C-BE32-E72D297353CC}">
              <c16:uniqueId val="{00000002-0E92-4FA3-A150-68E342A3BA8E}"/>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gtob-2'!$W$9:$W$13</c:f>
              <c:numCache>
                <c:formatCode>General</c:formatCode>
                <c:ptCount val="5"/>
                <c:pt idx="0">
                  <c:v>0.29558699999999999</c:v>
                </c:pt>
                <c:pt idx="1">
                  <c:v>0.31289099999999997</c:v>
                </c:pt>
                <c:pt idx="2">
                  <c:v>0.32944499999999999</c:v>
                </c:pt>
                <c:pt idx="3">
                  <c:v>0.34528799999999998</c:v>
                </c:pt>
                <c:pt idx="4">
                  <c:v>0.36046800000000001</c:v>
                </c:pt>
              </c:numCache>
            </c:numRef>
          </c:val>
          <c:smooth val="0"/>
          <c:extLst>
            <c:ext xmlns:c16="http://schemas.microsoft.com/office/drawing/2014/chart" uri="{C3380CC4-5D6E-409C-BE32-E72D297353CC}">
              <c16:uniqueId val="{00000003-0E92-4FA3-A150-68E342A3BA8E}"/>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gtob-2'!$AG$2:$AG$6</c:f>
              <c:numCache>
                <c:formatCode>General</c:formatCode>
                <c:ptCount val="5"/>
                <c:pt idx="0">
                  <c:v>1.0033399999999999</c:v>
                </c:pt>
                <c:pt idx="1">
                  <c:v>1.03234</c:v>
                </c:pt>
                <c:pt idx="2">
                  <c:v>1.05677</c:v>
                </c:pt>
                <c:pt idx="3">
                  <c:v>1.0732200000000001</c:v>
                </c:pt>
                <c:pt idx="4">
                  <c:v>1.0863499999999999</c:v>
                </c:pt>
              </c:numCache>
            </c:numRef>
          </c:val>
          <c:smooth val="0"/>
          <c:extLst>
            <c:ext xmlns:c16="http://schemas.microsoft.com/office/drawing/2014/chart" uri="{C3380CC4-5D6E-409C-BE32-E72D297353CC}">
              <c16:uniqueId val="{00000004-0E92-4FA3-A150-68E342A3BA8E}"/>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gtob-2'!$AG$9:$AG$13</c:f>
              <c:numCache>
                <c:formatCode>General</c:formatCode>
                <c:ptCount val="5"/>
                <c:pt idx="0">
                  <c:v>1.0032300000000001</c:v>
                </c:pt>
                <c:pt idx="1">
                  <c:v>1.0333699999999999</c:v>
                </c:pt>
                <c:pt idx="2">
                  <c:v>1.0565899999999999</c:v>
                </c:pt>
                <c:pt idx="3">
                  <c:v>1.07362</c:v>
                </c:pt>
                <c:pt idx="4">
                  <c:v>1.0852299999999999</c:v>
                </c:pt>
              </c:numCache>
            </c:numRef>
          </c:val>
          <c:smooth val="0"/>
          <c:extLst>
            <c:ext xmlns:c16="http://schemas.microsoft.com/office/drawing/2014/chart" uri="{C3380CC4-5D6E-409C-BE32-E72D297353CC}">
              <c16:uniqueId val="{00000005-0E92-4FA3-A150-68E342A3BA8E}"/>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gtob-2'!$AN$23:$AN$27</c:f>
              <c:numCache>
                <c:formatCode>General</c:formatCode>
                <c:ptCount val="5"/>
                <c:pt idx="0">
                  <c:v>1.4337</c:v>
                </c:pt>
                <c:pt idx="1">
                  <c:v>1.4818800000000001</c:v>
                </c:pt>
                <c:pt idx="2">
                  <c:v>1.51949</c:v>
                </c:pt>
                <c:pt idx="3">
                  <c:v>1.55017</c:v>
                </c:pt>
                <c:pt idx="4">
                  <c:v>1.57436</c:v>
                </c:pt>
              </c:numCache>
            </c:numRef>
          </c:val>
          <c:smooth val="0"/>
          <c:extLst>
            <c:ext xmlns:c16="http://schemas.microsoft.com/office/drawing/2014/chart" uri="{C3380CC4-5D6E-409C-BE32-E72D297353CC}">
              <c16:uniqueId val="{00000006-0E92-4FA3-A150-68E342A3BA8E}"/>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gtob-2'!$AN$30:$AN$34</c:f>
              <c:numCache>
                <c:formatCode>General</c:formatCode>
                <c:ptCount val="5"/>
                <c:pt idx="0">
                  <c:v>1.4335500000000001</c:v>
                </c:pt>
                <c:pt idx="1">
                  <c:v>1.48166</c:v>
                </c:pt>
                <c:pt idx="2">
                  <c:v>1.5199400000000001</c:v>
                </c:pt>
                <c:pt idx="3">
                  <c:v>1.55003</c:v>
                </c:pt>
                <c:pt idx="4">
                  <c:v>1.5734900000000001</c:v>
                </c:pt>
              </c:numCache>
            </c:numRef>
          </c:val>
          <c:smooth val="0"/>
          <c:extLst>
            <c:ext xmlns:c16="http://schemas.microsoft.com/office/drawing/2014/chart" uri="{C3380CC4-5D6E-409C-BE32-E72D297353CC}">
              <c16:uniqueId val="{00000007-0E92-4FA3-A150-68E342A3BA8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gtob-2'!$S$2:$S$6</c:f>
              <c:numCache>
                <c:formatCode>General</c:formatCode>
                <c:ptCount val="5"/>
                <c:pt idx="0">
                  <c:v>3.52933E-2</c:v>
                </c:pt>
                <c:pt idx="1">
                  <c:v>4.6974700000000001E-2</c:v>
                </c:pt>
                <c:pt idx="2">
                  <c:v>5.9593899999999998E-2</c:v>
                </c:pt>
                <c:pt idx="3">
                  <c:v>7.3210399999999995E-2</c:v>
                </c:pt>
                <c:pt idx="4">
                  <c:v>8.7305099999999997E-2</c:v>
                </c:pt>
              </c:numCache>
            </c:numRef>
          </c:val>
          <c:smooth val="0"/>
          <c:extLst>
            <c:ext xmlns:c16="http://schemas.microsoft.com/office/drawing/2014/chart" uri="{C3380CC4-5D6E-409C-BE32-E72D297353CC}">
              <c16:uniqueId val="{00000000-7D0F-40DF-8C17-9C0EDC637B2F}"/>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gtob-2'!$S$9:$S$13</c:f>
              <c:numCache>
                <c:formatCode>General</c:formatCode>
                <c:ptCount val="5"/>
                <c:pt idx="0">
                  <c:v>3.5265600000000001E-2</c:v>
                </c:pt>
                <c:pt idx="1">
                  <c:v>4.6924500000000001E-2</c:v>
                </c:pt>
                <c:pt idx="2">
                  <c:v>5.9665000000000003E-2</c:v>
                </c:pt>
                <c:pt idx="3">
                  <c:v>7.3178499999999994E-2</c:v>
                </c:pt>
                <c:pt idx="4">
                  <c:v>8.7177400000000002E-2</c:v>
                </c:pt>
              </c:numCache>
            </c:numRef>
          </c:val>
          <c:smooth val="0"/>
          <c:extLst>
            <c:ext xmlns:c16="http://schemas.microsoft.com/office/drawing/2014/chart" uri="{C3380CC4-5D6E-409C-BE32-E72D297353CC}">
              <c16:uniqueId val="{00000001-7D0F-40DF-8C17-9C0EDC637B2F}"/>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gtob-2'!$AC$2:$AC$6</c:f>
              <c:numCache>
                <c:formatCode>General</c:formatCode>
                <c:ptCount val="5"/>
                <c:pt idx="0">
                  <c:v>1.88364E-2</c:v>
                </c:pt>
                <c:pt idx="1">
                  <c:v>2.51211E-2</c:v>
                </c:pt>
                <c:pt idx="2">
                  <c:v>3.2102199999999997E-2</c:v>
                </c:pt>
                <c:pt idx="3">
                  <c:v>3.9679800000000001E-2</c:v>
                </c:pt>
                <c:pt idx="4">
                  <c:v>4.75007E-2</c:v>
                </c:pt>
              </c:numCache>
            </c:numRef>
          </c:val>
          <c:smooth val="0"/>
          <c:extLst>
            <c:ext xmlns:c16="http://schemas.microsoft.com/office/drawing/2014/chart" uri="{C3380CC4-5D6E-409C-BE32-E72D297353CC}">
              <c16:uniqueId val="{00000002-7D0F-40DF-8C17-9C0EDC637B2F}"/>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gtob-2'!$AC$9:$AC$13</c:f>
              <c:numCache>
                <c:formatCode>General</c:formatCode>
                <c:ptCount val="5"/>
                <c:pt idx="0">
                  <c:v>1.8803500000000001E-2</c:v>
                </c:pt>
                <c:pt idx="1">
                  <c:v>2.5166899999999999E-2</c:v>
                </c:pt>
                <c:pt idx="2">
                  <c:v>3.21677E-2</c:v>
                </c:pt>
                <c:pt idx="3">
                  <c:v>3.9642299999999998E-2</c:v>
                </c:pt>
                <c:pt idx="4">
                  <c:v>4.7436100000000002E-2</c:v>
                </c:pt>
              </c:numCache>
            </c:numRef>
          </c:val>
          <c:smooth val="0"/>
          <c:extLst>
            <c:ext xmlns:c16="http://schemas.microsoft.com/office/drawing/2014/chart" uri="{C3380CC4-5D6E-409C-BE32-E72D297353CC}">
              <c16:uniqueId val="{00000003-7D0F-40DF-8C17-9C0EDC637B2F}"/>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gtob-2'!$AM$2:$AM$6</c:f>
              <c:numCache>
                <c:formatCode>General</c:formatCode>
                <c:ptCount val="5"/>
                <c:pt idx="0">
                  <c:v>4.0776899999999998E-2</c:v>
                </c:pt>
                <c:pt idx="1">
                  <c:v>5.4259599999999998E-2</c:v>
                </c:pt>
                <c:pt idx="2">
                  <c:v>6.8756100000000001E-2</c:v>
                </c:pt>
                <c:pt idx="3">
                  <c:v>8.4385299999999996E-2</c:v>
                </c:pt>
                <c:pt idx="4">
                  <c:v>0.10057199999999999</c:v>
                </c:pt>
              </c:numCache>
            </c:numRef>
          </c:val>
          <c:smooth val="0"/>
          <c:extLst>
            <c:ext xmlns:c16="http://schemas.microsoft.com/office/drawing/2014/chart" uri="{C3380CC4-5D6E-409C-BE32-E72D297353CC}">
              <c16:uniqueId val="{00000004-7D0F-40DF-8C17-9C0EDC637B2F}"/>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gtob-2'!$AM$9:$AM$13</c:f>
              <c:numCache>
                <c:formatCode>General</c:formatCode>
                <c:ptCount val="5"/>
                <c:pt idx="0">
                  <c:v>4.0752900000000002E-2</c:v>
                </c:pt>
                <c:pt idx="1">
                  <c:v>5.4177000000000003E-2</c:v>
                </c:pt>
                <c:pt idx="2">
                  <c:v>6.8830799999999998E-2</c:v>
                </c:pt>
                <c:pt idx="3">
                  <c:v>8.4357299999999996E-2</c:v>
                </c:pt>
                <c:pt idx="4">
                  <c:v>0.100424</c:v>
                </c:pt>
              </c:numCache>
            </c:numRef>
          </c:val>
          <c:smooth val="0"/>
          <c:extLst>
            <c:ext xmlns:c16="http://schemas.microsoft.com/office/drawing/2014/chart" uri="{C3380CC4-5D6E-409C-BE32-E72D297353CC}">
              <c16:uniqueId val="{00000005-7D0F-40DF-8C17-9C0EDC637B2F}"/>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gtob-2'!$AT$23:$AT$27</c:f>
              <c:numCache>
                <c:formatCode>General</c:formatCode>
                <c:ptCount val="5"/>
                <c:pt idx="0">
                  <c:v>0.12634100000000001</c:v>
                </c:pt>
                <c:pt idx="1">
                  <c:v>0.16039200000000001</c:v>
                </c:pt>
                <c:pt idx="2">
                  <c:v>0.195047</c:v>
                </c:pt>
                <c:pt idx="3">
                  <c:v>0.229597</c:v>
                </c:pt>
                <c:pt idx="4">
                  <c:v>0.26307900000000001</c:v>
                </c:pt>
              </c:numCache>
            </c:numRef>
          </c:val>
          <c:smooth val="0"/>
          <c:extLst>
            <c:ext xmlns:c16="http://schemas.microsoft.com/office/drawing/2014/chart" uri="{C3380CC4-5D6E-409C-BE32-E72D297353CC}">
              <c16:uniqueId val="{00000006-7D0F-40DF-8C17-9C0EDC637B2F}"/>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gtob-2'!$AT$30:$AT$34</c:f>
              <c:numCache>
                <c:formatCode>General</c:formatCode>
                <c:ptCount val="5"/>
                <c:pt idx="0">
                  <c:v>0.126197</c:v>
                </c:pt>
                <c:pt idx="1">
                  <c:v>0.16041</c:v>
                </c:pt>
                <c:pt idx="2">
                  <c:v>0.19512399999999999</c:v>
                </c:pt>
                <c:pt idx="3">
                  <c:v>0.22944899999999999</c:v>
                </c:pt>
                <c:pt idx="4">
                  <c:v>0.26275799999999999</c:v>
                </c:pt>
              </c:numCache>
            </c:numRef>
          </c:val>
          <c:smooth val="0"/>
          <c:extLst>
            <c:ext xmlns:c16="http://schemas.microsoft.com/office/drawing/2014/chart" uri="{C3380CC4-5D6E-409C-BE32-E72D297353CC}">
              <c16:uniqueId val="{00000007-7D0F-40DF-8C17-9C0EDC637B2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gtob-2'!$R$2:$R$6</c:f>
              <c:numCache>
                <c:formatCode>General</c:formatCode>
                <c:ptCount val="5"/>
                <c:pt idx="0">
                  <c:v>15.838800000000001</c:v>
                </c:pt>
                <c:pt idx="1">
                  <c:v>15.2608</c:v>
                </c:pt>
                <c:pt idx="2">
                  <c:v>14.6828</c:v>
                </c:pt>
                <c:pt idx="3">
                  <c:v>14.1076</c:v>
                </c:pt>
                <c:pt idx="4">
                  <c:v>13.5486</c:v>
                </c:pt>
              </c:numCache>
            </c:numRef>
          </c:val>
          <c:smooth val="0"/>
          <c:extLst>
            <c:ext xmlns:c16="http://schemas.microsoft.com/office/drawing/2014/chart" uri="{C3380CC4-5D6E-409C-BE32-E72D297353CC}">
              <c16:uniqueId val="{00000000-7EB8-46F8-81E8-FAC5C683FE7A}"/>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gtob-2'!$R$9:$R$13</c:f>
              <c:numCache>
                <c:formatCode>General</c:formatCode>
                <c:ptCount val="5"/>
                <c:pt idx="0">
                  <c:v>15.839</c:v>
                </c:pt>
                <c:pt idx="1">
                  <c:v>15.2623</c:v>
                </c:pt>
                <c:pt idx="2">
                  <c:v>14.683999999999999</c:v>
                </c:pt>
                <c:pt idx="3">
                  <c:v>14.111499999999999</c:v>
                </c:pt>
                <c:pt idx="4">
                  <c:v>13.551399999999999</c:v>
                </c:pt>
              </c:numCache>
            </c:numRef>
          </c:val>
          <c:smooth val="0"/>
          <c:extLst>
            <c:ext xmlns:c16="http://schemas.microsoft.com/office/drawing/2014/chart" uri="{C3380CC4-5D6E-409C-BE32-E72D297353CC}">
              <c16:uniqueId val="{00000001-7EB8-46F8-81E8-FAC5C683FE7A}"/>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gtob-2'!$AB$2:$AB$6</c:f>
              <c:numCache>
                <c:formatCode>General</c:formatCode>
                <c:ptCount val="5"/>
                <c:pt idx="0">
                  <c:v>4.2615800000000004</c:v>
                </c:pt>
                <c:pt idx="1">
                  <c:v>4.19109</c:v>
                </c:pt>
                <c:pt idx="2">
                  <c:v>4.11747</c:v>
                </c:pt>
                <c:pt idx="3">
                  <c:v>4.0452899999999996</c:v>
                </c:pt>
                <c:pt idx="4">
                  <c:v>3.97505</c:v>
                </c:pt>
              </c:numCache>
            </c:numRef>
          </c:val>
          <c:smooth val="0"/>
          <c:extLst>
            <c:ext xmlns:c16="http://schemas.microsoft.com/office/drawing/2014/chart" uri="{C3380CC4-5D6E-409C-BE32-E72D297353CC}">
              <c16:uniqueId val="{00000002-7EB8-46F8-81E8-FAC5C683FE7A}"/>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gtob-2'!$AB$9:$AB$13</c:f>
              <c:numCache>
                <c:formatCode>General</c:formatCode>
                <c:ptCount val="5"/>
                <c:pt idx="0">
                  <c:v>4.2632700000000003</c:v>
                </c:pt>
                <c:pt idx="1">
                  <c:v>4.1905000000000001</c:v>
                </c:pt>
                <c:pt idx="2">
                  <c:v>4.1180599999999998</c:v>
                </c:pt>
                <c:pt idx="3">
                  <c:v>4.0463500000000003</c:v>
                </c:pt>
                <c:pt idx="4">
                  <c:v>3.9757500000000001</c:v>
                </c:pt>
              </c:numCache>
            </c:numRef>
          </c:val>
          <c:smooth val="0"/>
          <c:extLst>
            <c:ext xmlns:c16="http://schemas.microsoft.com/office/drawing/2014/chart" uri="{C3380CC4-5D6E-409C-BE32-E72D297353CC}">
              <c16:uniqueId val="{00000003-7EB8-46F8-81E8-FAC5C683FE7A}"/>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gtob-2'!$AL$2:$AL$6</c:f>
              <c:numCache>
                <c:formatCode>General</c:formatCode>
                <c:ptCount val="5"/>
                <c:pt idx="0">
                  <c:v>11.577199999999999</c:v>
                </c:pt>
                <c:pt idx="1">
                  <c:v>11.069699999999999</c:v>
                </c:pt>
                <c:pt idx="2">
                  <c:v>10.565300000000001</c:v>
                </c:pt>
                <c:pt idx="3">
                  <c:v>10.0623</c:v>
                </c:pt>
                <c:pt idx="4">
                  <c:v>9.5735600000000005</c:v>
                </c:pt>
              </c:numCache>
            </c:numRef>
          </c:val>
          <c:smooth val="0"/>
          <c:extLst>
            <c:ext xmlns:c16="http://schemas.microsoft.com/office/drawing/2014/chart" uri="{C3380CC4-5D6E-409C-BE32-E72D297353CC}">
              <c16:uniqueId val="{00000004-7EB8-46F8-81E8-FAC5C683FE7A}"/>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gtob-2'!$AL$9:$AL$13</c:f>
              <c:numCache>
                <c:formatCode>General</c:formatCode>
                <c:ptCount val="5"/>
                <c:pt idx="0">
                  <c:v>11.575699999999999</c:v>
                </c:pt>
                <c:pt idx="1">
                  <c:v>11.0718</c:v>
                </c:pt>
                <c:pt idx="2">
                  <c:v>10.565899999999999</c:v>
                </c:pt>
                <c:pt idx="3">
                  <c:v>10.065200000000001</c:v>
                </c:pt>
                <c:pt idx="4">
                  <c:v>9.5755999999999997</c:v>
                </c:pt>
              </c:numCache>
            </c:numRef>
          </c:val>
          <c:smooth val="0"/>
          <c:extLst>
            <c:ext xmlns:c16="http://schemas.microsoft.com/office/drawing/2014/chart" uri="{C3380CC4-5D6E-409C-BE32-E72D297353CC}">
              <c16:uniqueId val="{00000005-7EB8-46F8-81E8-FAC5C683FE7A}"/>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gtob-2'!$AS$23:$AS$27</c:f>
              <c:numCache>
                <c:formatCode>General</c:formatCode>
                <c:ptCount val="5"/>
                <c:pt idx="0">
                  <c:v>17.475200000000001</c:v>
                </c:pt>
                <c:pt idx="1">
                  <c:v>16.7943</c:v>
                </c:pt>
                <c:pt idx="2">
                  <c:v>16.0962</c:v>
                </c:pt>
                <c:pt idx="3">
                  <c:v>15.408799999999999</c:v>
                </c:pt>
                <c:pt idx="4">
                  <c:v>14.7415</c:v>
                </c:pt>
              </c:numCache>
            </c:numRef>
          </c:val>
          <c:smooth val="0"/>
          <c:extLst>
            <c:ext xmlns:c16="http://schemas.microsoft.com/office/drawing/2014/chart" uri="{C3380CC4-5D6E-409C-BE32-E72D297353CC}">
              <c16:uniqueId val="{00000006-7EB8-46F8-81E8-FAC5C683FE7A}"/>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gtob-2'!$AS$30:$AS$34</c:f>
              <c:numCache>
                <c:formatCode>General</c:formatCode>
                <c:ptCount val="5"/>
                <c:pt idx="0">
                  <c:v>17.476099999999999</c:v>
                </c:pt>
                <c:pt idx="1">
                  <c:v>16.791799999999999</c:v>
                </c:pt>
                <c:pt idx="2">
                  <c:v>16.0975</c:v>
                </c:pt>
                <c:pt idx="3">
                  <c:v>15.411</c:v>
                </c:pt>
                <c:pt idx="4">
                  <c:v>14.7448</c:v>
                </c:pt>
              </c:numCache>
            </c:numRef>
          </c:val>
          <c:smooth val="0"/>
          <c:extLst>
            <c:ext xmlns:c16="http://schemas.microsoft.com/office/drawing/2014/chart" uri="{C3380CC4-5D6E-409C-BE32-E72D297353CC}">
              <c16:uniqueId val="{00000007-7EB8-46F8-81E8-FAC5C683FE7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'5. gtob-2'!$T$2:$T$6</c:f>
              <c:numCache>
                <c:formatCode>General</c:formatCode>
                <c:ptCount val="5"/>
                <c:pt idx="0">
                  <c:v>0.17910300000000001</c:v>
                </c:pt>
                <c:pt idx="1">
                  <c:v>0.19931199999999999</c:v>
                </c:pt>
                <c:pt idx="2">
                  <c:v>0.219224</c:v>
                </c:pt>
                <c:pt idx="3">
                  <c:v>0.23888000000000001</c:v>
                </c:pt>
                <c:pt idx="4">
                  <c:v>0.25776199999999999</c:v>
                </c:pt>
              </c:numCache>
            </c:numRef>
          </c:val>
          <c:smooth val="0"/>
          <c:extLst>
            <c:ext xmlns:c16="http://schemas.microsoft.com/office/drawing/2014/chart" uri="{C3380CC4-5D6E-409C-BE32-E72D297353CC}">
              <c16:uniqueId val="{00000000-5BFC-4E85-9C83-A83C7BDC9D6E}"/>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'5. gtob-2'!$T$9:$T$13</c:f>
              <c:numCache>
                <c:formatCode>General</c:formatCode>
                <c:ptCount val="5"/>
                <c:pt idx="0">
                  <c:v>0.17910300000000001</c:v>
                </c:pt>
                <c:pt idx="1">
                  <c:v>0.19931299999999999</c:v>
                </c:pt>
                <c:pt idx="2">
                  <c:v>0.219217</c:v>
                </c:pt>
                <c:pt idx="3">
                  <c:v>0.23871500000000001</c:v>
                </c:pt>
                <c:pt idx="4">
                  <c:v>0.25772299999999998</c:v>
                </c:pt>
              </c:numCache>
            </c:numRef>
          </c:val>
          <c:smooth val="0"/>
          <c:extLst>
            <c:ext xmlns:c16="http://schemas.microsoft.com/office/drawing/2014/chart" uri="{C3380CC4-5D6E-409C-BE32-E72D297353CC}">
              <c16:uniqueId val="{00000001-5BFC-4E85-9C83-A83C7BDC9D6E}"/>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'5. gtob-2'!$AD$2:$AD$6</c:f>
              <c:numCache>
                <c:formatCode>General</c:formatCode>
                <c:ptCount val="5"/>
                <c:pt idx="0">
                  <c:v>0.13109199999999999</c:v>
                </c:pt>
                <c:pt idx="1">
                  <c:v>0.14016899999999999</c:v>
                </c:pt>
                <c:pt idx="2">
                  <c:v>0.14895</c:v>
                </c:pt>
                <c:pt idx="3">
                  <c:v>0.15737799999999999</c:v>
                </c:pt>
                <c:pt idx="4">
                  <c:v>0.16528599999999999</c:v>
                </c:pt>
              </c:numCache>
            </c:numRef>
          </c:val>
          <c:smooth val="0"/>
          <c:extLst>
            <c:ext xmlns:c16="http://schemas.microsoft.com/office/drawing/2014/chart" uri="{C3380CC4-5D6E-409C-BE32-E72D297353CC}">
              <c16:uniqueId val="{00000002-5BFC-4E85-9C83-A83C7BDC9D6E}"/>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gtob-2'!$AD$9:$AD$13</c:f>
              <c:numCache>
                <c:formatCode>General</c:formatCode>
                <c:ptCount val="5"/>
                <c:pt idx="0">
                  <c:v>0.13100600000000001</c:v>
                </c:pt>
                <c:pt idx="1">
                  <c:v>0.140263</c:v>
                </c:pt>
                <c:pt idx="2">
                  <c:v>0.14901300000000001</c:v>
                </c:pt>
                <c:pt idx="3">
                  <c:v>0.15732499999999999</c:v>
                </c:pt>
                <c:pt idx="4">
                  <c:v>0.16525300000000001</c:v>
                </c:pt>
              </c:numCache>
            </c:numRef>
          </c:val>
          <c:smooth val="0"/>
          <c:extLst>
            <c:ext xmlns:c16="http://schemas.microsoft.com/office/drawing/2014/chart" uri="{C3380CC4-5D6E-409C-BE32-E72D297353CC}">
              <c16:uniqueId val="{00000003-5BFC-4E85-9C83-A83C7BDC9D6E}"/>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'5. gtob-2'!$AN$2:$AN$6</c:f>
              <c:numCache>
                <c:formatCode>General</c:formatCode>
                <c:ptCount val="5"/>
                <c:pt idx="0">
                  <c:v>0.195466</c:v>
                </c:pt>
                <c:pt idx="1">
                  <c:v>0.219634</c:v>
                </c:pt>
                <c:pt idx="2">
                  <c:v>0.243566</c:v>
                </c:pt>
                <c:pt idx="3">
                  <c:v>0.26736900000000002</c:v>
                </c:pt>
                <c:pt idx="4">
                  <c:v>0.290404</c:v>
                </c:pt>
              </c:numCache>
            </c:numRef>
          </c:val>
          <c:smooth val="0"/>
          <c:extLst>
            <c:ext xmlns:c16="http://schemas.microsoft.com/office/drawing/2014/chart" uri="{C3380CC4-5D6E-409C-BE32-E72D297353CC}">
              <c16:uniqueId val="{00000004-5BFC-4E85-9C83-A83C7BDC9D6E}"/>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gtob-2'!$AN$9:$AN$13</c:f>
              <c:numCache>
                <c:formatCode>General</c:formatCode>
                <c:ptCount val="5"/>
                <c:pt idx="0">
                  <c:v>0.19550300000000001</c:v>
                </c:pt>
                <c:pt idx="1">
                  <c:v>0.21959999999999999</c:v>
                </c:pt>
                <c:pt idx="2">
                  <c:v>0.24354000000000001</c:v>
                </c:pt>
                <c:pt idx="3">
                  <c:v>0.26716899999999999</c:v>
                </c:pt>
                <c:pt idx="4">
                  <c:v>0.29036299999999998</c:v>
                </c:pt>
              </c:numCache>
            </c:numRef>
          </c:val>
          <c:smooth val="0"/>
          <c:extLst>
            <c:ext xmlns:c16="http://schemas.microsoft.com/office/drawing/2014/chart" uri="{C3380CC4-5D6E-409C-BE32-E72D297353CC}">
              <c16:uniqueId val="{00000005-5BFC-4E85-9C83-A83C7BDC9D6E}"/>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5BFC-4E85-9C83-A83C7BDC9D6E}"/>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'5. gtob-2'!$AU$30:$AU$34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5BFC-4E85-9C83-A83C7BDC9D6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gamH'!$O$2:$O$6</c:f>
              <c:numCache>
                <c:formatCode>General</c:formatCode>
                <c:ptCount val="5"/>
                <c:pt idx="0">
                  <c:v>0.42241899999999999</c:v>
                </c:pt>
                <c:pt idx="1">
                  <c:v>0.41085899999999997</c:v>
                </c:pt>
                <c:pt idx="2">
                  <c:v>0.400092</c:v>
                </c:pt>
                <c:pt idx="3">
                  <c:v>0.38992199999999999</c:v>
                </c:pt>
                <c:pt idx="4">
                  <c:v>0.38024000000000002</c:v>
                </c:pt>
              </c:numCache>
            </c:numRef>
          </c:val>
          <c:smooth val="0"/>
          <c:extLst>
            <c:ext xmlns:c16="http://schemas.microsoft.com/office/drawing/2014/chart" uri="{C3380CC4-5D6E-409C-BE32-E72D297353CC}">
              <c16:uniqueId val="{00000000-D508-4E55-97F0-572A94022754}"/>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gamH'!$O$9:$O$13</c:f>
              <c:numCache>
                <c:formatCode>General</c:formatCode>
                <c:ptCount val="5"/>
                <c:pt idx="0">
                  <c:v>0.42241899999999999</c:v>
                </c:pt>
                <c:pt idx="1">
                  <c:v>0.41085899999999997</c:v>
                </c:pt>
                <c:pt idx="2">
                  <c:v>0.400092</c:v>
                </c:pt>
                <c:pt idx="3">
                  <c:v>0.38992199999999999</c:v>
                </c:pt>
                <c:pt idx="4">
                  <c:v>0.38024000000000002</c:v>
                </c:pt>
              </c:numCache>
            </c:numRef>
          </c:val>
          <c:smooth val="0"/>
          <c:extLst>
            <c:ext xmlns:c16="http://schemas.microsoft.com/office/drawing/2014/chart" uri="{C3380CC4-5D6E-409C-BE32-E72D297353CC}">
              <c16:uniqueId val="{00000001-D508-4E55-97F0-572A94022754}"/>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gamH'!$Y$2:$Y$6</c:f>
              <c:numCache>
                <c:formatCode>General</c:formatCode>
                <c:ptCount val="5"/>
                <c:pt idx="0">
                  <c:v>0.169464</c:v>
                </c:pt>
                <c:pt idx="1">
                  <c:v>0.158474</c:v>
                </c:pt>
                <c:pt idx="2">
                  <c:v>0.14901300000000001</c:v>
                </c:pt>
                <c:pt idx="3">
                  <c:v>0.140712</c:v>
                </c:pt>
                <c:pt idx="4">
                  <c:v>0.13333100000000001</c:v>
                </c:pt>
              </c:numCache>
            </c:numRef>
          </c:val>
          <c:smooth val="0"/>
          <c:extLst>
            <c:ext xmlns:c16="http://schemas.microsoft.com/office/drawing/2014/chart" uri="{C3380CC4-5D6E-409C-BE32-E72D297353CC}">
              <c16:uniqueId val="{00000002-D508-4E55-97F0-572A94022754}"/>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gamH'!$Y$9:$Y$13</c:f>
              <c:numCache>
                <c:formatCode>General</c:formatCode>
                <c:ptCount val="5"/>
                <c:pt idx="0">
                  <c:v>0.169464</c:v>
                </c:pt>
                <c:pt idx="1">
                  <c:v>0.158474</c:v>
                </c:pt>
                <c:pt idx="2">
                  <c:v>0.14901300000000001</c:v>
                </c:pt>
                <c:pt idx="3">
                  <c:v>0.140712</c:v>
                </c:pt>
                <c:pt idx="4">
                  <c:v>0.13333100000000001</c:v>
                </c:pt>
              </c:numCache>
            </c:numRef>
          </c:val>
          <c:smooth val="0"/>
          <c:extLst>
            <c:ext xmlns:c16="http://schemas.microsoft.com/office/drawing/2014/chart" uri="{C3380CC4-5D6E-409C-BE32-E72D297353CC}">
              <c16:uniqueId val="{00000003-D508-4E55-97F0-572A94022754}"/>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gamH'!$AI$2:$AI$6</c:f>
              <c:numCache>
                <c:formatCode>General</c:formatCode>
                <c:ptCount val="5"/>
                <c:pt idx="0">
                  <c:v>0.51031599999999999</c:v>
                </c:pt>
                <c:pt idx="1">
                  <c:v>0.49843500000000002</c:v>
                </c:pt>
                <c:pt idx="2">
                  <c:v>0.48708000000000001</c:v>
                </c:pt>
                <c:pt idx="3">
                  <c:v>0.47612100000000002</c:v>
                </c:pt>
                <c:pt idx="4">
                  <c:v>0.465501</c:v>
                </c:pt>
              </c:numCache>
            </c:numRef>
          </c:val>
          <c:smooth val="0"/>
          <c:extLst>
            <c:ext xmlns:c16="http://schemas.microsoft.com/office/drawing/2014/chart" uri="{C3380CC4-5D6E-409C-BE32-E72D297353CC}">
              <c16:uniqueId val="{00000004-D508-4E55-97F0-572A94022754}"/>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gamH'!$AI$9:$AI$13</c:f>
              <c:numCache>
                <c:formatCode>General</c:formatCode>
                <c:ptCount val="5"/>
                <c:pt idx="0">
                  <c:v>0.51031599999999999</c:v>
                </c:pt>
                <c:pt idx="1">
                  <c:v>0.49843500000000002</c:v>
                </c:pt>
                <c:pt idx="2">
                  <c:v>0.48708000000000001</c:v>
                </c:pt>
                <c:pt idx="3">
                  <c:v>0.47612100000000002</c:v>
                </c:pt>
                <c:pt idx="4">
                  <c:v>0.465501</c:v>
                </c:pt>
              </c:numCache>
            </c:numRef>
          </c:val>
          <c:smooth val="0"/>
          <c:extLst>
            <c:ext xmlns:c16="http://schemas.microsoft.com/office/drawing/2014/chart" uri="{C3380CC4-5D6E-409C-BE32-E72D297353CC}">
              <c16:uniqueId val="{00000005-D508-4E55-97F0-572A9402275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gamH'!$P$2:$P$6</c:f>
              <c:numCache>
                <c:formatCode>General</c:formatCode>
                <c:ptCount val="5"/>
                <c:pt idx="0">
                  <c:v>9.3786499999999995E-2</c:v>
                </c:pt>
                <c:pt idx="1">
                  <c:v>9.4102199999999997E-2</c:v>
                </c:pt>
                <c:pt idx="2">
                  <c:v>9.4391199999999995E-2</c:v>
                </c:pt>
                <c:pt idx="3">
                  <c:v>9.4657099999999994E-2</c:v>
                </c:pt>
                <c:pt idx="4">
                  <c:v>9.4902600000000004E-2</c:v>
                </c:pt>
              </c:numCache>
            </c:numRef>
          </c:val>
          <c:smooth val="0"/>
          <c:extLst>
            <c:ext xmlns:c16="http://schemas.microsoft.com/office/drawing/2014/chart" uri="{C3380CC4-5D6E-409C-BE32-E72D297353CC}">
              <c16:uniqueId val="{00000000-38D7-414C-B0EA-2BEBD20E3E8D}"/>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gamH'!$P$9:$P$13</c:f>
              <c:numCache>
                <c:formatCode>General</c:formatCode>
                <c:ptCount val="5"/>
                <c:pt idx="0">
                  <c:v>9.3786499999999995E-2</c:v>
                </c:pt>
                <c:pt idx="1">
                  <c:v>9.4102199999999997E-2</c:v>
                </c:pt>
                <c:pt idx="2">
                  <c:v>9.4391199999999995E-2</c:v>
                </c:pt>
                <c:pt idx="3">
                  <c:v>9.4657099999999994E-2</c:v>
                </c:pt>
                <c:pt idx="4">
                  <c:v>9.4902600000000004E-2</c:v>
                </c:pt>
              </c:numCache>
            </c:numRef>
          </c:val>
          <c:smooth val="0"/>
          <c:extLst>
            <c:ext xmlns:c16="http://schemas.microsoft.com/office/drawing/2014/chart" uri="{C3380CC4-5D6E-409C-BE32-E72D297353CC}">
              <c16:uniqueId val="{00000001-38D7-414C-B0EA-2BEBD20E3E8D}"/>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gamH'!$Z$2:$Z$6</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2-38D7-414C-B0EA-2BEBD20E3E8D}"/>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38D7-414C-B0EA-2BEBD20E3E8D}"/>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gamH'!$AJ$2:$AJ$6</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4-38D7-414C-B0EA-2BEBD20E3E8D}"/>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38D7-414C-B0EA-2BEBD20E3E8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CD9D-4607-A85D-49AD69A2754D}"/>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CD9D-4607-A85D-49AD69A2754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gamH'!$N$2:$N$6</c:f>
              <c:numCache>
                <c:formatCode>General</c:formatCode>
                <c:ptCount val="5"/>
                <c:pt idx="0">
                  <c:v>0.51620500000000002</c:v>
                </c:pt>
                <c:pt idx="1">
                  <c:v>0.50496099999999999</c:v>
                </c:pt>
                <c:pt idx="2">
                  <c:v>0.49448300000000001</c:v>
                </c:pt>
                <c:pt idx="3">
                  <c:v>0.48457899999999998</c:v>
                </c:pt>
                <c:pt idx="4">
                  <c:v>0.47514200000000001</c:v>
                </c:pt>
              </c:numCache>
            </c:numRef>
          </c:val>
          <c:smooth val="0"/>
          <c:extLst>
            <c:ext xmlns:c16="http://schemas.microsoft.com/office/drawing/2014/chart" uri="{C3380CC4-5D6E-409C-BE32-E72D297353CC}">
              <c16:uniqueId val="{00000000-9DF0-49C2-B4FF-0D791E6E9780}"/>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gamH'!$N$9:$N$13</c:f>
              <c:numCache>
                <c:formatCode>General</c:formatCode>
                <c:ptCount val="5"/>
                <c:pt idx="0">
                  <c:v>0.51620500000000002</c:v>
                </c:pt>
                <c:pt idx="1">
                  <c:v>0.50496099999999999</c:v>
                </c:pt>
                <c:pt idx="2">
                  <c:v>0.49448300000000001</c:v>
                </c:pt>
                <c:pt idx="3">
                  <c:v>0.48457899999999998</c:v>
                </c:pt>
                <c:pt idx="4">
                  <c:v>0.47514200000000001</c:v>
                </c:pt>
              </c:numCache>
            </c:numRef>
          </c:val>
          <c:smooth val="0"/>
          <c:extLst>
            <c:ext xmlns:c16="http://schemas.microsoft.com/office/drawing/2014/chart" uri="{C3380CC4-5D6E-409C-BE32-E72D297353CC}">
              <c16:uniqueId val="{00000001-9DF0-49C2-B4FF-0D791E6E9780}"/>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gamH'!$X$2:$X$6</c:f>
              <c:numCache>
                <c:formatCode>General</c:formatCode>
                <c:ptCount val="5"/>
                <c:pt idx="0">
                  <c:v>0.24946399999999999</c:v>
                </c:pt>
                <c:pt idx="1">
                  <c:v>0.23847399999999999</c:v>
                </c:pt>
                <c:pt idx="2">
                  <c:v>0.22901299999999999</c:v>
                </c:pt>
                <c:pt idx="3">
                  <c:v>0.22071199999999999</c:v>
                </c:pt>
                <c:pt idx="4">
                  <c:v>0.21333099999999999</c:v>
                </c:pt>
              </c:numCache>
            </c:numRef>
          </c:val>
          <c:smooth val="0"/>
          <c:extLst>
            <c:ext xmlns:c16="http://schemas.microsoft.com/office/drawing/2014/chart" uri="{C3380CC4-5D6E-409C-BE32-E72D297353CC}">
              <c16:uniqueId val="{00000002-9DF0-49C2-B4FF-0D791E6E9780}"/>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gamH'!$X$9:$X$13</c:f>
              <c:numCache>
                <c:formatCode>General</c:formatCode>
                <c:ptCount val="5"/>
                <c:pt idx="0">
                  <c:v>0.24946399999999999</c:v>
                </c:pt>
                <c:pt idx="1">
                  <c:v>0.23847399999999999</c:v>
                </c:pt>
                <c:pt idx="2">
                  <c:v>0.22901299999999999</c:v>
                </c:pt>
                <c:pt idx="3">
                  <c:v>0.22071199999999999</c:v>
                </c:pt>
                <c:pt idx="4">
                  <c:v>0.21333099999999999</c:v>
                </c:pt>
              </c:numCache>
            </c:numRef>
          </c:val>
          <c:smooth val="0"/>
          <c:extLst>
            <c:ext xmlns:c16="http://schemas.microsoft.com/office/drawing/2014/chart" uri="{C3380CC4-5D6E-409C-BE32-E72D297353CC}">
              <c16:uniqueId val="{00000003-9DF0-49C2-B4FF-0D791E6E9780}"/>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gamH'!$AH$2:$AH$6</c:f>
              <c:numCache>
                <c:formatCode>General</c:formatCode>
                <c:ptCount val="5"/>
                <c:pt idx="0">
                  <c:v>0.61031599999999997</c:v>
                </c:pt>
                <c:pt idx="1">
                  <c:v>0.59843500000000005</c:v>
                </c:pt>
                <c:pt idx="2">
                  <c:v>0.58708000000000005</c:v>
                </c:pt>
                <c:pt idx="3">
                  <c:v>0.57612099999999999</c:v>
                </c:pt>
                <c:pt idx="4">
                  <c:v>0.56550100000000003</c:v>
                </c:pt>
              </c:numCache>
            </c:numRef>
          </c:val>
          <c:smooth val="0"/>
          <c:extLst>
            <c:ext xmlns:c16="http://schemas.microsoft.com/office/drawing/2014/chart" uri="{C3380CC4-5D6E-409C-BE32-E72D297353CC}">
              <c16:uniqueId val="{00000004-9DF0-49C2-B4FF-0D791E6E9780}"/>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gamH'!$AH$9:$AH$13</c:f>
              <c:numCache>
                <c:formatCode>General</c:formatCode>
                <c:ptCount val="5"/>
                <c:pt idx="0">
                  <c:v>0.61031599999999997</c:v>
                </c:pt>
                <c:pt idx="1">
                  <c:v>0.59843500000000005</c:v>
                </c:pt>
                <c:pt idx="2">
                  <c:v>0.58708000000000005</c:v>
                </c:pt>
                <c:pt idx="3">
                  <c:v>0.57612099999999999</c:v>
                </c:pt>
                <c:pt idx="4">
                  <c:v>0.56550100000000003</c:v>
                </c:pt>
              </c:numCache>
            </c:numRef>
          </c:val>
          <c:smooth val="0"/>
          <c:extLst>
            <c:ext xmlns:c16="http://schemas.microsoft.com/office/drawing/2014/chart" uri="{C3380CC4-5D6E-409C-BE32-E72D297353CC}">
              <c16:uniqueId val="{00000005-9DF0-49C2-B4FF-0D791E6E978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gamH'!$M$2:$M$6</c:f>
              <c:numCache>
                <c:formatCode>General</c:formatCode>
                <c:ptCount val="5"/>
                <c:pt idx="0">
                  <c:v>1.4016</c:v>
                </c:pt>
                <c:pt idx="1">
                  <c:v>1.39303</c:v>
                </c:pt>
                <c:pt idx="2">
                  <c:v>1.3860300000000001</c:v>
                </c:pt>
                <c:pt idx="3">
                  <c:v>1.38049</c:v>
                </c:pt>
                <c:pt idx="4">
                  <c:v>1.3762300000000001</c:v>
                </c:pt>
              </c:numCache>
            </c:numRef>
          </c:val>
          <c:smooth val="0"/>
          <c:extLst>
            <c:ext xmlns:c16="http://schemas.microsoft.com/office/drawing/2014/chart" uri="{C3380CC4-5D6E-409C-BE32-E72D297353CC}">
              <c16:uniqueId val="{00000000-E066-4F2C-A5D6-32C06BA7058A}"/>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gamH'!$M$9:$M$13</c:f>
              <c:numCache>
                <c:formatCode>General</c:formatCode>
                <c:ptCount val="5"/>
                <c:pt idx="0">
                  <c:v>1.4016</c:v>
                </c:pt>
                <c:pt idx="1">
                  <c:v>1.39303</c:v>
                </c:pt>
                <c:pt idx="2">
                  <c:v>1.3860300000000001</c:v>
                </c:pt>
                <c:pt idx="3">
                  <c:v>1.38049</c:v>
                </c:pt>
                <c:pt idx="4">
                  <c:v>1.3762300000000001</c:v>
                </c:pt>
              </c:numCache>
            </c:numRef>
          </c:val>
          <c:smooth val="0"/>
          <c:extLst>
            <c:ext xmlns:c16="http://schemas.microsoft.com/office/drawing/2014/chart" uri="{C3380CC4-5D6E-409C-BE32-E72D297353CC}">
              <c16:uniqueId val="{00000001-E066-4F2C-A5D6-32C06BA7058A}"/>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gamH'!$W$2:$W$6</c:f>
              <c:numCache>
                <c:formatCode>General</c:formatCode>
                <c:ptCount val="5"/>
                <c:pt idx="0">
                  <c:v>0.37144100000000002</c:v>
                </c:pt>
                <c:pt idx="1">
                  <c:v>0.34923700000000002</c:v>
                </c:pt>
                <c:pt idx="2">
                  <c:v>0.32944499999999999</c:v>
                </c:pt>
                <c:pt idx="3">
                  <c:v>0.311691</c:v>
                </c:pt>
                <c:pt idx="4">
                  <c:v>0.29568299999999997</c:v>
                </c:pt>
              </c:numCache>
            </c:numRef>
          </c:val>
          <c:smooth val="0"/>
          <c:extLst>
            <c:ext xmlns:c16="http://schemas.microsoft.com/office/drawing/2014/chart" uri="{C3380CC4-5D6E-409C-BE32-E72D297353CC}">
              <c16:uniqueId val="{00000002-E066-4F2C-A5D6-32C06BA7058A}"/>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gamH'!$W$9:$W$13</c:f>
              <c:numCache>
                <c:formatCode>General</c:formatCode>
                <c:ptCount val="5"/>
                <c:pt idx="0">
                  <c:v>0.37144100000000002</c:v>
                </c:pt>
                <c:pt idx="1">
                  <c:v>0.34923700000000002</c:v>
                </c:pt>
                <c:pt idx="2">
                  <c:v>0.32944499999999999</c:v>
                </c:pt>
                <c:pt idx="3">
                  <c:v>0.311691</c:v>
                </c:pt>
                <c:pt idx="4">
                  <c:v>0.29568299999999997</c:v>
                </c:pt>
              </c:numCache>
            </c:numRef>
          </c:val>
          <c:smooth val="0"/>
          <c:extLst>
            <c:ext xmlns:c16="http://schemas.microsoft.com/office/drawing/2014/chart" uri="{C3380CC4-5D6E-409C-BE32-E72D297353CC}">
              <c16:uniqueId val="{00000003-E066-4F2C-A5D6-32C06BA7058A}"/>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gamH'!$AG$2:$AG$6</c:f>
              <c:numCache>
                <c:formatCode>General</c:formatCode>
                <c:ptCount val="5"/>
                <c:pt idx="0">
                  <c:v>1.03016</c:v>
                </c:pt>
                <c:pt idx="1">
                  <c:v>1.04379</c:v>
                </c:pt>
                <c:pt idx="2">
                  <c:v>1.0565899999999999</c:v>
                </c:pt>
                <c:pt idx="3">
                  <c:v>1.0688</c:v>
                </c:pt>
                <c:pt idx="4">
                  <c:v>1.0805400000000001</c:v>
                </c:pt>
              </c:numCache>
            </c:numRef>
          </c:val>
          <c:smooth val="0"/>
          <c:extLst>
            <c:ext xmlns:c16="http://schemas.microsoft.com/office/drawing/2014/chart" uri="{C3380CC4-5D6E-409C-BE32-E72D297353CC}">
              <c16:uniqueId val="{00000004-E066-4F2C-A5D6-32C06BA7058A}"/>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gamH'!$AG$9:$AG$13</c:f>
              <c:numCache>
                <c:formatCode>General</c:formatCode>
                <c:ptCount val="5"/>
                <c:pt idx="0">
                  <c:v>1.03016</c:v>
                </c:pt>
                <c:pt idx="1">
                  <c:v>1.04379</c:v>
                </c:pt>
                <c:pt idx="2">
                  <c:v>1.0565899999999999</c:v>
                </c:pt>
                <c:pt idx="3">
                  <c:v>1.0688</c:v>
                </c:pt>
                <c:pt idx="4">
                  <c:v>1.0805400000000001</c:v>
                </c:pt>
              </c:numCache>
            </c:numRef>
          </c:val>
          <c:smooth val="0"/>
          <c:extLst>
            <c:ext xmlns:c16="http://schemas.microsoft.com/office/drawing/2014/chart" uri="{C3380CC4-5D6E-409C-BE32-E72D297353CC}">
              <c16:uniqueId val="{00000005-E066-4F2C-A5D6-32C06BA7058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gamH'!$S$2:$S$6</c:f>
              <c:numCache>
                <c:formatCode>General</c:formatCode>
                <c:ptCount val="5"/>
                <c:pt idx="0">
                  <c:v>6.8176700000000007E-2</c:v>
                </c:pt>
                <c:pt idx="1">
                  <c:v>6.3658199999999998E-2</c:v>
                </c:pt>
                <c:pt idx="2">
                  <c:v>5.9665000000000003E-2</c:v>
                </c:pt>
                <c:pt idx="3">
                  <c:v>5.6033100000000002E-2</c:v>
                </c:pt>
                <c:pt idx="4">
                  <c:v>5.2674899999999997E-2</c:v>
                </c:pt>
              </c:numCache>
            </c:numRef>
          </c:val>
          <c:smooth val="0"/>
          <c:extLst>
            <c:ext xmlns:c16="http://schemas.microsoft.com/office/drawing/2014/chart" uri="{C3380CC4-5D6E-409C-BE32-E72D297353CC}">
              <c16:uniqueId val="{00000000-4DB4-4361-8BF3-EBEB872B692D}"/>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gamH'!$S$9:$S$13</c:f>
              <c:numCache>
                <c:formatCode>General</c:formatCode>
                <c:ptCount val="5"/>
                <c:pt idx="0">
                  <c:v>6.8176700000000007E-2</c:v>
                </c:pt>
                <c:pt idx="1">
                  <c:v>6.3658199999999998E-2</c:v>
                </c:pt>
                <c:pt idx="2">
                  <c:v>5.9665000000000003E-2</c:v>
                </c:pt>
                <c:pt idx="3">
                  <c:v>5.6033100000000002E-2</c:v>
                </c:pt>
                <c:pt idx="4">
                  <c:v>5.2674899999999997E-2</c:v>
                </c:pt>
              </c:numCache>
            </c:numRef>
          </c:val>
          <c:smooth val="0"/>
          <c:extLst>
            <c:ext xmlns:c16="http://schemas.microsoft.com/office/drawing/2014/chart" uri="{C3380CC4-5D6E-409C-BE32-E72D297353CC}">
              <c16:uniqueId val="{00000001-4DB4-4361-8BF3-EBEB872B692D}"/>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gamH'!$AC$2:$AC$6</c:f>
              <c:numCache>
                <c:formatCode>General</c:formatCode>
                <c:ptCount val="5"/>
                <c:pt idx="0">
                  <c:v>3.8820199999999999E-2</c:v>
                </c:pt>
                <c:pt idx="1">
                  <c:v>3.5167900000000002E-2</c:v>
                </c:pt>
                <c:pt idx="2">
                  <c:v>3.21677E-2</c:v>
                </c:pt>
                <c:pt idx="3">
                  <c:v>2.9609199999999999E-2</c:v>
                </c:pt>
                <c:pt idx="4">
                  <c:v>2.7365400000000002E-2</c:v>
                </c:pt>
              </c:numCache>
            </c:numRef>
          </c:val>
          <c:smooth val="0"/>
          <c:extLst>
            <c:ext xmlns:c16="http://schemas.microsoft.com/office/drawing/2014/chart" uri="{C3380CC4-5D6E-409C-BE32-E72D297353CC}">
              <c16:uniqueId val="{00000002-4DB4-4361-8BF3-EBEB872B692D}"/>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gamH'!$AC$9:$AC$13</c:f>
              <c:numCache>
                <c:formatCode>General</c:formatCode>
                <c:ptCount val="5"/>
                <c:pt idx="0">
                  <c:v>3.8820199999999999E-2</c:v>
                </c:pt>
                <c:pt idx="1">
                  <c:v>3.5167900000000002E-2</c:v>
                </c:pt>
                <c:pt idx="2">
                  <c:v>3.21677E-2</c:v>
                </c:pt>
                <c:pt idx="3">
                  <c:v>2.9609199999999999E-2</c:v>
                </c:pt>
                <c:pt idx="4">
                  <c:v>2.7365400000000002E-2</c:v>
                </c:pt>
              </c:numCache>
            </c:numRef>
          </c:val>
          <c:smooth val="0"/>
          <c:extLst>
            <c:ext xmlns:c16="http://schemas.microsoft.com/office/drawing/2014/chart" uri="{C3380CC4-5D6E-409C-BE32-E72D297353CC}">
              <c16:uniqueId val="{00000003-4DB4-4361-8BF3-EBEB872B692D}"/>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gamH'!$AM$2:$AM$6</c:f>
              <c:numCache>
                <c:formatCode>General</c:formatCode>
                <c:ptCount val="5"/>
                <c:pt idx="0">
                  <c:v>7.7962100000000006E-2</c:v>
                </c:pt>
                <c:pt idx="1">
                  <c:v>7.3154999999999998E-2</c:v>
                </c:pt>
                <c:pt idx="2">
                  <c:v>6.8830799999999998E-2</c:v>
                </c:pt>
                <c:pt idx="3">
                  <c:v>6.4841099999999999E-2</c:v>
                </c:pt>
                <c:pt idx="4">
                  <c:v>6.1111400000000003E-2</c:v>
                </c:pt>
              </c:numCache>
            </c:numRef>
          </c:val>
          <c:smooth val="0"/>
          <c:extLst>
            <c:ext xmlns:c16="http://schemas.microsoft.com/office/drawing/2014/chart" uri="{C3380CC4-5D6E-409C-BE32-E72D297353CC}">
              <c16:uniqueId val="{00000004-4DB4-4361-8BF3-EBEB872B692D}"/>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gamH'!$AM$9:$AM$13</c:f>
              <c:numCache>
                <c:formatCode>General</c:formatCode>
                <c:ptCount val="5"/>
                <c:pt idx="0">
                  <c:v>7.7962100000000006E-2</c:v>
                </c:pt>
                <c:pt idx="1">
                  <c:v>7.3154999999999998E-2</c:v>
                </c:pt>
                <c:pt idx="2">
                  <c:v>6.8830799999999998E-2</c:v>
                </c:pt>
                <c:pt idx="3">
                  <c:v>6.4841099999999999E-2</c:v>
                </c:pt>
                <c:pt idx="4">
                  <c:v>6.1111400000000003E-2</c:v>
                </c:pt>
              </c:numCache>
            </c:numRef>
          </c:val>
          <c:smooth val="0"/>
          <c:extLst>
            <c:ext xmlns:c16="http://schemas.microsoft.com/office/drawing/2014/chart" uri="{C3380CC4-5D6E-409C-BE32-E72D297353CC}">
              <c16:uniqueId val="{00000005-4DB4-4361-8BF3-EBEB872B692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gamH'!$R$2:$R$6</c:f>
              <c:numCache>
                <c:formatCode>General</c:formatCode>
                <c:ptCount val="5"/>
                <c:pt idx="0">
                  <c:v>14.944599999999999</c:v>
                </c:pt>
                <c:pt idx="1">
                  <c:v>14.8034</c:v>
                </c:pt>
                <c:pt idx="2">
                  <c:v>14.683999999999999</c:v>
                </c:pt>
                <c:pt idx="3">
                  <c:v>14.584199999999999</c:v>
                </c:pt>
                <c:pt idx="4">
                  <c:v>14.5015</c:v>
                </c:pt>
              </c:numCache>
            </c:numRef>
          </c:val>
          <c:smooth val="0"/>
          <c:extLst>
            <c:ext xmlns:c16="http://schemas.microsoft.com/office/drawing/2014/chart" uri="{C3380CC4-5D6E-409C-BE32-E72D297353CC}">
              <c16:uniqueId val="{00000000-0860-404A-B5EE-1ECEF6C36242}"/>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gamH'!$R$9:$R$13</c:f>
              <c:numCache>
                <c:formatCode>General</c:formatCode>
                <c:ptCount val="5"/>
                <c:pt idx="0">
                  <c:v>14.944599999999999</c:v>
                </c:pt>
                <c:pt idx="1">
                  <c:v>14.8034</c:v>
                </c:pt>
                <c:pt idx="2">
                  <c:v>14.683999999999999</c:v>
                </c:pt>
                <c:pt idx="3">
                  <c:v>14.584199999999999</c:v>
                </c:pt>
                <c:pt idx="4">
                  <c:v>14.5015</c:v>
                </c:pt>
              </c:numCache>
            </c:numRef>
          </c:val>
          <c:smooth val="0"/>
          <c:extLst>
            <c:ext xmlns:c16="http://schemas.microsoft.com/office/drawing/2014/chart" uri="{C3380CC4-5D6E-409C-BE32-E72D297353CC}">
              <c16:uniqueId val="{00000001-0860-404A-B5EE-1ECEF6C36242}"/>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gamH'!$AB$2:$AB$6</c:f>
              <c:numCache>
                <c:formatCode>General</c:formatCode>
                <c:ptCount val="5"/>
                <c:pt idx="0">
                  <c:v>4.6430100000000003</c:v>
                </c:pt>
                <c:pt idx="1">
                  <c:v>4.3654599999999997</c:v>
                </c:pt>
                <c:pt idx="2">
                  <c:v>4.1180599999999998</c:v>
                </c:pt>
                <c:pt idx="3">
                  <c:v>3.8961299999999999</c:v>
                </c:pt>
                <c:pt idx="4">
                  <c:v>3.6960299999999999</c:v>
                </c:pt>
              </c:numCache>
            </c:numRef>
          </c:val>
          <c:smooth val="0"/>
          <c:extLst>
            <c:ext xmlns:c16="http://schemas.microsoft.com/office/drawing/2014/chart" uri="{C3380CC4-5D6E-409C-BE32-E72D297353CC}">
              <c16:uniqueId val="{00000002-0860-404A-B5EE-1ECEF6C36242}"/>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gamH'!$AB$9:$AB$13</c:f>
              <c:numCache>
                <c:formatCode>General</c:formatCode>
                <c:ptCount val="5"/>
                <c:pt idx="0">
                  <c:v>4.6430100000000003</c:v>
                </c:pt>
                <c:pt idx="1">
                  <c:v>4.3654599999999997</c:v>
                </c:pt>
                <c:pt idx="2">
                  <c:v>4.1180599999999998</c:v>
                </c:pt>
                <c:pt idx="3">
                  <c:v>3.8961299999999999</c:v>
                </c:pt>
                <c:pt idx="4">
                  <c:v>3.6960299999999999</c:v>
                </c:pt>
              </c:numCache>
            </c:numRef>
          </c:val>
          <c:smooth val="0"/>
          <c:extLst>
            <c:ext xmlns:c16="http://schemas.microsoft.com/office/drawing/2014/chart" uri="{C3380CC4-5D6E-409C-BE32-E72D297353CC}">
              <c16:uniqueId val="{00000003-0860-404A-B5EE-1ECEF6C36242}"/>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gamH'!$AL$2:$AL$6</c:f>
              <c:numCache>
                <c:formatCode>General</c:formatCode>
                <c:ptCount val="5"/>
                <c:pt idx="0">
                  <c:v>10.301600000000001</c:v>
                </c:pt>
                <c:pt idx="1">
                  <c:v>10.437900000000001</c:v>
                </c:pt>
                <c:pt idx="2">
                  <c:v>10.565899999999999</c:v>
                </c:pt>
                <c:pt idx="3">
                  <c:v>10.688000000000001</c:v>
                </c:pt>
                <c:pt idx="4">
                  <c:v>10.805400000000001</c:v>
                </c:pt>
              </c:numCache>
            </c:numRef>
          </c:val>
          <c:smooth val="0"/>
          <c:extLst>
            <c:ext xmlns:c16="http://schemas.microsoft.com/office/drawing/2014/chart" uri="{C3380CC4-5D6E-409C-BE32-E72D297353CC}">
              <c16:uniqueId val="{00000004-0860-404A-B5EE-1ECEF6C36242}"/>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gamH'!$AL$9:$AL$13</c:f>
              <c:numCache>
                <c:formatCode>General</c:formatCode>
                <c:ptCount val="5"/>
                <c:pt idx="0">
                  <c:v>10.301600000000001</c:v>
                </c:pt>
                <c:pt idx="1">
                  <c:v>10.437900000000001</c:v>
                </c:pt>
                <c:pt idx="2">
                  <c:v>10.565899999999999</c:v>
                </c:pt>
                <c:pt idx="3">
                  <c:v>10.688000000000001</c:v>
                </c:pt>
                <c:pt idx="4">
                  <c:v>10.805400000000001</c:v>
                </c:pt>
              </c:numCache>
            </c:numRef>
          </c:val>
          <c:smooth val="0"/>
          <c:extLst>
            <c:ext xmlns:c16="http://schemas.microsoft.com/office/drawing/2014/chart" uri="{C3380CC4-5D6E-409C-BE32-E72D297353CC}">
              <c16:uniqueId val="{00000005-0860-404A-B5EE-1ECEF6C3624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gamH'!$T$2:$T$6</c:f>
              <c:numCache>
                <c:formatCode>General</c:formatCode>
                <c:ptCount val="5"/>
                <c:pt idx="0">
                  <c:v>0.198099</c:v>
                </c:pt>
                <c:pt idx="1">
                  <c:v>0.209512</c:v>
                </c:pt>
                <c:pt idx="2">
                  <c:v>0.219217</c:v>
                </c:pt>
                <c:pt idx="3">
                  <c:v>0.22750699999999999</c:v>
                </c:pt>
                <c:pt idx="4">
                  <c:v>0.23461000000000001</c:v>
                </c:pt>
              </c:numCache>
            </c:numRef>
          </c:val>
          <c:smooth val="0"/>
          <c:extLst>
            <c:ext xmlns:c16="http://schemas.microsoft.com/office/drawing/2014/chart" uri="{C3380CC4-5D6E-409C-BE32-E72D297353CC}">
              <c16:uniqueId val="{00000000-685A-49A5-90E9-499E4F296CB8}"/>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gamH'!$T$9:$T$13</c:f>
              <c:numCache>
                <c:formatCode>General</c:formatCode>
                <c:ptCount val="5"/>
                <c:pt idx="0">
                  <c:v>0.198099</c:v>
                </c:pt>
                <c:pt idx="1">
                  <c:v>0.209512</c:v>
                </c:pt>
                <c:pt idx="2">
                  <c:v>0.219217</c:v>
                </c:pt>
                <c:pt idx="3">
                  <c:v>0.22750699999999999</c:v>
                </c:pt>
                <c:pt idx="4">
                  <c:v>0.23461000000000001</c:v>
                </c:pt>
              </c:numCache>
            </c:numRef>
          </c:val>
          <c:smooth val="0"/>
          <c:extLst>
            <c:ext xmlns:c16="http://schemas.microsoft.com/office/drawing/2014/chart" uri="{C3380CC4-5D6E-409C-BE32-E72D297353CC}">
              <c16:uniqueId val="{00000001-685A-49A5-90E9-499E4F296CB8}"/>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gamH'!$AD$2:$AD$6</c:f>
              <c:numCache>
                <c:formatCode>General</c:formatCode>
                <c:ptCount val="5"/>
                <c:pt idx="0">
                  <c:v>3.3892800000000001E-2</c:v>
                </c:pt>
                <c:pt idx="1">
                  <c:v>9.5084500000000002E-2</c:v>
                </c:pt>
                <c:pt idx="2">
                  <c:v>0.14901300000000001</c:v>
                </c:pt>
                <c:pt idx="3">
                  <c:v>0.19699700000000001</c:v>
                </c:pt>
                <c:pt idx="4">
                  <c:v>0.23999500000000001</c:v>
                </c:pt>
              </c:numCache>
            </c:numRef>
          </c:val>
          <c:smooth val="0"/>
          <c:extLst>
            <c:ext xmlns:c16="http://schemas.microsoft.com/office/drawing/2014/chart" uri="{C3380CC4-5D6E-409C-BE32-E72D297353CC}">
              <c16:uniqueId val="{00000002-685A-49A5-90E9-499E4F296CB8}"/>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gamH'!$AD$9:$AD$13</c:f>
              <c:numCache>
                <c:formatCode>General</c:formatCode>
                <c:ptCount val="5"/>
                <c:pt idx="0">
                  <c:v>3.3892800000000001E-2</c:v>
                </c:pt>
                <c:pt idx="1">
                  <c:v>9.5084500000000002E-2</c:v>
                </c:pt>
                <c:pt idx="2">
                  <c:v>0.14901300000000001</c:v>
                </c:pt>
                <c:pt idx="3">
                  <c:v>0.19699700000000001</c:v>
                </c:pt>
                <c:pt idx="4">
                  <c:v>0.23999500000000001</c:v>
                </c:pt>
              </c:numCache>
            </c:numRef>
          </c:val>
          <c:smooth val="0"/>
          <c:extLst>
            <c:ext xmlns:c16="http://schemas.microsoft.com/office/drawing/2014/chart" uri="{C3380CC4-5D6E-409C-BE32-E72D297353CC}">
              <c16:uniqueId val="{00000003-685A-49A5-90E9-499E4F296CB8}"/>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gamH'!$AN$2:$AN$6</c:f>
              <c:numCache>
                <c:formatCode>General</c:formatCode>
                <c:ptCount val="5"/>
                <c:pt idx="0">
                  <c:v>0.255158</c:v>
                </c:pt>
                <c:pt idx="1">
                  <c:v>0.24921699999999999</c:v>
                </c:pt>
                <c:pt idx="2">
                  <c:v>0.24354000000000001</c:v>
                </c:pt>
                <c:pt idx="3">
                  <c:v>0.23806099999999999</c:v>
                </c:pt>
                <c:pt idx="4">
                  <c:v>0.23275000000000001</c:v>
                </c:pt>
              </c:numCache>
            </c:numRef>
          </c:val>
          <c:smooth val="0"/>
          <c:extLst>
            <c:ext xmlns:c16="http://schemas.microsoft.com/office/drawing/2014/chart" uri="{C3380CC4-5D6E-409C-BE32-E72D297353CC}">
              <c16:uniqueId val="{00000004-685A-49A5-90E9-499E4F296CB8}"/>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gamH'!$AN$9:$AN$13</c:f>
              <c:numCache>
                <c:formatCode>General</c:formatCode>
                <c:ptCount val="5"/>
                <c:pt idx="0">
                  <c:v>0.255158</c:v>
                </c:pt>
                <c:pt idx="1">
                  <c:v>0.24921699999999999</c:v>
                </c:pt>
                <c:pt idx="2">
                  <c:v>0.24354000000000001</c:v>
                </c:pt>
                <c:pt idx="3">
                  <c:v>0.23806099999999999</c:v>
                </c:pt>
                <c:pt idx="4">
                  <c:v>0.23275000000000001</c:v>
                </c:pt>
              </c:numCache>
            </c:numRef>
          </c:val>
          <c:smooth val="0"/>
          <c:extLst>
            <c:ext xmlns:c16="http://schemas.microsoft.com/office/drawing/2014/chart" uri="{C3380CC4-5D6E-409C-BE32-E72D297353CC}">
              <c16:uniqueId val="{00000005-685A-49A5-90E9-499E4F296CB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9352-413E-8302-8E75699026A1}"/>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9352-413E-8302-8E75699026A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CF8D-43D7-B5EC-2043B77206C9}"/>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CF8D-43D7-B5EC-2043B77206C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8DCE-40D7-8265-E104206E05AD}"/>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8DCE-40D7-8265-E104206E05A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91F3-4803-A4C7-1E8DFCF5664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91F3-4803-A4C7-1E8DFCF5664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0B34-44A6-B4F5-BB7FB2D6058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0B34-44A6-B4F5-BB7FB2D6058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3E57-4918-A368-E72E5BEB32F8}"/>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3E57-4918-A368-E72E5BEB32F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BE0D-4779-B8A1-E3BD5F2F220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BE0D-4779-B8A1-E3BD5F2F220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AB46-4EC0-A31F-626ADC540FE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AB46-4EC0-A31F-626ADC540FE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BDC8-412A-BB84-70ABA86A4C76}"/>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BDC8-412A-BB84-70ABA86A4C7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0B2F-4A1B-A113-242CC1037B2C}"/>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0B2F-4A1B-A113-242CC1037B2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0A07-40C7-B341-486C87C3AB0D}"/>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0A07-40C7-B341-486C87C3AB0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11F2-4ABA-A380-99B728907810}"/>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11F2-4ABA-A380-99B72890781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C911-403E-8408-629D85E42315}"/>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C911-403E-8408-629D85E4231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022B-4899-A600-94681D307EC8}"/>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022B-4899-A600-94681D307EC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7155-44A3-A2DD-5E164D494136}"/>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7155-44A3-A2DD-5E164D49413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74B5-4995-BB3D-07FBAF2CCBFD}"/>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74B5-4995-BB3D-07FBAF2CCBF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183A-49FE-8667-564FB7B66FD0}"/>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183A-49FE-8667-564FB7B66FD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14D3-4448-B27A-52345A8AF80F}"/>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14D3-4448-B27A-52345A8AF80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C8FF-44DB-9B4A-86F9764C3877}"/>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C8FF-44DB-9B4A-86F9764C3877}"/>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C8FF-44DB-9B4A-86F9764C3877}"/>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C8FF-44DB-9B4A-86F9764C3877}"/>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C8FF-44DB-9B4A-86F9764C3877}"/>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C8FF-44DB-9B4A-86F9764C387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309D-41A4-8A40-9AF6AF2BD2D2}"/>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309D-41A4-8A40-9AF6AF2BD2D2}"/>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309D-41A4-8A40-9AF6AF2BD2D2}"/>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309D-41A4-8A40-9AF6AF2BD2D2}"/>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309D-41A4-8A40-9AF6AF2BD2D2}"/>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309D-41A4-8A40-9AF6AF2BD2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4EDD-4B04-910D-79A320C20E95}"/>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4EDD-4B04-910D-79A320C20E95}"/>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4EDD-4B04-910D-79A320C20E95}"/>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4EDD-4B04-910D-79A320C20E95}"/>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4EDD-4B04-910D-79A320C20E95}"/>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4EDD-4B04-910D-79A320C20E9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D2C6-4616-AD0D-1A1CFBE3FBD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D2C6-4616-AD0D-1A1CFBE3FBD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D2C6-4616-AD0D-1A1CFBE3FBD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D2C6-4616-AD0D-1A1CFBE3FBD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D2C6-4616-AD0D-1A1CFBE3FBD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D2C6-4616-AD0D-1A1CFBE3FBD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0AC4-43A7-A23D-66F7E1C8C2D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0AC4-43A7-A23D-66F7E1C8C2D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0AC4-43A7-A23D-66F7E1C8C2D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0AC4-43A7-A23D-66F7E1C8C2D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0AC4-43A7-A23D-66F7E1C8C2D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0AC4-43A7-A23D-66F7E1C8C2D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57D1-4737-9347-DE1762DB8D03}"/>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57D1-4737-9347-DE1762DB8D03}"/>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57D1-4737-9347-DE1762DB8D03}"/>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57D1-4737-9347-DE1762DB8D03}"/>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57D1-4737-9347-DE1762DB8D03}"/>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57D1-4737-9347-DE1762DB8D0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lamH'!$M$2:$M$6</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0-095F-45E7-B989-A58CB90F8DEC}"/>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lamH'!$M$9:$M$13</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1-095F-45E7-B989-A58CB90F8DEC}"/>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lamH'!$V$2:$V$6</c:f>
              <c:numCache>
                <c:formatCode>General</c:formatCode>
                <c:ptCount val="5"/>
                <c:pt idx="0">
                  <c:v>0.17382300000000001</c:v>
                </c:pt>
                <c:pt idx="1">
                  <c:v>0.17308299999999999</c:v>
                </c:pt>
                <c:pt idx="2">
                  <c:v>0.17244799999999999</c:v>
                </c:pt>
                <c:pt idx="3">
                  <c:v>0.17208699999999999</c:v>
                </c:pt>
                <c:pt idx="4">
                  <c:v>0.171759</c:v>
                </c:pt>
              </c:numCache>
            </c:numRef>
          </c:val>
          <c:smooth val="0"/>
          <c:extLst>
            <c:ext xmlns:c16="http://schemas.microsoft.com/office/drawing/2014/chart" uri="{C3380CC4-5D6E-409C-BE32-E72D297353CC}">
              <c16:uniqueId val="{00000002-095F-45E7-B989-A58CB90F8DEC}"/>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lamH'!$V$9:$V$13</c:f>
              <c:numCache>
                <c:formatCode>General</c:formatCode>
                <c:ptCount val="5"/>
                <c:pt idx="0">
                  <c:v>0.17381099999999999</c:v>
                </c:pt>
                <c:pt idx="1">
                  <c:v>0.17299999999999999</c:v>
                </c:pt>
                <c:pt idx="2">
                  <c:v>0.17241300000000001</c:v>
                </c:pt>
                <c:pt idx="3">
                  <c:v>0.17202600000000001</c:v>
                </c:pt>
                <c:pt idx="4">
                  <c:v>0.17180100000000001</c:v>
                </c:pt>
              </c:numCache>
            </c:numRef>
          </c:val>
          <c:smooth val="0"/>
          <c:extLst>
            <c:ext xmlns:c16="http://schemas.microsoft.com/office/drawing/2014/chart" uri="{C3380CC4-5D6E-409C-BE32-E72D297353CC}">
              <c16:uniqueId val="{00000003-095F-45E7-B989-A58CB90F8DEC}"/>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lamH'!$AE$2:$AE$6</c:f>
              <c:numCache>
                <c:formatCode>General</c:formatCode>
                <c:ptCount val="5"/>
                <c:pt idx="0">
                  <c:v>0.57855500000000004</c:v>
                </c:pt>
                <c:pt idx="1">
                  <c:v>0.67371599999999998</c:v>
                </c:pt>
                <c:pt idx="2">
                  <c:v>0.76571599999999995</c:v>
                </c:pt>
                <c:pt idx="3">
                  <c:v>0.85426800000000003</c:v>
                </c:pt>
                <c:pt idx="4">
                  <c:v>0.94120400000000004</c:v>
                </c:pt>
              </c:numCache>
            </c:numRef>
          </c:val>
          <c:smooth val="0"/>
          <c:extLst>
            <c:ext xmlns:c16="http://schemas.microsoft.com/office/drawing/2014/chart" uri="{C3380CC4-5D6E-409C-BE32-E72D297353CC}">
              <c16:uniqueId val="{00000004-095F-45E7-B989-A58CB90F8DEC}"/>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lamH'!$AE$9:$AE$13</c:f>
              <c:numCache>
                <c:formatCode>General</c:formatCode>
                <c:ptCount val="5"/>
                <c:pt idx="0">
                  <c:v>0.57811199999999996</c:v>
                </c:pt>
                <c:pt idx="1">
                  <c:v>0.67368099999999997</c:v>
                </c:pt>
                <c:pt idx="2">
                  <c:v>0.765656</c:v>
                </c:pt>
                <c:pt idx="3">
                  <c:v>0.85472899999999996</c:v>
                </c:pt>
                <c:pt idx="4">
                  <c:v>0.94137099999999996</c:v>
                </c:pt>
              </c:numCache>
            </c:numRef>
          </c:val>
          <c:smooth val="0"/>
          <c:extLst>
            <c:ext xmlns:c16="http://schemas.microsoft.com/office/drawing/2014/chart" uri="{C3380CC4-5D6E-409C-BE32-E72D297353CC}">
              <c16:uniqueId val="{00000005-095F-45E7-B989-A58CB90F8DE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lamH'!$N$2:$N$6</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0-9BC3-431C-93B6-CFFD87CD28B0}"/>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lamH'!$N$9:$N$13</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1-9BC3-431C-93B6-CFFD87CD28B0}"/>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lamH'!$W$2:$W$6</c:f>
              <c:numCache>
                <c:formatCode>General</c:formatCode>
                <c:ptCount val="5"/>
                <c:pt idx="0">
                  <c:v>8.0001000000000003E-2</c:v>
                </c:pt>
                <c:pt idx="1">
                  <c:v>8.0027299999999996E-2</c:v>
                </c:pt>
                <c:pt idx="2">
                  <c:v>7.9925099999999999E-2</c:v>
                </c:pt>
                <c:pt idx="3">
                  <c:v>7.9961599999999994E-2</c:v>
                </c:pt>
                <c:pt idx="4">
                  <c:v>7.99319E-2</c:v>
                </c:pt>
              </c:numCache>
            </c:numRef>
          </c:val>
          <c:smooth val="0"/>
          <c:extLst>
            <c:ext xmlns:c16="http://schemas.microsoft.com/office/drawing/2014/chart" uri="{C3380CC4-5D6E-409C-BE32-E72D297353CC}">
              <c16:uniqueId val="{00000002-9BC3-431C-93B6-CFFD87CD28B0}"/>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9BC3-431C-93B6-CFFD87CD28B0}"/>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lamH'!$AF$2:$AF$6</c:f>
              <c:numCache>
                <c:formatCode>General</c:formatCode>
                <c:ptCount val="5"/>
                <c:pt idx="0">
                  <c:v>9.9978899999999996E-2</c:v>
                </c:pt>
                <c:pt idx="1">
                  <c:v>9.9972500000000006E-2</c:v>
                </c:pt>
                <c:pt idx="2">
                  <c:v>0.10002</c:v>
                </c:pt>
                <c:pt idx="3">
                  <c:v>9.9963700000000003E-2</c:v>
                </c:pt>
                <c:pt idx="4">
                  <c:v>0.10004</c:v>
                </c:pt>
              </c:numCache>
            </c:numRef>
          </c:val>
          <c:smooth val="0"/>
          <c:extLst>
            <c:ext xmlns:c16="http://schemas.microsoft.com/office/drawing/2014/chart" uri="{C3380CC4-5D6E-409C-BE32-E72D297353CC}">
              <c16:uniqueId val="{00000004-9BC3-431C-93B6-CFFD87CD28B0}"/>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lamH'!$AF$9:$AF$13</c:f>
              <c:numCache>
                <c:formatCode>General</c:formatCode>
                <c:ptCount val="5"/>
                <c:pt idx="0">
                  <c:v>0.1</c:v>
                </c:pt>
                <c:pt idx="1">
                  <c:v>0.1</c:v>
                </c:pt>
                <c:pt idx="2">
                  <c:v>0.1</c:v>
                </c:pt>
                <c:pt idx="3">
                  <c:v>0.1</c:v>
                </c:pt>
                <c:pt idx="4">
                  <c:v>9.9999900000000003E-2</c:v>
                </c:pt>
              </c:numCache>
            </c:numRef>
          </c:val>
          <c:smooth val="0"/>
          <c:extLst>
            <c:ext xmlns:c16="http://schemas.microsoft.com/office/drawing/2014/chart" uri="{C3380CC4-5D6E-409C-BE32-E72D297353CC}">
              <c16:uniqueId val="{00000005-9BC3-431C-93B6-CFFD87CD28B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lamH'!$L$2:$L$6</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0-3D70-45B0-938E-EA58DBE4FA2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lamH'!$L$9:$L$13</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1-3D70-45B0-938E-EA58DBE4FA2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lamH'!$U$2:$U$6</c:f>
              <c:numCache>
                <c:formatCode>General</c:formatCode>
                <c:ptCount val="5"/>
                <c:pt idx="0">
                  <c:v>0.25382399999999999</c:v>
                </c:pt>
                <c:pt idx="1">
                  <c:v>0.25311</c:v>
                </c:pt>
                <c:pt idx="2">
                  <c:v>0.25237300000000001</c:v>
                </c:pt>
                <c:pt idx="3">
                  <c:v>0.25204799999999999</c:v>
                </c:pt>
                <c:pt idx="4">
                  <c:v>0.251691</c:v>
                </c:pt>
              </c:numCache>
            </c:numRef>
          </c:val>
          <c:smooth val="0"/>
          <c:extLst>
            <c:ext xmlns:c16="http://schemas.microsoft.com/office/drawing/2014/chart" uri="{C3380CC4-5D6E-409C-BE32-E72D297353CC}">
              <c16:uniqueId val="{00000002-3D70-45B0-938E-EA58DBE4FA2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lamH'!$U$9:$U$13</c:f>
              <c:numCache>
                <c:formatCode>General</c:formatCode>
                <c:ptCount val="5"/>
                <c:pt idx="0">
                  <c:v>0.25381100000000001</c:v>
                </c:pt>
                <c:pt idx="1">
                  <c:v>0.253</c:v>
                </c:pt>
                <c:pt idx="2">
                  <c:v>0.252413</c:v>
                </c:pt>
                <c:pt idx="3">
                  <c:v>0.25202599999999997</c:v>
                </c:pt>
                <c:pt idx="4">
                  <c:v>0.251801</c:v>
                </c:pt>
              </c:numCache>
            </c:numRef>
          </c:val>
          <c:smooth val="0"/>
          <c:extLst>
            <c:ext xmlns:c16="http://schemas.microsoft.com/office/drawing/2014/chart" uri="{C3380CC4-5D6E-409C-BE32-E72D297353CC}">
              <c16:uniqueId val="{00000003-3D70-45B0-938E-EA58DBE4FA2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lamH'!$AD$2:$AD$6</c:f>
              <c:numCache>
                <c:formatCode>General</c:formatCode>
                <c:ptCount val="5"/>
                <c:pt idx="0">
                  <c:v>0.67853399999999997</c:v>
                </c:pt>
                <c:pt idx="1">
                  <c:v>0.77368899999999996</c:v>
                </c:pt>
                <c:pt idx="2">
                  <c:v>0.86573599999999995</c:v>
                </c:pt>
                <c:pt idx="3">
                  <c:v>0.95423199999999997</c:v>
                </c:pt>
                <c:pt idx="4">
                  <c:v>1.0412399999999999</c:v>
                </c:pt>
              </c:numCache>
            </c:numRef>
          </c:val>
          <c:smooth val="0"/>
          <c:extLst>
            <c:ext xmlns:c16="http://schemas.microsoft.com/office/drawing/2014/chart" uri="{C3380CC4-5D6E-409C-BE32-E72D297353CC}">
              <c16:uniqueId val="{00000004-3D70-45B0-938E-EA58DBE4FA2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lamH'!$AD$9:$AD$13</c:f>
              <c:numCache>
                <c:formatCode>General</c:formatCode>
                <c:ptCount val="5"/>
                <c:pt idx="0">
                  <c:v>0.67811299999999997</c:v>
                </c:pt>
                <c:pt idx="1">
                  <c:v>0.77368199999999998</c:v>
                </c:pt>
                <c:pt idx="2">
                  <c:v>0.86565599999999998</c:v>
                </c:pt>
                <c:pt idx="3">
                  <c:v>0.95472999999999997</c:v>
                </c:pt>
                <c:pt idx="4">
                  <c:v>1.0413699999999999</c:v>
                </c:pt>
              </c:numCache>
            </c:numRef>
          </c:val>
          <c:smooth val="0"/>
          <c:extLst>
            <c:ext xmlns:c16="http://schemas.microsoft.com/office/drawing/2014/chart" uri="{C3380CC4-5D6E-409C-BE32-E72D297353CC}">
              <c16:uniqueId val="{00000005-3D70-45B0-938E-EA58DBE4FA2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B17A-4CBB-BE62-53D9FA63CEB4}"/>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B17A-4CBB-BE62-53D9FA63CEB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lamH'!$K$2:$K$6</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0-0693-4A12-8DB5-8D6DB3D857E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lamH'!$K$9:$K$13</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1-0693-4A12-8DB5-8D6DB3D857E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lamH'!$T$2:$T$6</c:f>
              <c:numCache>
                <c:formatCode>General</c:formatCode>
                <c:ptCount val="5"/>
                <c:pt idx="0">
                  <c:v>0.225961</c:v>
                </c:pt>
                <c:pt idx="1">
                  <c:v>0.29448099999999999</c:v>
                </c:pt>
                <c:pt idx="2">
                  <c:v>0.35904999999999998</c:v>
                </c:pt>
                <c:pt idx="3">
                  <c:v>0.42042099999999999</c:v>
                </c:pt>
                <c:pt idx="4">
                  <c:v>0.47793600000000003</c:v>
                </c:pt>
              </c:numCache>
            </c:numRef>
          </c:val>
          <c:smooth val="0"/>
          <c:extLst>
            <c:ext xmlns:c16="http://schemas.microsoft.com/office/drawing/2014/chart" uri="{C3380CC4-5D6E-409C-BE32-E72D297353CC}">
              <c16:uniqueId val="{00000002-0693-4A12-8DB5-8D6DB3D857E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lamH'!$T$9:$T$13</c:f>
              <c:numCache>
                <c:formatCode>General</c:formatCode>
                <c:ptCount val="5"/>
                <c:pt idx="0">
                  <c:v>0.22586100000000001</c:v>
                </c:pt>
                <c:pt idx="1">
                  <c:v>0.294375</c:v>
                </c:pt>
                <c:pt idx="2">
                  <c:v>0.35926200000000003</c:v>
                </c:pt>
                <c:pt idx="3">
                  <c:v>0.42052899999999999</c:v>
                </c:pt>
                <c:pt idx="4">
                  <c:v>0.47825000000000001</c:v>
                </c:pt>
              </c:numCache>
            </c:numRef>
          </c:val>
          <c:smooth val="0"/>
          <c:extLst>
            <c:ext xmlns:c16="http://schemas.microsoft.com/office/drawing/2014/chart" uri="{C3380CC4-5D6E-409C-BE32-E72D297353CC}">
              <c16:uniqueId val="{00000003-0693-4A12-8DB5-8D6DB3D857E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lamH'!$AC$2:$AC$6</c:f>
              <c:numCache>
                <c:formatCode>General</c:formatCode>
                <c:ptCount val="5"/>
                <c:pt idx="0">
                  <c:v>1.2808900000000001</c:v>
                </c:pt>
                <c:pt idx="1">
                  <c:v>1.21905</c:v>
                </c:pt>
                <c:pt idx="2">
                  <c:v>1.1609100000000001</c:v>
                </c:pt>
                <c:pt idx="3">
                  <c:v>1.1055900000000001</c:v>
                </c:pt>
                <c:pt idx="4">
                  <c:v>1.05515</c:v>
                </c:pt>
              </c:numCache>
            </c:numRef>
          </c:val>
          <c:smooth val="0"/>
          <c:extLst>
            <c:ext xmlns:c16="http://schemas.microsoft.com/office/drawing/2014/chart" uri="{C3380CC4-5D6E-409C-BE32-E72D297353CC}">
              <c16:uniqueId val="{00000004-0693-4A12-8DB5-8D6DB3D857E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lamH'!$AC$9:$AC$13</c:f>
              <c:numCache>
                <c:formatCode>General</c:formatCode>
                <c:ptCount val="5"/>
                <c:pt idx="0">
                  <c:v>1.2814700000000001</c:v>
                </c:pt>
                <c:pt idx="1">
                  <c:v>1.2193400000000001</c:v>
                </c:pt>
                <c:pt idx="2">
                  <c:v>1.1606700000000001</c:v>
                </c:pt>
                <c:pt idx="3">
                  <c:v>1.10582</c:v>
                </c:pt>
                <c:pt idx="4">
                  <c:v>1.0548</c:v>
                </c:pt>
              </c:numCache>
            </c:numRef>
          </c:val>
          <c:smooth val="0"/>
          <c:extLst>
            <c:ext xmlns:c16="http://schemas.microsoft.com/office/drawing/2014/chart" uri="{C3380CC4-5D6E-409C-BE32-E72D297353CC}">
              <c16:uniqueId val="{00000005-0693-4A12-8DB5-8D6DB3D857E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lamH'!$Q$2:$Q$6</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0-22C0-472B-A376-886C9BDF62C6}"/>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lamH'!$Q$9:$Q$13</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1-22C0-472B-A376-886C9BDF62C6}"/>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lamH'!$Z$2:$Z$6</c:f>
              <c:numCache>
                <c:formatCode>General</c:formatCode>
                <c:ptCount val="5"/>
                <c:pt idx="0">
                  <c:v>5.8999200000000002E-2</c:v>
                </c:pt>
                <c:pt idx="1">
                  <c:v>8.0110799999999996E-2</c:v>
                </c:pt>
                <c:pt idx="2">
                  <c:v>0.101879</c:v>
                </c:pt>
                <c:pt idx="3">
                  <c:v>0.123831</c:v>
                </c:pt>
                <c:pt idx="4">
                  <c:v>0.145812</c:v>
                </c:pt>
              </c:numCache>
            </c:numRef>
          </c:val>
          <c:smooth val="0"/>
          <c:extLst>
            <c:ext xmlns:c16="http://schemas.microsoft.com/office/drawing/2014/chart" uri="{C3380CC4-5D6E-409C-BE32-E72D297353CC}">
              <c16:uniqueId val="{00000002-22C0-472B-A376-886C9BDF62C6}"/>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lamH'!$Z$9:$Z$13</c:f>
              <c:numCache>
                <c:formatCode>General</c:formatCode>
                <c:ptCount val="5"/>
                <c:pt idx="0">
                  <c:v>5.8914000000000001E-2</c:v>
                </c:pt>
                <c:pt idx="1">
                  <c:v>8.0078499999999997E-2</c:v>
                </c:pt>
                <c:pt idx="2">
                  <c:v>0.101844</c:v>
                </c:pt>
                <c:pt idx="3">
                  <c:v>0.12389799999999999</c:v>
                </c:pt>
                <c:pt idx="4">
                  <c:v>0.145983</c:v>
                </c:pt>
              </c:numCache>
            </c:numRef>
          </c:val>
          <c:smooth val="0"/>
          <c:extLst>
            <c:ext xmlns:c16="http://schemas.microsoft.com/office/drawing/2014/chart" uri="{C3380CC4-5D6E-409C-BE32-E72D297353CC}">
              <c16:uniqueId val="{00000003-22C0-472B-A376-886C9BDF62C6}"/>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lamH'!$AI$2:$AI$6</c:f>
              <c:numCache>
                <c:formatCode>General</c:formatCode>
                <c:ptCount val="5"/>
                <c:pt idx="0">
                  <c:v>0.145951</c:v>
                </c:pt>
                <c:pt idx="1">
                  <c:v>0.187083</c:v>
                </c:pt>
                <c:pt idx="2">
                  <c:v>0.22622800000000001</c:v>
                </c:pt>
                <c:pt idx="3">
                  <c:v>0.26257999999999998</c:v>
                </c:pt>
                <c:pt idx="4">
                  <c:v>0.29670000000000002</c:v>
                </c:pt>
              </c:numCache>
            </c:numRef>
          </c:val>
          <c:smooth val="0"/>
          <c:extLst>
            <c:ext xmlns:c16="http://schemas.microsoft.com/office/drawing/2014/chart" uri="{C3380CC4-5D6E-409C-BE32-E72D297353CC}">
              <c16:uniqueId val="{00000004-22C0-472B-A376-886C9BDF62C6}"/>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lamH'!$AI$9:$AI$13</c:f>
              <c:numCache>
                <c:formatCode>General</c:formatCode>
                <c:ptCount val="5"/>
                <c:pt idx="0">
                  <c:v>0.14568600000000001</c:v>
                </c:pt>
                <c:pt idx="1">
                  <c:v>0.18710499999999999</c:v>
                </c:pt>
                <c:pt idx="2">
                  <c:v>0.226218</c:v>
                </c:pt>
                <c:pt idx="3">
                  <c:v>0.26279000000000002</c:v>
                </c:pt>
                <c:pt idx="4">
                  <c:v>0.29679899999999998</c:v>
                </c:pt>
              </c:numCache>
            </c:numRef>
          </c:val>
          <c:smooth val="0"/>
          <c:extLst>
            <c:ext xmlns:c16="http://schemas.microsoft.com/office/drawing/2014/chart" uri="{C3380CC4-5D6E-409C-BE32-E72D297353CC}">
              <c16:uniqueId val="{00000005-22C0-472B-A376-886C9BDF62C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lamH'!$P$2:$P$6</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0-3E2F-4527-84F7-60F1A2727909}"/>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lamH'!$P$9:$P$13</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1-3E2F-4527-84F7-60F1A2727909}"/>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lamH'!$Y$2:$Y$6</c:f>
              <c:numCache>
                <c:formatCode>General</c:formatCode>
                <c:ptCount val="5"/>
                <c:pt idx="0">
                  <c:v>2.8244699999999998</c:v>
                </c:pt>
                <c:pt idx="1">
                  <c:v>3.6797599999999999</c:v>
                </c:pt>
                <c:pt idx="2">
                  <c:v>4.4923400000000004</c:v>
                </c:pt>
                <c:pt idx="3">
                  <c:v>5.25779</c:v>
                </c:pt>
                <c:pt idx="4">
                  <c:v>5.9792899999999998</c:v>
                </c:pt>
              </c:numCache>
            </c:numRef>
          </c:val>
          <c:smooth val="0"/>
          <c:extLst>
            <c:ext xmlns:c16="http://schemas.microsoft.com/office/drawing/2014/chart" uri="{C3380CC4-5D6E-409C-BE32-E72D297353CC}">
              <c16:uniqueId val="{00000002-3E2F-4527-84F7-60F1A2727909}"/>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lamH'!$Y$9:$Y$13</c:f>
              <c:numCache>
                <c:formatCode>General</c:formatCode>
                <c:ptCount val="5"/>
                <c:pt idx="0">
                  <c:v>2.8232599999999999</c:v>
                </c:pt>
                <c:pt idx="1">
                  <c:v>3.6796899999999999</c:v>
                </c:pt>
                <c:pt idx="2">
                  <c:v>4.49078</c:v>
                </c:pt>
                <c:pt idx="3">
                  <c:v>5.2566100000000002</c:v>
                </c:pt>
                <c:pt idx="4">
                  <c:v>5.9781199999999997</c:v>
                </c:pt>
              </c:numCache>
            </c:numRef>
          </c:val>
          <c:smooth val="0"/>
          <c:extLst>
            <c:ext xmlns:c16="http://schemas.microsoft.com/office/drawing/2014/chart" uri="{C3380CC4-5D6E-409C-BE32-E72D297353CC}">
              <c16:uniqueId val="{00000003-3E2F-4527-84F7-60F1A2727909}"/>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lamH'!$AH$2:$AH$6</c:f>
              <c:numCache>
                <c:formatCode>General</c:formatCode>
                <c:ptCount val="5"/>
                <c:pt idx="0">
                  <c:v>12.8116</c:v>
                </c:pt>
                <c:pt idx="1">
                  <c:v>12.193899999999999</c:v>
                </c:pt>
                <c:pt idx="2">
                  <c:v>11.6067</c:v>
                </c:pt>
                <c:pt idx="3">
                  <c:v>11.059900000000001</c:v>
                </c:pt>
                <c:pt idx="4">
                  <c:v>10.5473</c:v>
                </c:pt>
              </c:numCache>
            </c:numRef>
          </c:val>
          <c:smooth val="0"/>
          <c:extLst>
            <c:ext xmlns:c16="http://schemas.microsoft.com/office/drawing/2014/chart" uri="{C3380CC4-5D6E-409C-BE32-E72D297353CC}">
              <c16:uniqueId val="{00000004-3E2F-4527-84F7-60F1A2727909}"/>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lamH'!$AH$9:$AH$13</c:f>
              <c:numCache>
                <c:formatCode>General</c:formatCode>
                <c:ptCount val="5"/>
                <c:pt idx="0">
                  <c:v>12.8147</c:v>
                </c:pt>
                <c:pt idx="1">
                  <c:v>12.1934</c:v>
                </c:pt>
                <c:pt idx="2">
                  <c:v>11.6067</c:v>
                </c:pt>
                <c:pt idx="3">
                  <c:v>11.0581</c:v>
                </c:pt>
                <c:pt idx="4">
                  <c:v>10.548</c:v>
                </c:pt>
              </c:numCache>
            </c:numRef>
          </c:val>
          <c:smooth val="0"/>
          <c:extLst>
            <c:ext xmlns:c16="http://schemas.microsoft.com/office/drawing/2014/chart" uri="{C3380CC4-5D6E-409C-BE32-E72D297353CC}">
              <c16:uniqueId val="{00000005-3E2F-4527-84F7-60F1A272790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muqH'!$M$2:$M$6</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0-1F3B-4DFE-8F49-59897B1247D2}"/>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muqH'!$M$9:$M$13</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1-1F3B-4DFE-8F49-59897B1247D2}"/>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muqH'!$V$2:$V$6</c:f>
              <c:numCache>
                <c:formatCode>General</c:formatCode>
                <c:ptCount val="5"/>
                <c:pt idx="0">
                  <c:v>0.266926</c:v>
                </c:pt>
                <c:pt idx="1">
                  <c:v>0.20311399999999999</c:v>
                </c:pt>
                <c:pt idx="2">
                  <c:v>0.17240900000000001</c:v>
                </c:pt>
                <c:pt idx="3">
                  <c:v>0.15439700000000001</c:v>
                </c:pt>
                <c:pt idx="4">
                  <c:v>0.14263500000000001</c:v>
                </c:pt>
              </c:numCache>
            </c:numRef>
          </c:val>
          <c:smooth val="0"/>
          <c:extLst>
            <c:ext xmlns:c16="http://schemas.microsoft.com/office/drawing/2014/chart" uri="{C3380CC4-5D6E-409C-BE32-E72D297353CC}">
              <c16:uniqueId val="{00000002-1F3B-4DFE-8F49-59897B1247D2}"/>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muqH'!$V$9:$V$13</c:f>
              <c:numCache>
                <c:formatCode>General</c:formatCode>
                <c:ptCount val="5"/>
                <c:pt idx="0">
                  <c:v>0.26679199999999997</c:v>
                </c:pt>
                <c:pt idx="1">
                  <c:v>0.20317099999999999</c:v>
                </c:pt>
                <c:pt idx="2">
                  <c:v>0.17241300000000001</c:v>
                </c:pt>
                <c:pt idx="3">
                  <c:v>0.15441199999999999</c:v>
                </c:pt>
                <c:pt idx="4">
                  <c:v>0.14263200000000001</c:v>
                </c:pt>
              </c:numCache>
            </c:numRef>
          </c:val>
          <c:smooth val="0"/>
          <c:extLst>
            <c:ext xmlns:c16="http://schemas.microsoft.com/office/drawing/2014/chart" uri="{C3380CC4-5D6E-409C-BE32-E72D297353CC}">
              <c16:uniqueId val="{00000003-1F3B-4DFE-8F49-59897B1247D2}"/>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muqH'!$AE$2:$AE$6</c:f>
              <c:numCache>
                <c:formatCode>General</c:formatCode>
                <c:ptCount val="5"/>
                <c:pt idx="0">
                  <c:v>1.0374000000000001</c:v>
                </c:pt>
                <c:pt idx="1">
                  <c:v>0.85724100000000003</c:v>
                </c:pt>
                <c:pt idx="2">
                  <c:v>0.76568800000000004</c:v>
                </c:pt>
                <c:pt idx="3">
                  <c:v>0.70981700000000003</c:v>
                </c:pt>
                <c:pt idx="4">
                  <c:v>0.67237899999999995</c:v>
                </c:pt>
              </c:numCache>
            </c:numRef>
          </c:val>
          <c:smooth val="0"/>
          <c:extLst>
            <c:ext xmlns:c16="http://schemas.microsoft.com/office/drawing/2014/chart" uri="{C3380CC4-5D6E-409C-BE32-E72D297353CC}">
              <c16:uniqueId val="{00000004-1F3B-4DFE-8F49-59897B1247D2}"/>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muqH'!$AE$9:$AE$13</c:f>
              <c:numCache>
                <c:formatCode>General</c:formatCode>
                <c:ptCount val="5"/>
                <c:pt idx="0">
                  <c:v>1.03691</c:v>
                </c:pt>
                <c:pt idx="1">
                  <c:v>0.85742200000000002</c:v>
                </c:pt>
                <c:pt idx="2">
                  <c:v>0.765656</c:v>
                </c:pt>
                <c:pt idx="3">
                  <c:v>0.70982999999999996</c:v>
                </c:pt>
                <c:pt idx="4">
                  <c:v>0.67229799999999995</c:v>
                </c:pt>
              </c:numCache>
            </c:numRef>
          </c:val>
          <c:smooth val="0"/>
          <c:extLst>
            <c:ext xmlns:c16="http://schemas.microsoft.com/office/drawing/2014/chart" uri="{C3380CC4-5D6E-409C-BE32-E72D297353CC}">
              <c16:uniqueId val="{00000005-1F3B-4DFE-8F49-59897B1247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muqH'!$N$2:$N$6</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0-091C-420A-94F5-853ADA7BB294}"/>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muqH'!$N$9:$N$13</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1-091C-420A-94F5-853ADA7BB294}"/>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muqH'!$W$2:$W$6</c:f>
              <c:numCache>
                <c:formatCode>General</c:formatCode>
                <c:ptCount val="5"/>
                <c:pt idx="0">
                  <c:v>8.0015000000000003E-2</c:v>
                </c:pt>
                <c:pt idx="1">
                  <c:v>7.9958100000000004E-2</c:v>
                </c:pt>
                <c:pt idx="2">
                  <c:v>7.9921599999999995E-2</c:v>
                </c:pt>
                <c:pt idx="3">
                  <c:v>8.0021900000000007E-2</c:v>
                </c:pt>
                <c:pt idx="4">
                  <c:v>7.9988000000000004E-2</c:v>
                </c:pt>
              </c:numCache>
            </c:numRef>
          </c:val>
          <c:smooth val="0"/>
          <c:extLst>
            <c:ext xmlns:c16="http://schemas.microsoft.com/office/drawing/2014/chart" uri="{C3380CC4-5D6E-409C-BE32-E72D297353CC}">
              <c16:uniqueId val="{00000002-091C-420A-94F5-853ADA7BB294}"/>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091C-420A-94F5-853ADA7BB294}"/>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muqH'!$AF$2:$AF$6</c:f>
              <c:numCache>
                <c:formatCode>General</c:formatCode>
                <c:ptCount val="5"/>
                <c:pt idx="0">
                  <c:v>9.9979700000000005E-2</c:v>
                </c:pt>
                <c:pt idx="1">
                  <c:v>0.10002900000000001</c:v>
                </c:pt>
                <c:pt idx="2">
                  <c:v>0.100089</c:v>
                </c:pt>
                <c:pt idx="3">
                  <c:v>0.10002800000000001</c:v>
                </c:pt>
                <c:pt idx="4">
                  <c:v>0.100051</c:v>
                </c:pt>
              </c:numCache>
            </c:numRef>
          </c:val>
          <c:smooth val="0"/>
          <c:extLst>
            <c:ext xmlns:c16="http://schemas.microsoft.com/office/drawing/2014/chart" uri="{C3380CC4-5D6E-409C-BE32-E72D297353CC}">
              <c16:uniqueId val="{00000004-091C-420A-94F5-853ADA7BB294}"/>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091C-420A-94F5-853ADA7BB29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muqH'!$L$2:$L$6</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0-32C1-40FA-B3B6-794CB522F85A}"/>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muqH'!$L$9:$L$13</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1-32C1-40FA-B3B6-794CB522F85A}"/>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muqH'!$U$2:$U$6</c:f>
              <c:numCache>
                <c:formatCode>General</c:formatCode>
                <c:ptCount val="5"/>
                <c:pt idx="0">
                  <c:v>0.346941</c:v>
                </c:pt>
                <c:pt idx="1">
                  <c:v>0.28307199999999999</c:v>
                </c:pt>
                <c:pt idx="2">
                  <c:v>0.25233</c:v>
                </c:pt>
                <c:pt idx="3">
                  <c:v>0.23441899999999999</c:v>
                </c:pt>
                <c:pt idx="4">
                  <c:v>0.22262299999999999</c:v>
                </c:pt>
              </c:numCache>
            </c:numRef>
          </c:val>
          <c:smooth val="0"/>
          <c:extLst>
            <c:ext xmlns:c16="http://schemas.microsoft.com/office/drawing/2014/chart" uri="{C3380CC4-5D6E-409C-BE32-E72D297353CC}">
              <c16:uniqueId val="{00000002-32C1-40FA-B3B6-794CB522F85A}"/>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muqH'!$U$9:$U$13</c:f>
              <c:numCache>
                <c:formatCode>General</c:formatCode>
                <c:ptCount val="5"/>
                <c:pt idx="0">
                  <c:v>0.34679199999999999</c:v>
                </c:pt>
                <c:pt idx="1">
                  <c:v>0.28317100000000001</c:v>
                </c:pt>
                <c:pt idx="2">
                  <c:v>0.252413</c:v>
                </c:pt>
                <c:pt idx="3">
                  <c:v>0.23441200000000001</c:v>
                </c:pt>
                <c:pt idx="4">
                  <c:v>0.222632</c:v>
                </c:pt>
              </c:numCache>
            </c:numRef>
          </c:val>
          <c:smooth val="0"/>
          <c:extLst>
            <c:ext xmlns:c16="http://schemas.microsoft.com/office/drawing/2014/chart" uri="{C3380CC4-5D6E-409C-BE32-E72D297353CC}">
              <c16:uniqueId val="{00000003-32C1-40FA-B3B6-794CB522F85A}"/>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muqH'!$AD$2:$AD$6</c:f>
              <c:numCache>
                <c:formatCode>General</c:formatCode>
                <c:ptCount val="5"/>
                <c:pt idx="0">
                  <c:v>1.1373800000000001</c:v>
                </c:pt>
                <c:pt idx="1">
                  <c:v>0.95726999999999995</c:v>
                </c:pt>
                <c:pt idx="2">
                  <c:v>0.86577700000000002</c:v>
                </c:pt>
                <c:pt idx="3">
                  <c:v>0.80984500000000004</c:v>
                </c:pt>
                <c:pt idx="4">
                  <c:v>0.77243099999999998</c:v>
                </c:pt>
              </c:numCache>
            </c:numRef>
          </c:val>
          <c:smooth val="0"/>
          <c:extLst>
            <c:ext xmlns:c16="http://schemas.microsoft.com/office/drawing/2014/chart" uri="{C3380CC4-5D6E-409C-BE32-E72D297353CC}">
              <c16:uniqueId val="{00000004-32C1-40FA-B3B6-794CB522F85A}"/>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muqH'!$AD$9:$AD$13</c:f>
              <c:numCache>
                <c:formatCode>General</c:formatCode>
                <c:ptCount val="5"/>
                <c:pt idx="0">
                  <c:v>1.1369100000000001</c:v>
                </c:pt>
                <c:pt idx="1">
                  <c:v>0.957422</c:v>
                </c:pt>
                <c:pt idx="2">
                  <c:v>0.86565599999999998</c:v>
                </c:pt>
                <c:pt idx="3">
                  <c:v>0.80983000000000005</c:v>
                </c:pt>
                <c:pt idx="4">
                  <c:v>0.77229800000000004</c:v>
                </c:pt>
              </c:numCache>
            </c:numRef>
          </c:val>
          <c:smooth val="0"/>
          <c:extLst>
            <c:ext xmlns:c16="http://schemas.microsoft.com/office/drawing/2014/chart" uri="{C3380CC4-5D6E-409C-BE32-E72D297353CC}">
              <c16:uniqueId val="{00000005-32C1-40FA-B3B6-794CB522F8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muqH'!$K$2:$K$6</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0-9428-482B-8D89-AB34A23A8BF6}"/>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muqH'!$K$9:$K$13</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1-9428-482B-8D89-AB34A23A8BF6}"/>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muqH'!$T$2:$T$6</c:f>
              <c:numCache>
                <c:formatCode>General</c:formatCode>
                <c:ptCount val="5"/>
                <c:pt idx="0">
                  <c:v>0.34569100000000003</c:v>
                </c:pt>
                <c:pt idx="1">
                  <c:v>0.35468300000000003</c:v>
                </c:pt>
                <c:pt idx="2">
                  <c:v>0.35885600000000001</c:v>
                </c:pt>
                <c:pt idx="3">
                  <c:v>0.36198999999999998</c:v>
                </c:pt>
                <c:pt idx="4">
                  <c:v>0.36341899999999999</c:v>
                </c:pt>
              </c:numCache>
            </c:numRef>
          </c:val>
          <c:smooth val="0"/>
          <c:extLst>
            <c:ext xmlns:c16="http://schemas.microsoft.com/office/drawing/2014/chart" uri="{C3380CC4-5D6E-409C-BE32-E72D297353CC}">
              <c16:uniqueId val="{00000002-9428-482B-8D89-AB34A23A8BF6}"/>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muqH'!$T$9:$T$13</c:f>
              <c:numCache>
                <c:formatCode>General</c:formatCode>
                <c:ptCount val="5"/>
                <c:pt idx="0">
                  <c:v>0.345723</c:v>
                </c:pt>
                <c:pt idx="1">
                  <c:v>0.35497800000000002</c:v>
                </c:pt>
                <c:pt idx="2">
                  <c:v>0.35926200000000003</c:v>
                </c:pt>
                <c:pt idx="3">
                  <c:v>0.36183500000000002</c:v>
                </c:pt>
                <c:pt idx="4">
                  <c:v>0.363597</c:v>
                </c:pt>
              </c:numCache>
            </c:numRef>
          </c:val>
          <c:smooth val="0"/>
          <c:extLst>
            <c:ext xmlns:c16="http://schemas.microsoft.com/office/drawing/2014/chart" uri="{C3380CC4-5D6E-409C-BE32-E72D297353CC}">
              <c16:uniqueId val="{00000003-9428-482B-8D89-AB34A23A8BF6}"/>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muqH'!$AC$2:$AC$6</c:f>
              <c:numCache>
                <c:formatCode>General</c:formatCode>
                <c:ptCount val="5"/>
                <c:pt idx="0">
                  <c:v>0.99140300000000003</c:v>
                </c:pt>
                <c:pt idx="1">
                  <c:v>1.1010500000000001</c:v>
                </c:pt>
                <c:pt idx="2">
                  <c:v>1.1615200000000001</c:v>
                </c:pt>
                <c:pt idx="3">
                  <c:v>1.19808</c:v>
                </c:pt>
                <c:pt idx="4">
                  <c:v>1.2237800000000001</c:v>
                </c:pt>
              </c:numCache>
            </c:numRef>
          </c:val>
          <c:smooth val="0"/>
          <c:extLst>
            <c:ext xmlns:c16="http://schemas.microsoft.com/office/drawing/2014/chart" uri="{C3380CC4-5D6E-409C-BE32-E72D297353CC}">
              <c16:uniqueId val="{00000004-9428-482B-8D89-AB34A23A8BF6}"/>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muqH'!$AC$9:$AC$13</c:f>
              <c:numCache>
                <c:formatCode>General</c:formatCode>
                <c:ptCount val="5"/>
                <c:pt idx="0">
                  <c:v>0.99195</c:v>
                </c:pt>
                <c:pt idx="1">
                  <c:v>1.1007400000000001</c:v>
                </c:pt>
                <c:pt idx="2">
                  <c:v>1.1606700000000001</c:v>
                </c:pt>
                <c:pt idx="3">
                  <c:v>1.1978800000000001</c:v>
                </c:pt>
                <c:pt idx="4">
                  <c:v>1.22296</c:v>
                </c:pt>
              </c:numCache>
            </c:numRef>
          </c:val>
          <c:smooth val="0"/>
          <c:extLst>
            <c:ext xmlns:c16="http://schemas.microsoft.com/office/drawing/2014/chart" uri="{C3380CC4-5D6E-409C-BE32-E72D297353CC}">
              <c16:uniqueId val="{00000005-9428-482B-8D89-AB34A23A8BF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muqH'!$Q$2:$Q$6</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0-4FB3-4A1B-9DCB-3C5F72B570B5}"/>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muqH'!$Q$9:$Q$13</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1-4FB3-4A1B-9DCB-3C5F72B570B5}"/>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muqH'!$Z$2:$Z$6</c:f>
              <c:numCache>
                <c:formatCode>General</c:formatCode>
                <c:ptCount val="5"/>
                <c:pt idx="0">
                  <c:v>0.135796</c:v>
                </c:pt>
                <c:pt idx="1">
                  <c:v>0.11268300000000001</c:v>
                </c:pt>
                <c:pt idx="2">
                  <c:v>0.10176300000000001</c:v>
                </c:pt>
                <c:pt idx="3">
                  <c:v>9.5421300000000001E-2</c:v>
                </c:pt>
                <c:pt idx="4">
                  <c:v>9.1090099999999993E-2</c:v>
                </c:pt>
              </c:numCache>
            </c:numRef>
          </c:val>
          <c:smooth val="0"/>
          <c:extLst>
            <c:ext xmlns:c16="http://schemas.microsoft.com/office/drawing/2014/chart" uri="{C3380CC4-5D6E-409C-BE32-E72D297353CC}">
              <c16:uniqueId val="{00000002-4FB3-4A1B-9DCB-3C5F72B570B5}"/>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muqH'!$Z$9:$Z$13</c:f>
              <c:numCache>
                <c:formatCode>General</c:formatCode>
                <c:ptCount val="5"/>
                <c:pt idx="0">
                  <c:v>0.13569400000000001</c:v>
                </c:pt>
                <c:pt idx="1">
                  <c:v>0.112556</c:v>
                </c:pt>
                <c:pt idx="2">
                  <c:v>0.101844</c:v>
                </c:pt>
                <c:pt idx="3">
                  <c:v>9.54126E-2</c:v>
                </c:pt>
                <c:pt idx="4">
                  <c:v>9.1007699999999997E-2</c:v>
                </c:pt>
              </c:numCache>
            </c:numRef>
          </c:val>
          <c:smooth val="0"/>
          <c:extLst>
            <c:ext xmlns:c16="http://schemas.microsoft.com/office/drawing/2014/chart" uri="{C3380CC4-5D6E-409C-BE32-E72D297353CC}">
              <c16:uniqueId val="{00000003-4FB3-4A1B-9DCB-3C5F72B570B5}"/>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muqH'!$AI$2:$AI$6</c:f>
              <c:numCache>
                <c:formatCode>General</c:formatCode>
                <c:ptCount val="5"/>
                <c:pt idx="0">
                  <c:v>0.33896599999999999</c:v>
                </c:pt>
                <c:pt idx="1">
                  <c:v>0.26619300000000001</c:v>
                </c:pt>
                <c:pt idx="2">
                  <c:v>0.22623799999999999</c:v>
                </c:pt>
                <c:pt idx="3">
                  <c:v>0.20152700000000001</c:v>
                </c:pt>
                <c:pt idx="4">
                  <c:v>0.18459500000000001</c:v>
                </c:pt>
              </c:numCache>
            </c:numRef>
          </c:val>
          <c:smooth val="0"/>
          <c:extLst>
            <c:ext xmlns:c16="http://schemas.microsoft.com/office/drawing/2014/chart" uri="{C3380CC4-5D6E-409C-BE32-E72D297353CC}">
              <c16:uniqueId val="{00000004-4FB3-4A1B-9DCB-3C5F72B570B5}"/>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muqH'!$AI$9:$AI$13</c:f>
              <c:numCache>
                <c:formatCode>General</c:formatCode>
                <c:ptCount val="5"/>
                <c:pt idx="0">
                  <c:v>0.3387</c:v>
                </c:pt>
                <c:pt idx="1">
                  <c:v>0.26617200000000002</c:v>
                </c:pt>
                <c:pt idx="2">
                  <c:v>0.226218</c:v>
                </c:pt>
                <c:pt idx="3">
                  <c:v>0.20141100000000001</c:v>
                </c:pt>
                <c:pt idx="4">
                  <c:v>0.184696</c:v>
                </c:pt>
              </c:numCache>
            </c:numRef>
          </c:val>
          <c:smooth val="0"/>
          <c:extLst>
            <c:ext xmlns:c16="http://schemas.microsoft.com/office/drawing/2014/chart" uri="{C3380CC4-5D6E-409C-BE32-E72D297353CC}">
              <c16:uniqueId val="{00000005-4FB3-4A1B-9DCB-3C5F72B570B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muqH'!$P$2:$P$6</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0-755E-4F4D-9E72-EBF7C3EEE717}"/>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muqH'!$P$9:$P$13</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1-755E-4F4D-9E72-EBF7C3EEE717}"/>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muqH'!$Y$2:$Y$6</c:f>
              <c:numCache>
                <c:formatCode>General</c:formatCode>
                <c:ptCount val="5"/>
                <c:pt idx="0">
                  <c:v>4.3203300000000002</c:v>
                </c:pt>
                <c:pt idx="1">
                  <c:v>4.4358599999999999</c:v>
                </c:pt>
                <c:pt idx="2">
                  <c:v>4.4901</c:v>
                </c:pt>
                <c:pt idx="3">
                  <c:v>4.5236299999999998</c:v>
                </c:pt>
                <c:pt idx="4">
                  <c:v>4.5434200000000002</c:v>
                </c:pt>
              </c:numCache>
            </c:numRef>
          </c:val>
          <c:smooth val="0"/>
          <c:extLst>
            <c:ext xmlns:c16="http://schemas.microsoft.com/office/drawing/2014/chart" uri="{C3380CC4-5D6E-409C-BE32-E72D297353CC}">
              <c16:uniqueId val="{00000002-755E-4F4D-9E72-EBF7C3EEE717}"/>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muqH'!$Y$9:$Y$13</c:f>
              <c:numCache>
                <c:formatCode>General</c:formatCode>
                <c:ptCount val="5"/>
                <c:pt idx="0">
                  <c:v>4.3215300000000001</c:v>
                </c:pt>
                <c:pt idx="1">
                  <c:v>4.4372199999999999</c:v>
                </c:pt>
                <c:pt idx="2">
                  <c:v>4.49078</c:v>
                </c:pt>
                <c:pt idx="3">
                  <c:v>4.5229400000000002</c:v>
                </c:pt>
                <c:pt idx="4">
                  <c:v>4.5449599999999997</c:v>
                </c:pt>
              </c:numCache>
            </c:numRef>
          </c:val>
          <c:smooth val="0"/>
          <c:extLst>
            <c:ext xmlns:c16="http://schemas.microsoft.com/office/drawing/2014/chart" uri="{C3380CC4-5D6E-409C-BE32-E72D297353CC}">
              <c16:uniqueId val="{00000003-755E-4F4D-9E72-EBF7C3EEE717}"/>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muqH'!$AH$2:$AH$6</c:f>
              <c:numCache>
                <c:formatCode>General</c:formatCode>
                <c:ptCount val="5"/>
                <c:pt idx="0">
                  <c:v>9.9160400000000006</c:v>
                </c:pt>
                <c:pt idx="1">
                  <c:v>11.007400000000001</c:v>
                </c:pt>
                <c:pt idx="2">
                  <c:v>11.604900000000001</c:v>
                </c:pt>
                <c:pt idx="3">
                  <c:v>11.977399999999999</c:v>
                </c:pt>
                <c:pt idx="4">
                  <c:v>12.2315</c:v>
                </c:pt>
              </c:numCache>
            </c:numRef>
          </c:val>
          <c:smooth val="0"/>
          <c:extLst>
            <c:ext xmlns:c16="http://schemas.microsoft.com/office/drawing/2014/chart" uri="{C3380CC4-5D6E-409C-BE32-E72D297353CC}">
              <c16:uniqueId val="{00000004-755E-4F4D-9E72-EBF7C3EEE717}"/>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muqH'!$AH$9:$AH$13</c:f>
              <c:numCache>
                <c:formatCode>General</c:formatCode>
                <c:ptCount val="5"/>
                <c:pt idx="0">
                  <c:v>9.9194999999999993</c:v>
                </c:pt>
                <c:pt idx="1">
                  <c:v>11.007400000000001</c:v>
                </c:pt>
                <c:pt idx="2">
                  <c:v>11.6067</c:v>
                </c:pt>
                <c:pt idx="3">
                  <c:v>11.9788</c:v>
                </c:pt>
                <c:pt idx="4">
                  <c:v>12.2296</c:v>
                </c:pt>
              </c:numCache>
            </c:numRef>
          </c:val>
          <c:smooth val="0"/>
          <c:extLst>
            <c:ext xmlns:c16="http://schemas.microsoft.com/office/drawing/2014/chart" uri="{C3380CC4-5D6E-409C-BE32-E72D297353CC}">
              <c16:uniqueId val="{00000005-755E-4F4D-9E72-EBF7C3EEE71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mubH'!$M$2:$M$6</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0-0077-4162-94C0-3FC759225885}"/>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mubH'!$M$9:$M$13</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1-0077-4162-94C0-3FC759225885}"/>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mubH'!$V$2:$V$6</c:f>
              <c:numCache>
                <c:formatCode>General</c:formatCode>
                <c:ptCount val="5"/>
                <c:pt idx="0">
                  <c:v>0.184368</c:v>
                </c:pt>
                <c:pt idx="1">
                  <c:v>0.17645</c:v>
                </c:pt>
                <c:pt idx="2">
                  <c:v>0.17249700000000001</c:v>
                </c:pt>
                <c:pt idx="3">
                  <c:v>0.17011899999999999</c:v>
                </c:pt>
                <c:pt idx="4">
                  <c:v>0.16863900000000001</c:v>
                </c:pt>
              </c:numCache>
            </c:numRef>
          </c:val>
          <c:smooth val="0"/>
          <c:extLst>
            <c:ext xmlns:c16="http://schemas.microsoft.com/office/drawing/2014/chart" uri="{C3380CC4-5D6E-409C-BE32-E72D297353CC}">
              <c16:uniqueId val="{00000002-0077-4162-94C0-3FC759225885}"/>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mubH'!$V$9:$V$13</c:f>
              <c:numCache>
                <c:formatCode>General</c:formatCode>
                <c:ptCount val="5"/>
                <c:pt idx="0">
                  <c:v>0.18436900000000001</c:v>
                </c:pt>
                <c:pt idx="1">
                  <c:v>0.17647299999999999</c:v>
                </c:pt>
                <c:pt idx="2">
                  <c:v>0.17241300000000001</c:v>
                </c:pt>
                <c:pt idx="3">
                  <c:v>0.17011200000000001</c:v>
                </c:pt>
                <c:pt idx="4">
                  <c:v>0.16872000000000001</c:v>
                </c:pt>
              </c:numCache>
            </c:numRef>
          </c:val>
          <c:smooth val="0"/>
          <c:extLst>
            <c:ext xmlns:c16="http://schemas.microsoft.com/office/drawing/2014/chart" uri="{C3380CC4-5D6E-409C-BE32-E72D297353CC}">
              <c16:uniqueId val="{00000003-0077-4162-94C0-3FC759225885}"/>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mubH'!$AE$2:$AE$6</c:f>
              <c:numCache>
                <c:formatCode>General</c:formatCode>
                <c:ptCount val="5"/>
                <c:pt idx="0">
                  <c:v>0.96804400000000002</c:v>
                </c:pt>
                <c:pt idx="1">
                  <c:v>0.84161399999999997</c:v>
                </c:pt>
                <c:pt idx="2">
                  <c:v>0.76612000000000002</c:v>
                </c:pt>
                <c:pt idx="3">
                  <c:v>0.71415700000000004</c:v>
                </c:pt>
                <c:pt idx="4">
                  <c:v>0.67852400000000002</c:v>
                </c:pt>
              </c:numCache>
            </c:numRef>
          </c:val>
          <c:smooth val="0"/>
          <c:extLst>
            <c:ext xmlns:c16="http://schemas.microsoft.com/office/drawing/2014/chart" uri="{C3380CC4-5D6E-409C-BE32-E72D297353CC}">
              <c16:uniqueId val="{00000004-0077-4162-94C0-3FC759225885}"/>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mubH'!$AE$9:$AE$13</c:f>
              <c:numCache>
                <c:formatCode>General</c:formatCode>
                <c:ptCount val="5"/>
                <c:pt idx="0">
                  <c:v>0.96738400000000002</c:v>
                </c:pt>
                <c:pt idx="1">
                  <c:v>0.84189800000000004</c:v>
                </c:pt>
                <c:pt idx="2">
                  <c:v>0.765656</c:v>
                </c:pt>
                <c:pt idx="3">
                  <c:v>0.71468299999999996</c:v>
                </c:pt>
                <c:pt idx="4">
                  <c:v>0.67837000000000003</c:v>
                </c:pt>
              </c:numCache>
            </c:numRef>
          </c:val>
          <c:smooth val="0"/>
          <c:extLst>
            <c:ext xmlns:c16="http://schemas.microsoft.com/office/drawing/2014/chart" uri="{C3380CC4-5D6E-409C-BE32-E72D297353CC}">
              <c16:uniqueId val="{00000005-0077-4162-94C0-3FC75922588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0C29-4993-85FE-E55CD4AB8814}"/>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0C29-4993-85FE-E55CD4AB881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mubH'!$N$2:$N$6</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0-F312-40A0-BEEB-F3625F31E58C}"/>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mubH'!$N$9:$N$13</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1-F312-40A0-BEEB-F3625F31E58C}"/>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mubH'!$W$2:$W$6</c:f>
              <c:numCache>
                <c:formatCode>General</c:formatCode>
                <c:ptCount val="5"/>
                <c:pt idx="0">
                  <c:v>0.13333900000000001</c:v>
                </c:pt>
                <c:pt idx="1">
                  <c:v>0.100013</c:v>
                </c:pt>
                <c:pt idx="2">
                  <c:v>7.9991400000000004E-2</c:v>
                </c:pt>
                <c:pt idx="3">
                  <c:v>6.6667599999999994E-2</c:v>
                </c:pt>
                <c:pt idx="4">
                  <c:v>5.7128600000000002E-2</c:v>
                </c:pt>
              </c:numCache>
            </c:numRef>
          </c:val>
          <c:smooth val="0"/>
          <c:extLst>
            <c:ext xmlns:c16="http://schemas.microsoft.com/office/drawing/2014/chart" uri="{C3380CC4-5D6E-409C-BE32-E72D297353CC}">
              <c16:uniqueId val="{00000002-F312-40A0-BEEB-F3625F31E58C}"/>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mubH'!$W$9:$W$13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F312-40A0-BEEB-F3625F31E58C}"/>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mubH'!$AF$2:$AF$6</c:f>
              <c:numCache>
                <c:formatCode>General</c:formatCode>
                <c:ptCount val="5"/>
                <c:pt idx="0">
                  <c:v>0.10001400000000001</c:v>
                </c:pt>
                <c:pt idx="1">
                  <c:v>0.100018</c:v>
                </c:pt>
                <c:pt idx="2">
                  <c:v>0.10003099999999999</c:v>
                </c:pt>
                <c:pt idx="3">
                  <c:v>9.9953600000000004E-2</c:v>
                </c:pt>
                <c:pt idx="4">
                  <c:v>0.100051</c:v>
                </c:pt>
              </c:numCache>
            </c:numRef>
          </c:val>
          <c:smooth val="0"/>
          <c:extLst>
            <c:ext xmlns:c16="http://schemas.microsoft.com/office/drawing/2014/chart" uri="{C3380CC4-5D6E-409C-BE32-E72D297353CC}">
              <c16:uniqueId val="{00000004-F312-40A0-BEEB-F3625F31E58C}"/>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F312-40A0-BEEB-F3625F31E5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mubH'!$L$2:$L$6</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0-995A-4A79-9512-ABD021C66104}"/>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mubH'!$L$9:$L$13</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1-995A-4A79-9512-ABD021C66104}"/>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mubH'!$U$2:$U$6</c:f>
              <c:numCache>
                <c:formatCode>General</c:formatCode>
                <c:ptCount val="5"/>
                <c:pt idx="0">
                  <c:v>0.31770700000000002</c:v>
                </c:pt>
                <c:pt idx="1">
                  <c:v>0.27646300000000001</c:v>
                </c:pt>
                <c:pt idx="2">
                  <c:v>0.25248799999999999</c:v>
                </c:pt>
                <c:pt idx="3">
                  <c:v>0.236787</c:v>
                </c:pt>
                <c:pt idx="4">
                  <c:v>0.225767</c:v>
                </c:pt>
              </c:numCache>
            </c:numRef>
          </c:val>
          <c:smooth val="0"/>
          <c:extLst>
            <c:ext xmlns:c16="http://schemas.microsoft.com/office/drawing/2014/chart" uri="{C3380CC4-5D6E-409C-BE32-E72D297353CC}">
              <c16:uniqueId val="{00000002-995A-4A79-9512-ABD021C66104}"/>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mubH'!$U$9:$U$13</c:f>
              <c:numCache>
                <c:formatCode>General</c:formatCode>
                <c:ptCount val="5"/>
                <c:pt idx="0">
                  <c:v>0.31770199999999998</c:v>
                </c:pt>
                <c:pt idx="1">
                  <c:v>0.27647300000000002</c:v>
                </c:pt>
                <c:pt idx="2">
                  <c:v>0.252413</c:v>
                </c:pt>
                <c:pt idx="3">
                  <c:v>0.23677899999999999</c:v>
                </c:pt>
                <c:pt idx="4">
                  <c:v>0.22586300000000001</c:v>
                </c:pt>
              </c:numCache>
            </c:numRef>
          </c:val>
          <c:smooth val="0"/>
          <c:extLst>
            <c:ext xmlns:c16="http://schemas.microsoft.com/office/drawing/2014/chart" uri="{C3380CC4-5D6E-409C-BE32-E72D297353CC}">
              <c16:uniqueId val="{00000003-995A-4A79-9512-ABD021C66104}"/>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mubH'!$AD$2:$AD$6</c:f>
              <c:numCache>
                <c:formatCode>General</c:formatCode>
                <c:ptCount val="5"/>
                <c:pt idx="0">
                  <c:v>1.06806</c:v>
                </c:pt>
                <c:pt idx="1">
                  <c:v>0.94163300000000005</c:v>
                </c:pt>
                <c:pt idx="2">
                  <c:v>0.866151</c:v>
                </c:pt>
                <c:pt idx="3">
                  <c:v>0.81411100000000003</c:v>
                </c:pt>
                <c:pt idx="4">
                  <c:v>0.77857500000000002</c:v>
                </c:pt>
              </c:numCache>
            </c:numRef>
          </c:val>
          <c:smooth val="0"/>
          <c:extLst>
            <c:ext xmlns:c16="http://schemas.microsoft.com/office/drawing/2014/chart" uri="{C3380CC4-5D6E-409C-BE32-E72D297353CC}">
              <c16:uniqueId val="{00000004-995A-4A79-9512-ABD021C66104}"/>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mubH'!$AD$9:$AD$13</c:f>
              <c:numCache>
                <c:formatCode>General</c:formatCode>
                <c:ptCount val="5"/>
                <c:pt idx="0">
                  <c:v>1.06738</c:v>
                </c:pt>
                <c:pt idx="1">
                  <c:v>0.94189800000000001</c:v>
                </c:pt>
                <c:pt idx="2">
                  <c:v>0.86565599999999998</c:v>
                </c:pt>
                <c:pt idx="3">
                  <c:v>0.81468300000000005</c:v>
                </c:pt>
                <c:pt idx="4">
                  <c:v>0.77837000000000001</c:v>
                </c:pt>
              </c:numCache>
            </c:numRef>
          </c:val>
          <c:smooth val="0"/>
          <c:extLst>
            <c:ext xmlns:c16="http://schemas.microsoft.com/office/drawing/2014/chart" uri="{C3380CC4-5D6E-409C-BE32-E72D297353CC}">
              <c16:uniqueId val="{00000005-995A-4A79-9512-ABD021C6610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mubH'!$K$2:$K$6</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0-44E1-4EE4-B508-8E31B76009E3}"/>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mubH'!$K$9:$K$13</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1-44E1-4EE4-B508-8E31B76009E3}"/>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mubH'!$T$2:$T$6</c:f>
              <c:numCache>
                <c:formatCode>General</c:formatCode>
                <c:ptCount val="5"/>
                <c:pt idx="0">
                  <c:v>0.54898199999999997</c:v>
                </c:pt>
                <c:pt idx="1">
                  <c:v>0.43531999999999998</c:v>
                </c:pt>
                <c:pt idx="2">
                  <c:v>0.35931800000000003</c:v>
                </c:pt>
                <c:pt idx="3">
                  <c:v>0.30521700000000002</c:v>
                </c:pt>
                <c:pt idx="4">
                  <c:v>0.26484400000000002</c:v>
                </c:pt>
              </c:numCache>
            </c:numRef>
          </c:val>
          <c:smooth val="0"/>
          <c:extLst>
            <c:ext xmlns:c16="http://schemas.microsoft.com/office/drawing/2014/chart" uri="{C3380CC4-5D6E-409C-BE32-E72D297353CC}">
              <c16:uniqueId val="{00000002-44E1-4EE4-B508-8E31B76009E3}"/>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mubH'!$T$9:$T$13</c:f>
              <c:numCache>
                <c:formatCode>General</c:formatCode>
                <c:ptCount val="5"/>
                <c:pt idx="0">
                  <c:v>0.548925</c:v>
                </c:pt>
                <c:pt idx="1">
                  <c:v>0.43527199999999999</c:v>
                </c:pt>
                <c:pt idx="2">
                  <c:v>0.35926200000000003</c:v>
                </c:pt>
                <c:pt idx="3">
                  <c:v>0.30521799999999999</c:v>
                </c:pt>
                <c:pt idx="4">
                  <c:v>0.26498899999999997</c:v>
                </c:pt>
              </c:numCache>
            </c:numRef>
          </c:val>
          <c:smooth val="0"/>
          <c:extLst>
            <c:ext xmlns:c16="http://schemas.microsoft.com/office/drawing/2014/chart" uri="{C3380CC4-5D6E-409C-BE32-E72D297353CC}">
              <c16:uniqueId val="{00000003-44E1-4EE4-B508-8E31B76009E3}"/>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mubH'!$AC$2:$AC$6</c:f>
              <c:numCache>
                <c:formatCode>General</c:formatCode>
                <c:ptCount val="5"/>
                <c:pt idx="0">
                  <c:v>1.0309299999999999</c:v>
                </c:pt>
                <c:pt idx="1">
                  <c:v>1.1104700000000001</c:v>
                </c:pt>
                <c:pt idx="2">
                  <c:v>1.16076</c:v>
                </c:pt>
                <c:pt idx="3">
                  <c:v>1.1946099999999999</c:v>
                </c:pt>
                <c:pt idx="4">
                  <c:v>1.22014</c:v>
                </c:pt>
              </c:numCache>
            </c:numRef>
          </c:val>
          <c:smooth val="0"/>
          <c:extLst>
            <c:ext xmlns:c16="http://schemas.microsoft.com/office/drawing/2014/chart" uri="{C3380CC4-5D6E-409C-BE32-E72D297353CC}">
              <c16:uniqueId val="{00000004-44E1-4EE4-B508-8E31B76009E3}"/>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mubH'!$AC$9:$AC$13</c:f>
              <c:numCache>
                <c:formatCode>General</c:formatCode>
                <c:ptCount val="5"/>
                <c:pt idx="0">
                  <c:v>1.0310900000000001</c:v>
                </c:pt>
                <c:pt idx="1">
                  <c:v>1.1101700000000001</c:v>
                </c:pt>
                <c:pt idx="2">
                  <c:v>1.1606700000000001</c:v>
                </c:pt>
                <c:pt idx="3">
                  <c:v>1.1950499999999999</c:v>
                </c:pt>
                <c:pt idx="4">
                  <c:v>1.2196499999999999</c:v>
                </c:pt>
              </c:numCache>
            </c:numRef>
          </c:val>
          <c:smooth val="0"/>
          <c:extLst>
            <c:ext xmlns:c16="http://schemas.microsoft.com/office/drawing/2014/chart" uri="{C3380CC4-5D6E-409C-BE32-E72D297353CC}">
              <c16:uniqueId val="{00000005-44E1-4EE4-B508-8E31B76009E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mubH'!$Q$2:$Q$6</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0-CBF7-4016-AE2D-FE9E1581393B}"/>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mubH'!$Q$9:$Q$13</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1-CBF7-4016-AE2D-FE9E1581393B}"/>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mubH'!$Z$2:$Z$6</c:f>
              <c:numCache>
                <c:formatCode>General</c:formatCode>
                <c:ptCount val="5"/>
                <c:pt idx="0">
                  <c:v>0.17669899999999999</c:v>
                </c:pt>
                <c:pt idx="1">
                  <c:v>0.129527</c:v>
                </c:pt>
                <c:pt idx="2">
                  <c:v>0.101922</c:v>
                </c:pt>
                <c:pt idx="3">
                  <c:v>8.4168999999999994E-2</c:v>
                </c:pt>
                <c:pt idx="4">
                  <c:v>7.2515700000000002E-2</c:v>
                </c:pt>
              </c:numCache>
            </c:numRef>
          </c:val>
          <c:smooth val="0"/>
          <c:extLst>
            <c:ext xmlns:c16="http://schemas.microsoft.com/office/drawing/2014/chart" uri="{C3380CC4-5D6E-409C-BE32-E72D297353CC}">
              <c16:uniqueId val="{00000002-CBF7-4016-AE2D-FE9E1581393B}"/>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mubH'!$Z$9:$Z$13</c:f>
              <c:numCache>
                <c:formatCode>General</c:formatCode>
                <c:ptCount val="5"/>
                <c:pt idx="0">
                  <c:v>0.17661199999999999</c:v>
                </c:pt>
                <c:pt idx="1">
                  <c:v>0.12945499999999999</c:v>
                </c:pt>
                <c:pt idx="2">
                  <c:v>0.101844</c:v>
                </c:pt>
                <c:pt idx="3">
                  <c:v>8.4344500000000003E-2</c:v>
                </c:pt>
                <c:pt idx="4">
                  <c:v>7.2538800000000001E-2</c:v>
                </c:pt>
              </c:numCache>
            </c:numRef>
          </c:val>
          <c:smooth val="0"/>
          <c:extLst>
            <c:ext xmlns:c16="http://schemas.microsoft.com/office/drawing/2014/chart" uri="{C3380CC4-5D6E-409C-BE32-E72D297353CC}">
              <c16:uniqueId val="{00000003-CBF7-4016-AE2D-FE9E1581393B}"/>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mubH'!$AI$2:$AI$6</c:f>
              <c:numCache>
                <c:formatCode>General</c:formatCode>
                <c:ptCount val="5"/>
                <c:pt idx="0">
                  <c:v>0.312832</c:v>
                </c:pt>
                <c:pt idx="1">
                  <c:v>0.25981399999999999</c:v>
                </c:pt>
                <c:pt idx="2">
                  <c:v>0.22637399999999999</c:v>
                </c:pt>
                <c:pt idx="3">
                  <c:v>0.20318600000000001</c:v>
                </c:pt>
                <c:pt idx="4">
                  <c:v>0.18690699999999999</c:v>
                </c:pt>
              </c:numCache>
            </c:numRef>
          </c:val>
          <c:smooth val="0"/>
          <c:extLst>
            <c:ext xmlns:c16="http://schemas.microsoft.com/office/drawing/2014/chart" uri="{C3380CC4-5D6E-409C-BE32-E72D297353CC}">
              <c16:uniqueId val="{00000004-CBF7-4016-AE2D-FE9E1581393B}"/>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mubH'!$AI$9:$AI$13</c:f>
              <c:numCache>
                <c:formatCode>General</c:formatCode>
                <c:ptCount val="5"/>
                <c:pt idx="0">
                  <c:v>0.31260500000000002</c:v>
                </c:pt>
                <c:pt idx="1">
                  <c:v>0.25988800000000001</c:v>
                </c:pt>
                <c:pt idx="2">
                  <c:v>0.226218</c:v>
                </c:pt>
                <c:pt idx="3">
                  <c:v>0.20329900000000001</c:v>
                </c:pt>
                <c:pt idx="4">
                  <c:v>0.18690300000000001</c:v>
                </c:pt>
              </c:numCache>
            </c:numRef>
          </c:val>
          <c:smooth val="0"/>
          <c:extLst>
            <c:ext xmlns:c16="http://schemas.microsoft.com/office/drawing/2014/chart" uri="{C3380CC4-5D6E-409C-BE32-E72D297353CC}">
              <c16:uniqueId val="{00000005-CBF7-4016-AE2D-FE9E1581393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mubH'!$P$2:$P$6</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0-702D-48C9-91FA-2AE92D4F5C78}"/>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mubH'!$P$9:$P$13</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1-702D-48C9-91FA-2AE92D4F5C78}"/>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mubH'!$Y$2:$Y$6</c:f>
              <c:numCache>
                <c:formatCode>General</c:formatCode>
                <c:ptCount val="5"/>
                <c:pt idx="0">
                  <c:v>4.1171800000000003</c:v>
                </c:pt>
                <c:pt idx="1">
                  <c:v>4.3526300000000004</c:v>
                </c:pt>
                <c:pt idx="2">
                  <c:v>4.4919599999999997</c:v>
                </c:pt>
                <c:pt idx="3">
                  <c:v>4.5781900000000002</c:v>
                </c:pt>
                <c:pt idx="4">
                  <c:v>4.6359300000000001</c:v>
                </c:pt>
              </c:numCache>
            </c:numRef>
          </c:val>
          <c:smooth val="0"/>
          <c:extLst>
            <c:ext xmlns:c16="http://schemas.microsoft.com/office/drawing/2014/chart" uri="{C3380CC4-5D6E-409C-BE32-E72D297353CC}">
              <c16:uniqueId val="{00000002-702D-48C9-91FA-2AE92D4F5C78}"/>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mubH'!$Y$9:$Y$13</c:f>
              <c:numCache>
                <c:formatCode>General</c:formatCode>
                <c:ptCount val="5"/>
                <c:pt idx="0">
                  <c:v>4.1169399999999996</c:v>
                </c:pt>
                <c:pt idx="1">
                  <c:v>4.3527199999999997</c:v>
                </c:pt>
                <c:pt idx="2">
                  <c:v>4.49078</c:v>
                </c:pt>
                <c:pt idx="3">
                  <c:v>4.5782800000000003</c:v>
                </c:pt>
                <c:pt idx="4">
                  <c:v>4.6373100000000003</c:v>
                </c:pt>
              </c:numCache>
            </c:numRef>
          </c:val>
          <c:smooth val="0"/>
          <c:extLst>
            <c:ext xmlns:c16="http://schemas.microsoft.com/office/drawing/2014/chart" uri="{C3380CC4-5D6E-409C-BE32-E72D297353CC}">
              <c16:uniqueId val="{00000003-702D-48C9-91FA-2AE92D4F5C78}"/>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mubH'!$AH$2:$AH$6</c:f>
              <c:numCache>
                <c:formatCode>General</c:formatCode>
                <c:ptCount val="5"/>
                <c:pt idx="0">
                  <c:v>10.3078</c:v>
                </c:pt>
                <c:pt idx="1">
                  <c:v>11.102600000000001</c:v>
                </c:pt>
                <c:pt idx="2">
                  <c:v>11.603999999999999</c:v>
                </c:pt>
                <c:pt idx="3">
                  <c:v>11.951700000000001</c:v>
                </c:pt>
                <c:pt idx="4">
                  <c:v>12.1952</c:v>
                </c:pt>
              </c:numCache>
            </c:numRef>
          </c:val>
          <c:smooth val="0"/>
          <c:extLst>
            <c:ext xmlns:c16="http://schemas.microsoft.com/office/drawing/2014/chart" uri="{C3380CC4-5D6E-409C-BE32-E72D297353CC}">
              <c16:uniqueId val="{00000004-702D-48C9-91FA-2AE92D4F5C78}"/>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mubH'!$AH$9:$AH$13</c:f>
              <c:numCache>
                <c:formatCode>General</c:formatCode>
                <c:ptCount val="5"/>
                <c:pt idx="0">
                  <c:v>10.3109</c:v>
                </c:pt>
                <c:pt idx="1">
                  <c:v>11.101699999999999</c:v>
                </c:pt>
                <c:pt idx="2">
                  <c:v>11.6067</c:v>
                </c:pt>
                <c:pt idx="3">
                  <c:v>11.9505</c:v>
                </c:pt>
                <c:pt idx="4">
                  <c:v>12.1965</c:v>
                </c:pt>
              </c:numCache>
            </c:numRef>
          </c:val>
          <c:smooth val="0"/>
          <c:extLst>
            <c:ext xmlns:c16="http://schemas.microsoft.com/office/drawing/2014/chart" uri="{C3380CC4-5D6E-409C-BE32-E72D297353CC}">
              <c16:uniqueId val="{00000005-702D-48C9-91FA-2AE92D4F5C7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gtob'!$M$2:$M$6</c:f>
              <c:numCache>
                <c:formatCode>General</c:formatCode>
                <c:ptCount val="5"/>
                <c:pt idx="0">
                  <c:v>0.466748</c:v>
                </c:pt>
                <c:pt idx="1">
                  <c:v>0.53292600000000001</c:v>
                </c:pt>
                <c:pt idx="2">
                  <c:v>0.600078</c:v>
                </c:pt>
                <c:pt idx="3">
                  <c:v>0.66796800000000001</c:v>
                </c:pt>
                <c:pt idx="4">
                  <c:v>0.73588200000000004</c:v>
                </c:pt>
              </c:numCache>
            </c:numRef>
          </c:val>
          <c:smooth val="0"/>
          <c:extLst>
            <c:ext xmlns:c16="http://schemas.microsoft.com/office/drawing/2014/chart" uri="{C3380CC4-5D6E-409C-BE32-E72D297353CC}">
              <c16:uniqueId val="{00000000-E114-4770-B16D-87A108080612}"/>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gtob'!$M$9:$M$13</c:f>
              <c:numCache>
                <c:formatCode>General</c:formatCode>
                <c:ptCount val="5"/>
                <c:pt idx="0">
                  <c:v>0.46662199999999998</c:v>
                </c:pt>
                <c:pt idx="1">
                  <c:v>0.53299799999999997</c:v>
                </c:pt>
                <c:pt idx="2">
                  <c:v>0.60015700000000005</c:v>
                </c:pt>
                <c:pt idx="3">
                  <c:v>0.66775399999999996</c:v>
                </c:pt>
                <c:pt idx="4">
                  <c:v>0.73553100000000005</c:v>
                </c:pt>
              </c:numCache>
            </c:numRef>
          </c:val>
          <c:smooth val="0"/>
          <c:extLst>
            <c:ext xmlns:c16="http://schemas.microsoft.com/office/drawing/2014/chart" uri="{C3380CC4-5D6E-409C-BE32-E72D297353CC}">
              <c16:uniqueId val="{00000001-E114-4770-B16D-87A108080612}"/>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gtob'!$V$2:$V$6</c:f>
              <c:numCache>
                <c:formatCode>General</c:formatCode>
                <c:ptCount val="5"/>
                <c:pt idx="0">
                  <c:v>0.1497</c:v>
                </c:pt>
                <c:pt idx="1">
                  <c:v>0.16129499999999999</c:v>
                </c:pt>
                <c:pt idx="2">
                  <c:v>0.17238000000000001</c:v>
                </c:pt>
                <c:pt idx="3">
                  <c:v>0.18304400000000001</c:v>
                </c:pt>
                <c:pt idx="4">
                  <c:v>0.19334699999999999</c:v>
                </c:pt>
              </c:numCache>
            </c:numRef>
          </c:val>
          <c:smooth val="0"/>
          <c:extLst>
            <c:ext xmlns:c16="http://schemas.microsoft.com/office/drawing/2014/chart" uri="{C3380CC4-5D6E-409C-BE32-E72D297353CC}">
              <c16:uniqueId val="{00000002-E114-4770-B16D-87A108080612}"/>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gtob'!$V$9:$V$13</c:f>
              <c:numCache>
                <c:formatCode>General</c:formatCode>
                <c:ptCount val="5"/>
                <c:pt idx="0">
                  <c:v>0.149675</c:v>
                </c:pt>
                <c:pt idx="1">
                  <c:v>0.16131999999999999</c:v>
                </c:pt>
                <c:pt idx="2">
                  <c:v>0.17241300000000001</c:v>
                </c:pt>
                <c:pt idx="3">
                  <c:v>0.183032</c:v>
                </c:pt>
                <c:pt idx="4">
                  <c:v>0.193244</c:v>
                </c:pt>
              </c:numCache>
            </c:numRef>
          </c:val>
          <c:smooth val="0"/>
          <c:extLst>
            <c:ext xmlns:c16="http://schemas.microsoft.com/office/drawing/2014/chart" uri="{C3380CC4-5D6E-409C-BE32-E72D297353CC}">
              <c16:uniqueId val="{00000003-E114-4770-B16D-87A108080612}"/>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gtob'!$AE$2:$AE$6</c:f>
              <c:numCache>
                <c:formatCode>General</c:formatCode>
                <c:ptCount val="5"/>
                <c:pt idx="0">
                  <c:v>0.58257700000000001</c:v>
                </c:pt>
                <c:pt idx="1">
                  <c:v>0.67244099999999996</c:v>
                </c:pt>
                <c:pt idx="2">
                  <c:v>0.76551800000000003</c:v>
                </c:pt>
                <c:pt idx="3">
                  <c:v>0.86162399999999995</c:v>
                </c:pt>
                <c:pt idx="4">
                  <c:v>0.95965100000000003</c:v>
                </c:pt>
              </c:numCache>
            </c:numRef>
          </c:val>
          <c:smooth val="0"/>
          <c:extLst>
            <c:ext xmlns:c16="http://schemas.microsoft.com/office/drawing/2014/chart" uri="{C3380CC4-5D6E-409C-BE32-E72D297353CC}">
              <c16:uniqueId val="{00000004-E114-4770-B16D-87A108080612}"/>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gtob'!$AE$9:$AE$13</c:f>
              <c:numCache>
                <c:formatCode>General</c:formatCode>
                <c:ptCount val="5"/>
                <c:pt idx="0">
                  <c:v>0.58238299999999998</c:v>
                </c:pt>
                <c:pt idx="1">
                  <c:v>0.67257100000000003</c:v>
                </c:pt>
                <c:pt idx="2">
                  <c:v>0.765656</c:v>
                </c:pt>
                <c:pt idx="3">
                  <c:v>0.86129</c:v>
                </c:pt>
                <c:pt idx="4">
                  <c:v>0.95921000000000001</c:v>
                </c:pt>
              </c:numCache>
            </c:numRef>
          </c:val>
          <c:smooth val="0"/>
          <c:extLst>
            <c:ext xmlns:c16="http://schemas.microsoft.com/office/drawing/2014/chart" uri="{C3380CC4-5D6E-409C-BE32-E72D297353CC}">
              <c16:uniqueId val="{00000005-E114-4770-B16D-87A10808061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gtob'!$N$2:$N$6</c:f>
              <c:numCache>
                <c:formatCode>General</c:formatCode>
                <c:ptCount val="5"/>
                <c:pt idx="0">
                  <c:v>8.2041799999999998E-2</c:v>
                </c:pt>
                <c:pt idx="1">
                  <c:v>8.8237200000000002E-2</c:v>
                </c:pt>
                <c:pt idx="2">
                  <c:v>9.4400600000000001E-2</c:v>
                </c:pt>
                <c:pt idx="3">
                  <c:v>0.100603</c:v>
                </c:pt>
                <c:pt idx="4">
                  <c:v>0.106798</c:v>
                </c:pt>
              </c:numCache>
            </c:numRef>
          </c:val>
          <c:smooth val="0"/>
          <c:extLst>
            <c:ext xmlns:c16="http://schemas.microsoft.com/office/drawing/2014/chart" uri="{C3380CC4-5D6E-409C-BE32-E72D297353CC}">
              <c16:uniqueId val="{00000000-3045-4A97-A8BD-20DFCF4B30FD}"/>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gtob'!$N$9:$N$13</c:f>
              <c:numCache>
                <c:formatCode>General</c:formatCode>
                <c:ptCount val="5"/>
                <c:pt idx="0">
                  <c:v>8.2029599999999994E-2</c:v>
                </c:pt>
                <c:pt idx="1">
                  <c:v>8.8237300000000005E-2</c:v>
                </c:pt>
                <c:pt idx="2">
                  <c:v>9.4420599999999993E-2</c:v>
                </c:pt>
                <c:pt idx="3">
                  <c:v>0.100579</c:v>
                </c:pt>
                <c:pt idx="4">
                  <c:v>0.106714</c:v>
                </c:pt>
              </c:numCache>
            </c:numRef>
          </c:val>
          <c:smooth val="0"/>
          <c:extLst>
            <c:ext xmlns:c16="http://schemas.microsoft.com/office/drawing/2014/chart" uri="{C3380CC4-5D6E-409C-BE32-E72D297353CC}">
              <c16:uniqueId val="{00000001-3045-4A97-A8BD-20DFCF4B30FD}"/>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gtob'!$W$2:$W$6</c:f>
              <c:numCache>
                <c:formatCode>General</c:formatCode>
                <c:ptCount val="5"/>
                <c:pt idx="0">
                  <c:v>6.9396899999999997E-2</c:v>
                </c:pt>
                <c:pt idx="1">
                  <c:v>7.46888E-2</c:v>
                </c:pt>
                <c:pt idx="2">
                  <c:v>8.0015699999999995E-2</c:v>
                </c:pt>
                <c:pt idx="3">
                  <c:v>8.5290400000000002E-2</c:v>
                </c:pt>
                <c:pt idx="4">
                  <c:v>9.0758400000000003E-2</c:v>
                </c:pt>
              </c:numCache>
            </c:numRef>
          </c:val>
          <c:smooth val="0"/>
          <c:extLst>
            <c:ext xmlns:c16="http://schemas.microsoft.com/office/drawing/2014/chart" uri="{C3380CC4-5D6E-409C-BE32-E72D297353CC}">
              <c16:uniqueId val="{00000002-3045-4A97-A8BD-20DFCF4B30FD}"/>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gtob'!$W$9:$W$13</c:f>
              <c:numCache>
                <c:formatCode>General</c:formatCode>
                <c:ptCount val="5"/>
                <c:pt idx="0">
                  <c:v>6.93333E-2</c:v>
                </c:pt>
                <c:pt idx="1">
                  <c:v>7.4666700000000003E-2</c:v>
                </c:pt>
                <c:pt idx="2">
                  <c:v>0.08</c:v>
                </c:pt>
                <c:pt idx="3">
                  <c:v>8.5333300000000001E-2</c:v>
                </c:pt>
                <c:pt idx="4">
                  <c:v>9.0666700000000003E-2</c:v>
                </c:pt>
              </c:numCache>
            </c:numRef>
          </c:val>
          <c:smooth val="0"/>
          <c:extLst>
            <c:ext xmlns:c16="http://schemas.microsoft.com/office/drawing/2014/chart" uri="{C3380CC4-5D6E-409C-BE32-E72D297353CC}">
              <c16:uniqueId val="{00000003-3045-4A97-A8BD-20DFCF4B30FD}"/>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gtob'!$AF$2:$AF$6</c:f>
              <c:numCache>
                <c:formatCode>General</c:formatCode>
                <c:ptCount val="5"/>
                <c:pt idx="0">
                  <c:v>8.66614E-2</c:v>
                </c:pt>
                <c:pt idx="1">
                  <c:v>9.3323400000000001E-2</c:v>
                </c:pt>
                <c:pt idx="2">
                  <c:v>9.9964899999999995E-2</c:v>
                </c:pt>
                <c:pt idx="3">
                  <c:v>0.10671799999999999</c:v>
                </c:pt>
                <c:pt idx="4">
                  <c:v>0.113413</c:v>
                </c:pt>
              </c:numCache>
            </c:numRef>
          </c:val>
          <c:smooth val="0"/>
          <c:extLst>
            <c:ext xmlns:c16="http://schemas.microsoft.com/office/drawing/2014/chart" uri="{C3380CC4-5D6E-409C-BE32-E72D297353CC}">
              <c16:uniqueId val="{00000004-3045-4A97-A8BD-20DFCF4B30FD}"/>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gtob'!$AF$9:$AF$13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5-3045-4A97-A8BD-20DFCF4B30F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gtob'!$L$2:$L$6</c:f>
              <c:numCache>
                <c:formatCode>General</c:formatCode>
                <c:ptCount val="5"/>
                <c:pt idx="0">
                  <c:v>0.54879</c:v>
                </c:pt>
                <c:pt idx="1">
                  <c:v>0.62116300000000002</c:v>
                </c:pt>
                <c:pt idx="2">
                  <c:v>0.69447800000000004</c:v>
                </c:pt>
                <c:pt idx="3">
                  <c:v>0.768571</c:v>
                </c:pt>
                <c:pt idx="4">
                  <c:v>0.84267999999999998</c:v>
                </c:pt>
              </c:numCache>
            </c:numRef>
          </c:val>
          <c:smooth val="0"/>
          <c:extLst>
            <c:ext xmlns:c16="http://schemas.microsoft.com/office/drawing/2014/chart" uri="{C3380CC4-5D6E-409C-BE32-E72D297353CC}">
              <c16:uniqueId val="{00000000-965F-4BC8-A8F5-2DF63A519576}"/>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gtob'!$L$9:$L$13</c:f>
              <c:numCache>
                <c:formatCode>General</c:formatCode>
                <c:ptCount val="5"/>
                <c:pt idx="0">
                  <c:v>0.54865200000000003</c:v>
                </c:pt>
                <c:pt idx="1">
                  <c:v>0.62123600000000001</c:v>
                </c:pt>
                <c:pt idx="2">
                  <c:v>0.69457800000000003</c:v>
                </c:pt>
                <c:pt idx="3">
                  <c:v>0.76833399999999996</c:v>
                </c:pt>
                <c:pt idx="4">
                  <c:v>0.84224500000000002</c:v>
                </c:pt>
              </c:numCache>
            </c:numRef>
          </c:val>
          <c:smooth val="0"/>
          <c:extLst>
            <c:ext xmlns:c16="http://schemas.microsoft.com/office/drawing/2014/chart" uri="{C3380CC4-5D6E-409C-BE32-E72D297353CC}">
              <c16:uniqueId val="{00000001-965F-4BC8-A8F5-2DF63A519576}"/>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gtob'!$U$2:$U$6</c:f>
              <c:numCache>
                <c:formatCode>General</c:formatCode>
                <c:ptCount val="5"/>
                <c:pt idx="0">
                  <c:v>0.21909699999999999</c:v>
                </c:pt>
                <c:pt idx="1">
                  <c:v>0.235984</c:v>
                </c:pt>
                <c:pt idx="2">
                  <c:v>0.25239600000000001</c:v>
                </c:pt>
                <c:pt idx="3">
                  <c:v>0.26833499999999999</c:v>
                </c:pt>
                <c:pt idx="4">
                  <c:v>0.28410600000000003</c:v>
                </c:pt>
              </c:numCache>
            </c:numRef>
          </c:val>
          <c:smooth val="0"/>
          <c:extLst>
            <c:ext xmlns:c16="http://schemas.microsoft.com/office/drawing/2014/chart" uri="{C3380CC4-5D6E-409C-BE32-E72D297353CC}">
              <c16:uniqueId val="{00000002-965F-4BC8-A8F5-2DF63A519576}"/>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gtob'!$U$9:$U$13</c:f>
              <c:numCache>
                <c:formatCode>General</c:formatCode>
                <c:ptCount val="5"/>
                <c:pt idx="0">
                  <c:v>0.21900900000000001</c:v>
                </c:pt>
                <c:pt idx="1">
                  <c:v>0.235987</c:v>
                </c:pt>
                <c:pt idx="2">
                  <c:v>0.252413</c:v>
                </c:pt>
                <c:pt idx="3">
                  <c:v>0.26836500000000002</c:v>
                </c:pt>
                <c:pt idx="4">
                  <c:v>0.28391100000000002</c:v>
                </c:pt>
              </c:numCache>
            </c:numRef>
          </c:val>
          <c:smooth val="0"/>
          <c:extLst>
            <c:ext xmlns:c16="http://schemas.microsoft.com/office/drawing/2014/chart" uri="{C3380CC4-5D6E-409C-BE32-E72D297353CC}">
              <c16:uniqueId val="{00000003-965F-4BC8-A8F5-2DF63A519576}"/>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gtob'!$AD$2:$AD$6</c:f>
              <c:numCache>
                <c:formatCode>General</c:formatCode>
                <c:ptCount val="5"/>
                <c:pt idx="0">
                  <c:v>0.669238</c:v>
                </c:pt>
                <c:pt idx="1">
                  <c:v>0.76576500000000003</c:v>
                </c:pt>
                <c:pt idx="2">
                  <c:v>0.865483</c:v>
                </c:pt>
                <c:pt idx="3">
                  <c:v>0.96834200000000004</c:v>
                </c:pt>
                <c:pt idx="4">
                  <c:v>1.0730599999999999</c:v>
                </c:pt>
              </c:numCache>
            </c:numRef>
          </c:val>
          <c:smooth val="0"/>
          <c:extLst>
            <c:ext xmlns:c16="http://schemas.microsoft.com/office/drawing/2014/chart" uri="{C3380CC4-5D6E-409C-BE32-E72D297353CC}">
              <c16:uniqueId val="{00000004-965F-4BC8-A8F5-2DF63A519576}"/>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gtob'!$AD$9:$AD$13</c:f>
              <c:numCache>
                <c:formatCode>General</c:formatCode>
                <c:ptCount val="5"/>
                <c:pt idx="0">
                  <c:v>0.66905000000000003</c:v>
                </c:pt>
                <c:pt idx="1">
                  <c:v>0.76590400000000003</c:v>
                </c:pt>
                <c:pt idx="2">
                  <c:v>0.86565599999999998</c:v>
                </c:pt>
                <c:pt idx="3">
                  <c:v>0.96795699999999996</c:v>
                </c:pt>
                <c:pt idx="4">
                  <c:v>1.07254</c:v>
                </c:pt>
              </c:numCache>
            </c:numRef>
          </c:val>
          <c:smooth val="0"/>
          <c:extLst>
            <c:ext xmlns:c16="http://schemas.microsoft.com/office/drawing/2014/chart" uri="{C3380CC4-5D6E-409C-BE32-E72D297353CC}">
              <c16:uniqueId val="{00000005-965F-4BC8-A8F5-2DF63A51957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gtob'!$K$2:$K$6</c:f>
              <c:numCache>
                <c:formatCode>General</c:formatCode>
                <c:ptCount val="5"/>
                <c:pt idx="0">
                  <c:v>1.4337</c:v>
                </c:pt>
                <c:pt idx="1">
                  <c:v>1.4818800000000001</c:v>
                </c:pt>
                <c:pt idx="2">
                  <c:v>1.51949</c:v>
                </c:pt>
                <c:pt idx="3">
                  <c:v>1.55017</c:v>
                </c:pt>
                <c:pt idx="4">
                  <c:v>1.57436</c:v>
                </c:pt>
              </c:numCache>
            </c:numRef>
          </c:val>
          <c:smooth val="0"/>
          <c:extLst>
            <c:ext xmlns:c16="http://schemas.microsoft.com/office/drawing/2014/chart" uri="{C3380CC4-5D6E-409C-BE32-E72D297353CC}">
              <c16:uniqueId val="{00000000-DCAD-40E0-8DEF-8B35B5936E4C}"/>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gtob'!$K$9:$K$13</c:f>
              <c:numCache>
                <c:formatCode>General</c:formatCode>
                <c:ptCount val="5"/>
                <c:pt idx="0">
                  <c:v>1.4335500000000001</c:v>
                </c:pt>
                <c:pt idx="1">
                  <c:v>1.48166</c:v>
                </c:pt>
                <c:pt idx="2">
                  <c:v>1.5199400000000001</c:v>
                </c:pt>
                <c:pt idx="3">
                  <c:v>1.55003</c:v>
                </c:pt>
                <c:pt idx="4">
                  <c:v>1.5734900000000001</c:v>
                </c:pt>
              </c:numCache>
            </c:numRef>
          </c:val>
          <c:smooth val="0"/>
          <c:extLst>
            <c:ext xmlns:c16="http://schemas.microsoft.com/office/drawing/2014/chart" uri="{C3380CC4-5D6E-409C-BE32-E72D297353CC}">
              <c16:uniqueId val="{00000001-DCAD-40E0-8DEF-8B35B5936E4C}"/>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gtob'!$T$2:$T$6</c:f>
              <c:numCache>
                <c:formatCode>General</c:formatCode>
                <c:ptCount val="5"/>
                <c:pt idx="0">
                  <c:v>0.32449899999999998</c:v>
                </c:pt>
                <c:pt idx="1">
                  <c:v>0.34236899999999998</c:v>
                </c:pt>
                <c:pt idx="2">
                  <c:v>0.359238</c:v>
                </c:pt>
                <c:pt idx="3">
                  <c:v>0.37505899999999998</c:v>
                </c:pt>
                <c:pt idx="4">
                  <c:v>0.39068599999999998</c:v>
                </c:pt>
              </c:numCache>
            </c:numRef>
          </c:val>
          <c:smooth val="0"/>
          <c:extLst>
            <c:ext xmlns:c16="http://schemas.microsoft.com/office/drawing/2014/chart" uri="{C3380CC4-5D6E-409C-BE32-E72D297353CC}">
              <c16:uniqueId val="{00000002-DCAD-40E0-8DEF-8B35B5936E4C}"/>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gtob'!$T$9:$T$13</c:f>
              <c:numCache>
                <c:formatCode>General</c:formatCode>
                <c:ptCount val="5"/>
                <c:pt idx="0">
                  <c:v>0.324154</c:v>
                </c:pt>
                <c:pt idx="1">
                  <c:v>0.34228700000000001</c:v>
                </c:pt>
                <c:pt idx="2">
                  <c:v>0.35926200000000003</c:v>
                </c:pt>
                <c:pt idx="3">
                  <c:v>0.375247</c:v>
                </c:pt>
                <c:pt idx="4">
                  <c:v>0.39039499999999999</c:v>
                </c:pt>
              </c:numCache>
            </c:numRef>
          </c:val>
          <c:smooth val="0"/>
          <c:extLst>
            <c:ext xmlns:c16="http://schemas.microsoft.com/office/drawing/2014/chart" uri="{C3380CC4-5D6E-409C-BE32-E72D297353CC}">
              <c16:uniqueId val="{00000003-DCAD-40E0-8DEF-8B35B5936E4C}"/>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gtob'!$AC$2:$AC$6</c:f>
              <c:numCache>
                <c:formatCode>General</c:formatCode>
                <c:ptCount val="5"/>
                <c:pt idx="0">
                  <c:v>1.1092</c:v>
                </c:pt>
                <c:pt idx="1">
                  <c:v>1.13951</c:v>
                </c:pt>
                <c:pt idx="2">
                  <c:v>1.16025</c:v>
                </c:pt>
                <c:pt idx="3">
                  <c:v>1.1751199999999999</c:v>
                </c:pt>
                <c:pt idx="4">
                  <c:v>1.1836800000000001</c:v>
                </c:pt>
              </c:numCache>
            </c:numRef>
          </c:val>
          <c:smooth val="0"/>
          <c:extLst>
            <c:ext xmlns:c16="http://schemas.microsoft.com/office/drawing/2014/chart" uri="{C3380CC4-5D6E-409C-BE32-E72D297353CC}">
              <c16:uniqueId val="{00000004-DCAD-40E0-8DEF-8B35B5936E4C}"/>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gtob'!$AC$9:$AC$13</c:f>
              <c:numCache>
                <c:formatCode>General</c:formatCode>
                <c:ptCount val="5"/>
                <c:pt idx="0">
                  <c:v>1.1093999999999999</c:v>
                </c:pt>
                <c:pt idx="1">
                  <c:v>1.1393800000000001</c:v>
                </c:pt>
                <c:pt idx="2">
                  <c:v>1.1606700000000001</c:v>
                </c:pt>
                <c:pt idx="3">
                  <c:v>1.17479</c:v>
                </c:pt>
                <c:pt idx="4">
                  <c:v>1.18309</c:v>
                </c:pt>
              </c:numCache>
            </c:numRef>
          </c:val>
          <c:smooth val="0"/>
          <c:extLst>
            <c:ext xmlns:c16="http://schemas.microsoft.com/office/drawing/2014/chart" uri="{C3380CC4-5D6E-409C-BE32-E72D297353CC}">
              <c16:uniqueId val="{00000005-DCAD-40E0-8DEF-8B35B5936E4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gtob'!$Q$2:$Q$6</c:f>
              <c:numCache>
                <c:formatCode>General</c:formatCode>
                <c:ptCount val="5"/>
                <c:pt idx="0">
                  <c:v>0.12634100000000001</c:v>
                </c:pt>
                <c:pt idx="1">
                  <c:v>0.16039200000000001</c:v>
                </c:pt>
                <c:pt idx="2">
                  <c:v>0.195047</c:v>
                </c:pt>
                <c:pt idx="3">
                  <c:v>0.229597</c:v>
                </c:pt>
                <c:pt idx="4">
                  <c:v>0.26307900000000001</c:v>
                </c:pt>
              </c:numCache>
            </c:numRef>
          </c:val>
          <c:smooth val="0"/>
          <c:extLst>
            <c:ext xmlns:c16="http://schemas.microsoft.com/office/drawing/2014/chart" uri="{C3380CC4-5D6E-409C-BE32-E72D297353CC}">
              <c16:uniqueId val="{00000000-B1EE-4C75-8268-056FCA02FBC9}"/>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gtob'!$Q$9:$Q$13</c:f>
              <c:numCache>
                <c:formatCode>General</c:formatCode>
                <c:ptCount val="5"/>
                <c:pt idx="0">
                  <c:v>0.126197</c:v>
                </c:pt>
                <c:pt idx="1">
                  <c:v>0.16041</c:v>
                </c:pt>
                <c:pt idx="2">
                  <c:v>0.19512399999999999</c:v>
                </c:pt>
                <c:pt idx="3">
                  <c:v>0.22944899999999999</c:v>
                </c:pt>
                <c:pt idx="4">
                  <c:v>0.26275799999999999</c:v>
                </c:pt>
              </c:numCache>
            </c:numRef>
          </c:val>
          <c:smooth val="0"/>
          <c:extLst>
            <c:ext xmlns:c16="http://schemas.microsoft.com/office/drawing/2014/chart" uri="{C3380CC4-5D6E-409C-BE32-E72D297353CC}">
              <c16:uniqueId val="{00000001-B1EE-4C75-8268-056FCA02FBC9}"/>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gtob'!$Z$2:$Z$6</c:f>
              <c:numCache>
                <c:formatCode>General</c:formatCode>
                <c:ptCount val="5"/>
                <c:pt idx="0">
                  <c:v>6.4975000000000005E-2</c:v>
                </c:pt>
                <c:pt idx="1">
                  <c:v>8.3160100000000001E-2</c:v>
                </c:pt>
                <c:pt idx="2">
                  <c:v>0.101836</c:v>
                </c:pt>
                <c:pt idx="3">
                  <c:v>0.12064</c:v>
                </c:pt>
                <c:pt idx="4">
                  <c:v>0.13920399999999999</c:v>
                </c:pt>
              </c:numCache>
            </c:numRef>
          </c:val>
          <c:smooth val="0"/>
          <c:extLst>
            <c:ext xmlns:c16="http://schemas.microsoft.com/office/drawing/2014/chart" uri="{C3380CC4-5D6E-409C-BE32-E72D297353CC}">
              <c16:uniqueId val="{00000002-B1EE-4C75-8268-056FCA02FBC9}"/>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gtob'!$Z$9:$Z$13</c:f>
              <c:numCache>
                <c:formatCode>General</c:formatCode>
                <c:ptCount val="5"/>
                <c:pt idx="0">
                  <c:v>6.4939200000000002E-2</c:v>
                </c:pt>
                <c:pt idx="1">
                  <c:v>8.3160399999999995E-2</c:v>
                </c:pt>
                <c:pt idx="2">
                  <c:v>0.101844</c:v>
                </c:pt>
                <c:pt idx="3">
                  <c:v>0.120516</c:v>
                </c:pt>
                <c:pt idx="4">
                  <c:v>0.13883499999999999</c:v>
                </c:pt>
              </c:numCache>
            </c:numRef>
          </c:val>
          <c:smooth val="0"/>
          <c:extLst>
            <c:ext xmlns:c16="http://schemas.microsoft.com/office/drawing/2014/chart" uri="{C3380CC4-5D6E-409C-BE32-E72D297353CC}">
              <c16:uniqueId val="{00000003-B1EE-4C75-8268-056FCA02FBC9}"/>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gtob'!$AI$2:$AI$6</c:f>
              <c:numCache>
                <c:formatCode>General</c:formatCode>
                <c:ptCount val="5"/>
                <c:pt idx="0">
                  <c:v>0.14679800000000001</c:v>
                </c:pt>
                <c:pt idx="1">
                  <c:v>0.18612999999999999</c:v>
                </c:pt>
                <c:pt idx="2">
                  <c:v>0.22611300000000001</c:v>
                </c:pt>
                <c:pt idx="3">
                  <c:v>0.26591999999999999</c:v>
                </c:pt>
                <c:pt idx="4">
                  <c:v>0.30436800000000003</c:v>
                </c:pt>
              </c:numCache>
            </c:numRef>
          </c:val>
          <c:smooth val="0"/>
          <c:extLst>
            <c:ext xmlns:c16="http://schemas.microsoft.com/office/drawing/2014/chart" uri="{C3380CC4-5D6E-409C-BE32-E72D297353CC}">
              <c16:uniqueId val="{00000004-B1EE-4C75-8268-056FCA02FBC9}"/>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gtob'!$AI$9:$AI$13</c:f>
              <c:numCache>
                <c:formatCode>General</c:formatCode>
                <c:ptCount val="5"/>
                <c:pt idx="0">
                  <c:v>0.146617</c:v>
                </c:pt>
                <c:pt idx="1">
                  <c:v>0.18615899999999999</c:v>
                </c:pt>
                <c:pt idx="2">
                  <c:v>0.226218</c:v>
                </c:pt>
                <c:pt idx="3">
                  <c:v>0.26576</c:v>
                </c:pt>
                <c:pt idx="4">
                  <c:v>0.30406499999999997</c:v>
                </c:pt>
              </c:numCache>
            </c:numRef>
          </c:val>
          <c:smooth val="0"/>
          <c:extLst>
            <c:ext xmlns:c16="http://schemas.microsoft.com/office/drawing/2014/chart" uri="{C3380CC4-5D6E-409C-BE32-E72D297353CC}">
              <c16:uniqueId val="{00000005-B1EE-4C75-8268-056FCA02FBC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82D5-4713-805F-0169EEE1E6CF}"/>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82D5-4713-805F-0169EEE1E6C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gtob'!$P$2:$P$6</c:f>
              <c:numCache>
                <c:formatCode>General</c:formatCode>
                <c:ptCount val="5"/>
                <c:pt idx="0">
                  <c:v>17.475200000000001</c:v>
                </c:pt>
                <c:pt idx="1">
                  <c:v>16.7943</c:v>
                </c:pt>
                <c:pt idx="2">
                  <c:v>16.0962</c:v>
                </c:pt>
                <c:pt idx="3">
                  <c:v>15.408799999999999</c:v>
                </c:pt>
                <c:pt idx="4">
                  <c:v>14.7415</c:v>
                </c:pt>
              </c:numCache>
            </c:numRef>
          </c:val>
          <c:smooth val="0"/>
          <c:extLst>
            <c:ext xmlns:c16="http://schemas.microsoft.com/office/drawing/2014/chart" uri="{C3380CC4-5D6E-409C-BE32-E72D297353CC}">
              <c16:uniqueId val="{00000000-8867-423C-A914-9065D6B5FE7D}"/>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gtob'!$P$9:$P$13</c:f>
              <c:numCache>
                <c:formatCode>General</c:formatCode>
                <c:ptCount val="5"/>
                <c:pt idx="0">
                  <c:v>17.476099999999999</c:v>
                </c:pt>
                <c:pt idx="1">
                  <c:v>16.791799999999999</c:v>
                </c:pt>
                <c:pt idx="2">
                  <c:v>16.0975</c:v>
                </c:pt>
                <c:pt idx="3">
                  <c:v>15.411</c:v>
                </c:pt>
                <c:pt idx="4">
                  <c:v>14.7448</c:v>
                </c:pt>
              </c:numCache>
            </c:numRef>
          </c:val>
          <c:smooth val="0"/>
          <c:extLst>
            <c:ext xmlns:c16="http://schemas.microsoft.com/office/drawing/2014/chart" uri="{C3380CC4-5D6E-409C-BE32-E72D297353CC}">
              <c16:uniqueId val="{00000001-8867-423C-A914-9065D6B5FE7D}"/>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gtob'!$Y$2:$Y$6</c:f>
              <c:numCache>
                <c:formatCode>General</c:formatCode>
                <c:ptCount val="5"/>
                <c:pt idx="0">
                  <c:v>4.67598</c:v>
                </c:pt>
                <c:pt idx="1">
                  <c:v>4.5839499999999997</c:v>
                </c:pt>
                <c:pt idx="2">
                  <c:v>4.4896000000000003</c:v>
                </c:pt>
                <c:pt idx="3">
                  <c:v>4.3974299999999999</c:v>
                </c:pt>
                <c:pt idx="4">
                  <c:v>4.3046800000000003</c:v>
                </c:pt>
              </c:numCache>
            </c:numRef>
          </c:val>
          <c:smooth val="0"/>
          <c:extLst>
            <c:ext xmlns:c16="http://schemas.microsoft.com/office/drawing/2014/chart" uri="{C3380CC4-5D6E-409C-BE32-E72D297353CC}">
              <c16:uniqueId val="{00000002-8867-423C-A914-9065D6B5FE7D}"/>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gtob'!$Y$9:$Y$13</c:f>
              <c:numCache>
                <c:formatCode>General</c:formatCode>
                <c:ptCount val="5"/>
                <c:pt idx="0">
                  <c:v>4.6753</c:v>
                </c:pt>
                <c:pt idx="1">
                  <c:v>4.5842000000000001</c:v>
                </c:pt>
                <c:pt idx="2">
                  <c:v>4.49078</c:v>
                </c:pt>
                <c:pt idx="3">
                  <c:v>4.3974200000000003</c:v>
                </c:pt>
                <c:pt idx="4">
                  <c:v>4.3058300000000003</c:v>
                </c:pt>
              </c:numCache>
            </c:numRef>
          </c:val>
          <c:smooth val="0"/>
          <c:extLst>
            <c:ext xmlns:c16="http://schemas.microsoft.com/office/drawing/2014/chart" uri="{C3380CC4-5D6E-409C-BE32-E72D297353CC}">
              <c16:uniqueId val="{00000003-8867-423C-A914-9065D6B5FE7D}"/>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gtob'!$AH$2:$AH$6</c:f>
              <c:numCache>
                <c:formatCode>General</c:formatCode>
                <c:ptCount val="5"/>
                <c:pt idx="0">
                  <c:v>12.799200000000001</c:v>
                </c:pt>
                <c:pt idx="1">
                  <c:v>12.2104</c:v>
                </c:pt>
                <c:pt idx="2">
                  <c:v>11.6066</c:v>
                </c:pt>
                <c:pt idx="3">
                  <c:v>11.0114</c:v>
                </c:pt>
                <c:pt idx="4">
                  <c:v>10.4368</c:v>
                </c:pt>
              </c:numCache>
            </c:numRef>
          </c:val>
          <c:smooth val="0"/>
          <c:extLst>
            <c:ext xmlns:c16="http://schemas.microsoft.com/office/drawing/2014/chart" uri="{C3380CC4-5D6E-409C-BE32-E72D297353CC}">
              <c16:uniqueId val="{00000004-8867-423C-A914-9065D6B5FE7D}"/>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gtob'!$AH$9:$AH$13</c:f>
              <c:numCache>
                <c:formatCode>General</c:formatCode>
                <c:ptCount val="5"/>
                <c:pt idx="0">
                  <c:v>12.800800000000001</c:v>
                </c:pt>
                <c:pt idx="1">
                  <c:v>12.207599999999999</c:v>
                </c:pt>
                <c:pt idx="2">
                  <c:v>11.6067</c:v>
                </c:pt>
                <c:pt idx="3">
                  <c:v>11.0136</c:v>
                </c:pt>
                <c:pt idx="4">
                  <c:v>10.439</c:v>
                </c:pt>
              </c:numCache>
            </c:numRef>
          </c:val>
          <c:smooth val="0"/>
          <c:extLst>
            <c:ext xmlns:c16="http://schemas.microsoft.com/office/drawing/2014/chart" uri="{C3380CC4-5D6E-409C-BE32-E72D297353CC}">
              <c16:uniqueId val="{00000005-8867-423C-A914-9065D6B5FE7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0.50571500000000003</c:v>
                </c:pt>
                <c:pt idx="1">
                  <c:v>0.33066600000000002</c:v>
                </c:pt>
                <c:pt idx="2">
                  <c:v>0.25290400000000002</c:v>
                </c:pt>
                <c:pt idx="3">
                  <c:v>0.21513199999999999</c:v>
                </c:pt>
                <c:pt idx="4">
                  <c:v>0.19468099999999999</c:v>
                </c:pt>
              </c:numCache>
            </c:numRef>
          </c:val>
          <c:smooth val="0"/>
          <c:extLst>
            <c:ext xmlns:c16="http://schemas.microsoft.com/office/drawing/2014/chart" uri="{C3380CC4-5D6E-409C-BE32-E72D297353CC}">
              <c16:uniqueId val="{00000000-50C5-452A-B56E-CF7845371669}"/>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0.50585800000000003</c:v>
                </c:pt>
                <c:pt idx="1">
                  <c:v>0.33060299999999998</c:v>
                </c:pt>
                <c:pt idx="2">
                  <c:v>0.25284000000000001</c:v>
                </c:pt>
                <c:pt idx="3">
                  <c:v>0.215143</c:v>
                </c:pt>
                <c:pt idx="4">
                  <c:v>0.194628</c:v>
                </c:pt>
              </c:numCache>
            </c:numRef>
          </c:val>
          <c:smooth val="0"/>
          <c:extLst>
            <c:ext xmlns:c16="http://schemas.microsoft.com/office/drawing/2014/chart" uri="{C3380CC4-5D6E-409C-BE32-E72D297353CC}">
              <c16:uniqueId val="{00000001-50C5-452A-B56E-CF7845371669}"/>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b'!$AB$2:$AB$6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2-50C5-452A-B56E-CF7845371669}"/>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b'!$AB$9:$AB$13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3-50C5-452A-B56E-CF784537166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b'!$L$2:$L$6</c:f>
              <c:numCache>
                <c:formatCode>General</c:formatCode>
                <c:ptCount val="5"/>
                <c:pt idx="0">
                  <c:v>9.9983799999999998E-2</c:v>
                </c:pt>
                <c:pt idx="1">
                  <c:v>9.9990200000000001E-2</c:v>
                </c:pt>
                <c:pt idx="2">
                  <c:v>0.100024</c:v>
                </c:pt>
                <c:pt idx="3">
                  <c:v>9.99916E-2</c:v>
                </c:pt>
                <c:pt idx="4">
                  <c:v>9.9975700000000001E-2</c:v>
                </c:pt>
              </c:numCache>
            </c:numRef>
          </c:val>
          <c:smooth val="0"/>
          <c:extLst>
            <c:ext xmlns:c16="http://schemas.microsoft.com/office/drawing/2014/chart" uri="{C3380CC4-5D6E-409C-BE32-E72D297353CC}">
              <c16:uniqueId val="{00000000-96FC-4EBD-BAD5-C999EF90FB18}"/>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96FC-4EBD-BAD5-C999EF90FB18}"/>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b'!$AC$2:$AC$6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2-96FC-4EBD-BAD5-C999EF90FB18}"/>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96FC-4EBD-BAD5-C999EF90FB1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0.60569899999999999</c:v>
                </c:pt>
                <c:pt idx="1">
                  <c:v>0.43065599999999998</c:v>
                </c:pt>
                <c:pt idx="2">
                  <c:v>0.35292800000000002</c:v>
                </c:pt>
                <c:pt idx="3">
                  <c:v>0.31512299999999999</c:v>
                </c:pt>
                <c:pt idx="4">
                  <c:v>0.29465599999999997</c:v>
                </c:pt>
              </c:numCache>
            </c:numRef>
          </c:val>
          <c:smooth val="0"/>
          <c:extLst>
            <c:ext xmlns:c16="http://schemas.microsoft.com/office/drawing/2014/chart" uri="{C3380CC4-5D6E-409C-BE32-E72D297353CC}">
              <c16:uniqueId val="{00000000-3037-47E7-8AE1-94C46FCB2853}"/>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0.60585800000000001</c:v>
                </c:pt>
                <c:pt idx="1">
                  <c:v>0.43060300000000001</c:v>
                </c:pt>
                <c:pt idx="2">
                  <c:v>0.35283999999999999</c:v>
                </c:pt>
                <c:pt idx="3">
                  <c:v>0.31514300000000001</c:v>
                </c:pt>
                <c:pt idx="4">
                  <c:v>0.294628</c:v>
                </c:pt>
              </c:numCache>
            </c:numRef>
          </c:val>
          <c:smooth val="0"/>
          <c:extLst>
            <c:ext xmlns:c16="http://schemas.microsoft.com/office/drawing/2014/chart" uri="{C3380CC4-5D6E-409C-BE32-E72D297353CC}">
              <c16:uniqueId val="{00000001-3037-47E7-8AE1-94C46FCB2853}"/>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b'!$AA$2:$AA$6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2-3037-47E7-8AE1-94C46FCB2853}"/>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b'!$AA$9:$AA$13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3-3037-47E7-8AE1-94C46FCB285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1.41828</c:v>
                </c:pt>
                <c:pt idx="1">
                  <c:v>1.63371</c:v>
                </c:pt>
                <c:pt idx="2">
                  <c:v>1.7253099999999999</c:v>
                </c:pt>
                <c:pt idx="3">
                  <c:v>1.76681</c:v>
                </c:pt>
                <c:pt idx="4">
                  <c:v>1.7875399999999999</c:v>
                </c:pt>
              </c:numCache>
            </c:numRef>
          </c:val>
          <c:smooth val="0"/>
          <c:extLst>
            <c:ext xmlns:c16="http://schemas.microsoft.com/office/drawing/2014/chart" uri="{C3380CC4-5D6E-409C-BE32-E72D297353CC}">
              <c16:uniqueId val="{00000000-89DE-4649-B69A-9E4252A20FCE}"/>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1.4183699999999999</c:v>
                </c:pt>
                <c:pt idx="1">
                  <c:v>1.6338900000000001</c:v>
                </c:pt>
                <c:pt idx="2">
                  <c:v>1.72502</c:v>
                </c:pt>
                <c:pt idx="3">
                  <c:v>1.76698</c:v>
                </c:pt>
                <c:pt idx="4">
                  <c:v>1.7880100000000001</c:v>
                </c:pt>
              </c:numCache>
            </c:numRef>
          </c:val>
          <c:smooth val="0"/>
          <c:extLst>
            <c:ext xmlns:c16="http://schemas.microsoft.com/office/drawing/2014/chart" uri="{C3380CC4-5D6E-409C-BE32-E72D297353CC}">
              <c16:uniqueId val="{00000001-89DE-4649-B69A-9E4252A20FCE}"/>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b'!$Z$2:$Z$6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2-89DE-4649-B69A-9E4252A20FCE}"/>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b'!$Z$9:$Z$13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3-89DE-4649-B69A-9E4252A20FC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b'!$O$2:$O$6</c:f>
              <c:numCache>
                <c:formatCode>General</c:formatCode>
                <c:ptCount val="5"/>
                <c:pt idx="0">
                  <c:v>5.0686500000000002E-2</c:v>
                </c:pt>
                <c:pt idx="1">
                  <c:v>2.1332E-2</c:v>
                </c:pt>
                <c:pt idx="2">
                  <c:v>1.26696E-2</c:v>
                </c:pt>
                <c:pt idx="3">
                  <c:v>9.9999500000000005E-3</c:v>
                </c:pt>
                <c:pt idx="4">
                  <c:v>9.6157399999999994E-3</c:v>
                </c:pt>
              </c:numCache>
            </c:numRef>
          </c:val>
          <c:smooth val="0"/>
          <c:extLst>
            <c:ext xmlns:c16="http://schemas.microsoft.com/office/drawing/2014/chart" uri="{C3380CC4-5D6E-409C-BE32-E72D297353CC}">
              <c16:uniqueId val="{00000000-C842-4E95-93B1-CB4402C57076}"/>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b'!$O$9:$O$13</c:f>
              <c:numCache>
                <c:formatCode>General</c:formatCode>
                <c:ptCount val="5"/>
                <c:pt idx="0">
                  <c:v>5.0713899999999999E-2</c:v>
                </c:pt>
                <c:pt idx="1">
                  <c:v>2.1268599999999999E-2</c:v>
                </c:pt>
                <c:pt idx="2">
                  <c:v>1.26739E-2</c:v>
                </c:pt>
                <c:pt idx="3">
                  <c:v>1.00184E-2</c:v>
                </c:pt>
                <c:pt idx="4">
                  <c:v>9.6182000000000004E-3</c:v>
                </c:pt>
              </c:numCache>
            </c:numRef>
          </c:val>
          <c:smooth val="0"/>
          <c:extLst>
            <c:ext xmlns:c16="http://schemas.microsoft.com/office/drawing/2014/chart" uri="{C3380CC4-5D6E-409C-BE32-E72D297353CC}">
              <c16:uniqueId val="{00000001-C842-4E95-93B1-CB4402C57076}"/>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b'!$AF$2:$AF$6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2-C842-4E95-93B1-CB4402C57076}"/>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b'!$AF$9:$AF$13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3-C842-4E95-93B1-CB4402C5707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14.1851</c:v>
                </c:pt>
                <c:pt idx="1">
                  <c:v>16.338699999999999</c:v>
                </c:pt>
                <c:pt idx="2">
                  <c:v>17.248999999999999</c:v>
                </c:pt>
                <c:pt idx="3">
                  <c:v>17.669599999999999</c:v>
                </c:pt>
                <c:pt idx="4">
                  <c:v>17.8797</c:v>
                </c:pt>
              </c:numCache>
            </c:numRef>
          </c:val>
          <c:smooth val="0"/>
          <c:extLst>
            <c:ext xmlns:c16="http://schemas.microsoft.com/office/drawing/2014/chart" uri="{C3380CC4-5D6E-409C-BE32-E72D297353CC}">
              <c16:uniqueId val="{00000000-A339-4CB0-9F23-4FC1B480CDA5}"/>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14.1837</c:v>
                </c:pt>
                <c:pt idx="1">
                  <c:v>16.338899999999999</c:v>
                </c:pt>
                <c:pt idx="2">
                  <c:v>17.2502</c:v>
                </c:pt>
                <c:pt idx="3">
                  <c:v>17.669799999999999</c:v>
                </c:pt>
                <c:pt idx="4">
                  <c:v>17.880099999999999</c:v>
                </c:pt>
              </c:numCache>
            </c:numRef>
          </c:val>
          <c:smooth val="0"/>
          <c:extLst>
            <c:ext xmlns:c16="http://schemas.microsoft.com/office/drawing/2014/chart" uri="{C3380CC4-5D6E-409C-BE32-E72D297353CC}">
              <c16:uniqueId val="{00000001-A339-4CB0-9F23-4FC1B480CDA5}"/>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b'!$AE$2:$AE$6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2-A339-4CB0-9F23-4FC1B480CDA5}"/>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b'!$AE$9:$AE$13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3-A339-4CB0-9F23-4FC1B480CDA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b'!$P$2:$P$6</c:f>
              <c:numCache>
                <c:formatCode>General</c:formatCode>
                <c:ptCount val="5"/>
                <c:pt idx="0">
                  <c:v>0.252805</c:v>
                </c:pt>
                <c:pt idx="1">
                  <c:v>0.16531699999999999</c:v>
                </c:pt>
                <c:pt idx="2">
                  <c:v>0.12645000000000001</c:v>
                </c:pt>
                <c:pt idx="3">
                  <c:v>0.107612</c:v>
                </c:pt>
                <c:pt idx="4">
                  <c:v>9.7318199999999994E-2</c:v>
                </c:pt>
              </c:numCache>
            </c:numRef>
          </c:val>
          <c:smooth val="0"/>
          <c:extLst>
            <c:ext xmlns:c16="http://schemas.microsoft.com/office/drawing/2014/chart" uri="{C3380CC4-5D6E-409C-BE32-E72D297353CC}">
              <c16:uniqueId val="{00000000-544F-4608-9867-560CCB450299}"/>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b'!$P$9:$P$13</c:f>
              <c:numCache>
                <c:formatCode>General</c:formatCode>
                <c:ptCount val="5"/>
                <c:pt idx="0">
                  <c:v>0.25292900000000001</c:v>
                </c:pt>
                <c:pt idx="1">
                  <c:v>0.165301</c:v>
                </c:pt>
                <c:pt idx="2">
                  <c:v>0.12642</c:v>
                </c:pt>
                <c:pt idx="3">
                  <c:v>0.107571</c:v>
                </c:pt>
                <c:pt idx="4">
                  <c:v>9.7314100000000001E-2</c:v>
                </c:pt>
              </c:numCache>
            </c:numRef>
          </c:val>
          <c:smooth val="0"/>
          <c:extLst>
            <c:ext xmlns:c16="http://schemas.microsoft.com/office/drawing/2014/chart" uri="{C3380CC4-5D6E-409C-BE32-E72D297353CC}">
              <c16:uniqueId val="{00000001-544F-4608-9867-560CCB450299}"/>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544F-4608-9867-560CCB450299}"/>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544F-4608-9867-560CCB45029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'2.lam-2'!$K$2:$K$6</c:f>
              <c:numCache>
                <c:formatCode>General</c:formatCode>
                <c:ptCount val="5"/>
                <c:pt idx="0">
                  <c:v>0.172848</c:v>
                </c:pt>
                <c:pt idx="1">
                  <c:v>0.20663100000000001</c:v>
                </c:pt>
                <c:pt idx="2">
                  <c:v>0.253</c:v>
                </c:pt>
                <c:pt idx="3">
                  <c:v>0.30336200000000002</c:v>
                </c:pt>
                <c:pt idx="4">
                  <c:v>0.34870899999999999</c:v>
                </c:pt>
              </c:numCache>
            </c:numRef>
          </c:val>
          <c:smooth val="0"/>
          <c:extLst>
            <c:ext xmlns:c16="http://schemas.microsoft.com/office/drawing/2014/chart" uri="{C3380CC4-5D6E-409C-BE32-E72D297353CC}">
              <c16:uniqueId val="{00000000-E270-417E-81F3-06389F31F937}"/>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'2.lam-2'!$K$9:$K$13</c:f>
              <c:numCache>
                <c:formatCode>General</c:formatCode>
                <c:ptCount val="5"/>
                <c:pt idx="0">
                  <c:v>0.172626</c:v>
                </c:pt>
                <c:pt idx="1">
                  <c:v>0.20655200000000001</c:v>
                </c:pt>
                <c:pt idx="2">
                  <c:v>0.25284000000000001</c:v>
                </c:pt>
                <c:pt idx="3">
                  <c:v>0.30339500000000003</c:v>
                </c:pt>
                <c:pt idx="4">
                  <c:v>0.34855900000000001</c:v>
                </c:pt>
              </c:numCache>
            </c:numRef>
          </c:val>
          <c:smooth val="0"/>
          <c:extLst>
            <c:ext xmlns:c16="http://schemas.microsoft.com/office/drawing/2014/chart" uri="{C3380CC4-5D6E-409C-BE32-E72D297353CC}">
              <c16:uniqueId val="{00000001-E270-417E-81F3-06389F31F937}"/>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'2.lam-2'!$AB$2:$AB$6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2-E270-417E-81F3-06389F31F937}"/>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'2.lam-2'!$AB$9:$AB$13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3-E270-417E-81F3-06389F31F93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'2.lam-2'!$L$2:$L$6</c:f>
              <c:numCache>
                <c:formatCode>General</c:formatCode>
                <c:ptCount val="5"/>
                <c:pt idx="0">
                  <c:v>0.100025</c:v>
                </c:pt>
                <c:pt idx="1">
                  <c:v>9.9977200000000002E-2</c:v>
                </c:pt>
                <c:pt idx="2">
                  <c:v>0.100061</c:v>
                </c:pt>
                <c:pt idx="3">
                  <c:v>9.9977300000000005E-2</c:v>
                </c:pt>
                <c:pt idx="4">
                  <c:v>0.100041</c:v>
                </c:pt>
              </c:numCache>
            </c:numRef>
          </c:val>
          <c:smooth val="0"/>
          <c:extLst>
            <c:ext xmlns:c16="http://schemas.microsoft.com/office/drawing/2014/chart" uri="{C3380CC4-5D6E-409C-BE32-E72D297353CC}">
              <c16:uniqueId val="{00000000-DBAD-4E10-AE57-2F732B1E2D56}"/>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DBAD-4E10-AE57-2F732B1E2D56}"/>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'2.lam-2'!$AC$2:$AC$6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2-DBAD-4E10-AE57-2F732B1E2D56}"/>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DBAD-4E10-AE57-2F732B1E2D5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8E1C-4134-81E4-7B5D4573D3CA}"/>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8E1C-4134-81E4-7B5D4573D3C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'2.lam-2'!$J$2:$J$6</c:f>
              <c:numCache>
                <c:formatCode>General</c:formatCode>
                <c:ptCount val="5"/>
                <c:pt idx="0">
                  <c:v>0.27287299999999998</c:v>
                </c:pt>
                <c:pt idx="1">
                  <c:v>0.30660799999999999</c:v>
                </c:pt>
                <c:pt idx="2">
                  <c:v>0.35306100000000001</c:v>
                </c:pt>
                <c:pt idx="3">
                  <c:v>0.40333999999999998</c:v>
                </c:pt>
                <c:pt idx="4">
                  <c:v>0.44875100000000001</c:v>
                </c:pt>
              </c:numCache>
            </c:numRef>
          </c:val>
          <c:smooth val="0"/>
          <c:extLst>
            <c:ext xmlns:c16="http://schemas.microsoft.com/office/drawing/2014/chart" uri="{C3380CC4-5D6E-409C-BE32-E72D297353CC}">
              <c16:uniqueId val="{00000000-A139-4424-80F9-F548CD0FF8B5}"/>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'2.lam-2'!$J$9:$J$13</c:f>
              <c:numCache>
                <c:formatCode>General</c:formatCode>
                <c:ptCount val="5"/>
                <c:pt idx="0">
                  <c:v>0.27262599999999998</c:v>
                </c:pt>
                <c:pt idx="1">
                  <c:v>0.30655199999999999</c:v>
                </c:pt>
                <c:pt idx="2">
                  <c:v>0.35283999999999999</c:v>
                </c:pt>
                <c:pt idx="3">
                  <c:v>0.403395</c:v>
                </c:pt>
                <c:pt idx="4">
                  <c:v>0.44855800000000001</c:v>
                </c:pt>
              </c:numCache>
            </c:numRef>
          </c:val>
          <c:smooth val="0"/>
          <c:extLst>
            <c:ext xmlns:c16="http://schemas.microsoft.com/office/drawing/2014/chart" uri="{C3380CC4-5D6E-409C-BE32-E72D297353CC}">
              <c16:uniqueId val="{00000001-A139-4424-80F9-F548CD0FF8B5}"/>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'2.lam-2'!$AA$2:$AA$6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2-A139-4424-80F9-F548CD0FF8B5}"/>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'2.lam-2'!$AA$9:$AA$13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3-A139-4424-80F9-F548CD0FF8B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'2.lam-2'!$I$2:$I$6</c:f>
              <c:numCache>
                <c:formatCode>General</c:formatCode>
                <c:ptCount val="5"/>
                <c:pt idx="0">
                  <c:v>0.91384900000000002</c:v>
                </c:pt>
                <c:pt idx="1">
                  <c:v>1.34266</c:v>
                </c:pt>
                <c:pt idx="2">
                  <c:v>1.72567</c:v>
                </c:pt>
                <c:pt idx="3">
                  <c:v>2.0228199999999998</c:v>
                </c:pt>
                <c:pt idx="4">
                  <c:v>2.22377</c:v>
                </c:pt>
              </c:numCache>
            </c:numRef>
          </c:val>
          <c:smooth val="0"/>
          <c:extLst>
            <c:ext xmlns:c16="http://schemas.microsoft.com/office/drawing/2014/chart" uri="{C3380CC4-5D6E-409C-BE32-E72D297353CC}">
              <c16:uniqueId val="{00000000-7C26-4140-B3E6-D22DA8C45DAB}"/>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'2.lam-2'!$I$9:$I$13</c:f>
              <c:numCache>
                <c:formatCode>General</c:formatCode>
                <c:ptCount val="5"/>
                <c:pt idx="0">
                  <c:v>0.91364900000000004</c:v>
                </c:pt>
                <c:pt idx="1">
                  <c:v>1.343</c:v>
                </c:pt>
                <c:pt idx="2">
                  <c:v>1.72502</c:v>
                </c:pt>
                <c:pt idx="3">
                  <c:v>2.0234100000000002</c:v>
                </c:pt>
                <c:pt idx="4">
                  <c:v>2.2230500000000002</c:v>
                </c:pt>
              </c:numCache>
            </c:numRef>
          </c:val>
          <c:smooth val="0"/>
          <c:extLst>
            <c:ext xmlns:c16="http://schemas.microsoft.com/office/drawing/2014/chart" uri="{C3380CC4-5D6E-409C-BE32-E72D297353CC}">
              <c16:uniqueId val="{00000001-7C26-4140-B3E6-D22DA8C45DAB}"/>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'2.lam-2'!$Z$2:$Z$6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2-7C26-4140-B3E6-D22DA8C45DAB}"/>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'2.lam-2'!$Z$9:$Z$13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3-7C26-4140-B3E6-D22DA8C45DA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'2.lam-2'!$O$2:$O$6</c:f>
              <c:numCache>
                <c:formatCode>General</c:formatCode>
                <c:ptCount val="5"/>
                <c:pt idx="0">
                  <c:v>4.2179999999999999E-5</c:v>
                </c:pt>
                <c:pt idx="1">
                  <c:v>1.5448599999999999E-3</c:v>
                </c:pt>
                <c:pt idx="2">
                  <c:v>1.27093E-2</c:v>
                </c:pt>
                <c:pt idx="3">
                  <c:v>4.5811299999999999E-2</c:v>
                </c:pt>
                <c:pt idx="4">
                  <c:v>0.10269399999999999</c:v>
                </c:pt>
              </c:numCache>
            </c:numRef>
          </c:val>
          <c:smooth val="0"/>
          <c:extLst>
            <c:ext xmlns:c16="http://schemas.microsoft.com/office/drawing/2014/chart" uri="{C3380CC4-5D6E-409C-BE32-E72D297353CC}">
              <c16:uniqueId val="{00000000-59DE-4B6D-B897-37E1D3D48E83}"/>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'2.lam-2'!$O$9:$O$13</c:f>
              <c:numCache>
                <c:formatCode>General</c:formatCode>
                <c:ptCount val="5"/>
                <c:pt idx="0">
                  <c:v>4.1906500000000003E-5</c:v>
                </c:pt>
                <c:pt idx="1">
                  <c:v>1.5491000000000001E-3</c:v>
                </c:pt>
                <c:pt idx="2">
                  <c:v>1.26739E-2</c:v>
                </c:pt>
                <c:pt idx="3">
                  <c:v>4.5900700000000003E-2</c:v>
                </c:pt>
                <c:pt idx="4">
                  <c:v>0.10258100000000001</c:v>
                </c:pt>
              </c:numCache>
            </c:numRef>
          </c:val>
          <c:smooth val="0"/>
          <c:extLst>
            <c:ext xmlns:c16="http://schemas.microsoft.com/office/drawing/2014/chart" uri="{C3380CC4-5D6E-409C-BE32-E72D297353CC}">
              <c16:uniqueId val="{00000001-59DE-4B6D-B897-37E1D3D48E83}"/>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'2.lam-2'!$AF$2:$AF$6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2-59DE-4B6D-B897-37E1D3D48E83}"/>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'2.lam-2'!$AF$9:$AF$13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3-59DE-4B6D-B897-37E1D3D48E8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'2.lam-2'!$N$2:$N$6</c:f>
              <c:numCache>
                <c:formatCode>General</c:formatCode>
                <c:ptCount val="5"/>
                <c:pt idx="0">
                  <c:v>9.1362000000000005</c:v>
                </c:pt>
                <c:pt idx="1">
                  <c:v>13.4297</c:v>
                </c:pt>
                <c:pt idx="2">
                  <c:v>17.246200000000002</c:v>
                </c:pt>
                <c:pt idx="3">
                  <c:v>20.232800000000001</c:v>
                </c:pt>
                <c:pt idx="4">
                  <c:v>22.2285</c:v>
                </c:pt>
              </c:numCache>
            </c:numRef>
          </c:val>
          <c:smooth val="0"/>
          <c:extLst>
            <c:ext xmlns:c16="http://schemas.microsoft.com/office/drawing/2014/chart" uri="{C3380CC4-5D6E-409C-BE32-E72D297353CC}">
              <c16:uniqueId val="{00000000-B431-442F-B24A-55B2122B3ED2}"/>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'2.lam-2'!$N$9:$N$13</c:f>
              <c:numCache>
                <c:formatCode>General</c:formatCode>
                <c:ptCount val="5"/>
                <c:pt idx="0">
                  <c:v>9.1364900000000002</c:v>
                </c:pt>
                <c:pt idx="1">
                  <c:v>13.43</c:v>
                </c:pt>
                <c:pt idx="2">
                  <c:v>17.2502</c:v>
                </c:pt>
                <c:pt idx="3">
                  <c:v>20.234100000000002</c:v>
                </c:pt>
                <c:pt idx="4">
                  <c:v>22.230499999999999</c:v>
                </c:pt>
              </c:numCache>
            </c:numRef>
          </c:val>
          <c:smooth val="0"/>
          <c:extLst>
            <c:ext xmlns:c16="http://schemas.microsoft.com/office/drawing/2014/chart" uri="{C3380CC4-5D6E-409C-BE32-E72D297353CC}">
              <c16:uniqueId val="{00000001-B431-442F-B24A-55B2122B3ED2}"/>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'2.lam-2'!$AE$2:$AE$6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2-B431-442F-B24A-55B2122B3ED2}"/>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'2.lam-2'!$AE$9:$AE$13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3-B431-442F-B24A-55B2122B3E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'2.lam-2'!$P$2:$P$6</c:f>
              <c:numCache>
                <c:formatCode>General</c:formatCode>
                <c:ptCount val="5"/>
                <c:pt idx="0">
                  <c:v>8.6448499999999998E-2</c:v>
                </c:pt>
                <c:pt idx="1">
                  <c:v>0.103321</c:v>
                </c:pt>
                <c:pt idx="2">
                  <c:v>0.12654599999999999</c:v>
                </c:pt>
                <c:pt idx="3">
                  <c:v>0.15169199999999999</c:v>
                </c:pt>
                <c:pt idx="4">
                  <c:v>0.174343</c:v>
                </c:pt>
              </c:numCache>
            </c:numRef>
          </c:val>
          <c:smooth val="0"/>
          <c:extLst>
            <c:ext xmlns:c16="http://schemas.microsoft.com/office/drawing/2014/chart" uri="{C3380CC4-5D6E-409C-BE32-E72D297353CC}">
              <c16:uniqueId val="{00000000-36AE-467B-84C0-ED8CFD58E298}"/>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'2.lam-2'!$P$9:$P$13</c:f>
              <c:numCache>
                <c:formatCode>General</c:formatCode>
                <c:ptCount val="5"/>
                <c:pt idx="0">
                  <c:v>8.6313200000000007E-2</c:v>
                </c:pt>
                <c:pt idx="1">
                  <c:v>0.10327600000000001</c:v>
                </c:pt>
                <c:pt idx="2">
                  <c:v>0.12642</c:v>
                </c:pt>
                <c:pt idx="3">
                  <c:v>0.151698</c:v>
                </c:pt>
                <c:pt idx="4">
                  <c:v>0.17427899999999999</c:v>
                </c:pt>
              </c:numCache>
            </c:numRef>
          </c:val>
          <c:smooth val="0"/>
          <c:extLst>
            <c:ext xmlns:c16="http://schemas.microsoft.com/office/drawing/2014/chart" uri="{C3380CC4-5D6E-409C-BE32-E72D297353CC}">
              <c16:uniqueId val="{00000001-36AE-467B-84C0-ED8CFD58E298}"/>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36AE-467B-84C0-ED8CFD58E298}"/>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36AE-467B-84C0-ED8CFD58E2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'3.mu1-2'!$K$2:$K$6</c:f>
              <c:numCache>
                <c:formatCode>General</c:formatCode>
                <c:ptCount val="5"/>
                <c:pt idx="0">
                  <c:v>0.46106000000000003</c:v>
                </c:pt>
                <c:pt idx="1">
                  <c:v>0.31825599999999998</c:v>
                </c:pt>
                <c:pt idx="2">
                  <c:v>0.25306400000000001</c:v>
                </c:pt>
                <c:pt idx="3">
                  <c:v>0.217975</c:v>
                </c:pt>
                <c:pt idx="4">
                  <c:v>0.19684099999999999</c:v>
                </c:pt>
              </c:numCache>
            </c:numRef>
          </c:val>
          <c:smooth val="0"/>
          <c:extLst>
            <c:ext xmlns:c16="http://schemas.microsoft.com/office/drawing/2014/chart" uri="{C3380CC4-5D6E-409C-BE32-E72D297353CC}">
              <c16:uniqueId val="{00000000-E383-44E6-AB8D-4F0C60EC6505}"/>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'3.mu1-2'!$K$9:$K$13</c:f>
              <c:numCache>
                <c:formatCode>General</c:formatCode>
                <c:ptCount val="5"/>
                <c:pt idx="0">
                  <c:v>0.46101999999999999</c:v>
                </c:pt>
                <c:pt idx="1">
                  <c:v>0.31821899999999997</c:v>
                </c:pt>
                <c:pt idx="2">
                  <c:v>0.25284000000000001</c:v>
                </c:pt>
                <c:pt idx="3">
                  <c:v>0.21789700000000001</c:v>
                </c:pt>
                <c:pt idx="4">
                  <c:v>0.196854</c:v>
                </c:pt>
              </c:numCache>
            </c:numRef>
          </c:val>
          <c:smooth val="0"/>
          <c:extLst>
            <c:ext xmlns:c16="http://schemas.microsoft.com/office/drawing/2014/chart" uri="{C3380CC4-5D6E-409C-BE32-E72D297353CC}">
              <c16:uniqueId val="{00000001-E383-44E6-AB8D-4F0C60EC6505}"/>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'3.mu1-2'!$AB$2:$AB$6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2-E383-44E6-AB8D-4F0C60EC6505}"/>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'3.mu1-2'!$AB$9:$AB$13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3-E383-44E6-AB8D-4F0C60EC650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'3.mu1-2'!$L$2:$L$6</c:f>
              <c:numCache>
                <c:formatCode>General</c:formatCode>
                <c:ptCount val="5"/>
                <c:pt idx="0">
                  <c:v>9.9985699999999997E-2</c:v>
                </c:pt>
                <c:pt idx="1">
                  <c:v>9.9999000000000005E-2</c:v>
                </c:pt>
                <c:pt idx="2">
                  <c:v>0.100007</c:v>
                </c:pt>
                <c:pt idx="3">
                  <c:v>9.9998199999999995E-2</c:v>
                </c:pt>
                <c:pt idx="4">
                  <c:v>9.9940699999999993E-2</c:v>
                </c:pt>
              </c:numCache>
            </c:numRef>
          </c:val>
          <c:smooth val="0"/>
          <c:extLst>
            <c:ext xmlns:c16="http://schemas.microsoft.com/office/drawing/2014/chart" uri="{C3380CC4-5D6E-409C-BE32-E72D297353CC}">
              <c16:uniqueId val="{00000000-D6CE-4E8A-A3C3-581104C40B61}"/>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D6CE-4E8A-A3C3-581104C40B61}"/>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'3.mu1-2'!$AC$2:$AC$6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2-D6CE-4E8A-A3C3-581104C40B61}"/>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D6CE-4E8A-A3C3-581104C40B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'3.mu1-2'!$J$2:$J$6</c:f>
              <c:numCache>
                <c:formatCode>General</c:formatCode>
                <c:ptCount val="5"/>
                <c:pt idx="0">
                  <c:v>0.56104600000000004</c:v>
                </c:pt>
                <c:pt idx="1">
                  <c:v>0.41825499999999999</c:v>
                </c:pt>
                <c:pt idx="2">
                  <c:v>0.35307100000000002</c:v>
                </c:pt>
                <c:pt idx="3">
                  <c:v>0.31797300000000001</c:v>
                </c:pt>
                <c:pt idx="4">
                  <c:v>0.29678100000000002</c:v>
                </c:pt>
              </c:numCache>
            </c:numRef>
          </c:val>
          <c:smooth val="0"/>
          <c:extLst>
            <c:ext xmlns:c16="http://schemas.microsoft.com/office/drawing/2014/chart" uri="{C3380CC4-5D6E-409C-BE32-E72D297353CC}">
              <c16:uniqueId val="{00000000-0CEC-4B99-85A4-29D368276D98}"/>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'3.mu1-2'!$J$9:$J$13</c:f>
              <c:numCache>
                <c:formatCode>General</c:formatCode>
                <c:ptCount val="5"/>
                <c:pt idx="0">
                  <c:v>0.56101999999999996</c:v>
                </c:pt>
                <c:pt idx="1">
                  <c:v>0.41821900000000001</c:v>
                </c:pt>
                <c:pt idx="2">
                  <c:v>0.35283999999999999</c:v>
                </c:pt>
                <c:pt idx="3">
                  <c:v>0.31789699999999999</c:v>
                </c:pt>
                <c:pt idx="4">
                  <c:v>0.29685400000000001</c:v>
                </c:pt>
              </c:numCache>
            </c:numRef>
          </c:val>
          <c:smooth val="0"/>
          <c:extLst>
            <c:ext xmlns:c16="http://schemas.microsoft.com/office/drawing/2014/chart" uri="{C3380CC4-5D6E-409C-BE32-E72D297353CC}">
              <c16:uniqueId val="{00000001-0CEC-4B99-85A4-29D368276D98}"/>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'3.mu1-2'!$AA$2:$AA$6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2-0CEC-4B99-85A4-29D368276D98}"/>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'3.mu1-2'!$AA$9:$AA$13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3-0CEC-4B99-85A4-29D368276D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'3.mu1-2'!$I$2:$I$6</c:f>
              <c:numCache>
                <c:formatCode>General</c:formatCode>
                <c:ptCount val="5"/>
                <c:pt idx="0">
                  <c:v>1.4592099999999999</c:v>
                </c:pt>
                <c:pt idx="1">
                  <c:v>1.6454500000000001</c:v>
                </c:pt>
                <c:pt idx="2">
                  <c:v>1.72512</c:v>
                </c:pt>
                <c:pt idx="3">
                  <c:v>1.7656799999999999</c:v>
                </c:pt>
                <c:pt idx="4">
                  <c:v>1.7881</c:v>
                </c:pt>
              </c:numCache>
            </c:numRef>
          </c:val>
          <c:smooth val="0"/>
          <c:extLst>
            <c:ext xmlns:c16="http://schemas.microsoft.com/office/drawing/2014/chart" uri="{C3380CC4-5D6E-409C-BE32-E72D297353CC}">
              <c16:uniqueId val="{00000000-FBA9-47D0-B1FF-D124CC68D1B1}"/>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'3.mu1-2'!$I$9:$I$13</c:f>
              <c:numCache>
                <c:formatCode>General</c:formatCode>
                <c:ptCount val="5"/>
                <c:pt idx="0">
                  <c:v>1.45933</c:v>
                </c:pt>
                <c:pt idx="1">
                  <c:v>1.64534</c:v>
                </c:pt>
                <c:pt idx="2">
                  <c:v>1.72502</c:v>
                </c:pt>
                <c:pt idx="3">
                  <c:v>1.7656499999999999</c:v>
                </c:pt>
                <c:pt idx="4">
                  <c:v>1.7893699999999999</c:v>
                </c:pt>
              </c:numCache>
            </c:numRef>
          </c:val>
          <c:smooth val="0"/>
          <c:extLst>
            <c:ext xmlns:c16="http://schemas.microsoft.com/office/drawing/2014/chart" uri="{C3380CC4-5D6E-409C-BE32-E72D297353CC}">
              <c16:uniqueId val="{00000001-FBA9-47D0-B1FF-D124CC68D1B1}"/>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'3.mu1-2'!$Z$2:$Z$6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2-FBA9-47D0-B1FF-D124CC68D1B1}"/>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'3.mu1-2'!$Z$9:$Z$13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3-FBA9-47D0-B1FF-D124CC68D1B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'3.mu1-2'!$O$2:$O$6</c:f>
              <c:numCache>
                <c:formatCode>General</c:formatCode>
                <c:ptCount val="5"/>
                <c:pt idx="0">
                  <c:v>5.1740300000000003E-2</c:v>
                </c:pt>
                <c:pt idx="1">
                  <c:v>2.1645600000000001E-2</c:v>
                </c:pt>
                <c:pt idx="2">
                  <c:v>1.26902E-2</c:v>
                </c:pt>
                <c:pt idx="3">
                  <c:v>9.2768499999999997E-3</c:v>
                </c:pt>
                <c:pt idx="4">
                  <c:v>7.65666E-3</c:v>
                </c:pt>
              </c:numCache>
            </c:numRef>
          </c:val>
          <c:smooth val="0"/>
          <c:extLst>
            <c:ext xmlns:c16="http://schemas.microsoft.com/office/drawing/2014/chart" uri="{C3380CC4-5D6E-409C-BE32-E72D297353CC}">
              <c16:uniqueId val="{00000000-E872-4674-98AD-8D54E004AA2E}"/>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'3.mu1-2'!$O$9:$O$13</c:f>
              <c:numCache>
                <c:formatCode>General</c:formatCode>
                <c:ptCount val="5"/>
                <c:pt idx="0">
                  <c:v>5.17583E-2</c:v>
                </c:pt>
                <c:pt idx="1">
                  <c:v>2.1666000000000001E-2</c:v>
                </c:pt>
                <c:pt idx="2">
                  <c:v>1.26739E-2</c:v>
                </c:pt>
                <c:pt idx="3">
                  <c:v>9.2353799999999996E-3</c:v>
                </c:pt>
                <c:pt idx="4">
                  <c:v>7.6381699999999997E-3</c:v>
                </c:pt>
              </c:numCache>
            </c:numRef>
          </c:val>
          <c:smooth val="0"/>
          <c:extLst>
            <c:ext xmlns:c16="http://schemas.microsoft.com/office/drawing/2014/chart" uri="{C3380CC4-5D6E-409C-BE32-E72D297353CC}">
              <c16:uniqueId val="{00000001-E872-4674-98AD-8D54E004AA2E}"/>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'3.mu1-2'!$AF$2:$AF$6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2-E872-4674-98AD-8D54E004AA2E}"/>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'3.mu1-2'!$AF$9:$AF$13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3-E872-4674-98AD-8D54E004AA2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E604-48C5-8A5F-5967DB2230F8}"/>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E604-48C5-8A5F-5967DB2230F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'3.mu1-2'!$N$2:$N$6</c:f>
              <c:numCache>
                <c:formatCode>General</c:formatCode>
                <c:ptCount val="5"/>
                <c:pt idx="0">
                  <c:v>14.594200000000001</c:v>
                </c:pt>
                <c:pt idx="1">
                  <c:v>16.454599999999999</c:v>
                </c:pt>
                <c:pt idx="2">
                  <c:v>17.2501</c:v>
                </c:pt>
                <c:pt idx="3">
                  <c:v>17.6572</c:v>
                </c:pt>
                <c:pt idx="4">
                  <c:v>17.8916</c:v>
                </c:pt>
              </c:numCache>
            </c:numRef>
          </c:val>
          <c:smooth val="0"/>
          <c:extLst>
            <c:ext xmlns:c16="http://schemas.microsoft.com/office/drawing/2014/chart" uri="{C3380CC4-5D6E-409C-BE32-E72D297353CC}">
              <c16:uniqueId val="{00000000-8649-4B92-AC79-05CACA145F84}"/>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'3.mu1-2'!$N$9:$N$13</c:f>
              <c:numCache>
                <c:formatCode>General</c:formatCode>
                <c:ptCount val="5"/>
                <c:pt idx="0">
                  <c:v>14.593299999999999</c:v>
                </c:pt>
                <c:pt idx="1">
                  <c:v>16.453399999999998</c:v>
                </c:pt>
                <c:pt idx="2">
                  <c:v>17.2502</c:v>
                </c:pt>
                <c:pt idx="3">
                  <c:v>17.656500000000001</c:v>
                </c:pt>
                <c:pt idx="4">
                  <c:v>17.893699999999999</c:v>
                </c:pt>
              </c:numCache>
            </c:numRef>
          </c:val>
          <c:smooth val="0"/>
          <c:extLst>
            <c:ext xmlns:c16="http://schemas.microsoft.com/office/drawing/2014/chart" uri="{C3380CC4-5D6E-409C-BE32-E72D297353CC}">
              <c16:uniqueId val="{00000001-8649-4B92-AC79-05CACA145F84}"/>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'3.mu1-2'!$AE$2:$AE$6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2-8649-4B92-AC79-05CACA145F84}"/>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'3.mu1-2'!$AE$9:$AE$13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3-8649-4B92-AC79-05CACA145F8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'3.mu1-2'!$P$2:$P$6</c:f>
              <c:numCache>
                <c:formatCode>General</c:formatCode>
                <c:ptCount val="5"/>
                <c:pt idx="0">
                  <c:v>0.23050999999999999</c:v>
                </c:pt>
                <c:pt idx="1">
                  <c:v>0.159081</c:v>
                </c:pt>
                <c:pt idx="2">
                  <c:v>0.12650800000000001</c:v>
                </c:pt>
                <c:pt idx="3">
                  <c:v>0.108973</c:v>
                </c:pt>
                <c:pt idx="4">
                  <c:v>9.8412299999999994E-2</c:v>
                </c:pt>
              </c:numCache>
            </c:numRef>
          </c:val>
          <c:smooth val="0"/>
          <c:extLst>
            <c:ext xmlns:c16="http://schemas.microsoft.com/office/drawing/2014/chart" uri="{C3380CC4-5D6E-409C-BE32-E72D297353CC}">
              <c16:uniqueId val="{00000000-387F-4849-9924-E243FA28FE75}"/>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'3.mu1-2'!$P$9:$P$13</c:f>
              <c:numCache>
                <c:formatCode>General</c:formatCode>
                <c:ptCount val="5"/>
                <c:pt idx="0">
                  <c:v>0.23050999999999999</c:v>
                </c:pt>
                <c:pt idx="1">
                  <c:v>0.159109</c:v>
                </c:pt>
                <c:pt idx="2">
                  <c:v>0.12642</c:v>
                </c:pt>
                <c:pt idx="3">
                  <c:v>0.108948</c:v>
                </c:pt>
                <c:pt idx="4">
                  <c:v>9.8426899999999998E-2</c:v>
                </c:pt>
              </c:numCache>
            </c:numRef>
          </c:val>
          <c:smooth val="0"/>
          <c:extLst>
            <c:ext xmlns:c16="http://schemas.microsoft.com/office/drawing/2014/chart" uri="{C3380CC4-5D6E-409C-BE32-E72D297353CC}">
              <c16:uniqueId val="{00000001-387F-4849-9924-E243FA28FE75}"/>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387F-4849-9924-E243FA28FE75}"/>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387F-4849-9924-E243FA28FE7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'4.mu2-2'!$K$2:$K$6</c:f>
              <c:numCache>
                <c:formatCode>General</c:formatCode>
                <c:ptCount val="5"/>
                <c:pt idx="0">
                  <c:v>0.43672100000000003</c:v>
                </c:pt>
                <c:pt idx="1">
                  <c:v>0.31180799999999997</c:v>
                </c:pt>
                <c:pt idx="2">
                  <c:v>0.253023</c:v>
                </c:pt>
                <c:pt idx="3">
                  <c:v>0.22132099999999999</c:v>
                </c:pt>
                <c:pt idx="4">
                  <c:v>0.20286899999999999</c:v>
                </c:pt>
              </c:numCache>
            </c:numRef>
          </c:val>
          <c:smooth val="0"/>
          <c:extLst>
            <c:ext xmlns:c16="http://schemas.microsoft.com/office/drawing/2014/chart" uri="{C3380CC4-5D6E-409C-BE32-E72D297353CC}">
              <c16:uniqueId val="{00000000-45F8-4A11-81AC-596AB76861C4}"/>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'4.mu2-2'!$K$9:$K$13</c:f>
              <c:numCache>
                <c:formatCode>General</c:formatCode>
                <c:ptCount val="5"/>
                <c:pt idx="0">
                  <c:v>0.436809</c:v>
                </c:pt>
                <c:pt idx="1">
                  <c:v>0.31174499999999999</c:v>
                </c:pt>
                <c:pt idx="2">
                  <c:v>0.25284000000000001</c:v>
                </c:pt>
                <c:pt idx="3">
                  <c:v>0.22137000000000001</c:v>
                </c:pt>
                <c:pt idx="4">
                  <c:v>0.20272899999999999</c:v>
                </c:pt>
              </c:numCache>
            </c:numRef>
          </c:val>
          <c:smooth val="0"/>
          <c:extLst>
            <c:ext xmlns:c16="http://schemas.microsoft.com/office/drawing/2014/chart" uri="{C3380CC4-5D6E-409C-BE32-E72D297353CC}">
              <c16:uniqueId val="{00000001-45F8-4A11-81AC-596AB76861C4}"/>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'4.mu2-2'!$AB$2:$AB$6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2-45F8-4A11-81AC-596AB76861C4}"/>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'4.mu2-2'!$AB$9:$AB$13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3-45F8-4A11-81AC-596AB76861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'4.mu2-2'!$L$2:$L$6</c:f>
              <c:numCache>
                <c:formatCode>General</c:formatCode>
                <c:ptCount val="5"/>
                <c:pt idx="0">
                  <c:v>0.19989999999999999</c:v>
                </c:pt>
                <c:pt idx="1">
                  <c:v>0.13330800000000001</c:v>
                </c:pt>
                <c:pt idx="2">
                  <c:v>0.100023</c:v>
                </c:pt>
                <c:pt idx="3">
                  <c:v>7.9959600000000006E-2</c:v>
                </c:pt>
                <c:pt idx="4">
                  <c:v>6.6637399999999999E-2</c:v>
                </c:pt>
              </c:numCache>
            </c:numRef>
          </c:val>
          <c:smooth val="0"/>
          <c:extLst>
            <c:ext xmlns:c16="http://schemas.microsoft.com/office/drawing/2014/chart" uri="{C3380CC4-5D6E-409C-BE32-E72D297353CC}">
              <c16:uniqueId val="{00000000-3011-4A41-83C2-2C90C8589306}"/>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'4.mu2-2'!$L$9:$L$13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3011-4A41-83C2-2C90C8589306}"/>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'4.mu2-2'!$AC$2:$AC$6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2-3011-4A41-83C2-2C90C8589306}"/>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'4.mu2-2'!$AC$9:$AC$13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3-3011-4A41-83C2-2C90C85893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'4.mu2-2'!$J$2:$J$6</c:f>
              <c:numCache>
                <c:formatCode>General</c:formatCode>
                <c:ptCount val="5"/>
                <c:pt idx="0">
                  <c:v>0.63662099999999999</c:v>
                </c:pt>
                <c:pt idx="1">
                  <c:v>0.44511600000000001</c:v>
                </c:pt>
                <c:pt idx="2">
                  <c:v>0.35304600000000003</c:v>
                </c:pt>
                <c:pt idx="3">
                  <c:v>0.30127999999999999</c:v>
                </c:pt>
                <c:pt idx="4">
                  <c:v>0.26950600000000002</c:v>
                </c:pt>
              </c:numCache>
            </c:numRef>
          </c:val>
          <c:smooth val="0"/>
          <c:extLst>
            <c:ext xmlns:c16="http://schemas.microsoft.com/office/drawing/2014/chart" uri="{C3380CC4-5D6E-409C-BE32-E72D297353CC}">
              <c16:uniqueId val="{00000000-BEC9-4609-B94C-6526FDD18F29}"/>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'4.mu2-2'!$J$9:$J$13</c:f>
              <c:numCache>
                <c:formatCode>General</c:formatCode>
                <c:ptCount val="5"/>
                <c:pt idx="0">
                  <c:v>0.63680899999999996</c:v>
                </c:pt>
                <c:pt idx="1">
                  <c:v>0.44507799999999997</c:v>
                </c:pt>
                <c:pt idx="2">
                  <c:v>0.35283999999999999</c:v>
                </c:pt>
                <c:pt idx="3">
                  <c:v>0.30137000000000003</c:v>
                </c:pt>
                <c:pt idx="4">
                  <c:v>0.26939600000000002</c:v>
                </c:pt>
              </c:numCache>
            </c:numRef>
          </c:val>
          <c:smooth val="0"/>
          <c:extLst>
            <c:ext xmlns:c16="http://schemas.microsoft.com/office/drawing/2014/chart" uri="{C3380CC4-5D6E-409C-BE32-E72D297353CC}">
              <c16:uniqueId val="{00000001-BEC9-4609-B94C-6526FDD18F29}"/>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'4.mu2-2'!$AA$2:$AA$6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2-BEC9-4609-B94C-6526FDD18F29}"/>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'4.mu2-2'!$AA$9:$AA$13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3-BEC9-4609-B94C-6526FDD18F2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'4.mu2-2'!$I$2:$I$6</c:f>
              <c:numCache>
                <c:formatCode>General</c:formatCode>
                <c:ptCount val="5"/>
                <c:pt idx="0">
                  <c:v>2.9019200000000001</c:v>
                </c:pt>
                <c:pt idx="1">
                  <c:v>2.19069</c:v>
                </c:pt>
                <c:pt idx="2">
                  <c:v>1.7249099999999999</c:v>
                </c:pt>
                <c:pt idx="3">
                  <c:v>1.4114199999999999</c:v>
                </c:pt>
                <c:pt idx="4">
                  <c:v>1.19177</c:v>
                </c:pt>
              </c:numCache>
            </c:numRef>
          </c:val>
          <c:smooth val="0"/>
          <c:extLst>
            <c:ext xmlns:c16="http://schemas.microsoft.com/office/drawing/2014/chart" uri="{C3380CC4-5D6E-409C-BE32-E72D297353CC}">
              <c16:uniqueId val="{00000000-435F-43E2-81D4-E1A2DE3B0533}"/>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'4.mu2-2'!$I$9:$I$13</c:f>
              <c:numCache>
                <c:formatCode>General</c:formatCode>
                <c:ptCount val="5"/>
                <c:pt idx="0">
                  <c:v>2.9026700000000001</c:v>
                </c:pt>
                <c:pt idx="1">
                  <c:v>2.19095</c:v>
                </c:pt>
                <c:pt idx="2">
                  <c:v>1.72502</c:v>
                </c:pt>
                <c:pt idx="3">
                  <c:v>1.41239</c:v>
                </c:pt>
                <c:pt idx="4">
                  <c:v>1.1921900000000001</c:v>
                </c:pt>
              </c:numCache>
            </c:numRef>
          </c:val>
          <c:smooth val="0"/>
          <c:extLst>
            <c:ext xmlns:c16="http://schemas.microsoft.com/office/drawing/2014/chart" uri="{C3380CC4-5D6E-409C-BE32-E72D297353CC}">
              <c16:uniqueId val="{00000001-435F-43E2-81D4-E1A2DE3B0533}"/>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'4.mu2-2'!$Z$2:$Z$6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2-435F-43E2-81D4-E1A2DE3B0533}"/>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'4.mu2-2'!$Z$9:$Z$13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3-435F-43E2-81D4-E1A2DE3B053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'4.mu2-2'!$O$2:$O$6</c:f>
              <c:numCache>
                <c:formatCode>General</c:formatCode>
                <c:ptCount val="5"/>
                <c:pt idx="0">
                  <c:v>7.1532499999999999E-2</c:v>
                </c:pt>
                <c:pt idx="1">
                  <c:v>2.6638100000000001E-2</c:v>
                </c:pt>
                <c:pt idx="2">
                  <c:v>1.2702400000000001E-2</c:v>
                </c:pt>
                <c:pt idx="3">
                  <c:v>7.3714999999999996E-3</c:v>
                </c:pt>
                <c:pt idx="4">
                  <c:v>4.9987900000000004E-3</c:v>
                </c:pt>
              </c:numCache>
            </c:numRef>
          </c:val>
          <c:smooth val="0"/>
          <c:extLst>
            <c:ext xmlns:c16="http://schemas.microsoft.com/office/drawing/2014/chart" uri="{C3380CC4-5D6E-409C-BE32-E72D297353CC}">
              <c16:uniqueId val="{00000000-31B8-4EF0-B356-79EF51308A69}"/>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'4.mu2-2'!$O$9:$O$13</c:f>
              <c:numCache>
                <c:formatCode>General</c:formatCode>
                <c:ptCount val="5"/>
                <c:pt idx="0">
                  <c:v>7.15562E-2</c:v>
                </c:pt>
                <c:pt idx="1">
                  <c:v>2.6679399999999999E-2</c:v>
                </c:pt>
                <c:pt idx="2">
                  <c:v>1.26739E-2</c:v>
                </c:pt>
                <c:pt idx="3">
                  <c:v>7.3878399999999997E-3</c:v>
                </c:pt>
                <c:pt idx="4">
                  <c:v>5.0020000000000004E-3</c:v>
                </c:pt>
              </c:numCache>
            </c:numRef>
          </c:val>
          <c:smooth val="0"/>
          <c:extLst>
            <c:ext xmlns:c16="http://schemas.microsoft.com/office/drawing/2014/chart" uri="{C3380CC4-5D6E-409C-BE32-E72D297353CC}">
              <c16:uniqueId val="{00000001-31B8-4EF0-B356-79EF51308A69}"/>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'4.mu2-2'!$AF$2:$AF$6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2-31B8-4EF0-B356-79EF51308A69}"/>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'4.mu2-2'!$AF$9:$AF$13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3-31B8-4EF0-B356-79EF51308A6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'4.mu2-2'!$N$2:$N$6</c:f>
              <c:numCache>
                <c:formatCode>General</c:formatCode>
                <c:ptCount val="5"/>
                <c:pt idx="0">
                  <c:v>14.5168</c:v>
                </c:pt>
                <c:pt idx="1">
                  <c:v>16.433299999999999</c:v>
                </c:pt>
                <c:pt idx="2">
                  <c:v>17.245100000000001</c:v>
                </c:pt>
                <c:pt idx="3">
                  <c:v>17.651700000000002</c:v>
                </c:pt>
                <c:pt idx="4">
                  <c:v>17.8843</c:v>
                </c:pt>
              </c:numCache>
            </c:numRef>
          </c:val>
          <c:smooth val="0"/>
          <c:extLst>
            <c:ext xmlns:c16="http://schemas.microsoft.com/office/drawing/2014/chart" uri="{C3380CC4-5D6E-409C-BE32-E72D297353CC}">
              <c16:uniqueId val="{00000000-D736-4DCA-A13D-F7F9E40C6434}"/>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'4.mu2-2'!$N$9:$N$13</c:f>
              <c:numCache>
                <c:formatCode>General</c:formatCode>
                <c:ptCount val="5"/>
                <c:pt idx="0">
                  <c:v>14.513400000000001</c:v>
                </c:pt>
                <c:pt idx="1">
                  <c:v>16.432099999999998</c:v>
                </c:pt>
                <c:pt idx="2">
                  <c:v>17.2502</c:v>
                </c:pt>
                <c:pt idx="3">
                  <c:v>17.654900000000001</c:v>
                </c:pt>
                <c:pt idx="4">
                  <c:v>17.8828</c:v>
                </c:pt>
              </c:numCache>
            </c:numRef>
          </c:val>
          <c:smooth val="0"/>
          <c:extLst>
            <c:ext xmlns:c16="http://schemas.microsoft.com/office/drawing/2014/chart" uri="{C3380CC4-5D6E-409C-BE32-E72D297353CC}">
              <c16:uniqueId val="{00000001-D736-4DCA-A13D-F7F9E40C6434}"/>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'4.mu2-2'!$AE$2:$AE$6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2-D736-4DCA-A13D-F7F9E40C6434}"/>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'4.mu2-2'!$AE$9:$AE$13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3-D736-4DCA-A13D-F7F9E40C643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'4.mu2-2'!$P$2:$P$6</c:f>
              <c:numCache>
                <c:formatCode>General</c:formatCode>
                <c:ptCount val="5"/>
                <c:pt idx="0">
                  <c:v>0.21829299999999999</c:v>
                </c:pt>
                <c:pt idx="1">
                  <c:v>0.15590699999999999</c:v>
                </c:pt>
                <c:pt idx="2">
                  <c:v>0.12653300000000001</c:v>
                </c:pt>
                <c:pt idx="3">
                  <c:v>0.110665</c:v>
                </c:pt>
                <c:pt idx="4">
                  <c:v>0.10140200000000001</c:v>
                </c:pt>
              </c:numCache>
            </c:numRef>
          </c:val>
          <c:smooth val="0"/>
          <c:extLst>
            <c:ext xmlns:c16="http://schemas.microsoft.com/office/drawing/2014/chart" uri="{C3380CC4-5D6E-409C-BE32-E72D297353CC}">
              <c16:uniqueId val="{00000000-FAA8-4239-9D19-CFA6D11820C1}"/>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'4.mu2-2'!$P$9:$P$13</c:f>
              <c:numCache>
                <c:formatCode>General</c:formatCode>
                <c:ptCount val="5"/>
                <c:pt idx="0">
                  <c:v>0.21840499999999999</c:v>
                </c:pt>
                <c:pt idx="1">
                  <c:v>0.15587300000000001</c:v>
                </c:pt>
                <c:pt idx="2">
                  <c:v>0.12642</c:v>
                </c:pt>
                <c:pt idx="3">
                  <c:v>0.11068500000000001</c:v>
                </c:pt>
                <c:pt idx="4">
                  <c:v>0.101365</c:v>
                </c:pt>
              </c:numCache>
            </c:numRef>
          </c:val>
          <c:smooth val="0"/>
          <c:extLst>
            <c:ext xmlns:c16="http://schemas.microsoft.com/office/drawing/2014/chart" uri="{C3380CC4-5D6E-409C-BE32-E72D297353CC}">
              <c16:uniqueId val="{00000001-FAA8-4239-9D19-CFA6D11820C1}"/>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FAA8-4239-9D19-CFA6D11820C1}"/>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FAA8-4239-9D19-CFA6D11820C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gtob-2'!$K$2:$K$6</c:f>
              <c:numCache>
                <c:formatCode>General</c:formatCode>
                <c:ptCount val="5"/>
                <c:pt idx="0">
                  <c:v>0.20236999999999999</c:v>
                </c:pt>
                <c:pt idx="1">
                  <c:v>0.22714599999999999</c:v>
                </c:pt>
                <c:pt idx="2">
                  <c:v>0.25306600000000001</c:v>
                </c:pt>
                <c:pt idx="3">
                  <c:v>0.27911599999999998</c:v>
                </c:pt>
                <c:pt idx="4">
                  <c:v>0.30546899999999999</c:v>
                </c:pt>
              </c:numCache>
            </c:numRef>
          </c:val>
          <c:smooth val="0"/>
          <c:extLst>
            <c:ext xmlns:c16="http://schemas.microsoft.com/office/drawing/2014/chart" uri="{C3380CC4-5D6E-409C-BE32-E72D297353CC}">
              <c16:uniqueId val="{00000000-B851-45C0-BFD6-E177C8BD25A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gtob-2'!$K$9:$K$13</c:f>
              <c:numCache>
                <c:formatCode>General</c:formatCode>
                <c:ptCount val="5"/>
                <c:pt idx="0">
                  <c:v>0.20221700000000001</c:v>
                </c:pt>
                <c:pt idx="1">
                  <c:v>0.227218</c:v>
                </c:pt>
                <c:pt idx="2">
                  <c:v>0.25284000000000001</c:v>
                </c:pt>
                <c:pt idx="3">
                  <c:v>0.27899099999999999</c:v>
                </c:pt>
                <c:pt idx="4">
                  <c:v>0.30554999999999999</c:v>
                </c:pt>
              </c:numCache>
            </c:numRef>
          </c:val>
          <c:smooth val="0"/>
          <c:extLst>
            <c:ext xmlns:c16="http://schemas.microsoft.com/office/drawing/2014/chart" uri="{C3380CC4-5D6E-409C-BE32-E72D297353CC}">
              <c16:uniqueId val="{00000001-B851-45C0-BFD6-E177C8BD25A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gtob-2'!$AB$2:$AB$6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2-B851-45C0-BFD6-E177C8BD25A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gtob-2'!$AB$9:$AB$13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3-B851-45C0-BFD6-E177C8BD25A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8567-4FB6-9E5E-5C950E5DADA0}"/>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8567-4FB6-9E5E-5C950E5DADA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gtob-2'!$L$2:$L$6</c:f>
              <c:numCache>
                <c:formatCode>General</c:formatCode>
                <c:ptCount val="5"/>
                <c:pt idx="0">
                  <c:v>8.6693900000000004E-2</c:v>
                </c:pt>
                <c:pt idx="1">
                  <c:v>9.3332200000000004E-2</c:v>
                </c:pt>
                <c:pt idx="2">
                  <c:v>0.10004399999999999</c:v>
                </c:pt>
                <c:pt idx="3">
                  <c:v>0.106666</c:v>
                </c:pt>
                <c:pt idx="4">
                  <c:v>0.113293</c:v>
                </c:pt>
              </c:numCache>
            </c:numRef>
          </c:val>
          <c:smooth val="0"/>
          <c:extLst>
            <c:ext xmlns:c16="http://schemas.microsoft.com/office/drawing/2014/chart" uri="{C3380CC4-5D6E-409C-BE32-E72D297353CC}">
              <c16:uniqueId val="{00000000-DA8E-4DF7-854B-6629FE3B2038}"/>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gtob-2'!$L$9:$L$13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DA8E-4DF7-854B-6629FE3B2038}"/>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gtob-2'!$AC$2:$AC$6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2-DA8E-4DF7-854B-6629FE3B2038}"/>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gtob-2'!$AC$9:$AC$13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3-DA8E-4DF7-854B-6629FE3B203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gtob-2'!$J$2:$J$6</c:f>
              <c:numCache>
                <c:formatCode>General</c:formatCode>
                <c:ptCount val="5"/>
                <c:pt idx="0">
                  <c:v>0.28906399999999999</c:v>
                </c:pt>
                <c:pt idx="1">
                  <c:v>0.32047799999999999</c:v>
                </c:pt>
                <c:pt idx="2">
                  <c:v>0.35310999999999998</c:v>
                </c:pt>
                <c:pt idx="3">
                  <c:v>0.38578200000000001</c:v>
                </c:pt>
                <c:pt idx="4">
                  <c:v>0.41876099999999999</c:v>
                </c:pt>
              </c:numCache>
            </c:numRef>
          </c:val>
          <c:smooth val="0"/>
          <c:extLst>
            <c:ext xmlns:c16="http://schemas.microsoft.com/office/drawing/2014/chart" uri="{C3380CC4-5D6E-409C-BE32-E72D297353CC}">
              <c16:uniqueId val="{00000000-E12E-406A-BF5D-E992348D3A1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gtob-2'!$J$9:$J$13</c:f>
              <c:numCache>
                <c:formatCode>General</c:formatCode>
                <c:ptCount val="5"/>
                <c:pt idx="0">
                  <c:v>0.28888399999999997</c:v>
                </c:pt>
                <c:pt idx="1">
                  <c:v>0.32055099999999997</c:v>
                </c:pt>
                <c:pt idx="2">
                  <c:v>0.35283999999999999</c:v>
                </c:pt>
                <c:pt idx="3">
                  <c:v>0.38565700000000003</c:v>
                </c:pt>
                <c:pt idx="4">
                  <c:v>0.41888399999999998</c:v>
                </c:pt>
              </c:numCache>
            </c:numRef>
          </c:val>
          <c:smooth val="0"/>
          <c:extLst>
            <c:ext xmlns:c16="http://schemas.microsoft.com/office/drawing/2014/chart" uri="{C3380CC4-5D6E-409C-BE32-E72D297353CC}">
              <c16:uniqueId val="{00000001-E12E-406A-BF5D-E992348D3A1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gtob-2'!$AA$2:$AA$6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2-E12E-406A-BF5D-E992348D3A1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gtob-2'!$AA$9:$AA$13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3-E12E-406A-BF5D-E992348D3A1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gtob-2'!$I$2:$I$6</c:f>
              <c:numCache>
                <c:formatCode>General</c:formatCode>
                <c:ptCount val="5"/>
                <c:pt idx="0">
                  <c:v>1.5489200000000001</c:v>
                </c:pt>
                <c:pt idx="1">
                  <c:v>1.63931</c:v>
                </c:pt>
                <c:pt idx="2">
                  <c:v>1.72567</c:v>
                </c:pt>
                <c:pt idx="3">
                  <c:v>1.80419</c:v>
                </c:pt>
                <c:pt idx="4">
                  <c:v>1.8768800000000001</c:v>
                </c:pt>
              </c:numCache>
            </c:numRef>
          </c:val>
          <c:smooth val="0"/>
          <c:extLst>
            <c:ext xmlns:c16="http://schemas.microsoft.com/office/drawing/2014/chart" uri="{C3380CC4-5D6E-409C-BE32-E72D297353CC}">
              <c16:uniqueId val="{00000000-3BA6-47CA-844D-415E6CC1D16D}"/>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gtob-2'!$I$9:$I$13</c:f>
              <c:numCache>
                <c:formatCode>General</c:formatCode>
                <c:ptCount val="5"/>
                <c:pt idx="0">
                  <c:v>1.5486599999999999</c:v>
                </c:pt>
                <c:pt idx="1">
                  <c:v>1.6397299999999999</c:v>
                </c:pt>
                <c:pt idx="2">
                  <c:v>1.72502</c:v>
                </c:pt>
                <c:pt idx="3">
                  <c:v>1.8043</c:v>
                </c:pt>
                <c:pt idx="4">
                  <c:v>1.8774599999999999</c:v>
                </c:pt>
              </c:numCache>
            </c:numRef>
          </c:val>
          <c:smooth val="0"/>
          <c:extLst>
            <c:ext xmlns:c16="http://schemas.microsoft.com/office/drawing/2014/chart" uri="{C3380CC4-5D6E-409C-BE32-E72D297353CC}">
              <c16:uniqueId val="{00000001-3BA6-47CA-844D-415E6CC1D16D}"/>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gtob-2'!$Z$2:$Z$6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2-3BA6-47CA-844D-415E6CC1D16D}"/>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gtob-2'!$Z$9:$Z$13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3-3BA6-47CA-844D-415E6CC1D16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gtob-2'!$O$2:$O$6</c:f>
              <c:numCache>
                <c:formatCode>General</c:formatCode>
                <c:ptCount val="5"/>
                <c:pt idx="0">
                  <c:v>6.0687299999999996E-3</c:v>
                </c:pt>
                <c:pt idx="1">
                  <c:v>8.9507400000000004E-3</c:v>
                </c:pt>
                <c:pt idx="2">
                  <c:v>1.26903E-2</c:v>
                </c:pt>
                <c:pt idx="3">
                  <c:v>1.7142000000000001E-2</c:v>
                </c:pt>
                <c:pt idx="4">
                  <c:v>2.2301700000000001E-2</c:v>
                </c:pt>
              </c:numCache>
            </c:numRef>
          </c:val>
          <c:smooth val="0"/>
          <c:extLst>
            <c:ext xmlns:c16="http://schemas.microsoft.com/office/drawing/2014/chart" uri="{C3380CC4-5D6E-409C-BE32-E72D297353CC}">
              <c16:uniqueId val="{00000000-9C9D-453F-AC5C-BFD7C386E9C4}"/>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gtob-2'!$O$9:$O$13</c:f>
              <c:numCache>
                <c:formatCode>General</c:formatCode>
                <c:ptCount val="5"/>
                <c:pt idx="0">
                  <c:v>6.0434800000000004E-3</c:v>
                </c:pt>
                <c:pt idx="1">
                  <c:v>8.9858000000000004E-3</c:v>
                </c:pt>
                <c:pt idx="2">
                  <c:v>1.26739E-2</c:v>
                </c:pt>
                <c:pt idx="3">
                  <c:v>1.71299E-2</c:v>
                </c:pt>
                <c:pt idx="4">
                  <c:v>2.23492E-2</c:v>
                </c:pt>
              </c:numCache>
            </c:numRef>
          </c:val>
          <c:smooth val="0"/>
          <c:extLst>
            <c:ext xmlns:c16="http://schemas.microsoft.com/office/drawing/2014/chart" uri="{C3380CC4-5D6E-409C-BE32-E72D297353CC}">
              <c16:uniqueId val="{00000001-9C9D-453F-AC5C-BFD7C386E9C4}"/>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gtob-2'!$AF$2:$AF$6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2-9C9D-453F-AC5C-BFD7C386E9C4}"/>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gtob-2'!$AF$9:$AF$13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3-9C9D-453F-AC5C-BFD7C386E9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gtob-2'!$N$2:$N$6</c:f>
              <c:numCache>
                <c:formatCode>General</c:formatCode>
                <c:ptCount val="5"/>
                <c:pt idx="0">
                  <c:v>17.866599999999998</c:v>
                </c:pt>
                <c:pt idx="1">
                  <c:v>17.564299999999999</c:v>
                </c:pt>
                <c:pt idx="2">
                  <c:v>17.249099999999999</c:v>
                </c:pt>
                <c:pt idx="3">
                  <c:v>16.914400000000001</c:v>
                </c:pt>
                <c:pt idx="4">
                  <c:v>16.566700000000001</c:v>
                </c:pt>
              </c:numCache>
            </c:numRef>
          </c:val>
          <c:smooth val="0"/>
          <c:extLst>
            <c:ext xmlns:c16="http://schemas.microsoft.com/office/drawing/2014/chart" uri="{C3380CC4-5D6E-409C-BE32-E72D297353CC}">
              <c16:uniqueId val="{00000000-03E7-4239-A58D-D31E07DAFE75}"/>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gtob-2'!$N$9:$N$13</c:f>
              <c:numCache>
                <c:formatCode>General</c:formatCode>
                <c:ptCount val="5"/>
                <c:pt idx="0">
                  <c:v>17.869199999999999</c:v>
                </c:pt>
                <c:pt idx="1">
                  <c:v>17.5685</c:v>
                </c:pt>
                <c:pt idx="2">
                  <c:v>17.2502</c:v>
                </c:pt>
                <c:pt idx="3">
                  <c:v>16.915299999999998</c:v>
                </c:pt>
                <c:pt idx="4">
                  <c:v>16.565799999999999</c:v>
                </c:pt>
              </c:numCache>
            </c:numRef>
          </c:val>
          <c:smooth val="0"/>
          <c:extLst>
            <c:ext xmlns:c16="http://schemas.microsoft.com/office/drawing/2014/chart" uri="{C3380CC4-5D6E-409C-BE32-E72D297353CC}">
              <c16:uniqueId val="{00000001-03E7-4239-A58D-D31E07DAFE75}"/>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gtob-2'!$AE$2:$AE$6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2-03E7-4239-A58D-D31E07DAFE75}"/>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gtob-2'!$AE$9:$AE$13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3-03E7-4239-A58D-D31E07DAFE7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gtob-2'!$P$2:$P$6</c:f>
              <c:numCache>
                <c:formatCode>General</c:formatCode>
                <c:ptCount val="5"/>
                <c:pt idx="0">
                  <c:v>0.101192</c:v>
                </c:pt>
                <c:pt idx="1">
                  <c:v>0.113606</c:v>
                </c:pt>
                <c:pt idx="2">
                  <c:v>0.12653700000000001</c:v>
                </c:pt>
                <c:pt idx="3">
                  <c:v>0.13953399999999999</c:v>
                </c:pt>
                <c:pt idx="4">
                  <c:v>0.15273500000000001</c:v>
                </c:pt>
              </c:numCache>
            </c:numRef>
          </c:val>
          <c:smooth val="0"/>
          <c:extLst>
            <c:ext xmlns:c16="http://schemas.microsoft.com/office/drawing/2014/chart" uri="{C3380CC4-5D6E-409C-BE32-E72D297353CC}">
              <c16:uniqueId val="{00000000-7D25-4D1D-9E62-A5DB8F4BD272}"/>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gtob-2'!$P$9:$P$13</c:f>
              <c:numCache>
                <c:formatCode>General</c:formatCode>
                <c:ptCount val="5"/>
                <c:pt idx="0">
                  <c:v>0.101109</c:v>
                </c:pt>
                <c:pt idx="1">
                  <c:v>0.113609</c:v>
                </c:pt>
                <c:pt idx="2">
                  <c:v>0.12642</c:v>
                </c:pt>
                <c:pt idx="3">
                  <c:v>0.13949500000000001</c:v>
                </c:pt>
                <c:pt idx="4">
                  <c:v>0.15277499999999999</c:v>
                </c:pt>
              </c:numCache>
            </c:numRef>
          </c:val>
          <c:smooth val="0"/>
          <c:extLst>
            <c:ext xmlns:c16="http://schemas.microsoft.com/office/drawing/2014/chart" uri="{C3380CC4-5D6E-409C-BE32-E72D297353CC}">
              <c16:uniqueId val="{00000001-7D25-4D1D-9E62-A5DB8F4BD272}"/>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7D25-4D1D-9E62-A5DB8F4BD272}"/>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7D25-4D1D-9E62-A5DB8F4BD27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gam'!$K$2:$K$6</c:f>
              <c:numCache>
                <c:formatCode>General</c:formatCode>
                <c:ptCount val="5"/>
                <c:pt idx="0">
                  <c:v>0.32339699999999999</c:v>
                </c:pt>
                <c:pt idx="1">
                  <c:v>0.28354299999999999</c:v>
                </c:pt>
                <c:pt idx="2">
                  <c:v>0.25279800000000002</c:v>
                </c:pt>
                <c:pt idx="3">
                  <c:v>0.228967</c:v>
                </c:pt>
                <c:pt idx="4">
                  <c:v>0.209951</c:v>
                </c:pt>
              </c:numCache>
            </c:numRef>
          </c:val>
          <c:smooth val="0"/>
          <c:extLst>
            <c:ext xmlns:c16="http://schemas.microsoft.com/office/drawing/2014/chart" uri="{C3380CC4-5D6E-409C-BE32-E72D297353CC}">
              <c16:uniqueId val="{00000000-97F8-44A5-8F6C-0C4BF1A41A22}"/>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gam'!$K$9:$K$13</c:f>
              <c:numCache>
                <c:formatCode>General</c:formatCode>
                <c:ptCount val="5"/>
                <c:pt idx="0">
                  <c:v>0.32347799999999999</c:v>
                </c:pt>
                <c:pt idx="1">
                  <c:v>0.28356599999999998</c:v>
                </c:pt>
                <c:pt idx="2">
                  <c:v>0.25284000000000001</c:v>
                </c:pt>
                <c:pt idx="3">
                  <c:v>0.22886200000000001</c:v>
                </c:pt>
                <c:pt idx="4">
                  <c:v>0.209845</c:v>
                </c:pt>
              </c:numCache>
            </c:numRef>
          </c:val>
          <c:smooth val="0"/>
          <c:extLst>
            <c:ext xmlns:c16="http://schemas.microsoft.com/office/drawing/2014/chart" uri="{C3380CC4-5D6E-409C-BE32-E72D297353CC}">
              <c16:uniqueId val="{00000001-97F8-44A5-8F6C-0C4BF1A41A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gam'!$L$2:$L$6</c:f>
              <c:numCache>
                <c:formatCode>General</c:formatCode>
                <c:ptCount val="5"/>
                <c:pt idx="0">
                  <c:v>9.9990700000000002E-2</c:v>
                </c:pt>
                <c:pt idx="1">
                  <c:v>0.100018</c:v>
                </c:pt>
                <c:pt idx="2">
                  <c:v>9.9985099999999993E-2</c:v>
                </c:pt>
                <c:pt idx="3">
                  <c:v>0.100008</c:v>
                </c:pt>
                <c:pt idx="4">
                  <c:v>9.9995299999999995E-2</c:v>
                </c:pt>
              </c:numCache>
            </c:numRef>
          </c:val>
          <c:smooth val="0"/>
          <c:extLst>
            <c:ext xmlns:c16="http://schemas.microsoft.com/office/drawing/2014/chart" uri="{C3380CC4-5D6E-409C-BE32-E72D297353CC}">
              <c16:uniqueId val="{00000000-9207-4ADD-B1A6-11D62B062477}"/>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9207-4ADD-B1A6-11D62B06247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gam'!$J$2:$J$6</c:f>
              <c:numCache>
                <c:formatCode>General</c:formatCode>
                <c:ptCount val="5"/>
                <c:pt idx="0">
                  <c:v>0.42338799999999999</c:v>
                </c:pt>
                <c:pt idx="1">
                  <c:v>0.38356099999999999</c:v>
                </c:pt>
                <c:pt idx="2">
                  <c:v>0.35278300000000001</c:v>
                </c:pt>
                <c:pt idx="3">
                  <c:v>0.32897500000000002</c:v>
                </c:pt>
                <c:pt idx="4">
                  <c:v>0.309946</c:v>
                </c:pt>
              </c:numCache>
            </c:numRef>
          </c:val>
          <c:smooth val="0"/>
          <c:extLst>
            <c:ext xmlns:c16="http://schemas.microsoft.com/office/drawing/2014/chart" uri="{C3380CC4-5D6E-409C-BE32-E72D297353CC}">
              <c16:uniqueId val="{00000000-86F9-4F02-81D3-D9EFC45D73BF}"/>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gam'!$J$9:$J$13</c:f>
              <c:numCache>
                <c:formatCode>General</c:formatCode>
                <c:ptCount val="5"/>
                <c:pt idx="0">
                  <c:v>0.42347800000000002</c:v>
                </c:pt>
                <c:pt idx="1">
                  <c:v>0.38356600000000002</c:v>
                </c:pt>
                <c:pt idx="2">
                  <c:v>0.35283999999999999</c:v>
                </c:pt>
                <c:pt idx="3">
                  <c:v>0.32886199999999999</c:v>
                </c:pt>
                <c:pt idx="4">
                  <c:v>0.30984499999999998</c:v>
                </c:pt>
              </c:numCache>
            </c:numRef>
          </c:val>
          <c:smooth val="0"/>
          <c:extLst>
            <c:ext xmlns:c16="http://schemas.microsoft.com/office/drawing/2014/chart" uri="{C3380CC4-5D6E-409C-BE32-E72D297353CC}">
              <c16:uniqueId val="{00000001-86F9-4F02-81D3-D9EFC45D73B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gam'!$I$2:$I$6</c:f>
              <c:numCache>
                <c:formatCode>General</c:formatCode>
                <c:ptCount val="5"/>
                <c:pt idx="0">
                  <c:v>1.8546100000000001</c:v>
                </c:pt>
                <c:pt idx="1">
                  <c:v>1.78749</c:v>
                </c:pt>
                <c:pt idx="2">
                  <c:v>1.7246900000000001</c:v>
                </c:pt>
                <c:pt idx="3">
                  <c:v>1.6683600000000001</c:v>
                </c:pt>
                <c:pt idx="4">
                  <c:v>1.6160699999999999</c:v>
                </c:pt>
              </c:numCache>
            </c:numRef>
          </c:val>
          <c:smooth val="0"/>
          <c:extLst>
            <c:ext xmlns:c16="http://schemas.microsoft.com/office/drawing/2014/chart" uri="{C3380CC4-5D6E-409C-BE32-E72D297353CC}">
              <c16:uniqueId val="{00000000-C6AB-406A-BB39-2E4E464D14E7}"/>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gam'!$I$9:$I$13</c:f>
              <c:numCache>
                <c:formatCode>General</c:formatCode>
                <c:ptCount val="5"/>
                <c:pt idx="0">
                  <c:v>1.8549100000000001</c:v>
                </c:pt>
                <c:pt idx="1">
                  <c:v>1.78732</c:v>
                </c:pt>
                <c:pt idx="2">
                  <c:v>1.72502</c:v>
                </c:pt>
                <c:pt idx="3">
                  <c:v>1.66815</c:v>
                </c:pt>
                <c:pt idx="4">
                  <c:v>1.61635</c:v>
                </c:pt>
              </c:numCache>
            </c:numRef>
          </c:val>
          <c:smooth val="0"/>
          <c:extLst>
            <c:ext xmlns:c16="http://schemas.microsoft.com/office/drawing/2014/chart" uri="{C3380CC4-5D6E-409C-BE32-E72D297353CC}">
              <c16:uniqueId val="{00000001-C6AB-406A-BB39-2E4E464D14E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21163</Words>
  <Characters>120634</Characters>
  <Application>Microsoft Office Word</Application>
  <DocSecurity>0</DocSecurity>
  <Lines>1005</Lines>
  <Paragraphs>283</Paragraphs>
  <ScaleCrop>false</ScaleCrop>
  <Company/>
  <LinksUpToDate>false</LinksUpToDate>
  <CharactersWithSpaces>141514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5</cp:revision>
  <dcterms:created xsi:type="dcterms:W3CDTF">2025-06-13T12:17:00Z</dcterms:created>
  <dcterms:modified xsi:type="dcterms:W3CDTF">2025-06-16T05:40:00Z</dcterms:modified>
</cp:coreProperties>
</file>