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499" w:rsidRDefault="001C764F">
      <w:r w:rsidRPr="001C764F">
        <w:rPr>
          <w:rFonts w:hint="eastAsia"/>
        </w:rPr>
        <w:t>隨著</w:t>
      </w:r>
      <w:r w:rsidRPr="001C764F">
        <w:rPr>
          <w:rFonts w:hint="eastAsia"/>
        </w:rPr>
        <w:t xml:space="preserve"> 5G </w:t>
      </w:r>
      <w:r w:rsidRPr="001C764F">
        <w:rPr>
          <w:rFonts w:hint="eastAsia"/>
        </w:rPr>
        <w:t>網絡技術的快速發展，對數據採集和傳輸的需求不斷增長，無線傳感器網絡</w:t>
      </w:r>
      <w:r w:rsidRPr="001C764F">
        <w:rPr>
          <w:rFonts w:hint="eastAsia"/>
        </w:rPr>
        <w:t xml:space="preserve"> (WSN) </w:t>
      </w:r>
      <w:r w:rsidRPr="001C764F">
        <w:rPr>
          <w:rFonts w:hint="eastAsia"/>
        </w:rPr>
        <w:t>因其實時監控能力和</w:t>
      </w:r>
      <w:proofErr w:type="gramStart"/>
      <w:r w:rsidRPr="001C764F">
        <w:rPr>
          <w:rFonts w:hint="eastAsia"/>
        </w:rPr>
        <w:t>在物聯網</w:t>
      </w:r>
      <w:proofErr w:type="gramEnd"/>
      <w:r w:rsidRPr="001C764F">
        <w:rPr>
          <w:rFonts w:hint="eastAsia"/>
        </w:rPr>
        <w:t xml:space="preserve"> (</w:t>
      </w:r>
      <w:proofErr w:type="spellStart"/>
      <w:r w:rsidRPr="001C764F">
        <w:rPr>
          <w:rFonts w:hint="eastAsia"/>
        </w:rPr>
        <w:t>IoT</w:t>
      </w:r>
      <w:proofErr w:type="spellEnd"/>
      <w:r w:rsidRPr="001C764F">
        <w:rPr>
          <w:rFonts w:hint="eastAsia"/>
        </w:rPr>
        <w:t xml:space="preserve">) </w:t>
      </w:r>
      <w:r w:rsidRPr="001C764F">
        <w:rPr>
          <w:rFonts w:hint="eastAsia"/>
        </w:rPr>
        <w:t>中的各種應用而受到關注，包括智能工廠</w:t>
      </w:r>
      <w:r w:rsidRPr="001C764F">
        <w:rPr>
          <w:rFonts w:hint="eastAsia"/>
        </w:rPr>
        <w:t xml:space="preserve"> </w:t>
      </w:r>
      <w:r w:rsidRPr="001C764F">
        <w:rPr>
          <w:rFonts w:hint="eastAsia"/>
        </w:rPr>
        <w:t>、環境監測、交通管理和智能家居。</w:t>
      </w:r>
      <w:r w:rsidRPr="001C764F">
        <w:rPr>
          <w:rFonts w:hint="eastAsia"/>
        </w:rPr>
        <w:t xml:space="preserve"> </w:t>
      </w:r>
      <w:r w:rsidRPr="001C764F">
        <w:rPr>
          <w:rFonts w:hint="eastAsia"/>
        </w:rPr>
        <w:t>然而，</w:t>
      </w:r>
      <w:r w:rsidRPr="001C764F">
        <w:rPr>
          <w:rFonts w:hint="eastAsia"/>
        </w:rPr>
        <w:t xml:space="preserve">WSN </w:t>
      </w:r>
      <w:r w:rsidRPr="001C764F">
        <w:rPr>
          <w:rFonts w:hint="eastAsia"/>
        </w:rPr>
        <w:t>面臨著電池壽命有限的挑戰，尤其是在難以到達的地方。</w:t>
      </w:r>
      <w:r w:rsidRPr="001C764F">
        <w:rPr>
          <w:rFonts w:hint="eastAsia"/>
        </w:rPr>
        <w:t xml:space="preserve"> </w:t>
      </w:r>
      <w:r w:rsidRPr="001C764F">
        <w:rPr>
          <w:rFonts w:hint="eastAsia"/>
        </w:rPr>
        <w:t>為了解決這個問題，許多研究探索了能源消耗和效率的權衡，例如通過混合能量收集模型或優先處理高能量數據包。</w:t>
      </w:r>
      <w:r w:rsidRPr="001C764F">
        <w:rPr>
          <w:rFonts w:hint="eastAsia"/>
        </w:rPr>
        <w:t xml:space="preserve"> </w:t>
      </w:r>
      <w:r w:rsidRPr="001C764F">
        <w:rPr>
          <w:rFonts w:hint="eastAsia"/>
        </w:rPr>
        <w:t>基於能量收集的</w:t>
      </w:r>
      <w:r w:rsidRPr="001C764F">
        <w:rPr>
          <w:rFonts w:hint="eastAsia"/>
        </w:rPr>
        <w:t xml:space="preserve"> WSN </w:t>
      </w:r>
      <w:r w:rsidRPr="001C764F">
        <w:rPr>
          <w:rFonts w:hint="eastAsia"/>
        </w:rPr>
        <w:t>的重新設計引入了補充能量電池以增強能量供應，這是應對這些挑戰的重要一步。</w:t>
      </w:r>
      <w:r w:rsidRPr="001C764F">
        <w:rPr>
          <w:rFonts w:hint="eastAsia"/>
        </w:rPr>
        <w:t xml:space="preserve"> </w:t>
      </w:r>
      <w:r w:rsidRPr="001C764F">
        <w:rPr>
          <w:rFonts w:hint="eastAsia"/>
        </w:rPr>
        <w:t>這種重新設計可以提高</w:t>
      </w:r>
      <w:r w:rsidRPr="001C764F">
        <w:rPr>
          <w:rFonts w:hint="eastAsia"/>
        </w:rPr>
        <w:t xml:space="preserve"> WSN-</w:t>
      </w:r>
      <w:proofErr w:type="spellStart"/>
      <w:r w:rsidRPr="001C764F">
        <w:rPr>
          <w:rFonts w:hint="eastAsia"/>
        </w:rPr>
        <w:t>IoT</w:t>
      </w:r>
      <w:proofErr w:type="spellEnd"/>
      <w:r w:rsidRPr="001C764F">
        <w:rPr>
          <w:rFonts w:hint="eastAsia"/>
        </w:rPr>
        <w:t xml:space="preserve"> </w:t>
      </w:r>
      <w:r w:rsidRPr="001C764F">
        <w:rPr>
          <w:rFonts w:hint="eastAsia"/>
        </w:rPr>
        <w:t>的功能和效率，從而為各個領域的最終用戶提供更好的性能和安全性。為了進一步</w:t>
      </w:r>
      <w:r>
        <w:rPr>
          <w:rFonts w:hint="eastAsia"/>
        </w:rPr>
        <w:t>符合真實情況</w:t>
      </w:r>
      <w:r w:rsidRPr="001C764F">
        <w:rPr>
          <w:rFonts w:hint="eastAsia"/>
        </w:rPr>
        <w:t>，本文提出了基於能量收集</w:t>
      </w:r>
      <w:r>
        <w:rPr>
          <w:rFonts w:hint="eastAsia"/>
        </w:rPr>
        <w:t>和能量電池</w:t>
      </w:r>
      <w:r w:rsidRPr="001C764F">
        <w:rPr>
          <w:rFonts w:hint="eastAsia"/>
        </w:rPr>
        <w:t>的無線傳感器網絡的重新設計，並引入了</w:t>
      </w:r>
      <w:r>
        <w:rPr>
          <w:rFonts w:hint="eastAsia"/>
        </w:rPr>
        <w:t>單和雙輸入</w:t>
      </w:r>
      <w:r w:rsidRPr="001C764F">
        <w:rPr>
          <w:rFonts w:hint="eastAsia"/>
        </w:rPr>
        <w:t>。</w:t>
      </w:r>
    </w:p>
    <w:p w:rsidR="001C162A" w:rsidRDefault="001C162A"/>
    <w:p w:rsidR="001C162A" w:rsidRPr="001C162A" w:rsidRDefault="001C162A">
      <w:pPr>
        <w:rPr>
          <w:rFonts w:hint="eastAsia"/>
        </w:rPr>
      </w:pPr>
      <w:bookmarkStart w:id="0" w:name="_GoBack"/>
      <w:r w:rsidRPr="001C162A">
        <w:rPr>
          <w:rFonts w:hint="eastAsia"/>
        </w:rPr>
        <w:t>在過去的幾年裡，已經討論了幾個與</w:t>
      </w:r>
      <w:r w:rsidRPr="001C162A">
        <w:rPr>
          <w:rFonts w:hint="eastAsia"/>
        </w:rPr>
        <w:t xml:space="preserve"> WSN </w:t>
      </w:r>
      <w:r w:rsidRPr="001C162A">
        <w:rPr>
          <w:rFonts w:hint="eastAsia"/>
        </w:rPr>
        <w:t>相關的問題。</w:t>
      </w:r>
      <w:r w:rsidRPr="001C162A">
        <w:rPr>
          <w:rFonts w:hint="eastAsia"/>
        </w:rPr>
        <w:t xml:space="preserve"> </w:t>
      </w:r>
      <w:r w:rsidRPr="001C162A">
        <w:rPr>
          <w:rFonts w:hint="eastAsia"/>
        </w:rPr>
        <w:t>在</w:t>
      </w:r>
      <w:r w:rsidRPr="001C162A">
        <w:rPr>
          <w:rFonts w:hint="eastAsia"/>
        </w:rPr>
        <w:t xml:space="preserve"> [7] </w:t>
      </w:r>
      <w:r w:rsidRPr="001C162A">
        <w:rPr>
          <w:rFonts w:hint="eastAsia"/>
        </w:rPr>
        <w:t>中，基於優先級的排隊機制在</w:t>
      </w:r>
      <w:r w:rsidRPr="001C162A">
        <w:rPr>
          <w:rFonts w:hint="eastAsia"/>
        </w:rPr>
        <w:t xml:space="preserve"> WSN </w:t>
      </w:r>
      <w:r w:rsidRPr="001C162A">
        <w:rPr>
          <w:rFonts w:hint="eastAsia"/>
        </w:rPr>
        <w:t>中被考慮用於研究能量效率。</w:t>
      </w:r>
      <w:r w:rsidRPr="001C162A">
        <w:rPr>
          <w:rFonts w:hint="eastAsia"/>
        </w:rPr>
        <w:t xml:space="preserve"> </w:t>
      </w:r>
      <w:proofErr w:type="gramStart"/>
      <w:r w:rsidRPr="001C162A">
        <w:rPr>
          <w:rFonts w:hint="eastAsia"/>
        </w:rPr>
        <w:t>此外，</w:t>
      </w:r>
      <w:proofErr w:type="gramEnd"/>
      <w:r w:rsidRPr="001C162A">
        <w:rPr>
          <w:rFonts w:hint="eastAsia"/>
        </w:rPr>
        <w:t>對延遲敏感的信息通常可能變得“不耐煩”，尤其是在緊急情況下。</w:t>
      </w:r>
      <w:r w:rsidRPr="001C162A">
        <w:rPr>
          <w:rFonts w:hint="eastAsia"/>
        </w:rPr>
        <w:t xml:space="preserve"> </w:t>
      </w:r>
      <w:r w:rsidRPr="001C162A">
        <w:rPr>
          <w:rFonts w:hint="eastAsia"/>
        </w:rPr>
        <w:t>一旦數據包的延遲時間超過了</w:t>
      </w:r>
      <w:r w:rsidRPr="001C162A">
        <w:rPr>
          <w:rFonts w:hint="eastAsia"/>
        </w:rPr>
        <w:t>deadline</w:t>
      </w:r>
      <w:r w:rsidRPr="001C162A">
        <w:rPr>
          <w:rFonts w:hint="eastAsia"/>
        </w:rPr>
        <w:t>，就會立即被丟棄，無法返回系統，如</w:t>
      </w:r>
      <w:r w:rsidRPr="001C162A">
        <w:rPr>
          <w:rFonts w:hint="eastAsia"/>
        </w:rPr>
        <w:t>[8][9]</w:t>
      </w:r>
      <w:r w:rsidRPr="001C162A">
        <w:rPr>
          <w:rFonts w:hint="eastAsia"/>
        </w:rPr>
        <w:t>所示。</w:t>
      </w:r>
      <w:r w:rsidRPr="001C162A">
        <w:rPr>
          <w:rFonts w:hint="eastAsia"/>
        </w:rPr>
        <w:t xml:space="preserve"> </w:t>
      </w:r>
      <w:r w:rsidRPr="001C162A">
        <w:rPr>
          <w:rFonts w:hint="eastAsia"/>
        </w:rPr>
        <w:t>在</w:t>
      </w:r>
      <w:r w:rsidRPr="001C162A">
        <w:rPr>
          <w:rFonts w:hint="eastAsia"/>
        </w:rPr>
        <w:t>[10]</w:t>
      </w:r>
      <w:r w:rsidRPr="001C162A">
        <w:rPr>
          <w:rFonts w:hint="eastAsia"/>
        </w:rPr>
        <w:t>中，作者將</w:t>
      </w:r>
      <w:r w:rsidRPr="001C162A">
        <w:rPr>
          <w:rFonts w:hint="eastAsia"/>
        </w:rPr>
        <w:t>WSN</w:t>
      </w:r>
      <w:r w:rsidRPr="001C162A">
        <w:rPr>
          <w:rFonts w:hint="eastAsia"/>
        </w:rPr>
        <w:t>的每</w:t>
      </w:r>
      <w:proofErr w:type="gramStart"/>
      <w:r w:rsidRPr="001C162A">
        <w:rPr>
          <w:rFonts w:hint="eastAsia"/>
        </w:rPr>
        <w:t>個</w:t>
      </w:r>
      <w:proofErr w:type="gramEnd"/>
      <w:r w:rsidRPr="001C162A">
        <w:rPr>
          <w:rFonts w:hint="eastAsia"/>
        </w:rPr>
        <w:t>節點看作一個</w:t>
      </w:r>
      <w:r w:rsidRPr="001C162A">
        <w:rPr>
          <w:rFonts w:hint="eastAsia"/>
        </w:rPr>
        <w:t>M/M/1/K</w:t>
      </w:r>
      <w:r w:rsidRPr="001C162A">
        <w:rPr>
          <w:rFonts w:hint="eastAsia"/>
        </w:rPr>
        <w:t>模型，具有有限的能量緩衝，每</w:t>
      </w:r>
      <w:proofErr w:type="gramStart"/>
      <w:r w:rsidRPr="001C162A">
        <w:rPr>
          <w:rFonts w:hint="eastAsia"/>
        </w:rPr>
        <w:t>個</w:t>
      </w:r>
      <w:proofErr w:type="gramEnd"/>
      <w:r w:rsidRPr="001C162A">
        <w:rPr>
          <w:rFonts w:hint="eastAsia"/>
        </w:rPr>
        <w:t>數據包必須消耗一個能量單位才能開始和完成服務。</w:t>
      </w:r>
      <w:r w:rsidRPr="001C162A">
        <w:rPr>
          <w:rFonts w:hint="eastAsia"/>
        </w:rPr>
        <w:t xml:space="preserve"> </w:t>
      </w:r>
      <w:proofErr w:type="gramStart"/>
      <w:r w:rsidRPr="001C162A">
        <w:rPr>
          <w:rFonts w:hint="eastAsia"/>
        </w:rPr>
        <w:t>此外，</w:t>
      </w:r>
      <w:proofErr w:type="gramEnd"/>
      <w:r w:rsidRPr="001C162A">
        <w:rPr>
          <w:rFonts w:hint="eastAsia"/>
        </w:rPr>
        <w:t>由於不耐煩，</w:t>
      </w:r>
      <w:proofErr w:type="gramStart"/>
      <w:r w:rsidRPr="001C162A">
        <w:rPr>
          <w:rFonts w:hint="eastAsia"/>
        </w:rPr>
        <w:t>隊列中的</w:t>
      </w:r>
      <w:proofErr w:type="gramEnd"/>
      <w:r w:rsidRPr="001C162A">
        <w:rPr>
          <w:rFonts w:hint="eastAsia"/>
        </w:rPr>
        <w:t>每</w:t>
      </w:r>
      <w:proofErr w:type="gramStart"/>
      <w:r w:rsidRPr="001C162A">
        <w:rPr>
          <w:rFonts w:hint="eastAsia"/>
        </w:rPr>
        <w:t>個</w:t>
      </w:r>
      <w:proofErr w:type="gramEnd"/>
      <w:r w:rsidRPr="001C162A">
        <w:rPr>
          <w:rFonts w:hint="eastAsia"/>
        </w:rPr>
        <w:t>數據包都可能在沒有進入服務器的情況下離開系統。</w:t>
      </w:r>
      <w:r w:rsidRPr="001C162A">
        <w:rPr>
          <w:rFonts w:hint="eastAsia"/>
        </w:rPr>
        <w:t xml:space="preserve"> </w:t>
      </w:r>
      <w:proofErr w:type="gramStart"/>
      <w:r w:rsidRPr="001C162A">
        <w:rPr>
          <w:rFonts w:hint="eastAsia"/>
        </w:rPr>
        <w:t>此外，</w:t>
      </w:r>
      <w:proofErr w:type="gramEnd"/>
      <w:r w:rsidRPr="001C162A">
        <w:rPr>
          <w:rFonts w:hint="eastAsia"/>
        </w:rPr>
        <w:t xml:space="preserve">[11] </w:t>
      </w:r>
      <w:r w:rsidRPr="001C162A">
        <w:rPr>
          <w:rFonts w:hint="eastAsia"/>
        </w:rPr>
        <w:t>中的作者假設數據包可以分為兩個優先級（高、低）並以不同的速率到達系統。</w:t>
      </w:r>
      <w:r w:rsidRPr="001C162A">
        <w:rPr>
          <w:rFonts w:hint="eastAsia"/>
        </w:rPr>
        <w:t xml:space="preserve"> </w:t>
      </w:r>
      <w:r w:rsidRPr="001C162A">
        <w:rPr>
          <w:rFonts w:hint="eastAsia"/>
        </w:rPr>
        <w:t>這意味著重要的數據包在傳輸過程中可以獲得更高的排名和服務率。</w:t>
      </w:r>
      <w:r w:rsidRPr="001C162A">
        <w:rPr>
          <w:rFonts w:hint="eastAsia"/>
        </w:rPr>
        <w:t xml:space="preserve"> </w:t>
      </w:r>
      <w:proofErr w:type="gramStart"/>
      <w:r w:rsidRPr="001C162A">
        <w:rPr>
          <w:rFonts w:hint="eastAsia"/>
        </w:rPr>
        <w:t>此外，根據香農</w:t>
      </w:r>
      <w:proofErr w:type="gramEnd"/>
      <w:r w:rsidRPr="001C162A">
        <w:rPr>
          <w:rFonts w:hint="eastAsia"/>
        </w:rPr>
        <w:t>定理</w:t>
      </w:r>
      <w:r w:rsidRPr="001C162A">
        <w:rPr>
          <w:rFonts w:hint="eastAsia"/>
        </w:rPr>
        <w:t>[12][13]</w:t>
      </w:r>
      <w:r w:rsidRPr="001C162A">
        <w:rPr>
          <w:rFonts w:hint="eastAsia"/>
        </w:rPr>
        <w:t>，通過提高傳輸功率，可以有效提高數據速率和</w:t>
      </w:r>
      <w:r w:rsidRPr="001C162A">
        <w:rPr>
          <w:rFonts w:hint="eastAsia"/>
        </w:rPr>
        <w:t>/</w:t>
      </w:r>
      <w:r w:rsidRPr="001C162A">
        <w:rPr>
          <w:rFonts w:hint="eastAsia"/>
        </w:rPr>
        <w:t>或降低</w:t>
      </w:r>
      <w:proofErr w:type="gramStart"/>
      <w:r w:rsidRPr="001C162A">
        <w:rPr>
          <w:rFonts w:hint="eastAsia"/>
        </w:rPr>
        <w:t>誤碼率</w:t>
      </w:r>
      <w:proofErr w:type="gramEnd"/>
      <w:r w:rsidRPr="001C162A">
        <w:rPr>
          <w:rFonts w:hint="eastAsia"/>
        </w:rPr>
        <w:t>（</w:t>
      </w:r>
      <w:r w:rsidRPr="001C162A">
        <w:rPr>
          <w:rFonts w:hint="eastAsia"/>
        </w:rPr>
        <w:t>BER</w:t>
      </w:r>
      <w:r w:rsidRPr="001C162A">
        <w:rPr>
          <w:rFonts w:hint="eastAsia"/>
        </w:rPr>
        <w:t>）。</w:t>
      </w:r>
      <w:r w:rsidRPr="001C162A">
        <w:rPr>
          <w:rFonts w:hint="eastAsia"/>
        </w:rPr>
        <w:t xml:space="preserve"> </w:t>
      </w:r>
      <w:r w:rsidRPr="001C162A">
        <w:rPr>
          <w:rFonts w:hint="eastAsia"/>
        </w:rPr>
        <w:t>因此，我們可以根據不同的場景提供相應的要求，以實現數據包的可靠傳輸，即服務質量（</w:t>
      </w:r>
      <w:proofErr w:type="spellStart"/>
      <w:r w:rsidRPr="001C162A">
        <w:rPr>
          <w:rFonts w:hint="eastAsia"/>
        </w:rPr>
        <w:t>QoS</w:t>
      </w:r>
      <w:proofErr w:type="spellEnd"/>
      <w:r w:rsidRPr="001C162A">
        <w:rPr>
          <w:rFonts w:hint="eastAsia"/>
        </w:rPr>
        <w:t>）。</w:t>
      </w:r>
      <w:r w:rsidRPr="001C162A">
        <w:rPr>
          <w:rFonts w:hint="eastAsia"/>
        </w:rPr>
        <w:t xml:space="preserve"> </w:t>
      </w:r>
      <w:r w:rsidRPr="001C162A">
        <w:rPr>
          <w:rFonts w:hint="eastAsia"/>
        </w:rPr>
        <w:t>然而，能量收集技術延長了無線傳感器網絡的壽命，同時也限制了性能。</w:t>
      </w:r>
      <w:r w:rsidRPr="001C162A">
        <w:rPr>
          <w:rFonts w:hint="eastAsia"/>
        </w:rPr>
        <w:t xml:space="preserve"> </w:t>
      </w:r>
      <w:r w:rsidRPr="001C162A">
        <w:rPr>
          <w:rFonts w:hint="eastAsia"/>
        </w:rPr>
        <w:t>在糟糕的情況下，能量效率變差，即收集能量的速率太低而無法立即提供足夠的能量，從而導致嚴重的排隊延遲</w:t>
      </w:r>
      <w:r w:rsidRPr="001C162A">
        <w:rPr>
          <w:rFonts w:hint="eastAsia"/>
        </w:rPr>
        <w:t>[14]</w:t>
      </w:r>
      <w:r w:rsidRPr="001C162A">
        <w:rPr>
          <w:rFonts w:hint="eastAsia"/>
        </w:rPr>
        <w:t>。</w:t>
      </w:r>
      <w:r w:rsidRPr="001C162A">
        <w:rPr>
          <w:rFonts w:hint="eastAsia"/>
        </w:rPr>
        <w:t xml:space="preserve"> </w:t>
      </w:r>
      <w:r w:rsidRPr="001C162A">
        <w:rPr>
          <w:rFonts w:hint="eastAsia"/>
        </w:rPr>
        <w:t>尤其是在超低時延場景下，這一劣勢成為</w:t>
      </w:r>
      <w:r w:rsidRPr="001C162A">
        <w:rPr>
          <w:rFonts w:hint="eastAsia"/>
        </w:rPr>
        <w:t>5G</w:t>
      </w:r>
      <w:r w:rsidRPr="001C162A">
        <w:rPr>
          <w:rFonts w:hint="eastAsia"/>
        </w:rPr>
        <w:t>技術發展的障礙。</w:t>
      </w:r>
      <w:r w:rsidRPr="001C162A">
        <w:rPr>
          <w:rFonts w:hint="eastAsia"/>
        </w:rPr>
        <w:t xml:space="preserve"> </w:t>
      </w:r>
      <w:r w:rsidRPr="001C162A">
        <w:rPr>
          <w:rFonts w:hint="eastAsia"/>
        </w:rPr>
        <w:t>為了克服這一瓶頸，我們綜合考慮了上述概念，研究了一種基於能量收集的傳感器節點，並添加了常規電池。</w:t>
      </w:r>
      <w:r w:rsidRPr="001C162A">
        <w:rPr>
          <w:rFonts w:hint="eastAsia"/>
        </w:rPr>
        <w:t xml:space="preserve"> </w:t>
      </w:r>
      <w:r w:rsidRPr="001C162A">
        <w:rPr>
          <w:rFonts w:hint="eastAsia"/>
        </w:rPr>
        <w:t>隨後，我們進一步將</w:t>
      </w:r>
      <w:r w:rsidRPr="001C162A">
        <w:rPr>
          <w:rFonts w:hint="eastAsia"/>
        </w:rPr>
        <w:t xml:space="preserve"> [15] </w:t>
      </w:r>
      <w:r w:rsidRPr="001C162A">
        <w:rPr>
          <w:rFonts w:hint="eastAsia"/>
        </w:rPr>
        <w:t>中提出的軟件定義衛星網絡</w:t>
      </w:r>
      <w:r w:rsidRPr="001C162A">
        <w:rPr>
          <w:rFonts w:hint="eastAsia"/>
        </w:rPr>
        <w:t xml:space="preserve"> (SDSN) </w:t>
      </w:r>
      <w:r w:rsidRPr="001C162A">
        <w:rPr>
          <w:rFonts w:hint="eastAsia"/>
        </w:rPr>
        <w:t>架構與我們設計的節點相結合，以改進</w:t>
      </w:r>
      <w:r w:rsidRPr="001C162A">
        <w:rPr>
          <w:rFonts w:hint="eastAsia"/>
        </w:rPr>
        <w:t xml:space="preserve"> WSN </w:t>
      </w:r>
      <w:r w:rsidRPr="001C162A">
        <w:rPr>
          <w:rFonts w:hint="eastAsia"/>
        </w:rPr>
        <w:t>的運行。</w:t>
      </w:r>
      <w:bookmarkEnd w:id="0"/>
    </w:p>
    <w:sectPr w:rsidR="001C162A" w:rsidRPr="001C16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4F"/>
    <w:rsid w:val="000B50DC"/>
    <w:rsid w:val="001C162A"/>
    <w:rsid w:val="001C764F"/>
    <w:rsid w:val="001D0D94"/>
    <w:rsid w:val="001D3444"/>
    <w:rsid w:val="005865BB"/>
    <w:rsid w:val="00A43499"/>
    <w:rsid w:val="00BD3553"/>
    <w:rsid w:val="00C716D3"/>
    <w:rsid w:val="00D442BF"/>
    <w:rsid w:val="00DC5161"/>
    <w:rsid w:val="00FC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9BE5E"/>
  <w15:chartTrackingRefBased/>
  <w15:docId w15:val="{0B1E50D9-0E49-4A28-A833-4D9570FF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數學公式"/>
    <w:basedOn w:val="a4"/>
    <w:link w:val="a5"/>
    <w:autoRedefine/>
    <w:qFormat/>
    <w:rsid w:val="00FC1295"/>
    <w:pPr>
      <w:tabs>
        <w:tab w:val="center" w:pos="4152"/>
        <w:tab w:val="center" w:pos="8306"/>
      </w:tabs>
      <w:ind w:leftChars="0" w:left="360"/>
    </w:pPr>
    <w:rPr>
      <w:rFonts w:ascii="Times New Roman" w:eastAsia="Times New Roman" w:hAnsi="Times New Roman" w:cs="Times New Roman"/>
      <w:szCs w:val="24"/>
    </w:rPr>
  </w:style>
  <w:style w:type="character" w:customStyle="1" w:styleId="a5">
    <w:name w:val="數學公式 字元"/>
    <w:basedOn w:val="a0"/>
    <w:link w:val="a3"/>
    <w:rsid w:val="00FC1295"/>
    <w:rPr>
      <w:rFonts w:ascii="Times New Roman" w:eastAsia="Times New Roman" w:hAnsi="Times New Roman" w:cs="Times New Roman"/>
      <w:szCs w:val="24"/>
    </w:rPr>
  </w:style>
  <w:style w:type="paragraph" w:styleId="a4">
    <w:name w:val="List Paragraph"/>
    <w:basedOn w:val="a"/>
    <w:uiPriority w:val="34"/>
    <w:qFormat/>
    <w:rsid w:val="00FC1295"/>
    <w:pPr>
      <w:ind w:leftChars="200" w:left="480"/>
    </w:pPr>
  </w:style>
  <w:style w:type="paragraph" w:styleId="a6">
    <w:name w:val="No Spacing"/>
    <w:autoRedefine/>
    <w:uiPriority w:val="1"/>
    <w:qFormat/>
    <w:rsid w:val="00BD3553"/>
    <w:pPr>
      <w:widowControl w:val="0"/>
      <w:tabs>
        <w:tab w:val="center" w:pos="4152"/>
        <w:tab w:val="center" w:pos="8306"/>
      </w:tabs>
      <w:jc w:val="center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T2-401</dc:creator>
  <cp:keywords/>
  <dc:description/>
  <cp:lastModifiedBy>T2-401</cp:lastModifiedBy>
  <cp:revision>2</cp:revision>
  <dcterms:created xsi:type="dcterms:W3CDTF">2023-04-06T06:28:00Z</dcterms:created>
  <dcterms:modified xsi:type="dcterms:W3CDTF">2023-04-06T08:40:00Z</dcterms:modified>
</cp:coreProperties>
</file>