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/>
        <w:jc w:val="both"/>
        <w:outlineLvl w:val="3"/>
        <w:rPr>
          <w:rFonts w:ascii="Times New Roman" w:hAnsi="Times New Roman" w:cs="Times New Roman"/>
        </w:rPr>
      </w:pPr>
      <w:bookmarkStart w:id="0" w:name="_GoBack"/>
      <w:bookmarkEnd w:id="0"/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D24AE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0,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N,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[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+1, 0, 0, 0</m:t>
              </m:r>
            </m:e>
          </m:d>
          <m: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="MS Gothic" w:hAnsi="Cambria Math" w:cs="MS Gothic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</m:t>
          </m:r>
          <m:r>
            <w:rPr>
              <w:rFonts w:ascii="Cambria Math" w:hAnsi="Cambria Math" w:cs="Times New Roman" w:hint="eastAsia"/>
            </w:rPr>
            <m:t xml:space="preserve"> 0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2)+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4)+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K,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1,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CC15AA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0, 1).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π(N-1, 1, 0, 1).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 w:hint="eastAsia"/>
                </w:rPr>
                <m:t xml:space="preserve"> 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 xml:space="preserve">π(N-1,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π(N,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1).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8138C5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=N+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K-1,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K-1,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1, K,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2, K, 1).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</m:t>
        </m:r>
        <m:r>
          <w:rPr>
            <w:rFonts w:ascii="Cambria Math" w:eastAsia="MS Gothic" w:hAnsi="MS Gothic" w:cs="MS Gothic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="MS Gothic" w:hAnsi="MS Gothic" w:cs="MS Gothic"/>
          </w:rPr>
          <m:t>+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MS Gothic" w:cs="MS Gothic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MS Gothic" w:hAnsi="MS Gothic" w:cs="MS Gothic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MS Gothic" w:hAnsi="MS Gothic" w:cs="MS Gothic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MS Gothic" w:hAnsi="MS Gothic" w:cs="MS Gothic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π(N-1, 1, K,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π(N, 1, K-1, 1).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0, 0, 1, 0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2, 0, 1, 2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1,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1, 1,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π(N, 0, 0,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 xml:space="preserve">π(2,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/>
          </w:rPr>
          <m:t>-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 xml:space="preserve">π(N,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π(N+1,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π(1, 1, K,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K,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π(1, N-1, K,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π(1, N, K-1,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1, K,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π(N, 0, K,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π(N+1, 0, K-1, 2).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π(1, 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π(0, 2, 0,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hAnsi="Cambria Math" w:cs="Times New Roman" w:hint="eastAsia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</m:t>
              </m:r>
              <m:r>
                <w:rPr>
                  <w:rFonts w:ascii="Cambria Math" w:hAnsi="Cambria Math" w:cs="Times New Roman" w:hint="eastAsia"/>
                </w:rPr>
                <m:t>+1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π(N-1, 1, 0,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(0, 1,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 xml:space="preserve">π(1,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π(0, 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 xml:space="preserve">π(N-1,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K-1,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2, K,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π(N-1, 1, K,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π(N, 1, K-1, 3)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1, 0, 3).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N</m:t>
          </m:r>
          <m:r>
            <w:rPr>
              <w:rFonts w:ascii="Cambria Math" w:eastAsia="MS Gothic" w:hAnsi="Cambria Math" w:cs="MS Gothic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N</m:t>
          </m:r>
          <m:r>
            <w:rPr>
              <w:rFonts w:ascii="Cambria Math" w:eastAsia="MS Gothic" w:hAnsi="Cambria Math" w:cs="MS Gothic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0,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4</m:t>
              </m:r>
            </m:e>
          </m:d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=N+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π(1, N-1,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π(1, N,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4)+(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 xml:space="preserve">π(N,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π(N+1,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(1, 0, K-1,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K,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π(1, N-1, K,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π(1, N, K-1,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Hn</m:t>
                  </m:r>
                </m:sub>
              </m:sSub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0,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Hn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="0091522E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+1, K, 4).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 xml:space="preserve"> 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8023D7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Ln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Hn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 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+1, K, 4</m:t>
            </m:r>
          </m:e>
        </m:d>
      </m:oMath>
      <w:r w:rsidR="0091522E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91522E" w:rsidRPr="0074309D" w:rsidRDefault="0091522E" w:rsidP="007B6525">
      <w:pPr>
        <w:pStyle w:val="a4"/>
        <w:widowControl w:val="0"/>
        <w:numPr>
          <w:ilvl w:val="0"/>
          <w:numId w:val="3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 xml:space="preserve"> 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:rsidR="0091522E" w:rsidRPr="0074309D" w:rsidRDefault="0091522E" w:rsidP="0091522E">
      <w:pPr>
        <w:pStyle w:val="a4"/>
        <w:spacing w:before="240" w:line="276" w:lineRule="auto"/>
        <w:ind w:leftChars="0" w:left="482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 w:hint="eastAsia"/>
          </w:rPr>
          <m:t>(N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Hn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Hn</m:t>
            </m:r>
          </m:sub>
        </m:sSub>
        <m:r>
          <w:rPr>
            <w:rFonts w:ascii="Cambria Math" w:hAnsi="Cambria Math" w:cs="Times New Roman" w:hint="eastAsia"/>
          </w:rPr>
          <m:t>)</m:t>
        </m:r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N+1, </m:t>
            </m:r>
            <m:r>
              <w:rPr>
                <w:rFonts w:ascii="Cambria Math" w:hAnsi="Cambria Math" w:cs="Times New Roman" w:hint="eastAsia"/>
              </w:rPr>
              <m:t>0</m:t>
            </m:r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N+1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:rsidR="00775A49" w:rsidRPr="0091522E" w:rsidRDefault="00775A49" w:rsidP="0091522E"/>
    <w:sectPr w:rsidR="00775A49" w:rsidRPr="009152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3D7" w:rsidRDefault="008023D7" w:rsidP="00107D1E">
      <w:r>
        <w:separator/>
      </w:r>
    </w:p>
  </w:endnote>
  <w:endnote w:type="continuationSeparator" w:id="0">
    <w:p w:rsidR="008023D7" w:rsidRDefault="008023D7" w:rsidP="0010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3D7" w:rsidRDefault="008023D7" w:rsidP="00107D1E">
      <w:r>
        <w:separator/>
      </w:r>
    </w:p>
  </w:footnote>
  <w:footnote w:type="continuationSeparator" w:id="0">
    <w:p w:rsidR="008023D7" w:rsidRDefault="008023D7" w:rsidP="0010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1F9"/>
    <w:multiLevelType w:val="multilevel"/>
    <w:tmpl w:val="684825D0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1" w15:restartNumberingAfterBreak="0">
    <w:nsid w:val="33F7466D"/>
    <w:multiLevelType w:val="multilevel"/>
    <w:tmpl w:val="5E206D5A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2" w15:restartNumberingAfterBreak="0">
    <w:nsid w:val="42A6240A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334CEA"/>
    <w:multiLevelType w:val="hybridMultilevel"/>
    <w:tmpl w:val="4A203616"/>
    <w:lvl w:ilvl="0" w:tplc="DEAE4A8C">
      <w:start w:val="1"/>
      <w:numFmt w:val="decimal"/>
      <w:suff w:val="space"/>
      <w:lvlText w:val="Case B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50026E"/>
    <w:multiLevelType w:val="multilevel"/>
    <w:tmpl w:val="4D72931E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5" w15:restartNumberingAfterBreak="0">
    <w:nsid w:val="5F3968AF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7E2EEA"/>
    <w:multiLevelType w:val="hybridMultilevel"/>
    <w:tmpl w:val="604E0E3A"/>
    <w:lvl w:ilvl="0" w:tplc="885EE672">
      <w:start w:val="1"/>
      <w:numFmt w:val="decimal"/>
      <w:suff w:val="space"/>
      <w:lvlText w:val="Case 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4B"/>
    <w:rsid w:val="00023BC2"/>
    <w:rsid w:val="00041619"/>
    <w:rsid w:val="000428A5"/>
    <w:rsid w:val="000A593B"/>
    <w:rsid w:val="000B50DC"/>
    <w:rsid w:val="00105CB2"/>
    <w:rsid w:val="00107D1E"/>
    <w:rsid w:val="00125C0D"/>
    <w:rsid w:val="001347A2"/>
    <w:rsid w:val="00147B62"/>
    <w:rsid w:val="00147BAD"/>
    <w:rsid w:val="00256ED5"/>
    <w:rsid w:val="00271E10"/>
    <w:rsid w:val="00283823"/>
    <w:rsid w:val="003903A4"/>
    <w:rsid w:val="0041434D"/>
    <w:rsid w:val="00475825"/>
    <w:rsid w:val="004929EB"/>
    <w:rsid w:val="004A03F1"/>
    <w:rsid w:val="004B0A23"/>
    <w:rsid w:val="004F03DC"/>
    <w:rsid w:val="004F1C2D"/>
    <w:rsid w:val="00523A8C"/>
    <w:rsid w:val="005401E0"/>
    <w:rsid w:val="00543634"/>
    <w:rsid w:val="00582147"/>
    <w:rsid w:val="005842B7"/>
    <w:rsid w:val="005865BB"/>
    <w:rsid w:val="005D5155"/>
    <w:rsid w:val="005E2C8A"/>
    <w:rsid w:val="00627B51"/>
    <w:rsid w:val="006F759C"/>
    <w:rsid w:val="0070439B"/>
    <w:rsid w:val="00705F5E"/>
    <w:rsid w:val="00715738"/>
    <w:rsid w:val="00775A49"/>
    <w:rsid w:val="007B6525"/>
    <w:rsid w:val="007C4945"/>
    <w:rsid w:val="007C6F7B"/>
    <w:rsid w:val="007D20AF"/>
    <w:rsid w:val="008023D7"/>
    <w:rsid w:val="00893B1B"/>
    <w:rsid w:val="008A272A"/>
    <w:rsid w:val="008B5148"/>
    <w:rsid w:val="008E15BF"/>
    <w:rsid w:val="0091522E"/>
    <w:rsid w:val="00967617"/>
    <w:rsid w:val="00985E05"/>
    <w:rsid w:val="009904AC"/>
    <w:rsid w:val="009912AA"/>
    <w:rsid w:val="009D14B0"/>
    <w:rsid w:val="009D4E19"/>
    <w:rsid w:val="00A00E60"/>
    <w:rsid w:val="00A2474B"/>
    <w:rsid w:val="00A43499"/>
    <w:rsid w:val="00A44901"/>
    <w:rsid w:val="00A4664B"/>
    <w:rsid w:val="00A52503"/>
    <w:rsid w:val="00AD0F9E"/>
    <w:rsid w:val="00B65BF9"/>
    <w:rsid w:val="00B81638"/>
    <w:rsid w:val="00BD3553"/>
    <w:rsid w:val="00C172AF"/>
    <w:rsid w:val="00C41B29"/>
    <w:rsid w:val="00CE21E1"/>
    <w:rsid w:val="00D951B8"/>
    <w:rsid w:val="00DA0D74"/>
    <w:rsid w:val="00DA1688"/>
    <w:rsid w:val="00DA3709"/>
    <w:rsid w:val="00E14E00"/>
    <w:rsid w:val="00E22FC1"/>
    <w:rsid w:val="00E5208F"/>
    <w:rsid w:val="00E7263B"/>
    <w:rsid w:val="00E80309"/>
    <w:rsid w:val="00E85447"/>
    <w:rsid w:val="00EF7D5C"/>
    <w:rsid w:val="00F420C3"/>
    <w:rsid w:val="00F43C38"/>
    <w:rsid w:val="00FB7D42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1FABD"/>
  <w15:chartTrackingRefBased/>
  <w15:docId w15:val="{8A8474C4-8A65-48C5-B192-374C8DA7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2E"/>
  </w:style>
  <w:style w:type="paragraph" w:styleId="1">
    <w:name w:val="heading 1"/>
    <w:basedOn w:val="a"/>
    <w:next w:val="a"/>
    <w:link w:val="10"/>
    <w:uiPriority w:val="9"/>
    <w:qFormat/>
    <w:rsid w:val="00107D1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07D1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07D1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07D1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07D1E"/>
    <w:pPr>
      <w:keepNext/>
      <w:ind w:leftChars="200" w:left="200"/>
      <w:outlineLvl w:val="4"/>
    </w:pPr>
    <w:rPr>
      <w:rFonts w:asciiTheme="majorHAnsi" w:eastAsia="Times New Roman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數學公式"/>
    <w:basedOn w:val="a4"/>
    <w:link w:val="a5"/>
    <w:autoRedefine/>
    <w:qFormat/>
    <w:rsid w:val="00FC1295"/>
    <w:pPr>
      <w:tabs>
        <w:tab w:val="center" w:pos="4152"/>
        <w:tab w:val="center" w:pos="8306"/>
      </w:tabs>
      <w:ind w:leftChars="0" w:left="360"/>
    </w:pPr>
    <w:rPr>
      <w:rFonts w:ascii="Times New Roman" w:eastAsia="Times New Roman" w:hAnsi="Times New Roman" w:cs="Times New Roman"/>
      <w:szCs w:val="24"/>
    </w:rPr>
  </w:style>
  <w:style w:type="character" w:customStyle="1" w:styleId="a5">
    <w:name w:val="數學公式 字元"/>
    <w:basedOn w:val="a0"/>
    <w:link w:val="a3"/>
    <w:rsid w:val="00FC1295"/>
    <w:rPr>
      <w:rFonts w:ascii="Times New Roman" w:eastAsia="Times New Roman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FC1295"/>
    <w:pPr>
      <w:ind w:leftChars="200" w:left="480"/>
    </w:pPr>
  </w:style>
  <w:style w:type="paragraph" w:styleId="a6">
    <w:name w:val="No Spacing"/>
    <w:link w:val="a7"/>
    <w:autoRedefine/>
    <w:uiPriority w:val="1"/>
    <w:qFormat/>
    <w:rsid w:val="00BD3553"/>
    <w:pPr>
      <w:widowControl w:val="0"/>
      <w:tabs>
        <w:tab w:val="center" w:pos="4152"/>
        <w:tab w:val="center" w:pos="8306"/>
      </w:tabs>
      <w:jc w:val="center"/>
    </w:pPr>
    <w:rPr>
      <w:rFonts w:eastAsia="Times New Roman"/>
    </w:rPr>
  </w:style>
  <w:style w:type="paragraph" w:styleId="a8">
    <w:name w:val="header"/>
    <w:basedOn w:val="a"/>
    <w:link w:val="a9"/>
    <w:uiPriority w:val="99"/>
    <w:unhideWhenUsed/>
    <w:rsid w:val="00107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07D1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07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07D1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07D1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07D1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07D1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efault">
    <w:name w:val="Default"/>
    <w:rsid w:val="00107D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107D1E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107D1E"/>
    <w:rPr>
      <w:rFonts w:asciiTheme="majorHAnsi" w:eastAsia="Times New Roman" w:hAnsiTheme="majorHAnsi" w:cstheme="majorBidi"/>
      <w:bCs/>
      <w:szCs w:val="36"/>
    </w:rPr>
  </w:style>
  <w:style w:type="character" w:styleId="ac">
    <w:name w:val="Placeholder Text"/>
    <w:basedOn w:val="a0"/>
    <w:uiPriority w:val="99"/>
    <w:semiHidden/>
    <w:rsid w:val="00107D1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25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125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無間距 字元"/>
    <w:basedOn w:val="a0"/>
    <w:link w:val="a6"/>
    <w:uiPriority w:val="1"/>
    <w:rsid w:val="00B81638"/>
    <w:rPr>
      <w:rFonts w:eastAsia="Times New Roman"/>
    </w:rPr>
  </w:style>
  <w:style w:type="paragraph" w:styleId="af">
    <w:name w:val="caption"/>
    <w:basedOn w:val="a"/>
    <w:next w:val="a"/>
    <w:link w:val="af0"/>
    <w:uiPriority w:val="35"/>
    <w:unhideWhenUsed/>
    <w:qFormat/>
    <w:rsid w:val="00B81638"/>
    <w:rPr>
      <w:sz w:val="20"/>
      <w:szCs w:val="20"/>
    </w:rPr>
  </w:style>
  <w:style w:type="paragraph" w:customStyle="1" w:styleId="af1">
    <w:name w:val="方程式標號"/>
    <w:basedOn w:val="af"/>
    <w:link w:val="af2"/>
    <w:qFormat/>
    <w:rsid w:val="00B81638"/>
    <w:pPr>
      <w:tabs>
        <w:tab w:val="center" w:pos="3840"/>
        <w:tab w:val="right" w:pos="8640"/>
      </w:tabs>
      <w:jc w:val="center"/>
    </w:pPr>
    <w:rPr>
      <w:rFonts w:ascii="Times New Roman" w:eastAsia="Times New Roman" w:hAnsi="Times New Roman"/>
      <w:szCs w:val="24"/>
    </w:rPr>
  </w:style>
  <w:style w:type="paragraph" w:styleId="af3">
    <w:name w:val="table of figures"/>
    <w:basedOn w:val="a"/>
    <w:next w:val="a"/>
    <w:uiPriority w:val="99"/>
    <w:unhideWhenUsed/>
    <w:rsid w:val="00B81638"/>
    <w:pPr>
      <w:ind w:leftChars="400" w:left="400" w:hangingChars="200" w:hanging="200"/>
    </w:pPr>
  </w:style>
  <w:style w:type="character" w:customStyle="1" w:styleId="af0">
    <w:name w:val="標號 字元"/>
    <w:basedOn w:val="a0"/>
    <w:link w:val="af"/>
    <w:uiPriority w:val="35"/>
    <w:rsid w:val="00B81638"/>
    <w:rPr>
      <w:sz w:val="20"/>
      <w:szCs w:val="20"/>
    </w:rPr>
  </w:style>
  <w:style w:type="character" w:customStyle="1" w:styleId="af2">
    <w:name w:val="方程式標號 字元"/>
    <w:basedOn w:val="af0"/>
    <w:link w:val="af1"/>
    <w:rsid w:val="00B81638"/>
    <w:rPr>
      <w:rFonts w:ascii="Times New Roman" w:eastAsia="Times New Roman" w:hAnsi="Times New Roman"/>
      <w:sz w:val="20"/>
      <w:szCs w:val="24"/>
    </w:rPr>
  </w:style>
  <w:style w:type="character" w:styleId="af4">
    <w:name w:val="Hyperlink"/>
    <w:basedOn w:val="a0"/>
    <w:uiPriority w:val="99"/>
    <w:unhideWhenUsed/>
    <w:rsid w:val="00B81638"/>
    <w:rPr>
      <w:color w:val="0563C1" w:themeColor="hyperlink"/>
      <w:u w:val="single"/>
    </w:rPr>
  </w:style>
  <w:style w:type="character" w:customStyle="1" w:styleId="adjust-article-svg-size">
    <w:name w:val="adjust-article-svg-size"/>
    <w:basedOn w:val="a0"/>
    <w:rsid w:val="00B81638"/>
  </w:style>
  <w:style w:type="paragraph" w:styleId="af5">
    <w:name w:val="TOC Heading"/>
    <w:basedOn w:val="1"/>
    <w:next w:val="a"/>
    <w:uiPriority w:val="39"/>
    <w:unhideWhenUsed/>
    <w:qFormat/>
    <w:rsid w:val="00B81638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81638"/>
    <w:pPr>
      <w:ind w:left="240"/>
    </w:pPr>
    <w:rPr>
      <w:rFonts w:cs="Times New Roman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81638"/>
    <w:rPr>
      <w:rFonts w:cs="Times New Roman"/>
      <w:bCs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1638"/>
    <w:pPr>
      <w:ind w:left="480"/>
    </w:pPr>
    <w:rPr>
      <w:rFonts w:cs="Times New Roman"/>
      <w:iCs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81638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81638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81638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81638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81638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81638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79A7-B122-4376-94B4-AE7914E1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17</Pages>
  <Words>4912</Words>
  <Characters>28003</Characters>
  <Application>Microsoft Office Word</Application>
  <DocSecurity>0</DocSecurity>
  <Lines>233</Lines>
  <Paragraphs>65</Paragraphs>
  <ScaleCrop>false</ScaleCrop>
  <Company/>
  <LinksUpToDate>false</LinksUpToDate>
  <CharactersWithSpaces>32850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陳敬緣</dc:creator>
  <cp:keywords/>
  <dc:description/>
  <cp:lastModifiedBy>T2-401</cp:lastModifiedBy>
  <cp:revision>16</cp:revision>
  <dcterms:created xsi:type="dcterms:W3CDTF">2022-05-02T09:11:00Z</dcterms:created>
  <dcterms:modified xsi:type="dcterms:W3CDTF">2023-04-26T06:37:00Z</dcterms:modified>
</cp:coreProperties>
</file>