
<file path=[Content_Types].xml><?xml version="1.0" encoding="utf-8"?>
<Types xmlns="http://schemas.openxmlformats.org/package/2006/content-types">
  <Default Extension="png" ContentType="image/png"/>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FDEF1" w14:textId="77777777" w:rsidR="00265E53" w:rsidRPr="00CB7F4D" w:rsidRDefault="00265E53" w:rsidP="00265E53">
      <w:pPr>
        <w:rPr>
          <w:b/>
          <w:bCs/>
          <w:sz w:val="36"/>
          <w:szCs w:val="36"/>
        </w:rPr>
      </w:pPr>
      <w:r>
        <w:rPr>
          <w:b/>
          <w:bCs/>
          <w:sz w:val="36"/>
          <w:szCs w:val="36"/>
        </w:rPr>
        <w:t xml:space="preserve">8. </w:t>
      </w:r>
      <w:r w:rsidRPr="00CB7F4D">
        <w:rPr>
          <w:b/>
          <w:bCs/>
          <w:sz w:val="36"/>
          <w:szCs w:val="36"/>
        </w:rPr>
        <w:t xml:space="preserve">S0477 </w:t>
      </w:r>
      <w:r>
        <w:rPr>
          <w:b/>
          <w:bCs/>
          <w:sz w:val="36"/>
          <w:szCs w:val="36"/>
        </w:rPr>
        <w:t xml:space="preserve">- </w:t>
      </w:r>
      <w:r w:rsidRPr="00CB7F4D">
        <w:rPr>
          <w:b/>
          <w:bCs/>
          <w:sz w:val="36"/>
          <w:szCs w:val="36"/>
        </w:rPr>
        <w:t>Goopy</w:t>
      </w:r>
    </w:p>
    <w:p w14:paraId="6FB8A28F" w14:textId="77777777" w:rsidR="00265E53" w:rsidRDefault="00265E53" w:rsidP="00265E53">
      <w:pPr>
        <w:pStyle w:val="Heading2"/>
      </w:pPr>
      <w:r>
        <w:rPr>
          <w:rFonts w:ascii="Arial" w:eastAsia="Arial" w:hAnsi="Arial" w:cs="Arial"/>
          <w:b/>
          <w:bCs/>
          <w:color w:val="000000"/>
          <w:sz w:val="24"/>
          <w:szCs w:val="24"/>
        </w:rPr>
        <w:t>1. Name &amp; 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65E53" w14:paraId="0CBEEC6B" w14:textId="77777777" w:rsidTr="008B6BB6">
        <w:tc>
          <w:tcPr>
            <w:tcW w:w="28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19412E14" w14:textId="77777777" w:rsidR="00265E53" w:rsidRDefault="00265E53" w:rsidP="008B6BB6">
            <w:r>
              <w:rPr>
                <w:b/>
                <w:bCs/>
                <w:color w:val="2E74B5"/>
                <w:sz w:val="20"/>
                <w:szCs w:val="20"/>
              </w:rPr>
              <w:t>Name</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4917EEB" w14:textId="77777777" w:rsidR="00265E53" w:rsidRDefault="00265E53" w:rsidP="008B6BB6">
            <w:r>
              <w:rPr>
                <w:color w:val="000000"/>
                <w:sz w:val="20"/>
                <w:szCs w:val="20"/>
              </w:rPr>
              <w:t>Goopy</w:t>
            </w:r>
          </w:p>
        </w:tc>
      </w:tr>
      <w:tr w:rsidR="00265E53" w14:paraId="19751CD2" w14:textId="77777777" w:rsidTr="008B6BB6">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3807FD8" w14:textId="77777777" w:rsidR="00265E53" w:rsidRDefault="00265E53" w:rsidP="008B6BB6">
            <w:r>
              <w:rPr>
                <w:b/>
                <w:bCs/>
                <w:color w:val="2E74B5"/>
                <w:sz w:val="20"/>
                <w:szCs w:val="20"/>
              </w:rPr>
              <w:t>ATT&amp;CK ID</w:t>
            </w:r>
          </w:p>
        </w:tc>
        <w:tc>
          <w:tcPr>
            <w:tcW w:w="656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43B53312" w14:textId="77777777" w:rsidR="00265E53" w:rsidRDefault="00265E53" w:rsidP="008B6BB6">
            <w:r>
              <w:rPr>
                <w:color w:val="000000"/>
                <w:sz w:val="20"/>
                <w:szCs w:val="20"/>
              </w:rPr>
              <w:t>S0477</w:t>
            </w:r>
          </w:p>
        </w:tc>
      </w:tr>
      <w:tr w:rsidR="00265E53" w14:paraId="711CDE0A" w14:textId="77777777" w:rsidTr="008B6BB6">
        <w:tc>
          <w:tcPr>
            <w:tcW w:w="28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3CDF719E" w14:textId="77777777" w:rsidR="00265E53" w:rsidRDefault="00265E53" w:rsidP="008B6BB6">
            <w:r>
              <w:rPr>
                <w:b/>
                <w:bCs/>
                <w:color w:val="2E74B5"/>
                <w:sz w:val="20"/>
                <w:szCs w:val="20"/>
              </w:rPr>
              <w:t>Type</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3167F41" w14:textId="77777777" w:rsidR="00265E53" w:rsidRDefault="00265E53" w:rsidP="008B6BB6">
            <w:r>
              <w:rPr>
                <w:color w:val="000000"/>
                <w:sz w:val="20"/>
                <w:szCs w:val="20"/>
              </w:rPr>
              <w:t>Malware — Windows Backdoor / Trojan</w:t>
            </w:r>
          </w:p>
        </w:tc>
      </w:tr>
      <w:tr w:rsidR="00265E53" w14:paraId="399F3020" w14:textId="77777777" w:rsidTr="008B6BB6">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B7F2861" w14:textId="77777777" w:rsidR="00265E53" w:rsidRDefault="00265E53" w:rsidP="008B6BB6">
            <w:r>
              <w:rPr>
                <w:b/>
                <w:bCs/>
                <w:color w:val="2E74B5"/>
                <w:sz w:val="20"/>
                <w:szCs w:val="20"/>
              </w:rPr>
              <w:t>Also Known As</w:t>
            </w:r>
          </w:p>
        </w:tc>
        <w:tc>
          <w:tcPr>
            <w:tcW w:w="656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583D1017" w14:textId="77777777" w:rsidR="00265E53" w:rsidRDefault="00265E53" w:rsidP="008B6BB6">
            <w:r>
              <w:rPr>
                <w:color w:val="000000"/>
                <w:sz w:val="20"/>
                <w:szCs w:val="20"/>
              </w:rPr>
              <w:t xml:space="preserve">Shares code similarities with </w:t>
            </w:r>
            <w:proofErr w:type="gramStart"/>
            <w:r>
              <w:rPr>
                <w:color w:val="000000"/>
                <w:sz w:val="20"/>
                <w:szCs w:val="20"/>
              </w:rPr>
              <w:t>Denis</w:t>
            </w:r>
            <w:proofErr w:type="gramEnd"/>
            <w:r>
              <w:rPr>
                <w:color w:val="000000"/>
                <w:sz w:val="20"/>
                <w:szCs w:val="20"/>
              </w:rPr>
              <w:t xml:space="preserve"> backdoor — both used by APT32</w:t>
            </w:r>
          </w:p>
        </w:tc>
      </w:tr>
      <w:tr w:rsidR="00265E53" w14:paraId="46D12E83" w14:textId="77777777" w:rsidTr="008B6BB6">
        <w:tc>
          <w:tcPr>
            <w:tcW w:w="28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2B061970" w14:textId="77777777" w:rsidR="00265E53" w:rsidRDefault="00265E53" w:rsidP="008B6BB6">
            <w:r>
              <w:rPr>
                <w:b/>
                <w:bCs/>
                <w:color w:val="2E74B5"/>
                <w:sz w:val="20"/>
                <w:szCs w:val="20"/>
              </w:rPr>
              <w:t>Version</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40AA10D" w14:textId="77777777" w:rsidR="00265E53" w:rsidRDefault="00265E53" w:rsidP="008B6BB6">
            <w:r>
              <w:rPr>
                <w:color w:val="000000"/>
                <w:sz w:val="20"/>
                <w:szCs w:val="20"/>
              </w:rPr>
              <w:t>1.0</w:t>
            </w:r>
          </w:p>
        </w:tc>
      </w:tr>
      <w:tr w:rsidR="00265E53" w14:paraId="74CF1236" w14:textId="77777777" w:rsidTr="008B6BB6">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1F239AB" w14:textId="77777777" w:rsidR="00265E53" w:rsidRDefault="00265E53" w:rsidP="008B6BB6">
            <w:r>
              <w:rPr>
                <w:b/>
                <w:bCs/>
                <w:color w:val="2E74B5"/>
                <w:sz w:val="20"/>
                <w:szCs w:val="20"/>
              </w:rPr>
              <w:t>Created</w:t>
            </w:r>
          </w:p>
        </w:tc>
        <w:tc>
          <w:tcPr>
            <w:tcW w:w="656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249B4C69" w14:textId="77777777" w:rsidR="00265E53" w:rsidRDefault="00265E53" w:rsidP="008B6BB6">
            <w:r>
              <w:rPr>
                <w:color w:val="000000"/>
                <w:sz w:val="20"/>
                <w:szCs w:val="20"/>
              </w:rPr>
              <w:t>13 July 2020 (MITRE entry)</w:t>
            </w:r>
          </w:p>
        </w:tc>
      </w:tr>
      <w:tr w:rsidR="00265E53" w14:paraId="099AFF4B" w14:textId="77777777" w:rsidTr="008B6BB6">
        <w:tc>
          <w:tcPr>
            <w:tcW w:w="28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46FA990E" w14:textId="77777777" w:rsidR="00265E53" w:rsidRDefault="00265E53" w:rsidP="008B6BB6">
            <w:r>
              <w:rPr>
                <w:b/>
                <w:bCs/>
                <w:color w:val="2E74B5"/>
                <w:sz w:val="20"/>
                <w:szCs w:val="20"/>
              </w:rPr>
              <w:t>Last Modified</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6CE763F" w14:textId="77777777" w:rsidR="00265E53" w:rsidRDefault="00265E53" w:rsidP="008B6BB6">
            <w:r>
              <w:rPr>
                <w:color w:val="000000"/>
                <w:sz w:val="20"/>
                <w:szCs w:val="20"/>
              </w:rPr>
              <w:t>16 April 2025</w:t>
            </w:r>
          </w:p>
        </w:tc>
      </w:tr>
    </w:tbl>
    <w:p w14:paraId="1A40A0C3" w14:textId="77777777" w:rsidR="00265E53" w:rsidRDefault="00265E53" w:rsidP="00265E53"/>
    <w:p w14:paraId="3C641B60" w14:textId="77777777" w:rsidR="00265E53" w:rsidRDefault="00265E53" w:rsidP="00265E53">
      <w:pPr>
        <w:pStyle w:val="Heading2"/>
      </w:pPr>
      <w:r>
        <w:rPr>
          <w:rFonts w:ascii="Arial" w:eastAsia="Arial" w:hAnsi="Arial" w:cs="Arial"/>
          <w:b/>
          <w:bCs/>
          <w:color w:val="000000"/>
          <w:sz w:val="24"/>
          <w:szCs w:val="24"/>
        </w:rPr>
        <w:t>2. Description</w:t>
      </w:r>
    </w:p>
    <w:p w14:paraId="677B171A" w14:textId="77777777" w:rsidR="00265E53" w:rsidRDefault="00265E53" w:rsidP="00265E53">
      <w:pPr>
        <w:spacing w:before="60" w:after="60"/>
      </w:pPr>
      <w:r>
        <w:t>Goopy is a Windows backdoor used by APT32 (</w:t>
      </w:r>
      <w:proofErr w:type="spellStart"/>
      <w:r>
        <w:t>OceanLotus</w:t>
      </w:r>
      <w:proofErr w:type="spellEnd"/>
      <w:r>
        <w:t xml:space="preserve">), named for its masquerading of the legitimate Google Updater executable (googleupdate.exe). This impersonation causes Goopy to appear as a benign Google system process in process listings, task managers, and security tools that allowlist known Google binaries. It shares code similarities with APT32's </w:t>
      </w:r>
      <w:proofErr w:type="gramStart"/>
      <w:r>
        <w:t>Denis</w:t>
      </w:r>
      <w:proofErr w:type="gramEnd"/>
      <w:r>
        <w:t xml:space="preserve"> backdoor and was deployed in Operation Cobalt Kitty — a major APT32 campaign against large Asian corporations. APT32 is a Vietnam-nexus threat group targeting private sector, government, journalists, and dissidents.</w:t>
      </w:r>
    </w:p>
    <w:p w14:paraId="7832297E" w14:textId="77777777" w:rsidR="00265E53" w:rsidRDefault="00265E53" w:rsidP="00265E53"/>
    <w:p w14:paraId="376EB9F0" w14:textId="77777777" w:rsidR="00265E53" w:rsidRDefault="00265E53" w:rsidP="00265E53">
      <w:pPr>
        <w:pStyle w:val="Heading3"/>
      </w:pPr>
      <w:r>
        <w:rPr>
          <w:rFonts w:eastAsia="Arial" w:cs="Arial"/>
          <w:b/>
          <w:bCs/>
          <w:color w:val="000000"/>
          <w:sz w:val="22"/>
          <w:szCs w:val="22"/>
        </w:rPr>
        <w:t>Key Characteristics</w:t>
      </w:r>
    </w:p>
    <w:p w14:paraId="2DE00D12" w14:textId="77777777" w:rsidR="00265E53" w:rsidRDefault="00265E53" w:rsidP="00265E53">
      <w:pPr>
        <w:pStyle w:val="ListParagraph"/>
        <w:numPr>
          <w:ilvl w:val="0"/>
          <w:numId w:val="1"/>
        </w:numPr>
        <w:spacing w:before="40" w:after="40"/>
        <w:contextualSpacing w:val="0"/>
      </w:pPr>
      <w:r>
        <w:t>Masquerades as legitimate Google Updater executable (googleupdate.exe)</w:t>
      </w:r>
    </w:p>
    <w:p w14:paraId="07624010" w14:textId="77777777" w:rsidR="00265E53" w:rsidRDefault="00265E53" w:rsidP="00265E53">
      <w:pPr>
        <w:pStyle w:val="ListParagraph"/>
        <w:numPr>
          <w:ilvl w:val="0"/>
          <w:numId w:val="1"/>
        </w:numPr>
        <w:spacing w:before="40" w:after="40"/>
        <w:contextualSpacing w:val="0"/>
      </w:pPr>
      <w:r>
        <w:t>HTTP-based C2 communications — blends with normal web traffic</w:t>
      </w:r>
    </w:p>
    <w:p w14:paraId="5F405517" w14:textId="77777777" w:rsidR="00265E53" w:rsidRDefault="00265E53" w:rsidP="00265E53">
      <w:pPr>
        <w:pStyle w:val="ListParagraph"/>
        <w:numPr>
          <w:ilvl w:val="0"/>
          <w:numId w:val="1"/>
        </w:numPr>
        <w:spacing w:before="40" w:after="40"/>
        <w:contextualSpacing w:val="0"/>
      </w:pPr>
      <w:r>
        <w:t xml:space="preserve">Shares code similarities with APT32's </w:t>
      </w:r>
      <w:proofErr w:type="gramStart"/>
      <w:r>
        <w:t>Denis</w:t>
      </w:r>
      <w:proofErr w:type="gramEnd"/>
      <w:r>
        <w:t xml:space="preserve"> backdoor</w:t>
      </w:r>
    </w:p>
    <w:p w14:paraId="420D44CC" w14:textId="77777777" w:rsidR="00265E53" w:rsidRDefault="00265E53" w:rsidP="00265E53">
      <w:pPr>
        <w:pStyle w:val="ListParagraph"/>
        <w:numPr>
          <w:ilvl w:val="0"/>
          <w:numId w:val="1"/>
        </w:numPr>
        <w:spacing w:before="40" w:after="40"/>
        <w:contextualSpacing w:val="0"/>
      </w:pPr>
      <w:r>
        <w:t>Deployed in Operation Cobalt Kitty against Asian corporations</w:t>
      </w:r>
    </w:p>
    <w:p w14:paraId="1215201A" w14:textId="77777777" w:rsidR="00265E53" w:rsidRDefault="00265E53" w:rsidP="00265E53">
      <w:pPr>
        <w:pStyle w:val="ListParagraph"/>
        <w:numPr>
          <w:ilvl w:val="0"/>
          <w:numId w:val="1"/>
        </w:numPr>
        <w:spacing w:before="40" w:after="40"/>
        <w:contextualSpacing w:val="0"/>
      </w:pPr>
      <w:r>
        <w:t>May bypass security tools that allowlist known Google processes</w:t>
      </w:r>
    </w:p>
    <w:p w14:paraId="4F7D3EB1" w14:textId="77777777" w:rsidR="00265E53" w:rsidRDefault="00265E53" w:rsidP="00265E53"/>
    <w:p w14:paraId="12DADD74" w14:textId="77777777" w:rsidR="00265E53" w:rsidRDefault="00265E53" w:rsidP="00265E53">
      <w:pPr>
        <w:pStyle w:val="Heading2"/>
      </w:pPr>
      <w:r>
        <w:rPr>
          <w:rFonts w:ascii="Arial" w:eastAsia="Arial" w:hAnsi="Arial" w:cs="Arial"/>
          <w:b/>
          <w:bCs/>
          <w:color w:val="000000"/>
          <w:sz w:val="24"/>
          <w:szCs w:val="24"/>
        </w:rPr>
        <w:t>3. Threat Actor Association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65E53" w14:paraId="195782DC" w14:textId="77777777" w:rsidTr="008B6BB6">
        <w:tc>
          <w:tcPr>
            <w:tcW w:w="28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716E53C0" w14:textId="77777777" w:rsidR="00265E53" w:rsidRDefault="00265E53" w:rsidP="008B6BB6">
            <w:r>
              <w:rPr>
                <w:b/>
                <w:bCs/>
                <w:color w:val="2E74B5"/>
                <w:sz w:val="20"/>
                <w:szCs w:val="20"/>
              </w:rPr>
              <w:t>Threat Actor</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08FD7D3" w14:textId="77777777" w:rsidR="00265E53" w:rsidRDefault="00265E53" w:rsidP="008B6BB6">
            <w:r>
              <w:rPr>
                <w:color w:val="000000"/>
                <w:sz w:val="20"/>
                <w:szCs w:val="20"/>
              </w:rPr>
              <w:t>APT32 (</w:t>
            </w:r>
            <w:proofErr w:type="spellStart"/>
            <w:r>
              <w:rPr>
                <w:color w:val="000000"/>
                <w:sz w:val="20"/>
                <w:szCs w:val="20"/>
              </w:rPr>
              <w:t>OceanLotus</w:t>
            </w:r>
            <w:proofErr w:type="spellEnd"/>
            <w:r>
              <w:rPr>
                <w:color w:val="000000"/>
                <w:sz w:val="20"/>
                <w:szCs w:val="20"/>
              </w:rPr>
              <w:t>)</w:t>
            </w:r>
          </w:p>
        </w:tc>
      </w:tr>
      <w:tr w:rsidR="00265E53" w14:paraId="5CCA000C" w14:textId="77777777" w:rsidTr="008B6BB6">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D43F728" w14:textId="77777777" w:rsidR="00265E53" w:rsidRDefault="00265E53" w:rsidP="008B6BB6">
            <w:r>
              <w:rPr>
                <w:b/>
                <w:bCs/>
                <w:color w:val="2E74B5"/>
                <w:sz w:val="20"/>
                <w:szCs w:val="20"/>
              </w:rPr>
              <w:t>MITRE ID</w:t>
            </w:r>
          </w:p>
        </w:tc>
        <w:tc>
          <w:tcPr>
            <w:tcW w:w="656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436D8D14" w14:textId="77777777" w:rsidR="00265E53" w:rsidRDefault="00265E53" w:rsidP="008B6BB6">
            <w:r>
              <w:rPr>
                <w:color w:val="000000"/>
                <w:sz w:val="20"/>
                <w:szCs w:val="20"/>
              </w:rPr>
              <w:t>G0050</w:t>
            </w:r>
          </w:p>
        </w:tc>
      </w:tr>
      <w:tr w:rsidR="00265E53" w14:paraId="19AE2D43" w14:textId="77777777" w:rsidTr="008B6BB6">
        <w:tc>
          <w:tcPr>
            <w:tcW w:w="28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4C70A6A6" w14:textId="77777777" w:rsidR="00265E53" w:rsidRDefault="00265E53" w:rsidP="008B6BB6">
            <w:r>
              <w:rPr>
                <w:b/>
                <w:bCs/>
                <w:color w:val="2E74B5"/>
                <w:sz w:val="20"/>
                <w:szCs w:val="20"/>
              </w:rPr>
              <w:t>Also Known As</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8B6036D" w14:textId="77777777" w:rsidR="00265E53" w:rsidRDefault="00265E53" w:rsidP="008B6BB6">
            <w:proofErr w:type="spellStart"/>
            <w:r>
              <w:rPr>
                <w:color w:val="000000"/>
                <w:sz w:val="20"/>
                <w:szCs w:val="20"/>
              </w:rPr>
              <w:t>OceanLotus</w:t>
            </w:r>
            <w:proofErr w:type="spellEnd"/>
            <w:r>
              <w:rPr>
                <w:color w:val="000000"/>
                <w:sz w:val="20"/>
                <w:szCs w:val="20"/>
              </w:rPr>
              <w:t xml:space="preserve">, </w:t>
            </w:r>
            <w:proofErr w:type="spellStart"/>
            <w:r>
              <w:rPr>
                <w:color w:val="000000"/>
                <w:sz w:val="20"/>
                <w:szCs w:val="20"/>
              </w:rPr>
              <w:t>SeaLotus</w:t>
            </w:r>
            <w:proofErr w:type="spellEnd"/>
            <w:r>
              <w:rPr>
                <w:color w:val="000000"/>
                <w:sz w:val="20"/>
                <w:szCs w:val="20"/>
              </w:rPr>
              <w:t>, Canvas Cyclone, BISMUTH, ATK17</w:t>
            </w:r>
          </w:p>
        </w:tc>
      </w:tr>
      <w:tr w:rsidR="00265E53" w14:paraId="77C2D7A8" w14:textId="77777777" w:rsidTr="008B6BB6">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A0B33D0" w14:textId="77777777" w:rsidR="00265E53" w:rsidRDefault="00265E53" w:rsidP="008B6BB6">
            <w:r>
              <w:rPr>
                <w:b/>
                <w:bCs/>
                <w:color w:val="2E74B5"/>
                <w:sz w:val="20"/>
                <w:szCs w:val="20"/>
              </w:rPr>
              <w:t>Origin</w:t>
            </w:r>
          </w:p>
        </w:tc>
        <w:tc>
          <w:tcPr>
            <w:tcW w:w="656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2ACF8F8D" w14:textId="77777777" w:rsidR="00265E53" w:rsidRDefault="00265E53" w:rsidP="008B6BB6">
            <w:r>
              <w:rPr>
                <w:color w:val="000000"/>
                <w:sz w:val="20"/>
                <w:szCs w:val="20"/>
              </w:rPr>
              <w:t>Vietnam — state-linked espionage group</w:t>
            </w:r>
          </w:p>
        </w:tc>
      </w:tr>
      <w:tr w:rsidR="00265E53" w14:paraId="14099529" w14:textId="77777777" w:rsidTr="008B6BB6">
        <w:tc>
          <w:tcPr>
            <w:tcW w:w="28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08D83428" w14:textId="77777777" w:rsidR="00265E53" w:rsidRDefault="00265E53" w:rsidP="008B6BB6">
            <w:r>
              <w:rPr>
                <w:b/>
                <w:bCs/>
                <w:color w:val="2E74B5"/>
                <w:sz w:val="20"/>
                <w:szCs w:val="20"/>
              </w:rPr>
              <w:t>Active Since</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9559A33" w14:textId="77777777" w:rsidR="00265E53" w:rsidRDefault="00265E53" w:rsidP="008B6BB6">
            <w:r>
              <w:rPr>
                <w:color w:val="000000"/>
                <w:sz w:val="20"/>
                <w:szCs w:val="20"/>
              </w:rPr>
              <w:t>At least 2014</w:t>
            </w:r>
          </w:p>
        </w:tc>
      </w:tr>
      <w:tr w:rsidR="00265E53" w14:paraId="72FDB0FE" w14:textId="77777777" w:rsidTr="008B6BB6">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EABF852" w14:textId="77777777" w:rsidR="00265E53" w:rsidRDefault="00265E53" w:rsidP="008B6BB6">
            <w:r>
              <w:rPr>
                <w:b/>
                <w:bCs/>
                <w:color w:val="2E74B5"/>
                <w:sz w:val="20"/>
                <w:szCs w:val="20"/>
              </w:rPr>
              <w:t>Motive</w:t>
            </w:r>
          </w:p>
        </w:tc>
        <w:tc>
          <w:tcPr>
            <w:tcW w:w="656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366244FF" w14:textId="77777777" w:rsidR="00265E53" w:rsidRDefault="00265E53" w:rsidP="008B6BB6">
            <w:r>
              <w:rPr>
                <w:color w:val="000000"/>
                <w:sz w:val="20"/>
                <w:szCs w:val="20"/>
              </w:rPr>
              <w:t>Cyber Espionage — corporate intelligence, government surveillance, dissident targeting</w:t>
            </w:r>
          </w:p>
        </w:tc>
      </w:tr>
      <w:tr w:rsidR="00265E53" w14:paraId="25B3AD02" w14:textId="77777777" w:rsidTr="008B6BB6">
        <w:tc>
          <w:tcPr>
            <w:tcW w:w="28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097BEF9F" w14:textId="77777777" w:rsidR="00265E53" w:rsidRDefault="00265E53" w:rsidP="008B6BB6">
            <w:r>
              <w:rPr>
                <w:b/>
                <w:bCs/>
                <w:color w:val="2E74B5"/>
                <w:sz w:val="20"/>
                <w:szCs w:val="20"/>
              </w:rPr>
              <w:t>Past Operations</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2A4573D" w14:textId="77777777" w:rsidR="00265E53" w:rsidRDefault="00265E53" w:rsidP="008B6BB6">
            <w:r>
              <w:rPr>
                <w:color w:val="000000"/>
                <w:sz w:val="20"/>
                <w:szCs w:val="20"/>
              </w:rPr>
              <w:t xml:space="preserve">Operation Cobalt Kitty, Operation </w:t>
            </w:r>
            <w:proofErr w:type="spellStart"/>
            <w:r>
              <w:rPr>
                <w:color w:val="000000"/>
                <w:sz w:val="20"/>
                <w:szCs w:val="20"/>
              </w:rPr>
              <w:t>OceanSalt</w:t>
            </w:r>
            <w:proofErr w:type="spellEnd"/>
          </w:p>
        </w:tc>
      </w:tr>
    </w:tbl>
    <w:p w14:paraId="7900E44A" w14:textId="77777777" w:rsidR="00265E53" w:rsidRDefault="00265E53" w:rsidP="00265E53"/>
    <w:p w14:paraId="3242DE6C" w14:textId="77777777" w:rsidR="00265E53" w:rsidRDefault="00265E53" w:rsidP="00265E53">
      <w:pPr>
        <w:pStyle w:val="Heading2"/>
      </w:pPr>
      <w:r>
        <w:rPr>
          <w:rFonts w:ascii="Arial" w:eastAsia="Arial" w:hAnsi="Arial" w:cs="Arial"/>
          <w:b/>
          <w:bCs/>
          <w:color w:val="000000"/>
          <w:sz w:val="24"/>
          <w:szCs w:val="24"/>
        </w:rPr>
        <w:t>4. Supported Platforms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265E53" w14:paraId="1372E48C" w14:textId="77777777" w:rsidTr="008B6BB6">
        <w:trPr>
          <w:tblHeader/>
        </w:trPr>
        <w:tc>
          <w:tcPr>
            <w:tcW w:w="20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4A5BB2AB" w14:textId="77777777" w:rsidR="00265E53" w:rsidRDefault="00265E53" w:rsidP="008B6BB6">
            <w:r>
              <w:rPr>
                <w:b/>
                <w:bCs/>
                <w:color w:val="FFFFFF"/>
                <w:sz w:val="20"/>
                <w:szCs w:val="20"/>
              </w:rPr>
              <w:t>Platform</w:t>
            </w:r>
          </w:p>
        </w:tc>
        <w:tc>
          <w:tcPr>
            <w:tcW w:w="736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3AE2375E" w14:textId="77777777" w:rsidR="00265E53" w:rsidRDefault="00265E53" w:rsidP="008B6BB6">
            <w:r>
              <w:rPr>
                <w:b/>
                <w:bCs/>
                <w:color w:val="FFFFFF"/>
                <w:sz w:val="20"/>
                <w:szCs w:val="20"/>
              </w:rPr>
              <w:t>Notes</w:t>
            </w:r>
          </w:p>
        </w:tc>
      </w:tr>
      <w:tr w:rsidR="00265E53" w14:paraId="6DE5891A" w14:textId="77777777" w:rsidTr="008B6BB6">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9B688B4" w14:textId="77777777" w:rsidR="00265E53" w:rsidRDefault="00265E53" w:rsidP="008B6BB6">
            <w:r>
              <w:rPr>
                <w:color w:val="000000"/>
                <w:sz w:val="20"/>
                <w:szCs w:val="20"/>
              </w:rPr>
              <w:t>Windows</w:t>
            </w:r>
          </w:p>
        </w:tc>
        <w:tc>
          <w:tcPr>
            <w:tcW w:w="7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AA743EC" w14:textId="77777777" w:rsidR="00265E53" w:rsidRDefault="00265E53" w:rsidP="008B6BB6">
            <w:r>
              <w:rPr>
                <w:color w:val="000000"/>
                <w:sz w:val="20"/>
                <w:szCs w:val="20"/>
              </w:rPr>
              <w:t>All known Goopy variants target Windows environments</w:t>
            </w:r>
          </w:p>
        </w:tc>
      </w:tr>
    </w:tbl>
    <w:p w14:paraId="19C99885" w14:textId="77777777" w:rsidR="00265E53" w:rsidRDefault="00265E53" w:rsidP="00265E53"/>
    <w:p w14:paraId="65ECD359" w14:textId="77777777" w:rsidR="00265E53" w:rsidRDefault="00265E53" w:rsidP="00265E53">
      <w:pPr>
        <w:pStyle w:val="Heading2"/>
      </w:pPr>
      <w:r>
        <w:rPr>
          <w:rFonts w:ascii="Arial" w:eastAsia="Arial" w:hAnsi="Arial" w:cs="Arial"/>
          <w:b/>
          <w:bCs/>
          <w:color w:val="000000"/>
          <w:sz w:val="24"/>
          <w:szCs w:val="24"/>
        </w:rPr>
        <w:lastRenderedPageBreak/>
        <w:t>5. ATT&amp;CK Techniques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80"/>
        <w:gridCol w:w="5280"/>
      </w:tblGrid>
      <w:tr w:rsidR="00265E53" w14:paraId="0F2A70B3" w14:textId="77777777" w:rsidTr="008B6BB6">
        <w:trPr>
          <w:tblHeader/>
        </w:trPr>
        <w:tc>
          <w:tcPr>
            <w:tcW w:w="24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4974DD8A" w14:textId="77777777" w:rsidR="00265E53" w:rsidRDefault="00265E53" w:rsidP="008B6BB6">
            <w:r>
              <w:rPr>
                <w:b/>
                <w:bCs/>
                <w:color w:val="FFFFFF"/>
                <w:sz w:val="20"/>
                <w:szCs w:val="20"/>
              </w:rPr>
              <w:t>Tactic</w:t>
            </w:r>
          </w:p>
        </w:tc>
        <w:tc>
          <w:tcPr>
            <w:tcW w:w="168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2363D9AA" w14:textId="77777777" w:rsidR="00265E53" w:rsidRDefault="00265E53" w:rsidP="008B6BB6">
            <w:r>
              <w:rPr>
                <w:b/>
                <w:bCs/>
                <w:color w:val="FFFFFF"/>
                <w:sz w:val="20"/>
                <w:szCs w:val="20"/>
              </w:rPr>
              <w:t>ID</w:t>
            </w:r>
          </w:p>
        </w:tc>
        <w:tc>
          <w:tcPr>
            <w:tcW w:w="528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48A22320" w14:textId="77777777" w:rsidR="00265E53" w:rsidRDefault="00265E53" w:rsidP="008B6BB6">
            <w:r>
              <w:rPr>
                <w:b/>
                <w:bCs/>
                <w:color w:val="FFFFFF"/>
                <w:sz w:val="20"/>
                <w:szCs w:val="20"/>
              </w:rPr>
              <w:t>Technique Name</w:t>
            </w:r>
          </w:p>
        </w:tc>
      </w:tr>
      <w:tr w:rsidR="00265E53" w14:paraId="7D20D27A" w14:textId="77777777" w:rsidTr="008B6BB6">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A322FFB" w14:textId="77777777" w:rsidR="00265E53" w:rsidRDefault="00265E53" w:rsidP="008B6BB6">
            <w:r>
              <w:rPr>
                <w:color w:val="000000"/>
                <w:sz w:val="20"/>
                <w:szCs w:val="20"/>
              </w:rPr>
              <w:t>Initial Access</w:t>
            </w:r>
          </w:p>
        </w:tc>
        <w:tc>
          <w:tcPr>
            <w:tcW w:w="16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267AFCA" w14:textId="77777777" w:rsidR="00265E53" w:rsidRDefault="00265E53" w:rsidP="008B6BB6">
            <w:r>
              <w:rPr>
                <w:color w:val="000000"/>
                <w:sz w:val="20"/>
                <w:szCs w:val="20"/>
              </w:rPr>
              <w:t>T1566</w:t>
            </w:r>
          </w:p>
        </w:tc>
        <w:tc>
          <w:tcPr>
            <w:tcW w:w="52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ECF98AB" w14:textId="77777777" w:rsidR="00265E53" w:rsidRDefault="00265E53" w:rsidP="008B6BB6">
            <w:r>
              <w:rPr>
                <w:color w:val="000000"/>
                <w:sz w:val="20"/>
                <w:szCs w:val="20"/>
              </w:rPr>
              <w:t xml:space="preserve">Phishing — </w:t>
            </w:r>
            <w:proofErr w:type="spellStart"/>
            <w:r>
              <w:rPr>
                <w:color w:val="000000"/>
                <w:sz w:val="20"/>
                <w:szCs w:val="20"/>
              </w:rPr>
              <w:t>spearphishing</w:t>
            </w:r>
            <w:proofErr w:type="spellEnd"/>
            <w:r>
              <w:rPr>
                <w:color w:val="000000"/>
                <w:sz w:val="20"/>
                <w:szCs w:val="20"/>
              </w:rPr>
              <w:t xml:space="preserve"> or watering-hole initial access</w:t>
            </w:r>
          </w:p>
        </w:tc>
      </w:tr>
      <w:tr w:rsidR="00265E53" w14:paraId="67A24AA4" w14:textId="77777777" w:rsidTr="008B6BB6">
        <w:tc>
          <w:tcPr>
            <w:tcW w:w="24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6F3783FC" w14:textId="77777777" w:rsidR="00265E53" w:rsidRDefault="00265E53" w:rsidP="008B6BB6">
            <w:r>
              <w:rPr>
                <w:color w:val="000000"/>
                <w:sz w:val="20"/>
                <w:szCs w:val="20"/>
              </w:rPr>
              <w:t>Execution</w:t>
            </w:r>
          </w:p>
        </w:tc>
        <w:tc>
          <w:tcPr>
            <w:tcW w:w="168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3FCF4984" w14:textId="77777777" w:rsidR="00265E53" w:rsidRDefault="00265E53" w:rsidP="008B6BB6">
            <w:r>
              <w:rPr>
                <w:color w:val="000000"/>
                <w:sz w:val="20"/>
                <w:szCs w:val="20"/>
              </w:rPr>
              <w:t>T1204</w:t>
            </w:r>
          </w:p>
        </w:tc>
        <w:tc>
          <w:tcPr>
            <w:tcW w:w="528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0E44273F" w14:textId="77777777" w:rsidR="00265E53" w:rsidRDefault="00265E53" w:rsidP="008B6BB6">
            <w:r>
              <w:rPr>
                <w:color w:val="000000"/>
                <w:sz w:val="20"/>
                <w:szCs w:val="20"/>
              </w:rPr>
              <w:t>User Execution — victim executes initial payload</w:t>
            </w:r>
          </w:p>
        </w:tc>
      </w:tr>
      <w:tr w:rsidR="00265E53" w14:paraId="3A508474" w14:textId="77777777" w:rsidTr="008B6BB6">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8165C9A" w14:textId="77777777" w:rsidR="00265E53" w:rsidRDefault="00265E53" w:rsidP="008B6BB6">
            <w:proofErr w:type="spellStart"/>
            <w:r>
              <w:rPr>
                <w:color w:val="000000"/>
                <w:sz w:val="20"/>
                <w:szCs w:val="20"/>
              </w:rPr>
              <w:t>Defense</w:t>
            </w:r>
            <w:proofErr w:type="spellEnd"/>
            <w:r>
              <w:rPr>
                <w:color w:val="000000"/>
                <w:sz w:val="20"/>
                <w:szCs w:val="20"/>
              </w:rPr>
              <w:t xml:space="preserve"> Evasion</w:t>
            </w:r>
          </w:p>
        </w:tc>
        <w:tc>
          <w:tcPr>
            <w:tcW w:w="16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CEB76C7" w14:textId="77777777" w:rsidR="00265E53" w:rsidRDefault="00265E53" w:rsidP="008B6BB6">
            <w:r>
              <w:rPr>
                <w:color w:val="000000"/>
                <w:sz w:val="20"/>
                <w:szCs w:val="20"/>
              </w:rPr>
              <w:t>T1036</w:t>
            </w:r>
          </w:p>
        </w:tc>
        <w:tc>
          <w:tcPr>
            <w:tcW w:w="52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038B3A5" w14:textId="77777777" w:rsidR="00265E53" w:rsidRDefault="00265E53" w:rsidP="008B6BB6">
            <w:r>
              <w:rPr>
                <w:color w:val="000000"/>
                <w:sz w:val="20"/>
                <w:szCs w:val="20"/>
              </w:rPr>
              <w:t>Masquerading — impersonates legitimate Google Updater executable</w:t>
            </w:r>
          </w:p>
        </w:tc>
      </w:tr>
      <w:tr w:rsidR="00265E53" w14:paraId="702E7004" w14:textId="77777777" w:rsidTr="008B6BB6">
        <w:tc>
          <w:tcPr>
            <w:tcW w:w="24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3DF622DE" w14:textId="77777777" w:rsidR="00265E53" w:rsidRDefault="00265E53" w:rsidP="008B6BB6">
            <w:proofErr w:type="spellStart"/>
            <w:r>
              <w:rPr>
                <w:color w:val="000000"/>
                <w:sz w:val="20"/>
                <w:szCs w:val="20"/>
              </w:rPr>
              <w:t>Defense</w:t>
            </w:r>
            <w:proofErr w:type="spellEnd"/>
            <w:r>
              <w:rPr>
                <w:color w:val="000000"/>
                <w:sz w:val="20"/>
                <w:szCs w:val="20"/>
              </w:rPr>
              <w:t xml:space="preserve"> Evasion</w:t>
            </w:r>
          </w:p>
        </w:tc>
        <w:tc>
          <w:tcPr>
            <w:tcW w:w="168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26A4787D" w14:textId="77777777" w:rsidR="00265E53" w:rsidRDefault="00265E53" w:rsidP="008B6BB6">
            <w:r>
              <w:rPr>
                <w:color w:val="000000"/>
                <w:sz w:val="20"/>
                <w:szCs w:val="20"/>
              </w:rPr>
              <w:t>T1055</w:t>
            </w:r>
          </w:p>
        </w:tc>
        <w:tc>
          <w:tcPr>
            <w:tcW w:w="528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0EAF2516" w14:textId="77777777" w:rsidR="00265E53" w:rsidRDefault="00265E53" w:rsidP="008B6BB6">
            <w:r>
              <w:rPr>
                <w:color w:val="000000"/>
                <w:sz w:val="20"/>
                <w:szCs w:val="20"/>
              </w:rPr>
              <w:t>Process Injection — code injection into legitimate processes for stealth</w:t>
            </w:r>
          </w:p>
        </w:tc>
      </w:tr>
      <w:tr w:rsidR="00265E53" w14:paraId="48B95C74" w14:textId="77777777" w:rsidTr="008B6BB6">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08C3E0B" w14:textId="77777777" w:rsidR="00265E53" w:rsidRDefault="00265E53" w:rsidP="008B6BB6">
            <w:r>
              <w:rPr>
                <w:color w:val="000000"/>
                <w:sz w:val="20"/>
                <w:szCs w:val="20"/>
              </w:rPr>
              <w:t>C2</w:t>
            </w:r>
          </w:p>
        </w:tc>
        <w:tc>
          <w:tcPr>
            <w:tcW w:w="16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F34F7BF" w14:textId="77777777" w:rsidR="00265E53" w:rsidRDefault="00265E53" w:rsidP="008B6BB6">
            <w:r>
              <w:rPr>
                <w:color w:val="000000"/>
                <w:sz w:val="20"/>
                <w:szCs w:val="20"/>
              </w:rPr>
              <w:t>T1071.001</w:t>
            </w:r>
          </w:p>
        </w:tc>
        <w:tc>
          <w:tcPr>
            <w:tcW w:w="52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E114CBB" w14:textId="77777777" w:rsidR="00265E53" w:rsidRDefault="00265E53" w:rsidP="008B6BB6">
            <w:r>
              <w:rPr>
                <w:color w:val="000000"/>
                <w:sz w:val="20"/>
                <w:szCs w:val="20"/>
              </w:rPr>
              <w:t>Application Layer Protocol: Web Protocols — HTTP-based C2</w:t>
            </w:r>
          </w:p>
        </w:tc>
      </w:tr>
      <w:tr w:rsidR="00265E53" w14:paraId="39AF5D1B" w14:textId="77777777" w:rsidTr="008B6BB6">
        <w:tc>
          <w:tcPr>
            <w:tcW w:w="24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0A1CA2AA" w14:textId="77777777" w:rsidR="00265E53" w:rsidRDefault="00265E53" w:rsidP="008B6BB6">
            <w:r>
              <w:rPr>
                <w:color w:val="000000"/>
                <w:sz w:val="20"/>
                <w:szCs w:val="20"/>
              </w:rPr>
              <w:t>Collection</w:t>
            </w:r>
          </w:p>
        </w:tc>
        <w:tc>
          <w:tcPr>
            <w:tcW w:w="168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0799030B" w14:textId="77777777" w:rsidR="00265E53" w:rsidRDefault="00265E53" w:rsidP="008B6BB6">
            <w:r>
              <w:rPr>
                <w:color w:val="000000"/>
                <w:sz w:val="20"/>
                <w:szCs w:val="20"/>
              </w:rPr>
              <w:t>T1005</w:t>
            </w:r>
          </w:p>
        </w:tc>
        <w:tc>
          <w:tcPr>
            <w:tcW w:w="528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141661B7" w14:textId="77777777" w:rsidR="00265E53" w:rsidRDefault="00265E53" w:rsidP="008B6BB6">
            <w:r>
              <w:rPr>
                <w:color w:val="000000"/>
                <w:sz w:val="20"/>
                <w:szCs w:val="20"/>
              </w:rPr>
              <w:t>Data from Local System — collects and stages data for exfiltration</w:t>
            </w:r>
          </w:p>
        </w:tc>
      </w:tr>
      <w:tr w:rsidR="00265E53" w14:paraId="65477474" w14:textId="77777777" w:rsidTr="008B6BB6">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793B46B" w14:textId="77777777" w:rsidR="00265E53" w:rsidRDefault="00265E53" w:rsidP="008B6BB6">
            <w:r>
              <w:rPr>
                <w:color w:val="000000"/>
                <w:sz w:val="20"/>
                <w:szCs w:val="20"/>
              </w:rPr>
              <w:t>Discovery</w:t>
            </w:r>
          </w:p>
        </w:tc>
        <w:tc>
          <w:tcPr>
            <w:tcW w:w="16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87D3E05" w14:textId="77777777" w:rsidR="00265E53" w:rsidRDefault="00265E53" w:rsidP="008B6BB6">
            <w:r>
              <w:rPr>
                <w:color w:val="000000"/>
                <w:sz w:val="20"/>
                <w:szCs w:val="20"/>
              </w:rPr>
              <w:t>T1082</w:t>
            </w:r>
          </w:p>
        </w:tc>
        <w:tc>
          <w:tcPr>
            <w:tcW w:w="52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7C114CB" w14:textId="77777777" w:rsidR="00265E53" w:rsidRDefault="00265E53" w:rsidP="008B6BB6">
            <w:r>
              <w:rPr>
                <w:color w:val="000000"/>
                <w:sz w:val="20"/>
                <w:szCs w:val="20"/>
              </w:rPr>
              <w:t>System Information Discovery — system and environment reconnaissance</w:t>
            </w:r>
          </w:p>
        </w:tc>
      </w:tr>
    </w:tbl>
    <w:p w14:paraId="014B75A3" w14:textId="77777777" w:rsidR="00265E53" w:rsidRDefault="00265E53" w:rsidP="00265E53"/>
    <w:p w14:paraId="46ECAC7B" w14:textId="77777777" w:rsidR="00265E53" w:rsidRDefault="00265E53" w:rsidP="00265E53">
      <w:pPr>
        <w:pStyle w:val="Heading3"/>
      </w:pPr>
      <w:r>
        <w:rPr>
          <w:rFonts w:eastAsia="Arial" w:cs="Arial"/>
          <w:b/>
          <w:bCs/>
          <w:color w:val="000000"/>
          <w:sz w:val="22"/>
          <w:szCs w:val="22"/>
        </w:rPr>
        <w:t>Attack Chain Flow Diagram</w:t>
      </w:r>
    </w:p>
    <w:p w14:paraId="00A1C25B" w14:textId="77777777" w:rsidR="00265E53" w:rsidRDefault="00265E53" w:rsidP="00265E53">
      <w:pPr>
        <w:spacing w:before="40" w:after="40"/>
        <w:jc w:val="center"/>
      </w:pPr>
      <w:r>
        <w:rPr>
          <w:noProof/>
        </w:rPr>
        <w:drawing>
          <wp:inline distT="0" distB="0" distL="0" distR="0" wp14:anchorId="026BE5E2" wp14:editId="005EB3BF">
            <wp:extent cx="6096000" cy="1724025"/>
            <wp:effectExtent l="0" t="0" r="0" b="0"/>
            <wp:docPr id="850798314" name="Picture 850798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096000" cy="1724025"/>
                    </a:xfrm>
                    <a:prstGeom prst="rect">
                      <a:avLst/>
                    </a:prstGeom>
                  </pic:spPr>
                </pic:pic>
              </a:graphicData>
            </a:graphic>
          </wp:inline>
        </w:drawing>
      </w:r>
    </w:p>
    <w:p w14:paraId="58A9C991" w14:textId="77777777" w:rsidR="00265E53" w:rsidRDefault="00265E53" w:rsidP="00265E53">
      <w:pPr>
        <w:spacing w:before="40" w:after="80"/>
        <w:jc w:val="center"/>
      </w:pPr>
      <w:r>
        <w:rPr>
          <w:i/>
          <w:iCs/>
          <w:color w:val="666666"/>
          <w:sz w:val="18"/>
          <w:szCs w:val="18"/>
        </w:rPr>
        <w:t>Figure: Goopy attack chain with MITRE ATT&amp;CK technique IDs</w:t>
      </w:r>
    </w:p>
    <w:p w14:paraId="04A69579" w14:textId="77777777" w:rsidR="00265E53" w:rsidRDefault="00265E53" w:rsidP="00265E53"/>
    <w:p w14:paraId="05C10114" w14:textId="77777777" w:rsidR="00265E53" w:rsidRDefault="00265E53" w:rsidP="00265E53">
      <w:pPr>
        <w:pStyle w:val="Heading2"/>
      </w:pPr>
      <w:r>
        <w:rPr>
          <w:rFonts w:ascii="Arial" w:eastAsia="Arial" w:hAnsi="Arial" w:cs="Arial"/>
          <w:b/>
          <w:bCs/>
          <w:color w:val="000000"/>
          <w:sz w:val="24"/>
          <w:szCs w:val="24"/>
        </w:rPr>
        <w:lastRenderedPageBreak/>
        <w:t>6. Execution Method</w:t>
      </w:r>
    </w:p>
    <w:p w14:paraId="5852FFA1" w14:textId="77777777" w:rsidR="00265E53" w:rsidRDefault="00265E53" w:rsidP="00265E53">
      <w:pPr>
        <w:spacing w:before="60" w:after="60"/>
      </w:pPr>
      <w:r>
        <w:rPr>
          <w:noProof/>
          <w14:ligatures w14:val="standardContextual"/>
        </w:rPr>
        <w:drawing>
          <wp:anchor distT="0" distB="0" distL="114300" distR="114300" simplePos="0" relativeHeight="251659264" behindDoc="0" locked="0" layoutInCell="1" allowOverlap="1" wp14:anchorId="4C22530C" wp14:editId="5BD8C7B9">
            <wp:simplePos x="0" y="0"/>
            <wp:positionH relativeFrom="column">
              <wp:posOffset>1543685</wp:posOffset>
            </wp:positionH>
            <wp:positionV relativeFrom="paragraph">
              <wp:posOffset>821055</wp:posOffset>
            </wp:positionV>
            <wp:extent cx="2211705" cy="4260850"/>
            <wp:effectExtent l="0" t="0" r="0" b="6350"/>
            <wp:wrapTopAndBottom/>
            <wp:docPr id="97801057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010578" name="Picture 978010578"/>
                    <pic:cNvPicPr/>
                  </pic:nvPicPr>
                  <pic:blipFill>
                    <a:blip r:embed="rId6">
                      <a:extLst>
                        <a:ext uri="{28A0092B-C50C-407E-A947-70E740481C1C}">
                          <a14:useLocalDpi xmlns:a14="http://schemas.microsoft.com/office/drawing/2010/main" val="0"/>
                        </a:ext>
                      </a:extLst>
                    </a:blip>
                    <a:stretch>
                      <a:fillRect/>
                    </a:stretch>
                  </pic:blipFill>
                  <pic:spPr>
                    <a:xfrm>
                      <a:off x="0" y="0"/>
                      <a:ext cx="2211705" cy="4260850"/>
                    </a:xfrm>
                    <a:prstGeom prst="rect">
                      <a:avLst/>
                    </a:prstGeom>
                  </pic:spPr>
                </pic:pic>
              </a:graphicData>
            </a:graphic>
            <wp14:sizeRelH relativeFrom="margin">
              <wp14:pctWidth>0</wp14:pctWidth>
            </wp14:sizeRelH>
            <wp14:sizeRelV relativeFrom="margin">
              <wp14:pctHeight>0</wp14:pctHeight>
            </wp14:sizeRelV>
          </wp:anchor>
        </w:drawing>
      </w:r>
      <w:r>
        <w:t xml:space="preserve">Goopy is deployed within APT32's broader intrusion chain following initial access via </w:t>
      </w:r>
      <w:proofErr w:type="spellStart"/>
      <w:r>
        <w:t>spearphishing</w:t>
      </w:r>
      <w:proofErr w:type="spellEnd"/>
      <w:r>
        <w:t xml:space="preserve"> or watering-hole attacks. It impersonates the Google Updater process and establishes an HTTP-based backdoor. APT32 may inject Goopy code into legitimate processes to further reduce its detection profile.</w:t>
      </w:r>
    </w:p>
    <w:p w14:paraId="0325B981" w14:textId="77777777" w:rsidR="00265E53" w:rsidRDefault="00265E53" w:rsidP="00265E53"/>
    <w:p w14:paraId="594A408F" w14:textId="77777777" w:rsidR="00265E53" w:rsidRDefault="00265E53" w:rsidP="00265E53">
      <w:pPr>
        <w:pStyle w:val="Heading2"/>
      </w:pPr>
      <w:r>
        <w:rPr>
          <w:rFonts w:ascii="Arial" w:eastAsia="Arial" w:hAnsi="Arial" w:cs="Arial"/>
          <w:b/>
          <w:bCs/>
          <w:color w:val="000000"/>
          <w:sz w:val="24"/>
          <w:szCs w:val="24"/>
        </w:rPr>
        <w:t>7. Persistence Techniques</w:t>
      </w:r>
    </w:p>
    <w:p w14:paraId="109B9EB9" w14:textId="77777777" w:rsidR="00265E53" w:rsidRDefault="00265E53" w:rsidP="00265E53">
      <w:pPr>
        <w:spacing w:before="60" w:after="60"/>
      </w:pPr>
      <w:r>
        <w:t xml:space="preserve">APT32 uses multiple persistence mechanisms across its toolset. Goopy, by masquerading as googleupdate.exe, may leverage scheduled tasks or autorun entries that mimic legitimate Google Update </w:t>
      </w:r>
      <w:proofErr w:type="spellStart"/>
      <w:r>
        <w:t>behavior</w:t>
      </w:r>
      <w:proofErr w:type="spellEnd"/>
      <w:r>
        <w:t xml:space="preserve"> to survive reboots.</w:t>
      </w:r>
    </w:p>
    <w:p w14:paraId="3D24D17C" w14:textId="77777777" w:rsidR="00265E53" w:rsidRDefault="00265E53" w:rsidP="00265E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560"/>
        <w:gridCol w:w="5400"/>
      </w:tblGrid>
      <w:tr w:rsidR="00265E53" w14:paraId="077B42AB" w14:textId="77777777" w:rsidTr="008B6BB6">
        <w:trPr>
          <w:tblHeader/>
        </w:trPr>
        <w:tc>
          <w:tcPr>
            <w:tcW w:w="24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48855751" w14:textId="77777777" w:rsidR="00265E53" w:rsidRDefault="00265E53" w:rsidP="008B6BB6">
            <w:r>
              <w:rPr>
                <w:b/>
                <w:bCs/>
                <w:color w:val="FFFFFF"/>
                <w:sz w:val="20"/>
                <w:szCs w:val="20"/>
              </w:rPr>
              <w:t>Method</w:t>
            </w:r>
          </w:p>
        </w:tc>
        <w:tc>
          <w:tcPr>
            <w:tcW w:w="156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3E738D07" w14:textId="77777777" w:rsidR="00265E53" w:rsidRDefault="00265E53" w:rsidP="008B6BB6">
            <w:r>
              <w:rPr>
                <w:b/>
                <w:bCs/>
                <w:color w:val="FFFFFF"/>
                <w:sz w:val="20"/>
                <w:szCs w:val="20"/>
              </w:rPr>
              <w:t>Technique</w:t>
            </w:r>
          </w:p>
        </w:tc>
        <w:tc>
          <w:tcPr>
            <w:tcW w:w="54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71F60DC5" w14:textId="77777777" w:rsidR="00265E53" w:rsidRDefault="00265E53" w:rsidP="008B6BB6">
            <w:r>
              <w:rPr>
                <w:b/>
                <w:bCs/>
                <w:color w:val="FFFFFF"/>
                <w:sz w:val="20"/>
                <w:szCs w:val="20"/>
              </w:rPr>
              <w:t>Detail</w:t>
            </w:r>
          </w:p>
        </w:tc>
      </w:tr>
      <w:tr w:rsidR="00265E53" w14:paraId="614BDFEB" w14:textId="77777777" w:rsidTr="008B6BB6">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EB95697" w14:textId="77777777" w:rsidR="00265E53" w:rsidRDefault="00265E53" w:rsidP="008B6BB6">
            <w:r>
              <w:rPr>
                <w:color w:val="000000"/>
                <w:sz w:val="20"/>
                <w:szCs w:val="20"/>
              </w:rPr>
              <w:t>Masquerade-Based Persistence</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73BA8BC" w14:textId="77777777" w:rsidR="00265E53" w:rsidRDefault="00265E53" w:rsidP="008B6BB6">
            <w:r>
              <w:rPr>
                <w:color w:val="000000"/>
                <w:sz w:val="20"/>
                <w:szCs w:val="20"/>
              </w:rPr>
              <w:t>T1036</w:t>
            </w:r>
          </w:p>
        </w:tc>
        <w:tc>
          <w:tcPr>
            <w:tcW w:w="5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6C511E2" w14:textId="77777777" w:rsidR="00265E53" w:rsidRDefault="00265E53" w:rsidP="008B6BB6">
            <w:r>
              <w:rPr>
                <w:color w:val="000000"/>
                <w:sz w:val="20"/>
                <w:szCs w:val="20"/>
              </w:rPr>
              <w:t>Process named googleupdate.exe may be set in autorun mimicking Google Update</w:t>
            </w:r>
          </w:p>
        </w:tc>
      </w:tr>
      <w:tr w:rsidR="00265E53" w14:paraId="0AEED0CF" w14:textId="77777777" w:rsidTr="008B6BB6">
        <w:tc>
          <w:tcPr>
            <w:tcW w:w="24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36DA2BE3" w14:textId="77777777" w:rsidR="00265E53" w:rsidRDefault="00265E53" w:rsidP="008B6BB6">
            <w:r>
              <w:rPr>
                <w:color w:val="000000"/>
                <w:sz w:val="20"/>
                <w:szCs w:val="20"/>
              </w:rPr>
              <w:t>Scheduled Task (likely)</w:t>
            </w:r>
          </w:p>
        </w:tc>
        <w:tc>
          <w:tcPr>
            <w:tcW w:w="156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6AD2846B" w14:textId="77777777" w:rsidR="00265E53" w:rsidRDefault="00265E53" w:rsidP="008B6BB6">
            <w:r>
              <w:rPr>
                <w:color w:val="000000"/>
                <w:sz w:val="20"/>
                <w:szCs w:val="20"/>
              </w:rPr>
              <w:t>T1053</w:t>
            </w:r>
          </w:p>
        </w:tc>
        <w:tc>
          <w:tcPr>
            <w:tcW w:w="54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292EFEB9" w14:textId="77777777" w:rsidR="00265E53" w:rsidRDefault="00265E53" w:rsidP="008B6BB6">
            <w:r>
              <w:rPr>
                <w:color w:val="000000"/>
                <w:sz w:val="20"/>
                <w:szCs w:val="20"/>
              </w:rPr>
              <w:t xml:space="preserve">Scheduled task mimicking Google Update check </w:t>
            </w:r>
            <w:proofErr w:type="spellStart"/>
            <w:r>
              <w:rPr>
                <w:color w:val="000000"/>
                <w:sz w:val="20"/>
                <w:szCs w:val="20"/>
              </w:rPr>
              <w:t>behavior</w:t>
            </w:r>
            <w:proofErr w:type="spellEnd"/>
            <w:r>
              <w:rPr>
                <w:color w:val="000000"/>
                <w:sz w:val="20"/>
                <w:szCs w:val="20"/>
              </w:rPr>
              <w:t xml:space="preserve"> for persistence</w:t>
            </w:r>
          </w:p>
        </w:tc>
      </w:tr>
      <w:tr w:rsidR="00265E53" w14:paraId="150ACAE8" w14:textId="77777777" w:rsidTr="008B6BB6">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6CD4143" w14:textId="77777777" w:rsidR="00265E53" w:rsidRDefault="00265E53" w:rsidP="008B6BB6">
            <w:r>
              <w:rPr>
                <w:color w:val="000000"/>
                <w:sz w:val="20"/>
                <w:szCs w:val="20"/>
              </w:rPr>
              <w:t>APT32 Toolkit</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B4D5354" w14:textId="77777777" w:rsidR="00265E53" w:rsidRDefault="00265E53" w:rsidP="008B6BB6">
            <w:r>
              <w:rPr>
                <w:color w:val="000000"/>
                <w:sz w:val="20"/>
                <w:szCs w:val="20"/>
              </w:rPr>
              <w:t>—</w:t>
            </w:r>
          </w:p>
        </w:tc>
        <w:tc>
          <w:tcPr>
            <w:tcW w:w="5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0826288" w14:textId="77777777" w:rsidR="00265E53" w:rsidRDefault="00265E53" w:rsidP="008B6BB6">
            <w:r>
              <w:rPr>
                <w:color w:val="000000"/>
                <w:sz w:val="20"/>
                <w:szCs w:val="20"/>
              </w:rPr>
              <w:t>Other APT32 tools in same intrusion provide additional persistence mechanisms</w:t>
            </w:r>
          </w:p>
        </w:tc>
      </w:tr>
    </w:tbl>
    <w:p w14:paraId="5A16F567" w14:textId="77777777" w:rsidR="00265E53" w:rsidRDefault="00265E53" w:rsidP="00265E53"/>
    <w:p w14:paraId="3DD1696D" w14:textId="77777777" w:rsidR="00265E53" w:rsidRDefault="00265E53" w:rsidP="00265E53">
      <w:pPr>
        <w:pStyle w:val="Heading2"/>
      </w:pPr>
      <w:r>
        <w:rPr>
          <w:rFonts w:ascii="Arial" w:eastAsia="Arial" w:hAnsi="Arial" w:cs="Arial"/>
          <w:b/>
          <w:bCs/>
          <w:color w:val="000000"/>
          <w:sz w:val="24"/>
          <w:szCs w:val="24"/>
        </w:rPr>
        <w:t>8. Privilege Escalation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5E53" w14:paraId="35AF933E" w14:textId="77777777" w:rsidTr="008B6BB6">
        <w:trPr>
          <w:tblHeader/>
        </w:trPr>
        <w:tc>
          <w:tcPr>
            <w:tcW w:w="30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25C661DA" w14:textId="77777777" w:rsidR="00265E53" w:rsidRDefault="00265E53" w:rsidP="008B6BB6">
            <w:r>
              <w:rPr>
                <w:b/>
                <w:bCs/>
                <w:color w:val="FFFFFF"/>
                <w:sz w:val="20"/>
                <w:szCs w:val="20"/>
              </w:rPr>
              <w:t>Detail</w:t>
            </w:r>
          </w:p>
        </w:tc>
        <w:tc>
          <w:tcPr>
            <w:tcW w:w="636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46A4A736" w14:textId="77777777" w:rsidR="00265E53" w:rsidRDefault="00265E53" w:rsidP="008B6BB6">
            <w:r>
              <w:rPr>
                <w:b/>
                <w:bCs/>
                <w:color w:val="FFFFFF"/>
                <w:sz w:val="20"/>
                <w:szCs w:val="20"/>
              </w:rPr>
              <w:t>Explanation</w:t>
            </w:r>
          </w:p>
        </w:tc>
      </w:tr>
      <w:tr w:rsidR="00265E53" w14:paraId="6F9B28F1" w14:textId="77777777" w:rsidTr="008B6BB6">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BB07616" w14:textId="77777777" w:rsidR="00265E53" w:rsidRDefault="00265E53" w:rsidP="008B6BB6">
            <w:r>
              <w:rPr>
                <w:color w:val="000000"/>
                <w:sz w:val="20"/>
                <w:szCs w:val="20"/>
              </w:rPr>
              <w:t>No Explicit Escalation</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BAEE530" w14:textId="77777777" w:rsidR="00265E53" w:rsidRDefault="00265E53" w:rsidP="008B6BB6">
            <w:r>
              <w:rPr>
                <w:color w:val="000000"/>
                <w:sz w:val="20"/>
                <w:szCs w:val="20"/>
              </w:rPr>
              <w:t>Goopy does not document explicit privilege escalation techniques</w:t>
            </w:r>
          </w:p>
        </w:tc>
      </w:tr>
      <w:tr w:rsidR="00265E53" w14:paraId="7AE90CAB" w14:textId="77777777" w:rsidTr="008B6BB6">
        <w:tc>
          <w:tcPr>
            <w:tcW w:w="30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2E7EA2D5" w14:textId="77777777" w:rsidR="00265E53" w:rsidRDefault="00265E53" w:rsidP="008B6BB6">
            <w:r>
              <w:rPr>
                <w:color w:val="000000"/>
                <w:sz w:val="20"/>
                <w:szCs w:val="20"/>
              </w:rPr>
              <w:lastRenderedPageBreak/>
              <w:t>Process Injection</w:t>
            </w:r>
          </w:p>
        </w:tc>
        <w:tc>
          <w:tcPr>
            <w:tcW w:w="636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4B3993D4" w14:textId="77777777" w:rsidR="00265E53" w:rsidRDefault="00265E53" w:rsidP="008B6BB6">
            <w:r>
              <w:rPr>
                <w:color w:val="000000"/>
                <w:sz w:val="20"/>
                <w:szCs w:val="20"/>
              </w:rPr>
              <w:t>T1055 — injection into privileged processes may grant elevated access</w:t>
            </w:r>
          </w:p>
        </w:tc>
      </w:tr>
      <w:tr w:rsidR="00265E53" w14:paraId="0CF1D334" w14:textId="77777777" w:rsidTr="008B6BB6">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9980876" w14:textId="77777777" w:rsidR="00265E53" w:rsidRDefault="00265E53" w:rsidP="008B6BB6">
            <w:r>
              <w:rPr>
                <w:color w:val="000000"/>
                <w:sz w:val="20"/>
                <w:szCs w:val="20"/>
              </w:rPr>
              <w:t>APT32 Toolkit</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88978F3" w14:textId="77777777" w:rsidR="00265E53" w:rsidRDefault="00265E53" w:rsidP="008B6BB6">
            <w:r>
              <w:rPr>
                <w:color w:val="000000"/>
                <w:sz w:val="20"/>
                <w:szCs w:val="20"/>
              </w:rPr>
              <w:t>Other APT32 tools in the intrusion may perform privilege escalation</w:t>
            </w:r>
          </w:p>
        </w:tc>
      </w:tr>
    </w:tbl>
    <w:p w14:paraId="34402BF6" w14:textId="77777777" w:rsidR="00265E53" w:rsidRDefault="00265E53" w:rsidP="00265E53"/>
    <w:p w14:paraId="1CE34D71" w14:textId="77777777" w:rsidR="00265E53" w:rsidRDefault="00265E53" w:rsidP="00265E53">
      <w:pPr>
        <w:pStyle w:val="Heading2"/>
      </w:pPr>
      <w:r>
        <w:rPr>
          <w:rFonts w:ascii="Arial" w:eastAsia="Arial" w:hAnsi="Arial" w:cs="Arial"/>
          <w:b/>
          <w:bCs/>
          <w:color w:val="000000"/>
          <w:sz w:val="24"/>
          <w:szCs w:val="24"/>
        </w:rPr>
        <w:t xml:space="preserve">9. </w:t>
      </w:r>
      <w:proofErr w:type="spellStart"/>
      <w:r>
        <w:rPr>
          <w:rFonts w:ascii="Arial" w:eastAsia="Arial" w:hAnsi="Arial" w:cs="Arial"/>
          <w:b/>
          <w:bCs/>
          <w:color w:val="000000"/>
          <w:sz w:val="24"/>
          <w:szCs w:val="24"/>
        </w:rPr>
        <w:t>Defense</w:t>
      </w:r>
      <w:proofErr w:type="spellEnd"/>
      <w:r>
        <w:rPr>
          <w:rFonts w:ascii="Arial" w:eastAsia="Arial" w:hAnsi="Arial" w:cs="Arial"/>
          <w:b/>
          <w:bCs/>
          <w:color w:val="000000"/>
          <w:sz w:val="24"/>
          <w:szCs w:val="24"/>
        </w:rPr>
        <w:t xml:space="preserve"> Evasion</w:t>
      </w:r>
    </w:p>
    <w:p w14:paraId="571EB00E" w14:textId="77777777" w:rsidR="00265E53" w:rsidRDefault="00265E53" w:rsidP="00265E53">
      <w:pPr>
        <w:spacing w:before="60" w:after="60"/>
      </w:pPr>
      <w:proofErr w:type="spellStart"/>
      <w:r>
        <w:t>Goopy's</w:t>
      </w:r>
      <w:proofErr w:type="spellEnd"/>
      <w:r>
        <w:t xml:space="preserve"> primary evasion technique is masquerading as the legitimate Google Updater executable (T1036). This may bypass security tools that allowlist known Google processes. Process injection further hides malicious activity within legitimate process contexts.</w:t>
      </w:r>
    </w:p>
    <w:p w14:paraId="4F54F847" w14:textId="77777777" w:rsidR="00265E53" w:rsidRDefault="00265E53" w:rsidP="00265E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560"/>
        <w:gridCol w:w="5400"/>
      </w:tblGrid>
      <w:tr w:rsidR="00265E53" w14:paraId="791EB16C" w14:textId="77777777" w:rsidTr="008B6BB6">
        <w:trPr>
          <w:tblHeader/>
        </w:trPr>
        <w:tc>
          <w:tcPr>
            <w:tcW w:w="24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09C5AAEA" w14:textId="77777777" w:rsidR="00265E53" w:rsidRDefault="00265E53" w:rsidP="008B6BB6">
            <w:r>
              <w:rPr>
                <w:b/>
                <w:bCs/>
                <w:color w:val="FFFFFF"/>
                <w:sz w:val="20"/>
                <w:szCs w:val="20"/>
              </w:rPr>
              <w:t>Layer</w:t>
            </w:r>
          </w:p>
        </w:tc>
        <w:tc>
          <w:tcPr>
            <w:tcW w:w="156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7F3A94CB" w14:textId="77777777" w:rsidR="00265E53" w:rsidRDefault="00265E53" w:rsidP="008B6BB6">
            <w:r>
              <w:rPr>
                <w:b/>
                <w:bCs/>
                <w:color w:val="FFFFFF"/>
                <w:sz w:val="20"/>
                <w:szCs w:val="20"/>
              </w:rPr>
              <w:t>Technique</w:t>
            </w:r>
          </w:p>
        </w:tc>
        <w:tc>
          <w:tcPr>
            <w:tcW w:w="54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056B1C05" w14:textId="77777777" w:rsidR="00265E53" w:rsidRDefault="00265E53" w:rsidP="008B6BB6">
            <w:r>
              <w:rPr>
                <w:b/>
                <w:bCs/>
                <w:color w:val="FFFFFF"/>
                <w:sz w:val="20"/>
                <w:szCs w:val="20"/>
              </w:rPr>
              <w:t>Detail</w:t>
            </w:r>
          </w:p>
        </w:tc>
      </w:tr>
      <w:tr w:rsidR="00265E53" w14:paraId="2F571F3A" w14:textId="77777777" w:rsidTr="008B6BB6">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989729F" w14:textId="77777777" w:rsidR="00265E53" w:rsidRDefault="00265E53" w:rsidP="008B6BB6">
            <w:r>
              <w:rPr>
                <w:color w:val="000000"/>
                <w:sz w:val="20"/>
                <w:szCs w:val="20"/>
              </w:rPr>
              <w:t>Masquerading</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8FF174E" w14:textId="77777777" w:rsidR="00265E53" w:rsidRDefault="00265E53" w:rsidP="008B6BB6">
            <w:r>
              <w:rPr>
                <w:color w:val="000000"/>
                <w:sz w:val="20"/>
                <w:szCs w:val="20"/>
              </w:rPr>
              <w:t>T1036</w:t>
            </w:r>
          </w:p>
        </w:tc>
        <w:tc>
          <w:tcPr>
            <w:tcW w:w="5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D2DC123" w14:textId="77777777" w:rsidR="00265E53" w:rsidRDefault="00265E53" w:rsidP="008B6BB6">
            <w:r>
              <w:rPr>
                <w:color w:val="000000"/>
                <w:sz w:val="20"/>
                <w:szCs w:val="20"/>
              </w:rPr>
              <w:t>Binary named googleupdate.exe — appears as legitimate Google system process</w:t>
            </w:r>
          </w:p>
        </w:tc>
      </w:tr>
      <w:tr w:rsidR="00265E53" w14:paraId="6E9875AA" w14:textId="77777777" w:rsidTr="008B6BB6">
        <w:tc>
          <w:tcPr>
            <w:tcW w:w="24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3C55C0CC" w14:textId="77777777" w:rsidR="00265E53" w:rsidRDefault="00265E53" w:rsidP="008B6BB6">
            <w:r>
              <w:rPr>
                <w:color w:val="000000"/>
                <w:sz w:val="20"/>
                <w:szCs w:val="20"/>
              </w:rPr>
              <w:t>Process Injection</w:t>
            </w:r>
          </w:p>
        </w:tc>
        <w:tc>
          <w:tcPr>
            <w:tcW w:w="156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40D22BF3" w14:textId="77777777" w:rsidR="00265E53" w:rsidRDefault="00265E53" w:rsidP="008B6BB6">
            <w:r>
              <w:rPr>
                <w:color w:val="000000"/>
                <w:sz w:val="20"/>
                <w:szCs w:val="20"/>
              </w:rPr>
              <w:t>T1055</w:t>
            </w:r>
          </w:p>
        </w:tc>
        <w:tc>
          <w:tcPr>
            <w:tcW w:w="54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59ECDAF3" w14:textId="77777777" w:rsidR="00265E53" w:rsidRDefault="00265E53" w:rsidP="008B6BB6">
            <w:r>
              <w:rPr>
                <w:color w:val="000000"/>
                <w:sz w:val="20"/>
                <w:szCs w:val="20"/>
              </w:rPr>
              <w:t>Injects code into legitimate processes — hides within trusted process context</w:t>
            </w:r>
          </w:p>
        </w:tc>
      </w:tr>
      <w:tr w:rsidR="00265E53" w14:paraId="3D4DC2FA" w14:textId="77777777" w:rsidTr="008B6BB6">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9E6EF58" w14:textId="77777777" w:rsidR="00265E53" w:rsidRDefault="00265E53" w:rsidP="008B6BB6">
            <w:r>
              <w:rPr>
                <w:color w:val="000000"/>
                <w:sz w:val="20"/>
                <w:szCs w:val="20"/>
              </w:rPr>
              <w:t>HTTP C2</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B78F515" w14:textId="77777777" w:rsidR="00265E53" w:rsidRDefault="00265E53" w:rsidP="008B6BB6">
            <w:r>
              <w:rPr>
                <w:color w:val="000000"/>
                <w:sz w:val="20"/>
                <w:szCs w:val="20"/>
              </w:rPr>
              <w:t>T1071.001</w:t>
            </w:r>
          </w:p>
        </w:tc>
        <w:tc>
          <w:tcPr>
            <w:tcW w:w="5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A5F18F8" w14:textId="77777777" w:rsidR="00265E53" w:rsidRDefault="00265E53" w:rsidP="008B6BB6">
            <w:r>
              <w:rPr>
                <w:color w:val="000000"/>
                <w:sz w:val="20"/>
                <w:szCs w:val="20"/>
              </w:rPr>
              <w:t>C2 over HTTP — blends with normal web traffic patterns</w:t>
            </w:r>
          </w:p>
        </w:tc>
      </w:tr>
    </w:tbl>
    <w:p w14:paraId="6B3DC556" w14:textId="77777777" w:rsidR="00265E53" w:rsidRDefault="00265E53" w:rsidP="00265E53"/>
    <w:p w14:paraId="3BC87040" w14:textId="77777777" w:rsidR="00265E53" w:rsidRDefault="00265E53" w:rsidP="00265E53">
      <w:pPr>
        <w:pStyle w:val="Heading2"/>
      </w:pPr>
      <w:r>
        <w:rPr>
          <w:rFonts w:ascii="Arial" w:eastAsia="Arial" w:hAnsi="Arial" w:cs="Arial"/>
          <w:b/>
          <w:bCs/>
          <w:color w:val="000000"/>
          <w:sz w:val="24"/>
          <w:szCs w:val="24"/>
        </w:rPr>
        <w:t>10. Credential Access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560"/>
        <w:gridCol w:w="5400"/>
      </w:tblGrid>
      <w:tr w:rsidR="00265E53" w14:paraId="1D32714F" w14:textId="77777777" w:rsidTr="008B6BB6">
        <w:trPr>
          <w:tblHeader/>
        </w:trPr>
        <w:tc>
          <w:tcPr>
            <w:tcW w:w="24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13871268" w14:textId="77777777" w:rsidR="00265E53" w:rsidRDefault="00265E53" w:rsidP="008B6BB6">
            <w:r>
              <w:rPr>
                <w:b/>
                <w:bCs/>
                <w:color w:val="FFFFFF"/>
                <w:sz w:val="20"/>
                <w:szCs w:val="20"/>
              </w:rPr>
              <w:t>Method</w:t>
            </w:r>
          </w:p>
        </w:tc>
        <w:tc>
          <w:tcPr>
            <w:tcW w:w="156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3FD9DA60" w14:textId="77777777" w:rsidR="00265E53" w:rsidRDefault="00265E53" w:rsidP="008B6BB6">
            <w:r>
              <w:rPr>
                <w:b/>
                <w:bCs/>
                <w:color w:val="FFFFFF"/>
                <w:sz w:val="20"/>
                <w:szCs w:val="20"/>
              </w:rPr>
              <w:t>Technique</w:t>
            </w:r>
          </w:p>
        </w:tc>
        <w:tc>
          <w:tcPr>
            <w:tcW w:w="54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239B705D" w14:textId="77777777" w:rsidR="00265E53" w:rsidRDefault="00265E53" w:rsidP="008B6BB6">
            <w:r>
              <w:rPr>
                <w:b/>
                <w:bCs/>
                <w:color w:val="FFFFFF"/>
                <w:sz w:val="20"/>
                <w:szCs w:val="20"/>
              </w:rPr>
              <w:t>Detail</w:t>
            </w:r>
          </w:p>
        </w:tc>
      </w:tr>
      <w:tr w:rsidR="00265E53" w14:paraId="69BB985D" w14:textId="77777777" w:rsidTr="008B6BB6">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331AF27" w14:textId="77777777" w:rsidR="00265E53" w:rsidRDefault="00265E53" w:rsidP="008B6BB6">
            <w:r>
              <w:rPr>
                <w:color w:val="000000"/>
                <w:sz w:val="20"/>
                <w:szCs w:val="20"/>
              </w:rPr>
              <w:t>No Direct Credential Theft</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41941A3" w14:textId="77777777" w:rsidR="00265E53" w:rsidRDefault="00265E53" w:rsidP="008B6BB6">
            <w:r>
              <w:rPr>
                <w:color w:val="000000"/>
                <w:sz w:val="20"/>
                <w:szCs w:val="20"/>
              </w:rPr>
              <w:t>—</w:t>
            </w:r>
          </w:p>
        </w:tc>
        <w:tc>
          <w:tcPr>
            <w:tcW w:w="5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7F7D538" w14:textId="77777777" w:rsidR="00265E53" w:rsidRDefault="00265E53" w:rsidP="008B6BB6">
            <w:r>
              <w:rPr>
                <w:color w:val="000000"/>
                <w:sz w:val="20"/>
                <w:szCs w:val="20"/>
              </w:rPr>
              <w:t>Goopy does not include built-in credential theft modules</w:t>
            </w:r>
          </w:p>
        </w:tc>
      </w:tr>
      <w:tr w:rsidR="00265E53" w14:paraId="79C09E7D" w14:textId="77777777" w:rsidTr="008B6BB6">
        <w:tc>
          <w:tcPr>
            <w:tcW w:w="24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5CD10B83" w14:textId="77777777" w:rsidR="00265E53" w:rsidRDefault="00265E53" w:rsidP="008B6BB6">
            <w:r>
              <w:rPr>
                <w:color w:val="000000"/>
                <w:sz w:val="20"/>
                <w:szCs w:val="20"/>
              </w:rPr>
              <w:t>APT32 Toolkit</w:t>
            </w:r>
          </w:p>
        </w:tc>
        <w:tc>
          <w:tcPr>
            <w:tcW w:w="156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5AB397B9" w14:textId="77777777" w:rsidR="00265E53" w:rsidRDefault="00265E53" w:rsidP="008B6BB6">
            <w:r>
              <w:rPr>
                <w:color w:val="000000"/>
                <w:sz w:val="20"/>
                <w:szCs w:val="20"/>
              </w:rPr>
              <w:t>—</w:t>
            </w:r>
          </w:p>
        </w:tc>
        <w:tc>
          <w:tcPr>
            <w:tcW w:w="54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36D08D11" w14:textId="77777777" w:rsidR="00265E53" w:rsidRDefault="00265E53" w:rsidP="008B6BB6">
            <w:r>
              <w:rPr>
                <w:color w:val="000000"/>
                <w:sz w:val="20"/>
                <w:szCs w:val="20"/>
              </w:rPr>
              <w:t>Other APT32 tools in the same intrusion perform credential harvesting</w:t>
            </w:r>
          </w:p>
        </w:tc>
      </w:tr>
      <w:tr w:rsidR="00265E53" w14:paraId="08F42325" w14:textId="77777777" w:rsidTr="008B6BB6">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D8D0F07" w14:textId="77777777" w:rsidR="00265E53" w:rsidRDefault="00265E53" w:rsidP="008B6BB6">
            <w:r>
              <w:rPr>
                <w:color w:val="000000"/>
                <w:sz w:val="20"/>
                <w:szCs w:val="20"/>
              </w:rPr>
              <w:t>Data Collection</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78675DB" w14:textId="77777777" w:rsidR="00265E53" w:rsidRDefault="00265E53" w:rsidP="008B6BB6">
            <w:r>
              <w:rPr>
                <w:color w:val="000000"/>
                <w:sz w:val="20"/>
                <w:szCs w:val="20"/>
              </w:rPr>
              <w:t>T1005</w:t>
            </w:r>
          </w:p>
        </w:tc>
        <w:tc>
          <w:tcPr>
            <w:tcW w:w="5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C642534" w14:textId="77777777" w:rsidR="00265E53" w:rsidRDefault="00265E53" w:rsidP="008B6BB6">
            <w:r>
              <w:rPr>
                <w:color w:val="000000"/>
                <w:sz w:val="20"/>
                <w:szCs w:val="20"/>
              </w:rPr>
              <w:t>System data including potential credential files may be collected and staged</w:t>
            </w:r>
          </w:p>
        </w:tc>
      </w:tr>
    </w:tbl>
    <w:p w14:paraId="18F50175" w14:textId="77777777" w:rsidR="00265E53" w:rsidRDefault="00265E53" w:rsidP="00265E53"/>
    <w:p w14:paraId="0A45B621" w14:textId="77777777" w:rsidR="00265E53" w:rsidRDefault="00265E53" w:rsidP="00265E53">
      <w:pPr>
        <w:pStyle w:val="Heading2"/>
      </w:pPr>
      <w:r>
        <w:rPr>
          <w:rFonts w:ascii="Arial" w:eastAsia="Arial" w:hAnsi="Arial" w:cs="Arial"/>
          <w:b/>
          <w:bCs/>
          <w:color w:val="000000"/>
          <w:sz w:val="24"/>
          <w:szCs w:val="24"/>
        </w:rPr>
        <w:t>11. Discovery Techniques</w:t>
      </w:r>
    </w:p>
    <w:p w14:paraId="2F68D48D" w14:textId="77777777" w:rsidR="00265E53" w:rsidRDefault="00265E53" w:rsidP="00265E53">
      <w:pPr>
        <w:spacing w:before="60" w:after="60"/>
      </w:pPr>
      <w:r>
        <w:t>Goopy collects system information (T1082) from compromised hosts to support operator reconnaissance. Additional discovery may be performed manually by the operator through the HTTP backdoor.</w:t>
      </w:r>
    </w:p>
    <w:p w14:paraId="63AEE06A" w14:textId="77777777" w:rsidR="00265E53" w:rsidRDefault="00265E53" w:rsidP="00265E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560"/>
        <w:gridCol w:w="5000"/>
      </w:tblGrid>
      <w:tr w:rsidR="00265E53" w14:paraId="3DD9E4D7" w14:textId="77777777" w:rsidTr="008B6BB6">
        <w:trPr>
          <w:tblHeader/>
        </w:trPr>
        <w:tc>
          <w:tcPr>
            <w:tcW w:w="28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46E42F61" w14:textId="77777777" w:rsidR="00265E53" w:rsidRDefault="00265E53" w:rsidP="008B6BB6">
            <w:r>
              <w:rPr>
                <w:b/>
                <w:bCs/>
                <w:color w:val="FFFFFF"/>
                <w:sz w:val="20"/>
                <w:szCs w:val="20"/>
              </w:rPr>
              <w:t>What It Discovers</w:t>
            </w:r>
          </w:p>
        </w:tc>
        <w:tc>
          <w:tcPr>
            <w:tcW w:w="156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3AFA7328" w14:textId="77777777" w:rsidR="00265E53" w:rsidRDefault="00265E53" w:rsidP="008B6BB6">
            <w:r>
              <w:rPr>
                <w:b/>
                <w:bCs/>
                <w:color w:val="FFFFFF"/>
                <w:sz w:val="20"/>
                <w:szCs w:val="20"/>
              </w:rPr>
              <w:t>Technique</w:t>
            </w:r>
          </w:p>
        </w:tc>
        <w:tc>
          <w:tcPr>
            <w:tcW w:w="50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352093FB" w14:textId="77777777" w:rsidR="00265E53" w:rsidRDefault="00265E53" w:rsidP="008B6BB6">
            <w:r>
              <w:rPr>
                <w:b/>
                <w:bCs/>
                <w:color w:val="FFFFFF"/>
                <w:sz w:val="20"/>
                <w:szCs w:val="20"/>
              </w:rPr>
              <w:t>Method</w:t>
            </w:r>
          </w:p>
        </w:tc>
      </w:tr>
      <w:tr w:rsidR="00265E53" w14:paraId="76738A2C" w14:textId="77777777" w:rsidTr="008B6BB6">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B2CF215" w14:textId="77777777" w:rsidR="00265E53" w:rsidRDefault="00265E53" w:rsidP="008B6BB6">
            <w:r>
              <w:rPr>
                <w:color w:val="000000"/>
                <w:sz w:val="20"/>
                <w:szCs w:val="20"/>
              </w:rPr>
              <w:t>System Information</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64FF1A3" w14:textId="77777777" w:rsidR="00265E53" w:rsidRDefault="00265E53" w:rsidP="008B6BB6">
            <w:r>
              <w:rPr>
                <w:color w:val="000000"/>
                <w:sz w:val="20"/>
                <w:szCs w:val="20"/>
              </w:rPr>
              <w:t>T1082</w:t>
            </w:r>
          </w:p>
        </w:tc>
        <w:tc>
          <w:tcPr>
            <w:tcW w:w="5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3F5C42C" w14:textId="77777777" w:rsidR="00265E53" w:rsidRDefault="00265E53" w:rsidP="008B6BB6">
            <w:r>
              <w:rPr>
                <w:color w:val="000000"/>
                <w:sz w:val="20"/>
                <w:szCs w:val="20"/>
              </w:rPr>
              <w:t>Collects OS info, hostname, hardware, and environment details</w:t>
            </w:r>
          </w:p>
        </w:tc>
      </w:tr>
      <w:tr w:rsidR="00265E53" w14:paraId="28C68FB1" w14:textId="77777777" w:rsidTr="008B6BB6">
        <w:tc>
          <w:tcPr>
            <w:tcW w:w="28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4988B10C" w14:textId="77777777" w:rsidR="00265E53" w:rsidRDefault="00265E53" w:rsidP="008B6BB6">
            <w:r>
              <w:rPr>
                <w:color w:val="000000"/>
                <w:sz w:val="20"/>
                <w:szCs w:val="20"/>
              </w:rPr>
              <w:t>Manual Discovery</w:t>
            </w:r>
          </w:p>
        </w:tc>
        <w:tc>
          <w:tcPr>
            <w:tcW w:w="156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1BFCE4F7" w14:textId="77777777" w:rsidR="00265E53" w:rsidRDefault="00265E53" w:rsidP="008B6BB6">
            <w:r>
              <w:rPr>
                <w:color w:val="000000"/>
                <w:sz w:val="20"/>
                <w:szCs w:val="20"/>
              </w:rPr>
              <w:t>—</w:t>
            </w:r>
          </w:p>
        </w:tc>
        <w:tc>
          <w:tcPr>
            <w:tcW w:w="50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4FE895C5" w14:textId="77777777" w:rsidR="00265E53" w:rsidRDefault="00265E53" w:rsidP="008B6BB6">
            <w:r>
              <w:rPr>
                <w:color w:val="000000"/>
                <w:sz w:val="20"/>
                <w:szCs w:val="20"/>
              </w:rPr>
              <w:t>Operator performs additional discovery through interactive HTTP backdoor access</w:t>
            </w:r>
          </w:p>
        </w:tc>
      </w:tr>
    </w:tbl>
    <w:p w14:paraId="64834D12" w14:textId="77777777" w:rsidR="00265E53" w:rsidRDefault="00265E53" w:rsidP="00265E53"/>
    <w:p w14:paraId="1C30883A" w14:textId="77777777" w:rsidR="00265E53" w:rsidRDefault="00265E53" w:rsidP="00265E53">
      <w:pPr>
        <w:pStyle w:val="Heading2"/>
      </w:pPr>
      <w:r>
        <w:rPr>
          <w:rFonts w:ascii="Arial" w:eastAsia="Arial" w:hAnsi="Arial" w:cs="Arial"/>
          <w:b/>
          <w:bCs/>
          <w:color w:val="000000"/>
          <w:sz w:val="24"/>
          <w:szCs w:val="24"/>
        </w:rPr>
        <w:t>12. Lateral Movement</w:t>
      </w:r>
    </w:p>
    <w:p w14:paraId="0CE6E700" w14:textId="77777777" w:rsidR="00265E53" w:rsidRDefault="00265E53" w:rsidP="00265E53">
      <w:pPr>
        <w:spacing w:before="60" w:after="60"/>
      </w:pPr>
      <w:r>
        <w:t>Goopy does not include explicit lateral movement capability. Lateral access within APT32 operations is performed by companion tools in the broader toolkit.</w:t>
      </w:r>
    </w:p>
    <w:p w14:paraId="11389AE2" w14:textId="77777777" w:rsidR="00265E53" w:rsidRDefault="00265E53" w:rsidP="00265E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5E53" w14:paraId="20569A41" w14:textId="77777777" w:rsidTr="008B6BB6">
        <w:trPr>
          <w:tblHeader/>
        </w:trPr>
        <w:tc>
          <w:tcPr>
            <w:tcW w:w="30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439A8633" w14:textId="77777777" w:rsidR="00265E53" w:rsidRDefault="00265E53" w:rsidP="008B6BB6">
            <w:r>
              <w:rPr>
                <w:b/>
                <w:bCs/>
                <w:color w:val="FFFFFF"/>
                <w:sz w:val="20"/>
                <w:szCs w:val="20"/>
              </w:rPr>
              <w:t>Detail</w:t>
            </w:r>
          </w:p>
        </w:tc>
        <w:tc>
          <w:tcPr>
            <w:tcW w:w="636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1A1B31EA" w14:textId="77777777" w:rsidR="00265E53" w:rsidRDefault="00265E53" w:rsidP="008B6BB6">
            <w:r>
              <w:rPr>
                <w:b/>
                <w:bCs/>
                <w:color w:val="FFFFFF"/>
                <w:sz w:val="20"/>
                <w:szCs w:val="20"/>
              </w:rPr>
              <w:t>Explanation</w:t>
            </w:r>
          </w:p>
        </w:tc>
      </w:tr>
      <w:tr w:rsidR="00265E53" w14:paraId="549B9ABF" w14:textId="77777777" w:rsidTr="008B6BB6">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5686497" w14:textId="77777777" w:rsidR="00265E53" w:rsidRDefault="00265E53" w:rsidP="008B6BB6">
            <w:r>
              <w:rPr>
                <w:color w:val="000000"/>
                <w:sz w:val="20"/>
                <w:szCs w:val="20"/>
              </w:rPr>
              <w:t>No Direct Lateral Movement</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0E7B872" w14:textId="77777777" w:rsidR="00265E53" w:rsidRDefault="00265E53" w:rsidP="008B6BB6">
            <w:r>
              <w:rPr>
                <w:color w:val="000000"/>
                <w:sz w:val="20"/>
                <w:szCs w:val="20"/>
              </w:rPr>
              <w:t>Goopy deploys no built-in lateral movement technique</w:t>
            </w:r>
          </w:p>
        </w:tc>
      </w:tr>
      <w:tr w:rsidR="00265E53" w14:paraId="521B9BA4" w14:textId="77777777" w:rsidTr="008B6BB6">
        <w:tc>
          <w:tcPr>
            <w:tcW w:w="30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708C671A" w14:textId="77777777" w:rsidR="00265E53" w:rsidRDefault="00265E53" w:rsidP="008B6BB6">
            <w:r>
              <w:rPr>
                <w:color w:val="000000"/>
                <w:sz w:val="20"/>
                <w:szCs w:val="20"/>
              </w:rPr>
              <w:lastRenderedPageBreak/>
              <w:t>APT32 Toolkit</w:t>
            </w:r>
          </w:p>
        </w:tc>
        <w:tc>
          <w:tcPr>
            <w:tcW w:w="636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555C5451" w14:textId="77777777" w:rsidR="00265E53" w:rsidRDefault="00265E53" w:rsidP="008B6BB6">
            <w:r>
              <w:rPr>
                <w:color w:val="000000"/>
                <w:sz w:val="20"/>
                <w:szCs w:val="20"/>
              </w:rPr>
              <w:t>Other APT32 tools perform lateral movement in the same intrusion</w:t>
            </w:r>
          </w:p>
        </w:tc>
      </w:tr>
      <w:tr w:rsidR="00265E53" w14:paraId="31AE294E" w14:textId="77777777" w:rsidTr="008B6BB6">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82EB1DB" w14:textId="77777777" w:rsidR="00265E53" w:rsidRDefault="00265E53" w:rsidP="008B6BB6">
            <w:r>
              <w:rPr>
                <w:color w:val="000000"/>
                <w:sz w:val="20"/>
                <w:szCs w:val="20"/>
              </w:rPr>
              <w:t>Masquerade Pivot</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269D8C8" w14:textId="77777777" w:rsidR="00265E53" w:rsidRDefault="00265E53" w:rsidP="008B6BB6">
            <w:r>
              <w:rPr>
                <w:color w:val="000000"/>
                <w:sz w:val="20"/>
                <w:szCs w:val="20"/>
              </w:rPr>
              <w:t>googleupdate.exe masquerade may enable movement to systems with Google software whitelisted</w:t>
            </w:r>
          </w:p>
        </w:tc>
      </w:tr>
    </w:tbl>
    <w:p w14:paraId="0173551B" w14:textId="77777777" w:rsidR="00265E53" w:rsidRDefault="00265E53" w:rsidP="00265E53"/>
    <w:p w14:paraId="4094A707" w14:textId="77777777" w:rsidR="00265E53" w:rsidRDefault="00265E53" w:rsidP="00265E53">
      <w:pPr>
        <w:pStyle w:val="Heading2"/>
      </w:pPr>
      <w:r>
        <w:rPr>
          <w:rFonts w:ascii="Arial" w:eastAsia="Arial" w:hAnsi="Arial" w:cs="Arial"/>
          <w:b/>
          <w:bCs/>
          <w:color w:val="000000"/>
          <w:sz w:val="24"/>
          <w:szCs w:val="24"/>
        </w:rPr>
        <w:t>13. Command &amp; Control (C2)</w:t>
      </w:r>
    </w:p>
    <w:p w14:paraId="21D8968E" w14:textId="77777777" w:rsidR="00265E53" w:rsidRDefault="00265E53" w:rsidP="00265E53">
      <w:pPr>
        <w:spacing w:before="60" w:after="60"/>
      </w:pPr>
      <w:r>
        <w:t>Goopy uses HTTP for C2 communications, receiving operator instructions and exfiltrating collected data. This mirrors other APT32 backdoors and blends with normal web traffic patterns.</w:t>
      </w:r>
    </w:p>
    <w:p w14:paraId="0D1490D1" w14:textId="77777777" w:rsidR="00265E53" w:rsidRDefault="00265E53" w:rsidP="00265E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60"/>
        <w:gridCol w:w="5800"/>
      </w:tblGrid>
      <w:tr w:rsidR="00265E53" w14:paraId="69EB44BB" w14:textId="77777777" w:rsidTr="008B6BB6">
        <w:trPr>
          <w:tblHeader/>
        </w:trPr>
        <w:tc>
          <w:tcPr>
            <w:tcW w:w="20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6904637C" w14:textId="77777777" w:rsidR="00265E53" w:rsidRDefault="00265E53" w:rsidP="008B6BB6">
            <w:r>
              <w:rPr>
                <w:b/>
                <w:bCs/>
                <w:color w:val="FFFFFF"/>
                <w:sz w:val="20"/>
                <w:szCs w:val="20"/>
              </w:rPr>
              <w:t>Method</w:t>
            </w:r>
          </w:p>
        </w:tc>
        <w:tc>
          <w:tcPr>
            <w:tcW w:w="156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686989C6" w14:textId="77777777" w:rsidR="00265E53" w:rsidRDefault="00265E53" w:rsidP="008B6BB6">
            <w:r>
              <w:rPr>
                <w:b/>
                <w:bCs/>
                <w:color w:val="FFFFFF"/>
                <w:sz w:val="20"/>
                <w:szCs w:val="20"/>
              </w:rPr>
              <w:t>Technique</w:t>
            </w:r>
          </w:p>
        </w:tc>
        <w:tc>
          <w:tcPr>
            <w:tcW w:w="58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33D76931" w14:textId="77777777" w:rsidR="00265E53" w:rsidRDefault="00265E53" w:rsidP="008B6BB6">
            <w:r>
              <w:rPr>
                <w:b/>
                <w:bCs/>
                <w:color w:val="FFFFFF"/>
                <w:sz w:val="20"/>
                <w:szCs w:val="20"/>
              </w:rPr>
              <w:t>Detail</w:t>
            </w:r>
          </w:p>
        </w:tc>
      </w:tr>
      <w:tr w:rsidR="00265E53" w14:paraId="1FA90C67" w14:textId="77777777" w:rsidTr="008B6BB6">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1B8A22A" w14:textId="77777777" w:rsidR="00265E53" w:rsidRDefault="00265E53" w:rsidP="008B6BB6">
            <w:r>
              <w:rPr>
                <w:color w:val="000000"/>
                <w:sz w:val="20"/>
                <w:szCs w:val="20"/>
              </w:rPr>
              <w:t>HTTP</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331CBC6" w14:textId="77777777" w:rsidR="00265E53" w:rsidRDefault="00265E53" w:rsidP="008B6BB6">
            <w:r>
              <w:rPr>
                <w:color w:val="000000"/>
                <w:sz w:val="20"/>
                <w:szCs w:val="20"/>
              </w:rPr>
              <w:t>T1071.001</w:t>
            </w:r>
          </w:p>
        </w:tc>
        <w:tc>
          <w:tcPr>
            <w:tcW w:w="5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8632C58" w14:textId="77777777" w:rsidR="00265E53" w:rsidRDefault="00265E53" w:rsidP="008B6BB6">
            <w:r>
              <w:rPr>
                <w:color w:val="000000"/>
                <w:sz w:val="20"/>
                <w:szCs w:val="20"/>
              </w:rPr>
              <w:t>HTTP-based C2 — operator instructions received and data exfiltrated</w:t>
            </w:r>
          </w:p>
        </w:tc>
      </w:tr>
      <w:tr w:rsidR="00265E53" w14:paraId="4B525E2A" w14:textId="77777777" w:rsidTr="008B6BB6">
        <w:tc>
          <w:tcPr>
            <w:tcW w:w="20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334D9C7E" w14:textId="77777777" w:rsidR="00265E53" w:rsidRDefault="00265E53" w:rsidP="008B6BB6">
            <w:r>
              <w:rPr>
                <w:color w:val="000000"/>
                <w:sz w:val="20"/>
                <w:szCs w:val="20"/>
              </w:rPr>
              <w:t>Blends with Traffic</w:t>
            </w:r>
          </w:p>
        </w:tc>
        <w:tc>
          <w:tcPr>
            <w:tcW w:w="156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437955C8" w14:textId="77777777" w:rsidR="00265E53" w:rsidRDefault="00265E53" w:rsidP="008B6BB6">
            <w:r>
              <w:rPr>
                <w:color w:val="000000"/>
                <w:sz w:val="20"/>
                <w:szCs w:val="20"/>
              </w:rPr>
              <w:t>—</w:t>
            </w:r>
          </w:p>
        </w:tc>
        <w:tc>
          <w:tcPr>
            <w:tcW w:w="58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20DCA27D" w14:textId="77777777" w:rsidR="00265E53" w:rsidRDefault="00265E53" w:rsidP="008B6BB6">
            <w:r>
              <w:rPr>
                <w:color w:val="000000"/>
                <w:sz w:val="20"/>
                <w:szCs w:val="20"/>
              </w:rPr>
              <w:t>HTTP C2 from a process named googleupdate.exe appears highly legitimate</w:t>
            </w:r>
          </w:p>
        </w:tc>
      </w:tr>
    </w:tbl>
    <w:p w14:paraId="31F35969" w14:textId="77777777" w:rsidR="00265E53" w:rsidRDefault="00265E53" w:rsidP="00265E53"/>
    <w:p w14:paraId="5FB9D70D" w14:textId="77777777" w:rsidR="00265E53" w:rsidRDefault="00265E53" w:rsidP="00265E53">
      <w:pPr>
        <w:pStyle w:val="Heading2"/>
      </w:pPr>
      <w:r>
        <w:rPr>
          <w:rFonts w:ascii="Arial" w:eastAsia="Arial" w:hAnsi="Arial" w:cs="Arial"/>
          <w:b/>
          <w:bCs/>
          <w:color w:val="000000"/>
          <w:sz w:val="24"/>
          <w:szCs w:val="24"/>
        </w:rPr>
        <w:t>14. Exfiltration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560"/>
        <w:gridCol w:w="5400"/>
      </w:tblGrid>
      <w:tr w:rsidR="00265E53" w14:paraId="2F0BA227" w14:textId="77777777" w:rsidTr="008B6BB6">
        <w:trPr>
          <w:tblHeader/>
        </w:trPr>
        <w:tc>
          <w:tcPr>
            <w:tcW w:w="24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777BF99E" w14:textId="77777777" w:rsidR="00265E53" w:rsidRDefault="00265E53" w:rsidP="008B6BB6">
            <w:r>
              <w:rPr>
                <w:b/>
                <w:bCs/>
                <w:color w:val="FFFFFF"/>
                <w:sz w:val="20"/>
                <w:szCs w:val="20"/>
              </w:rPr>
              <w:t>Method</w:t>
            </w:r>
          </w:p>
        </w:tc>
        <w:tc>
          <w:tcPr>
            <w:tcW w:w="156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6A2411D1" w14:textId="77777777" w:rsidR="00265E53" w:rsidRDefault="00265E53" w:rsidP="008B6BB6">
            <w:r>
              <w:rPr>
                <w:b/>
                <w:bCs/>
                <w:color w:val="FFFFFF"/>
                <w:sz w:val="20"/>
                <w:szCs w:val="20"/>
              </w:rPr>
              <w:t>Technique</w:t>
            </w:r>
          </w:p>
        </w:tc>
        <w:tc>
          <w:tcPr>
            <w:tcW w:w="54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04CC5CAA" w14:textId="77777777" w:rsidR="00265E53" w:rsidRDefault="00265E53" w:rsidP="008B6BB6">
            <w:r>
              <w:rPr>
                <w:b/>
                <w:bCs/>
                <w:color w:val="FFFFFF"/>
                <w:sz w:val="20"/>
                <w:szCs w:val="20"/>
              </w:rPr>
              <w:t>Detail</w:t>
            </w:r>
          </w:p>
        </w:tc>
      </w:tr>
      <w:tr w:rsidR="00265E53" w14:paraId="2DB7A998" w14:textId="77777777" w:rsidTr="008B6BB6">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C587514" w14:textId="77777777" w:rsidR="00265E53" w:rsidRDefault="00265E53" w:rsidP="008B6BB6">
            <w:r>
              <w:rPr>
                <w:color w:val="000000"/>
                <w:sz w:val="20"/>
                <w:szCs w:val="20"/>
              </w:rPr>
              <w:t>HTTP C2 Exfiltration</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89061FA" w14:textId="77777777" w:rsidR="00265E53" w:rsidRDefault="00265E53" w:rsidP="008B6BB6">
            <w:r>
              <w:rPr>
                <w:color w:val="000000"/>
                <w:sz w:val="20"/>
                <w:szCs w:val="20"/>
              </w:rPr>
              <w:t>T1071.001</w:t>
            </w:r>
          </w:p>
        </w:tc>
        <w:tc>
          <w:tcPr>
            <w:tcW w:w="5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60B61E6" w14:textId="77777777" w:rsidR="00265E53" w:rsidRDefault="00265E53" w:rsidP="008B6BB6">
            <w:r>
              <w:rPr>
                <w:color w:val="000000"/>
                <w:sz w:val="20"/>
                <w:szCs w:val="20"/>
              </w:rPr>
              <w:t>Staged local data exfiltrated through HTTP C2 channel</w:t>
            </w:r>
          </w:p>
        </w:tc>
      </w:tr>
      <w:tr w:rsidR="00265E53" w14:paraId="3149F540" w14:textId="77777777" w:rsidTr="008B6BB6">
        <w:tc>
          <w:tcPr>
            <w:tcW w:w="24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79F1FB91" w14:textId="77777777" w:rsidR="00265E53" w:rsidRDefault="00265E53" w:rsidP="008B6BB6">
            <w:r>
              <w:rPr>
                <w:color w:val="000000"/>
                <w:sz w:val="20"/>
                <w:szCs w:val="20"/>
              </w:rPr>
              <w:t>What is Stolen</w:t>
            </w:r>
          </w:p>
        </w:tc>
        <w:tc>
          <w:tcPr>
            <w:tcW w:w="156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534CD13A" w14:textId="77777777" w:rsidR="00265E53" w:rsidRDefault="00265E53" w:rsidP="008B6BB6">
            <w:r>
              <w:rPr>
                <w:color w:val="000000"/>
                <w:sz w:val="20"/>
                <w:szCs w:val="20"/>
              </w:rPr>
              <w:t>T1005</w:t>
            </w:r>
          </w:p>
        </w:tc>
        <w:tc>
          <w:tcPr>
            <w:tcW w:w="54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4503791C" w14:textId="77777777" w:rsidR="00265E53" w:rsidRDefault="00265E53" w:rsidP="008B6BB6">
            <w:r>
              <w:rPr>
                <w:color w:val="000000"/>
                <w:sz w:val="20"/>
                <w:szCs w:val="20"/>
              </w:rPr>
              <w:t>System information, sensitive local files, staged corporate intelligence data</w:t>
            </w:r>
          </w:p>
        </w:tc>
      </w:tr>
      <w:tr w:rsidR="00265E53" w14:paraId="7D634236" w14:textId="77777777" w:rsidTr="008B6BB6">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D525610" w14:textId="77777777" w:rsidR="00265E53" w:rsidRDefault="00265E53" w:rsidP="008B6BB6">
            <w:r>
              <w:rPr>
                <w:color w:val="000000"/>
                <w:sz w:val="20"/>
                <w:szCs w:val="20"/>
              </w:rPr>
              <w:t>APT32 Campaign Scope</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ABC9E65" w14:textId="77777777" w:rsidR="00265E53" w:rsidRDefault="00265E53" w:rsidP="008B6BB6">
            <w:r>
              <w:rPr>
                <w:color w:val="000000"/>
                <w:sz w:val="20"/>
                <w:szCs w:val="20"/>
              </w:rPr>
              <w:t>—</w:t>
            </w:r>
          </w:p>
        </w:tc>
        <w:tc>
          <w:tcPr>
            <w:tcW w:w="5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11568D4" w14:textId="77777777" w:rsidR="00265E53" w:rsidRDefault="00265E53" w:rsidP="008B6BB6">
            <w:r>
              <w:rPr>
                <w:color w:val="000000"/>
                <w:sz w:val="20"/>
                <w:szCs w:val="20"/>
              </w:rPr>
              <w:t>Operation Cobalt Kitty: corporate espionage against large Asian corporations</w:t>
            </w:r>
          </w:p>
        </w:tc>
      </w:tr>
    </w:tbl>
    <w:p w14:paraId="63F01078" w14:textId="77777777" w:rsidR="00265E53" w:rsidRDefault="00265E53" w:rsidP="00265E53"/>
    <w:p w14:paraId="0BB4B95E" w14:textId="77777777" w:rsidR="00265E53" w:rsidRDefault="00265E53" w:rsidP="00265E53">
      <w:pPr>
        <w:pStyle w:val="Heading2"/>
      </w:pPr>
      <w:r>
        <w:rPr>
          <w:rFonts w:ascii="Arial" w:eastAsia="Arial" w:hAnsi="Arial" w:cs="Arial"/>
          <w:b/>
          <w:bCs/>
          <w:color w:val="000000"/>
          <w:sz w:val="24"/>
          <w:szCs w:val="24"/>
        </w:rPr>
        <w:t>15. Impact Analysis</w:t>
      </w:r>
    </w:p>
    <w:p w14:paraId="2F380299" w14:textId="77777777" w:rsidR="00265E53" w:rsidRDefault="00265E53" w:rsidP="00265E53">
      <w:pPr>
        <w:spacing w:before="60" w:after="60"/>
      </w:pPr>
      <w:r>
        <w:t>Goopy was deployed in Operation Cobalt Kitty against large Asian corporations, enabling persistent access, lateral movement by companion tools, and long-term intelligence collection. APT32's targeting spans corporate espionage, government surveillance, and dissident monitoring.</w:t>
      </w:r>
    </w:p>
    <w:p w14:paraId="12C86AF2" w14:textId="77777777" w:rsidR="00265E53" w:rsidRDefault="00265E53" w:rsidP="00265E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560"/>
        <w:gridCol w:w="5400"/>
      </w:tblGrid>
      <w:tr w:rsidR="00265E53" w14:paraId="611C092B" w14:textId="77777777" w:rsidTr="008B6BB6">
        <w:trPr>
          <w:tblHeader/>
        </w:trPr>
        <w:tc>
          <w:tcPr>
            <w:tcW w:w="24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2DBB84B5" w14:textId="77777777" w:rsidR="00265E53" w:rsidRDefault="00265E53" w:rsidP="008B6BB6">
            <w:r>
              <w:rPr>
                <w:b/>
                <w:bCs/>
                <w:color w:val="FFFFFF"/>
                <w:sz w:val="20"/>
                <w:szCs w:val="20"/>
              </w:rPr>
              <w:t>Impact Type</w:t>
            </w:r>
          </w:p>
        </w:tc>
        <w:tc>
          <w:tcPr>
            <w:tcW w:w="156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0DDECF7A" w14:textId="77777777" w:rsidR="00265E53" w:rsidRDefault="00265E53" w:rsidP="008B6BB6">
            <w:r>
              <w:rPr>
                <w:b/>
                <w:bCs/>
                <w:color w:val="FFFFFF"/>
                <w:sz w:val="20"/>
                <w:szCs w:val="20"/>
              </w:rPr>
              <w:t>Technique</w:t>
            </w:r>
          </w:p>
        </w:tc>
        <w:tc>
          <w:tcPr>
            <w:tcW w:w="54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37CA25E1" w14:textId="77777777" w:rsidR="00265E53" w:rsidRDefault="00265E53" w:rsidP="008B6BB6">
            <w:r>
              <w:rPr>
                <w:b/>
                <w:bCs/>
                <w:color w:val="FFFFFF"/>
                <w:sz w:val="20"/>
                <w:szCs w:val="20"/>
              </w:rPr>
              <w:t>Detail</w:t>
            </w:r>
          </w:p>
        </w:tc>
      </w:tr>
      <w:tr w:rsidR="00265E53" w14:paraId="7105FDFF" w14:textId="77777777" w:rsidTr="008B6BB6">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B98AE0F" w14:textId="77777777" w:rsidR="00265E53" w:rsidRDefault="00265E53" w:rsidP="008B6BB6">
            <w:r>
              <w:rPr>
                <w:color w:val="000000"/>
                <w:sz w:val="20"/>
                <w:szCs w:val="20"/>
              </w:rPr>
              <w:t>Corporate Espionage</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B5A3D74" w14:textId="77777777" w:rsidR="00265E53" w:rsidRDefault="00265E53" w:rsidP="008B6BB6">
            <w:r>
              <w:rPr>
                <w:color w:val="000000"/>
                <w:sz w:val="20"/>
                <w:szCs w:val="20"/>
              </w:rPr>
              <w:t>T1005</w:t>
            </w:r>
          </w:p>
        </w:tc>
        <w:tc>
          <w:tcPr>
            <w:tcW w:w="5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FF47A55" w14:textId="77777777" w:rsidR="00265E53" w:rsidRDefault="00265E53" w:rsidP="008B6BB6">
            <w:r>
              <w:rPr>
                <w:color w:val="000000"/>
                <w:sz w:val="20"/>
                <w:szCs w:val="20"/>
              </w:rPr>
              <w:t>Long-term persistent access enabling sustained data collection from Asian corporations</w:t>
            </w:r>
          </w:p>
        </w:tc>
      </w:tr>
      <w:tr w:rsidR="00265E53" w14:paraId="30C515A5" w14:textId="77777777" w:rsidTr="008B6BB6">
        <w:tc>
          <w:tcPr>
            <w:tcW w:w="24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0DEE07CA" w14:textId="77777777" w:rsidR="00265E53" w:rsidRDefault="00265E53" w:rsidP="008B6BB6">
            <w:r>
              <w:rPr>
                <w:color w:val="000000"/>
                <w:sz w:val="20"/>
                <w:szCs w:val="20"/>
              </w:rPr>
              <w:t>Persistent Backdoor</w:t>
            </w:r>
          </w:p>
        </w:tc>
        <w:tc>
          <w:tcPr>
            <w:tcW w:w="156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7FAD9670" w14:textId="77777777" w:rsidR="00265E53" w:rsidRDefault="00265E53" w:rsidP="008B6BB6">
            <w:r>
              <w:rPr>
                <w:color w:val="000000"/>
                <w:sz w:val="20"/>
                <w:szCs w:val="20"/>
              </w:rPr>
              <w:t>T1036</w:t>
            </w:r>
          </w:p>
        </w:tc>
        <w:tc>
          <w:tcPr>
            <w:tcW w:w="54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41714085" w14:textId="77777777" w:rsidR="00265E53" w:rsidRDefault="00265E53" w:rsidP="008B6BB6">
            <w:r>
              <w:rPr>
                <w:color w:val="000000"/>
                <w:sz w:val="20"/>
                <w:szCs w:val="20"/>
              </w:rPr>
              <w:t>Masquerade persistence makes eviction difficult without hash verification</w:t>
            </w:r>
          </w:p>
        </w:tc>
      </w:tr>
      <w:tr w:rsidR="00265E53" w14:paraId="398F7DC6" w14:textId="77777777" w:rsidTr="008B6BB6">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3DC20ED" w14:textId="77777777" w:rsidR="00265E53" w:rsidRDefault="00265E53" w:rsidP="008B6BB6">
            <w:r>
              <w:rPr>
                <w:color w:val="000000"/>
                <w:sz w:val="20"/>
                <w:szCs w:val="20"/>
              </w:rPr>
              <w:t>Evasion of Allowlisting</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EE7F099" w14:textId="77777777" w:rsidR="00265E53" w:rsidRDefault="00265E53" w:rsidP="008B6BB6">
            <w:r>
              <w:rPr>
                <w:color w:val="000000"/>
                <w:sz w:val="20"/>
                <w:szCs w:val="20"/>
              </w:rPr>
              <w:t>—</w:t>
            </w:r>
          </w:p>
        </w:tc>
        <w:tc>
          <w:tcPr>
            <w:tcW w:w="5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30608E2" w14:textId="77777777" w:rsidR="00265E53" w:rsidRDefault="00265E53" w:rsidP="008B6BB6">
            <w:r>
              <w:rPr>
                <w:color w:val="000000"/>
                <w:sz w:val="20"/>
                <w:szCs w:val="20"/>
              </w:rPr>
              <w:t>Google process masquerade may bypass application allowlist controls</w:t>
            </w:r>
          </w:p>
        </w:tc>
      </w:tr>
    </w:tbl>
    <w:p w14:paraId="50D8ED32" w14:textId="77777777" w:rsidR="00265E53" w:rsidRDefault="00265E53" w:rsidP="00265E53"/>
    <w:p w14:paraId="2D106FF5" w14:textId="77777777" w:rsidR="00265E53" w:rsidRDefault="00265E53" w:rsidP="00265E53">
      <w:pPr>
        <w:pStyle w:val="Heading2"/>
      </w:pPr>
      <w:r>
        <w:rPr>
          <w:rFonts w:ascii="Arial" w:eastAsia="Arial" w:hAnsi="Arial" w:cs="Arial"/>
          <w:b/>
          <w:bCs/>
          <w:color w:val="000000"/>
          <w:sz w:val="24"/>
          <w:szCs w:val="24"/>
        </w:rPr>
        <w:lastRenderedPageBreak/>
        <w:t>16. Indicators of Compromise (IOCs)</w:t>
      </w:r>
    </w:p>
    <w:p w14:paraId="6AA3C6D8" w14:textId="77777777" w:rsidR="00265E53" w:rsidRDefault="00265E53" w:rsidP="00265E53">
      <w:pPr>
        <w:pStyle w:val="Heading3"/>
      </w:pPr>
      <w:r>
        <w:rPr>
          <w:rFonts w:eastAsia="Arial" w:cs="Arial"/>
          <w:b/>
          <w:bCs/>
          <w:color w:val="000000"/>
          <w:sz w:val="22"/>
          <w:szCs w:val="22"/>
        </w:rPr>
        <w:t>File System IOCs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5E53" w14:paraId="640C3059" w14:textId="77777777" w:rsidTr="008B6BB6">
        <w:trPr>
          <w:tblHeader/>
        </w:trPr>
        <w:tc>
          <w:tcPr>
            <w:tcW w:w="30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28103931" w14:textId="77777777" w:rsidR="00265E53" w:rsidRDefault="00265E53" w:rsidP="008B6BB6">
            <w:r>
              <w:rPr>
                <w:b/>
                <w:bCs/>
                <w:color w:val="FFFFFF"/>
                <w:sz w:val="20"/>
                <w:szCs w:val="20"/>
              </w:rPr>
              <w:t>IOC</w:t>
            </w:r>
          </w:p>
        </w:tc>
        <w:tc>
          <w:tcPr>
            <w:tcW w:w="636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116ED5C9" w14:textId="77777777" w:rsidR="00265E53" w:rsidRDefault="00265E53" w:rsidP="008B6BB6">
            <w:r>
              <w:rPr>
                <w:b/>
                <w:bCs/>
                <w:color w:val="FFFFFF"/>
                <w:sz w:val="20"/>
                <w:szCs w:val="20"/>
              </w:rPr>
              <w:t>Detail</w:t>
            </w:r>
          </w:p>
        </w:tc>
      </w:tr>
      <w:tr w:rsidR="00265E53" w14:paraId="2DCD4C91" w14:textId="77777777" w:rsidTr="008B6BB6">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A7A63E" w14:textId="77777777" w:rsidR="00265E53" w:rsidRDefault="00265E53" w:rsidP="008B6BB6">
            <w:r>
              <w:rPr>
                <w:color w:val="000000"/>
                <w:sz w:val="20"/>
                <w:szCs w:val="20"/>
              </w:rPr>
              <w:t>googleupdate.exe in non-standard path</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4A15F2F" w14:textId="77777777" w:rsidR="00265E53" w:rsidRDefault="00265E53" w:rsidP="008B6BB6">
            <w:r>
              <w:rPr>
                <w:color w:val="000000"/>
                <w:sz w:val="20"/>
                <w:szCs w:val="20"/>
              </w:rPr>
              <w:t>Process in %APPDATA% or unexpected path — not C:\Program Files (x</w:t>
            </w:r>
            <w:proofErr w:type="gramStart"/>
            <w:r>
              <w:rPr>
                <w:color w:val="000000"/>
                <w:sz w:val="20"/>
                <w:szCs w:val="20"/>
              </w:rPr>
              <w:t>86)\Google\Update\</w:t>
            </w:r>
            <w:proofErr w:type="gramEnd"/>
          </w:p>
        </w:tc>
      </w:tr>
      <w:tr w:rsidR="00265E53" w14:paraId="1E6EB92A" w14:textId="77777777" w:rsidTr="008B6BB6">
        <w:tc>
          <w:tcPr>
            <w:tcW w:w="30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37FF1CE2" w14:textId="77777777" w:rsidR="00265E53" w:rsidRDefault="00265E53" w:rsidP="008B6BB6">
            <w:r>
              <w:rPr>
                <w:color w:val="000000"/>
                <w:sz w:val="20"/>
                <w:szCs w:val="20"/>
              </w:rPr>
              <w:t>Hash mismatch</w:t>
            </w:r>
          </w:p>
        </w:tc>
        <w:tc>
          <w:tcPr>
            <w:tcW w:w="636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5103EB82" w14:textId="77777777" w:rsidR="00265E53" w:rsidRDefault="00265E53" w:rsidP="008B6BB6">
            <w:r>
              <w:rPr>
                <w:color w:val="000000"/>
                <w:sz w:val="20"/>
                <w:szCs w:val="20"/>
              </w:rPr>
              <w:t>Binary named googleupdate.exe with hash not matching legitimate Google file</w:t>
            </w:r>
          </w:p>
        </w:tc>
      </w:tr>
    </w:tbl>
    <w:p w14:paraId="18C2390E" w14:textId="77777777" w:rsidR="00265E53" w:rsidRDefault="00265E53" w:rsidP="00265E53"/>
    <w:p w14:paraId="6E139BC9" w14:textId="77777777" w:rsidR="00265E53" w:rsidRDefault="00265E53" w:rsidP="00265E53">
      <w:pPr>
        <w:pStyle w:val="Heading3"/>
      </w:pPr>
      <w:proofErr w:type="spellStart"/>
      <w:r>
        <w:rPr>
          <w:rFonts w:eastAsia="Arial" w:cs="Arial"/>
          <w:b/>
          <w:bCs/>
          <w:color w:val="000000"/>
          <w:sz w:val="22"/>
          <w:szCs w:val="22"/>
        </w:rPr>
        <w:t>Behavioral</w:t>
      </w:r>
      <w:proofErr w:type="spellEnd"/>
      <w:r>
        <w:rPr>
          <w:rFonts w:eastAsia="Arial" w:cs="Arial"/>
          <w:b/>
          <w:bCs/>
          <w:color w:val="000000"/>
          <w:sz w:val="22"/>
          <w:szCs w:val="22"/>
        </w:rPr>
        <w:t xml:space="preserve"> IOCs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5E53" w14:paraId="45CCEA62" w14:textId="77777777" w:rsidTr="008B6BB6">
        <w:trPr>
          <w:tblHeader/>
        </w:trPr>
        <w:tc>
          <w:tcPr>
            <w:tcW w:w="30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014C55B9" w14:textId="77777777" w:rsidR="00265E53" w:rsidRDefault="00265E53" w:rsidP="008B6BB6">
            <w:r>
              <w:rPr>
                <w:b/>
                <w:bCs/>
                <w:color w:val="FFFFFF"/>
                <w:sz w:val="20"/>
                <w:szCs w:val="20"/>
              </w:rPr>
              <w:t>IOC</w:t>
            </w:r>
          </w:p>
        </w:tc>
        <w:tc>
          <w:tcPr>
            <w:tcW w:w="636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68815CAB" w14:textId="77777777" w:rsidR="00265E53" w:rsidRDefault="00265E53" w:rsidP="008B6BB6">
            <w:r>
              <w:rPr>
                <w:b/>
                <w:bCs/>
                <w:color w:val="FFFFFF"/>
                <w:sz w:val="20"/>
                <w:szCs w:val="20"/>
              </w:rPr>
              <w:t>Detail</w:t>
            </w:r>
          </w:p>
        </w:tc>
      </w:tr>
      <w:tr w:rsidR="00265E53" w14:paraId="0343AEA5" w14:textId="77777777" w:rsidTr="008B6BB6">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14883DF" w14:textId="77777777" w:rsidR="00265E53" w:rsidRDefault="00265E53" w:rsidP="008B6BB6">
            <w:r>
              <w:rPr>
                <w:color w:val="000000"/>
                <w:sz w:val="20"/>
                <w:szCs w:val="20"/>
              </w:rPr>
              <w:t>googleupdate.exe making HTTP connections</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5F7ECC9" w14:textId="77777777" w:rsidR="00265E53" w:rsidRDefault="00265E53" w:rsidP="008B6BB6">
            <w:r>
              <w:rPr>
                <w:color w:val="000000"/>
                <w:sz w:val="20"/>
                <w:szCs w:val="20"/>
              </w:rPr>
              <w:t>Google Updater process initiating HTTP connections to unknown external IPs</w:t>
            </w:r>
          </w:p>
        </w:tc>
      </w:tr>
      <w:tr w:rsidR="00265E53" w14:paraId="1B61BA13" w14:textId="77777777" w:rsidTr="008B6BB6">
        <w:tc>
          <w:tcPr>
            <w:tcW w:w="30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568F9854" w14:textId="77777777" w:rsidR="00265E53" w:rsidRDefault="00265E53" w:rsidP="008B6BB6">
            <w:r>
              <w:rPr>
                <w:color w:val="000000"/>
                <w:sz w:val="20"/>
                <w:szCs w:val="20"/>
              </w:rPr>
              <w:t>Office or script process spawning googleupdate.exe</w:t>
            </w:r>
          </w:p>
        </w:tc>
        <w:tc>
          <w:tcPr>
            <w:tcW w:w="636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5DD3A4AF" w14:textId="77777777" w:rsidR="00265E53" w:rsidRDefault="00265E53" w:rsidP="008B6BB6">
            <w:r>
              <w:rPr>
                <w:color w:val="000000"/>
                <w:sz w:val="20"/>
                <w:szCs w:val="20"/>
              </w:rPr>
              <w:t>Unexpected parent process for googleupdate.exe</w:t>
            </w:r>
          </w:p>
        </w:tc>
      </w:tr>
    </w:tbl>
    <w:p w14:paraId="0F2C1EFB" w14:textId="77777777" w:rsidR="00265E53" w:rsidRDefault="00265E53" w:rsidP="00265E53"/>
    <w:p w14:paraId="2AAD3FE1" w14:textId="77777777" w:rsidR="00265E53" w:rsidRDefault="00265E53" w:rsidP="00265E53">
      <w:pPr>
        <w:pStyle w:val="Heading3"/>
      </w:pPr>
      <w:r>
        <w:rPr>
          <w:rFonts w:eastAsia="Arial" w:cs="Arial"/>
          <w:b/>
          <w:bCs/>
          <w:color w:val="000000"/>
          <w:sz w:val="22"/>
          <w:szCs w:val="22"/>
        </w:rPr>
        <w:t>Network IOCs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5E53" w14:paraId="0D38DDD8" w14:textId="77777777" w:rsidTr="008B6BB6">
        <w:trPr>
          <w:tblHeader/>
        </w:trPr>
        <w:tc>
          <w:tcPr>
            <w:tcW w:w="30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53785329" w14:textId="77777777" w:rsidR="00265E53" w:rsidRDefault="00265E53" w:rsidP="008B6BB6">
            <w:r>
              <w:rPr>
                <w:b/>
                <w:bCs/>
                <w:color w:val="FFFFFF"/>
                <w:sz w:val="20"/>
                <w:szCs w:val="20"/>
              </w:rPr>
              <w:t>IOC</w:t>
            </w:r>
          </w:p>
        </w:tc>
        <w:tc>
          <w:tcPr>
            <w:tcW w:w="636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4A1B1D1E" w14:textId="77777777" w:rsidR="00265E53" w:rsidRDefault="00265E53" w:rsidP="008B6BB6">
            <w:r>
              <w:rPr>
                <w:b/>
                <w:bCs/>
                <w:color w:val="FFFFFF"/>
                <w:sz w:val="20"/>
                <w:szCs w:val="20"/>
              </w:rPr>
              <w:t>Detail</w:t>
            </w:r>
          </w:p>
        </w:tc>
      </w:tr>
      <w:tr w:rsidR="00265E53" w14:paraId="47EC01BF" w14:textId="77777777" w:rsidTr="008B6BB6">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9A3680E" w14:textId="77777777" w:rsidR="00265E53" w:rsidRDefault="00265E53" w:rsidP="008B6BB6">
            <w:r>
              <w:rPr>
                <w:color w:val="000000"/>
                <w:sz w:val="20"/>
                <w:szCs w:val="20"/>
              </w:rPr>
              <w:t>HTTP C2 from googleupdate.exe</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CDBD0F4" w14:textId="77777777" w:rsidR="00265E53" w:rsidRDefault="00265E53" w:rsidP="008B6BB6">
            <w:r>
              <w:rPr>
                <w:color w:val="000000"/>
                <w:sz w:val="20"/>
                <w:szCs w:val="20"/>
              </w:rPr>
              <w:t>HTTP beacon traffic from process claiming to be Google Updater to unknown IPs</w:t>
            </w:r>
          </w:p>
        </w:tc>
      </w:tr>
    </w:tbl>
    <w:p w14:paraId="440BE5D0" w14:textId="77777777" w:rsidR="00265E53" w:rsidRDefault="00265E53" w:rsidP="00265E53"/>
    <w:p w14:paraId="177C25D8" w14:textId="77777777" w:rsidR="00265E53" w:rsidRDefault="00265E53" w:rsidP="00265E53">
      <w:pPr>
        <w:pStyle w:val="Heading2"/>
      </w:pPr>
      <w:r>
        <w:rPr>
          <w:rFonts w:ascii="Arial" w:eastAsia="Arial" w:hAnsi="Arial" w:cs="Arial"/>
          <w:b/>
          <w:bCs/>
          <w:color w:val="000000"/>
          <w:sz w:val="24"/>
          <w:szCs w:val="24"/>
        </w:rPr>
        <w:t>17. Detection &amp; Mitigation</w:t>
      </w:r>
    </w:p>
    <w:p w14:paraId="10C49BAD" w14:textId="77777777" w:rsidR="00265E53" w:rsidRDefault="00265E53" w:rsidP="00265E53">
      <w:pPr>
        <w:pStyle w:val="Heading3"/>
      </w:pPr>
      <w:r>
        <w:rPr>
          <w:rFonts w:eastAsia="Arial" w:cs="Arial"/>
          <w:b/>
          <w:bCs/>
          <w:color w:val="000000"/>
          <w:sz w:val="22"/>
          <w:szCs w:val="22"/>
        </w:rPr>
        <w:t>Detection Methods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560"/>
        <w:gridCol w:w="5000"/>
      </w:tblGrid>
      <w:tr w:rsidR="00265E53" w14:paraId="74083409" w14:textId="77777777" w:rsidTr="008B6BB6">
        <w:trPr>
          <w:tblHeader/>
        </w:trPr>
        <w:tc>
          <w:tcPr>
            <w:tcW w:w="28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6194E4E8" w14:textId="77777777" w:rsidR="00265E53" w:rsidRDefault="00265E53" w:rsidP="008B6BB6">
            <w:r>
              <w:rPr>
                <w:b/>
                <w:bCs/>
                <w:color w:val="FFFFFF"/>
                <w:sz w:val="20"/>
                <w:szCs w:val="20"/>
              </w:rPr>
              <w:t>Method</w:t>
            </w:r>
          </w:p>
        </w:tc>
        <w:tc>
          <w:tcPr>
            <w:tcW w:w="156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281E86CD" w14:textId="77777777" w:rsidR="00265E53" w:rsidRDefault="00265E53" w:rsidP="008B6BB6">
            <w:r>
              <w:rPr>
                <w:b/>
                <w:bCs/>
                <w:color w:val="FFFFFF"/>
                <w:sz w:val="20"/>
                <w:szCs w:val="20"/>
              </w:rPr>
              <w:t>Technique</w:t>
            </w:r>
          </w:p>
        </w:tc>
        <w:tc>
          <w:tcPr>
            <w:tcW w:w="50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36263D3E" w14:textId="77777777" w:rsidR="00265E53" w:rsidRDefault="00265E53" w:rsidP="008B6BB6">
            <w:r>
              <w:rPr>
                <w:b/>
                <w:bCs/>
                <w:color w:val="FFFFFF"/>
                <w:sz w:val="20"/>
                <w:szCs w:val="20"/>
              </w:rPr>
              <w:t>Detail</w:t>
            </w:r>
          </w:p>
        </w:tc>
      </w:tr>
      <w:tr w:rsidR="00265E53" w14:paraId="040267C8" w14:textId="77777777" w:rsidTr="008B6BB6">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9C1262A" w14:textId="77777777" w:rsidR="00265E53" w:rsidRDefault="00265E53" w:rsidP="008B6BB6">
            <w:r>
              <w:rPr>
                <w:color w:val="000000"/>
                <w:sz w:val="20"/>
                <w:szCs w:val="20"/>
              </w:rPr>
              <w:t>Path Validation</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1E224DA" w14:textId="77777777" w:rsidR="00265E53" w:rsidRDefault="00265E53" w:rsidP="008B6BB6">
            <w:r>
              <w:rPr>
                <w:color w:val="000000"/>
                <w:sz w:val="20"/>
                <w:szCs w:val="20"/>
              </w:rPr>
              <w:t>T1036</w:t>
            </w:r>
          </w:p>
        </w:tc>
        <w:tc>
          <w:tcPr>
            <w:tcW w:w="5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BAC81F4" w14:textId="77777777" w:rsidR="00265E53" w:rsidRDefault="00265E53" w:rsidP="008B6BB6">
            <w:r>
              <w:rPr>
                <w:color w:val="000000"/>
                <w:sz w:val="20"/>
                <w:szCs w:val="20"/>
              </w:rPr>
              <w:t>Verify all googleupdate.exe processes run from C:\Program Files (x</w:t>
            </w:r>
            <w:proofErr w:type="gramStart"/>
            <w:r>
              <w:rPr>
                <w:color w:val="000000"/>
                <w:sz w:val="20"/>
                <w:szCs w:val="20"/>
              </w:rPr>
              <w:t>86)\Google\Update\</w:t>
            </w:r>
            <w:proofErr w:type="gramEnd"/>
            <w:r>
              <w:rPr>
                <w:color w:val="000000"/>
                <w:sz w:val="20"/>
                <w:szCs w:val="20"/>
              </w:rPr>
              <w:t xml:space="preserve"> only</w:t>
            </w:r>
          </w:p>
        </w:tc>
      </w:tr>
      <w:tr w:rsidR="00265E53" w14:paraId="2324CD46" w14:textId="77777777" w:rsidTr="008B6BB6">
        <w:tc>
          <w:tcPr>
            <w:tcW w:w="28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6B540A9E" w14:textId="77777777" w:rsidR="00265E53" w:rsidRDefault="00265E53" w:rsidP="008B6BB6">
            <w:r>
              <w:rPr>
                <w:color w:val="000000"/>
                <w:sz w:val="20"/>
                <w:szCs w:val="20"/>
              </w:rPr>
              <w:t>Hash Verification</w:t>
            </w:r>
          </w:p>
        </w:tc>
        <w:tc>
          <w:tcPr>
            <w:tcW w:w="156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12283AA0" w14:textId="77777777" w:rsidR="00265E53" w:rsidRDefault="00265E53" w:rsidP="008B6BB6">
            <w:r>
              <w:rPr>
                <w:color w:val="000000"/>
                <w:sz w:val="20"/>
                <w:szCs w:val="20"/>
              </w:rPr>
              <w:t>T1036</w:t>
            </w:r>
          </w:p>
        </w:tc>
        <w:tc>
          <w:tcPr>
            <w:tcW w:w="50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2C5DBCE8" w14:textId="77777777" w:rsidR="00265E53" w:rsidRDefault="00265E53" w:rsidP="008B6BB6">
            <w:r>
              <w:rPr>
                <w:color w:val="000000"/>
                <w:sz w:val="20"/>
                <w:szCs w:val="20"/>
              </w:rPr>
              <w:t>EDR hash check — flag googleupdate.exe with non-Google hash</w:t>
            </w:r>
          </w:p>
        </w:tc>
      </w:tr>
      <w:tr w:rsidR="00265E53" w14:paraId="6F2605F1" w14:textId="77777777" w:rsidTr="008B6BB6">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5E3CAB9" w14:textId="77777777" w:rsidR="00265E53" w:rsidRDefault="00265E53" w:rsidP="008B6BB6">
            <w:r>
              <w:rPr>
                <w:color w:val="000000"/>
                <w:sz w:val="20"/>
                <w:szCs w:val="20"/>
              </w:rPr>
              <w:t>Network Monitor</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EE50250" w14:textId="77777777" w:rsidR="00265E53" w:rsidRDefault="00265E53" w:rsidP="008B6BB6">
            <w:r>
              <w:rPr>
                <w:color w:val="000000"/>
                <w:sz w:val="20"/>
                <w:szCs w:val="20"/>
              </w:rPr>
              <w:t>T1071.001</w:t>
            </w:r>
          </w:p>
        </w:tc>
        <w:tc>
          <w:tcPr>
            <w:tcW w:w="5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2966824" w14:textId="77777777" w:rsidR="00265E53" w:rsidRDefault="00265E53" w:rsidP="008B6BB6">
            <w:r>
              <w:rPr>
                <w:color w:val="000000"/>
                <w:sz w:val="20"/>
                <w:szCs w:val="20"/>
              </w:rPr>
              <w:t>Alert on HTTP C2 patterns from processes impersonating system utilities</w:t>
            </w:r>
          </w:p>
        </w:tc>
      </w:tr>
      <w:tr w:rsidR="00265E53" w14:paraId="1E23FBA6" w14:textId="77777777" w:rsidTr="008B6BB6">
        <w:tc>
          <w:tcPr>
            <w:tcW w:w="28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20BED8BA" w14:textId="77777777" w:rsidR="00265E53" w:rsidRDefault="00265E53" w:rsidP="008B6BB6">
            <w:r>
              <w:rPr>
                <w:color w:val="000000"/>
                <w:sz w:val="20"/>
                <w:szCs w:val="20"/>
              </w:rPr>
              <w:t>Process Tree Analysis</w:t>
            </w:r>
          </w:p>
        </w:tc>
        <w:tc>
          <w:tcPr>
            <w:tcW w:w="156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548D19E2" w14:textId="77777777" w:rsidR="00265E53" w:rsidRDefault="00265E53" w:rsidP="008B6BB6">
            <w:r>
              <w:rPr>
                <w:color w:val="000000"/>
                <w:sz w:val="20"/>
                <w:szCs w:val="20"/>
              </w:rPr>
              <w:t>T1055</w:t>
            </w:r>
          </w:p>
        </w:tc>
        <w:tc>
          <w:tcPr>
            <w:tcW w:w="50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4426C36D" w14:textId="77777777" w:rsidR="00265E53" w:rsidRDefault="00265E53" w:rsidP="008B6BB6">
            <w:r>
              <w:rPr>
                <w:color w:val="000000"/>
                <w:sz w:val="20"/>
                <w:szCs w:val="20"/>
              </w:rPr>
              <w:t>Alert on unusual parent-child process relationships involving googleupdate.exe</w:t>
            </w:r>
          </w:p>
        </w:tc>
      </w:tr>
    </w:tbl>
    <w:p w14:paraId="6579DAFB" w14:textId="77777777" w:rsidR="00265E53" w:rsidRDefault="00265E53" w:rsidP="00265E53"/>
    <w:p w14:paraId="0ED2BA8F" w14:textId="77777777" w:rsidR="00265E53" w:rsidRDefault="00265E53" w:rsidP="00265E53">
      <w:pPr>
        <w:pStyle w:val="Heading3"/>
      </w:pPr>
      <w:r>
        <w:rPr>
          <w:rFonts w:eastAsia="Arial" w:cs="Arial"/>
          <w:b/>
          <w:bCs/>
          <w:color w:val="000000"/>
          <w:sz w:val="22"/>
          <w:szCs w:val="22"/>
        </w:rPr>
        <w:t>Mitigation Methods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65E53" w14:paraId="500A882A" w14:textId="77777777" w:rsidTr="008B6BB6">
        <w:trPr>
          <w:tblHeader/>
        </w:trPr>
        <w:tc>
          <w:tcPr>
            <w:tcW w:w="28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454BBE97" w14:textId="77777777" w:rsidR="00265E53" w:rsidRDefault="00265E53" w:rsidP="008B6BB6">
            <w:r>
              <w:rPr>
                <w:b/>
                <w:bCs/>
                <w:color w:val="FFFFFF"/>
                <w:sz w:val="20"/>
                <w:szCs w:val="20"/>
              </w:rPr>
              <w:t>Method</w:t>
            </w:r>
          </w:p>
        </w:tc>
        <w:tc>
          <w:tcPr>
            <w:tcW w:w="656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05DB7B01" w14:textId="77777777" w:rsidR="00265E53" w:rsidRDefault="00265E53" w:rsidP="008B6BB6">
            <w:r>
              <w:rPr>
                <w:b/>
                <w:bCs/>
                <w:color w:val="FFFFFF"/>
                <w:sz w:val="20"/>
                <w:szCs w:val="20"/>
              </w:rPr>
              <w:t>Detail</w:t>
            </w:r>
          </w:p>
        </w:tc>
      </w:tr>
      <w:tr w:rsidR="00265E53" w14:paraId="60D00DF9" w14:textId="77777777" w:rsidTr="008B6BB6">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F1692F1" w14:textId="77777777" w:rsidR="00265E53" w:rsidRDefault="00265E53" w:rsidP="008B6BB6">
            <w:r>
              <w:rPr>
                <w:color w:val="000000"/>
                <w:sz w:val="20"/>
                <w:szCs w:val="20"/>
              </w:rPr>
              <w:t>File Integrity Monitoring</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00FFFAA" w14:textId="77777777" w:rsidR="00265E53" w:rsidRDefault="00265E53" w:rsidP="008B6BB6">
            <w:r>
              <w:rPr>
                <w:color w:val="000000"/>
                <w:sz w:val="20"/>
                <w:szCs w:val="20"/>
              </w:rPr>
              <w:t>Monitor for googleupdate.exe outside legitimate Google path</w:t>
            </w:r>
          </w:p>
        </w:tc>
      </w:tr>
      <w:tr w:rsidR="00265E53" w14:paraId="240153DB" w14:textId="77777777" w:rsidTr="008B6BB6">
        <w:tc>
          <w:tcPr>
            <w:tcW w:w="28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28B4F4E8" w14:textId="77777777" w:rsidR="00265E53" w:rsidRDefault="00265E53" w:rsidP="008B6BB6">
            <w:r>
              <w:rPr>
                <w:color w:val="000000"/>
                <w:sz w:val="20"/>
                <w:szCs w:val="20"/>
              </w:rPr>
              <w:t>Application Allowlisting</w:t>
            </w:r>
          </w:p>
        </w:tc>
        <w:tc>
          <w:tcPr>
            <w:tcW w:w="656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41242DE4" w14:textId="77777777" w:rsidR="00265E53" w:rsidRDefault="00265E53" w:rsidP="008B6BB6">
            <w:r>
              <w:rPr>
                <w:color w:val="000000"/>
                <w:sz w:val="20"/>
                <w:szCs w:val="20"/>
              </w:rPr>
              <w:t>Enforce hash-based allowlisting — name alone insufficient to trust a binary</w:t>
            </w:r>
          </w:p>
        </w:tc>
      </w:tr>
      <w:tr w:rsidR="00265E53" w14:paraId="23459D61" w14:textId="77777777" w:rsidTr="008B6BB6">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1FAABBC" w14:textId="77777777" w:rsidR="00265E53" w:rsidRDefault="00265E53" w:rsidP="008B6BB6">
            <w:r>
              <w:rPr>
                <w:color w:val="000000"/>
                <w:sz w:val="20"/>
                <w:szCs w:val="20"/>
              </w:rPr>
              <w:t>Network Monitoring</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89B2775" w14:textId="77777777" w:rsidR="00265E53" w:rsidRDefault="00265E53" w:rsidP="008B6BB6">
            <w:r>
              <w:rPr>
                <w:color w:val="000000"/>
                <w:sz w:val="20"/>
                <w:szCs w:val="20"/>
              </w:rPr>
              <w:t>Alert on HTTP connections from googleupdate.exe to unfamiliar external IPs</w:t>
            </w:r>
          </w:p>
        </w:tc>
      </w:tr>
      <w:tr w:rsidR="00265E53" w14:paraId="3E48C9B6" w14:textId="77777777" w:rsidTr="008B6BB6">
        <w:tc>
          <w:tcPr>
            <w:tcW w:w="28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40B35EF7" w14:textId="77777777" w:rsidR="00265E53" w:rsidRDefault="00265E53" w:rsidP="008B6BB6">
            <w:r>
              <w:rPr>
                <w:color w:val="000000"/>
                <w:sz w:val="20"/>
                <w:szCs w:val="20"/>
              </w:rPr>
              <w:t xml:space="preserve">EDR </w:t>
            </w:r>
            <w:proofErr w:type="spellStart"/>
            <w:r>
              <w:rPr>
                <w:color w:val="000000"/>
                <w:sz w:val="20"/>
                <w:szCs w:val="20"/>
              </w:rPr>
              <w:t>Behavioral</w:t>
            </w:r>
            <w:proofErr w:type="spellEnd"/>
            <w:r>
              <w:rPr>
                <w:color w:val="000000"/>
                <w:sz w:val="20"/>
                <w:szCs w:val="20"/>
              </w:rPr>
              <w:t xml:space="preserve"> Detection</w:t>
            </w:r>
          </w:p>
        </w:tc>
        <w:tc>
          <w:tcPr>
            <w:tcW w:w="656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3C4F0392" w14:textId="77777777" w:rsidR="00265E53" w:rsidRDefault="00265E53" w:rsidP="008B6BB6">
            <w:r>
              <w:rPr>
                <w:color w:val="000000"/>
                <w:sz w:val="20"/>
                <w:szCs w:val="20"/>
              </w:rPr>
              <w:t>Flag masquerading binaries using process path and hash validation rules</w:t>
            </w:r>
          </w:p>
        </w:tc>
      </w:tr>
    </w:tbl>
    <w:p w14:paraId="096F2483" w14:textId="77777777" w:rsidR="00265E53" w:rsidRDefault="00265E53" w:rsidP="00265E53"/>
    <w:p w14:paraId="07D85D75" w14:textId="77777777" w:rsidR="00265E53" w:rsidRDefault="00265E53" w:rsidP="00265E53">
      <w:pPr>
        <w:pStyle w:val="Heading3"/>
      </w:pPr>
      <w:r>
        <w:rPr>
          <w:rFonts w:eastAsia="Arial" w:cs="Arial"/>
          <w:b/>
          <w:bCs/>
          <w:color w:val="000000"/>
          <w:sz w:val="22"/>
          <w:szCs w:val="22"/>
        </w:rPr>
        <w:t>Overall Defensive Posture</w:t>
      </w:r>
    </w:p>
    <w:p w14:paraId="1285F6E5" w14:textId="77777777" w:rsidR="00265E53" w:rsidRDefault="00265E53" w:rsidP="00265E53">
      <w:pPr>
        <w:spacing w:before="60" w:after="60"/>
      </w:pPr>
      <w:proofErr w:type="spellStart"/>
      <w:r>
        <w:t>Goopy's</w:t>
      </w:r>
      <w:proofErr w:type="spellEnd"/>
      <w:r>
        <w:t xml:space="preserve"> masquerading technique is particularly effective against name-based allowlisting tools. Hash-based verification of all googleupdate.exe instances is the most reliable countermeasure. The combination of path validation and hash checking in EDR provides strong detection coverage.</w:t>
      </w:r>
    </w:p>
    <w:p w14:paraId="385D7B2B" w14:textId="77777777" w:rsidR="00265E53" w:rsidRDefault="00265E53" w:rsidP="00265E53"/>
    <w:p w14:paraId="754B0180" w14:textId="77777777" w:rsidR="00265E53" w:rsidRDefault="00265E53" w:rsidP="00265E53">
      <w:pPr>
        <w:pStyle w:val="Heading2"/>
      </w:pPr>
      <w:r>
        <w:rPr>
          <w:rFonts w:ascii="Arial" w:eastAsia="Arial" w:hAnsi="Arial" w:cs="Arial"/>
          <w:b/>
          <w:bCs/>
          <w:color w:val="000000"/>
          <w:sz w:val="24"/>
          <w:szCs w:val="24"/>
        </w:rPr>
        <w:t>18. References &amp; 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2"/>
        <w:gridCol w:w="1905"/>
        <w:gridCol w:w="3083"/>
        <w:gridCol w:w="3720"/>
      </w:tblGrid>
      <w:tr w:rsidR="00265E53" w14:paraId="4B7ACD31" w14:textId="77777777" w:rsidTr="008B6BB6">
        <w:trPr>
          <w:tblHeader/>
        </w:trPr>
        <w:tc>
          <w:tcPr>
            <w:tcW w:w="7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59858662" w14:textId="77777777" w:rsidR="00265E53" w:rsidRDefault="00265E53" w:rsidP="008B6BB6">
            <w:r>
              <w:rPr>
                <w:b/>
                <w:bCs/>
                <w:color w:val="FFFFFF"/>
                <w:sz w:val="20"/>
                <w:szCs w:val="20"/>
              </w:rPr>
              <w:t>#</w:t>
            </w:r>
          </w:p>
        </w:tc>
        <w:tc>
          <w:tcPr>
            <w:tcW w:w="20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7281333E" w14:textId="77777777" w:rsidR="00265E53" w:rsidRDefault="00265E53" w:rsidP="008B6BB6">
            <w:r>
              <w:rPr>
                <w:b/>
                <w:bCs/>
                <w:color w:val="FFFFFF"/>
                <w:sz w:val="20"/>
                <w:szCs w:val="20"/>
              </w:rPr>
              <w:t>Author / Source</w:t>
            </w:r>
          </w:p>
        </w:tc>
        <w:tc>
          <w:tcPr>
            <w:tcW w:w="34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6197C2F7" w14:textId="77777777" w:rsidR="00265E53" w:rsidRDefault="00265E53" w:rsidP="008B6BB6">
            <w:r>
              <w:rPr>
                <w:b/>
                <w:bCs/>
                <w:color w:val="FFFFFF"/>
                <w:sz w:val="20"/>
                <w:szCs w:val="20"/>
              </w:rPr>
              <w:t>Title</w:t>
            </w:r>
          </w:p>
        </w:tc>
        <w:tc>
          <w:tcPr>
            <w:tcW w:w="326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161F57DF" w14:textId="77777777" w:rsidR="00265E53" w:rsidRDefault="00265E53" w:rsidP="008B6BB6">
            <w:r>
              <w:rPr>
                <w:b/>
                <w:bCs/>
                <w:color w:val="FFFFFF"/>
                <w:sz w:val="20"/>
                <w:szCs w:val="20"/>
              </w:rPr>
              <w:t>URL</w:t>
            </w:r>
          </w:p>
        </w:tc>
      </w:tr>
      <w:tr w:rsidR="00265E53" w14:paraId="0F363620" w14:textId="77777777" w:rsidTr="008B6BB6">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11EC012" w14:textId="77777777" w:rsidR="00265E53" w:rsidRDefault="00265E53" w:rsidP="008B6BB6">
            <w:r>
              <w:rPr>
                <w:color w:val="000000"/>
                <w:sz w:val="20"/>
                <w:szCs w:val="20"/>
              </w:rPr>
              <w:t>1</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3BB4243" w14:textId="77777777" w:rsidR="00265E53" w:rsidRDefault="00265E53" w:rsidP="008B6BB6">
            <w:r>
              <w:rPr>
                <w:color w:val="000000"/>
                <w:sz w:val="20"/>
                <w:szCs w:val="20"/>
              </w:rPr>
              <w:t>MITRE ATT&amp;CK</w:t>
            </w:r>
          </w:p>
        </w:tc>
        <w:tc>
          <w:tcPr>
            <w:tcW w:w="3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1E9E85E" w14:textId="77777777" w:rsidR="00265E53" w:rsidRDefault="00265E53" w:rsidP="008B6BB6">
            <w:r>
              <w:rPr>
                <w:color w:val="000000"/>
                <w:sz w:val="20"/>
                <w:szCs w:val="20"/>
              </w:rPr>
              <w:t>S0477 — Goopy</w:t>
            </w:r>
          </w:p>
        </w:tc>
        <w:tc>
          <w:tcPr>
            <w:tcW w:w="32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5844ACC" w14:textId="77777777" w:rsidR="00265E53" w:rsidRDefault="00265E53" w:rsidP="008B6BB6">
            <w:r>
              <w:rPr>
                <w:color w:val="000000"/>
                <w:sz w:val="20"/>
                <w:szCs w:val="20"/>
              </w:rPr>
              <w:t>https://attack.mitre.org/software/S0477/</w:t>
            </w:r>
          </w:p>
        </w:tc>
      </w:tr>
      <w:tr w:rsidR="00265E53" w14:paraId="130376B9" w14:textId="77777777" w:rsidTr="008B6BB6">
        <w:tc>
          <w:tcPr>
            <w:tcW w:w="7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2DC71E14" w14:textId="77777777" w:rsidR="00265E53" w:rsidRDefault="00265E53" w:rsidP="008B6BB6">
            <w:r>
              <w:rPr>
                <w:color w:val="000000"/>
                <w:sz w:val="20"/>
                <w:szCs w:val="20"/>
              </w:rPr>
              <w:t>2</w:t>
            </w:r>
          </w:p>
        </w:tc>
        <w:tc>
          <w:tcPr>
            <w:tcW w:w="20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4AD99E70" w14:textId="77777777" w:rsidR="00265E53" w:rsidRDefault="00265E53" w:rsidP="008B6BB6">
            <w:r>
              <w:rPr>
                <w:color w:val="000000"/>
                <w:sz w:val="20"/>
                <w:szCs w:val="20"/>
              </w:rPr>
              <w:t>Cybereason</w:t>
            </w:r>
          </w:p>
        </w:tc>
        <w:tc>
          <w:tcPr>
            <w:tcW w:w="34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199FF8DF" w14:textId="77777777" w:rsidR="00265E53" w:rsidRDefault="00265E53" w:rsidP="008B6BB6">
            <w:r>
              <w:rPr>
                <w:color w:val="000000"/>
                <w:sz w:val="20"/>
                <w:szCs w:val="20"/>
              </w:rPr>
              <w:t>Operation Cobalt Kitty — Dahan, A. (2017)</w:t>
            </w:r>
          </w:p>
        </w:tc>
        <w:tc>
          <w:tcPr>
            <w:tcW w:w="326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291B2FBF" w14:textId="77777777" w:rsidR="00265E53" w:rsidRDefault="00265E53" w:rsidP="008B6BB6">
            <w:r>
              <w:rPr>
                <w:color w:val="000000"/>
                <w:sz w:val="20"/>
                <w:szCs w:val="20"/>
              </w:rPr>
              <w:t>https://www.cybereason.com/</w:t>
            </w:r>
          </w:p>
        </w:tc>
      </w:tr>
      <w:tr w:rsidR="00265E53" w14:paraId="7166738D" w14:textId="77777777" w:rsidTr="008B6BB6">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6EE63DD" w14:textId="77777777" w:rsidR="00265E53" w:rsidRDefault="00265E53" w:rsidP="008B6BB6">
            <w:r>
              <w:rPr>
                <w:color w:val="000000"/>
                <w:sz w:val="20"/>
                <w:szCs w:val="20"/>
              </w:rPr>
              <w:t>3</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279C1CC" w14:textId="77777777" w:rsidR="00265E53" w:rsidRDefault="00265E53" w:rsidP="008B6BB6">
            <w:r>
              <w:rPr>
                <w:color w:val="000000"/>
                <w:sz w:val="20"/>
                <w:szCs w:val="20"/>
              </w:rPr>
              <w:t>MITRE ATT&amp;CK</w:t>
            </w:r>
          </w:p>
        </w:tc>
        <w:tc>
          <w:tcPr>
            <w:tcW w:w="3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40C5E8B" w14:textId="77777777" w:rsidR="00265E53" w:rsidRDefault="00265E53" w:rsidP="008B6BB6">
            <w:r>
              <w:rPr>
                <w:color w:val="000000"/>
                <w:sz w:val="20"/>
                <w:szCs w:val="20"/>
              </w:rPr>
              <w:t>Group G0050 — APT32</w:t>
            </w:r>
          </w:p>
        </w:tc>
        <w:tc>
          <w:tcPr>
            <w:tcW w:w="32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993AD27" w14:textId="77777777" w:rsidR="00265E53" w:rsidRDefault="00265E53" w:rsidP="008B6BB6">
            <w:r>
              <w:rPr>
                <w:color w:val="000000"/>
                <w:sz w:val="20"/>
                <w:szCs w:val="20"/>
              </w:rPr>
              <w:t>https://attack.mitre.org/groups/G0050/</w:t>
            </w:r>
          </w:p>
        </w:tc>
      </w:tr>
    </w:tbl>
    <w:p w14:paraId="674FC8BB" w14:textId="77777777" w:rsidR="00265E53" w:rsidRDefault="00265E53"/>
    <w:sectPr w:rsidR="00265E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DD47DB"/>
    <w:multiLevelType w:val="hybridMultilevel"/>
    <w:tmpl w:val="B6CE92C4"/>
    <w:lvl w:ilvl="0" w:tplc="0BA07B5E">
      <w:start w:val="1"/>
      <w:numFmt w:val="bullet"/>
      <w:lvlText w:val="•"/>
      <w:lvlJc w:val="left"/>
      <w:pPr>
        <w:ind w:left="720" w:hanging="360"/>
      </w:pPr>
    </w:lvl>
    <w:lvl w:ilvl="1" w:tplc="460A70D6">
      <w:numFmt w:val="decimal"/>
      <w:lvlText w:val=""/>
      <w:lvlJc w:val="left"/>
    </w:lvl>
    <w:lvl w:ilvl="2" w:tplc="2BA4B376">
      <w:numFmt w:val="decimal"/>
      <w:lvlText w:val=""/>
      <w:lvlJc w:val="left"/>
    </w:lvl>
    <w:lvl w:ilvl="3" w:tplc="3EF2316C">
      <w:numFmt w:val="decimal"/>
      <w:lvlText w:val=""/>
      <w:lvlJc w:val="left"/>
    </w:lvl>
    <w:lvl w:ilvl="4" w:tplc="7B9C7742">
      <w:numFmt w:val="decimal"/>
      <w:lvlText w:val=""/>
      <w:lvlJc w:val="left"/>
    </w:lvl>
    <w:lvl w:ilvl="5" w:tplc="BFACC9E0">
      <w:numFmt w:val="decimal"/>
      <w:lvlText w:val=""/>
      <w:lvlJc w:val="left"/>
    </w:lvl>
    <w:lvl w:ilvl="6" w:tplc="3EEAE012">
      <w:numFmt w:val="decimal"/>
      <w:lvlText w:val=""/>
      <w:lvlJc w:val="left"/>
    </w:lvl>
    <w:lvl w:ilvl="7" w:tplc="ACE44F64">
      <w:numFmt w:val="decimal"/>
      <w:lvlText w:val=""/>
      <w:lvlJc w:val="left"/>
    </w:lvl>
    <w:lvl w:ilvl="8" w:tplc="FDB22C64">
      <w:numFmt w:val="decimal"/>
      <w:lvlText w:val=""/>
      <w:lvlJc w:val="left"/>
    </w:lvl>
  </w:abstractNum>
  <w:num w:numId="1" w16cid:durableId="17532384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E53"/>
    <w:rsid w:val="00265E53"/>
    <w:rsid w:val="009C5C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3D3E8"/>
  <w15:chartTrackingRefBased/>
  <w15:docId w15:val="{48C31795-B223-4E86-BBEE-FD5A871C8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5E53"/>
    <w:pPr>
      <w:spacing w:after="0" w:line="240" w:lineRule="auto"/>
    </w:pPr>
    <w:rPr>
      <w:rFonts w:ascii="Arial" w:eastAsia="Arial" w:hAnsi="Arial" w:cs="Arial"/>
      <w:kern w:val="0"/>
      <w:sz w:val="22"/>
      <w:szCs w:val="22"/>
      <w:lang w:eastAsia="en-IN"/>
      <w14:ligatures w14:val="none"/>
    </w:rPr>
  </w:style>
  <w:style w:type="paragraph" w:styleId="Heading1">
    <w:name w:val="heading 1"/>
    <w:basedOn w:val="Normal"/>
    <w:next w:val="Normal"/>
    <w:link w:val="Heading1Char"/>
    <w:uiPriority w:val="9"/>
    <w:qFormat/>
    <w:rsid w:val="00265E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65E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65E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65E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5E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5E5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5E5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5E5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5E5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5E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65E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65E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65E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5E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5E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5E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5E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5E53"/>
    <w:rPr>
      <w:rFonts w:eastAsiaTheme="majorEastAsia" w:cstheme="majorBidi"/>
      <w:color w:val="272727" w:themeColor="text1" w:themeTint="D8"/>
    </w:rPr>
  </w:style>
  <w:style w:type="paragraph" w:styleId="Title">
    <w:name w:val="Title"/>
    <w:basedOn w:val="Normal"/>
    <w:next w:val="Normal"/>
    <w:link w:val="TitleChar"/>
    <w:uiPriority w:val="10"/>
    <w:qFormat/>
    <w:rsid w:val="00265E5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5E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5E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5E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5E53"/>
    <w:pPr>
      <w:spacing w:before="160"/>
      <w:jc w:val="center"/>
    </w:pPr>
    <w:rPr>
      <w:i/>
      <w:iCs/>
      <w:color w:val="404040" w:themeColor="text1" w:themeTint="BF"/>
    </w:rPr>
  </w:style>
  <w:style w:type="character" w:customStyle="1" w:styleId="QuoteChar">
    <w:name w:val="Quote Char"/>
    <w:basedOn w:val="DefaultParagraphFont"/>
    <w:link w:val="Quote"/>
    <w:uiPriority w:val="29"/>
    <w:rsid w:val="00265E53"/>
    <w:rPr>
      <w:i/>
      <w:iCs/>
      <w:color w:val="404040" w:themeColor="text1" w:themeTint="BF"/>
    </w:rPr>
  </w:style>
  <w:style w:type="paragraph" w:styleId="ListParagraph">
    <w:name w:val="List Paragraph"/>
    <w:basedOn w:val="Normal"/>
    <w:qFormat/>
    <w:rsid w:val="00265E53"/>
    <w:pPr>
      <w:ind w:left="720"/>
      <w:contextualSpacing/>
    </w:pPr>
  </w:style>
  <w:style w:type="character" w:styleId="IntenseEmphasis">
    <w:name w:val="Intense Emphasis"/>
    <w:basedOn w:val="DefaultParagraphFont"/>
    <w:uiPriority w:val="21"/>
    <w:qFormat/>
    <w:rsid w:val="00265E53"/>
    <w:rPr>
      <w:i/>
      <w:iCs/>
      <w:color w:val="2F5496" w:themeColor="accent1" w:themeShade="BF"/>
    </w:rPr>
  </w:style>
  <w:style w:type="paragraph" w:styleId="IntenseQuote">
    <w:name w:val="Intense Quote"/>
    <w:basedOn w:val="Normal"/>
    <w:next w:val="Normal"/>
    <w:link w:val="IntenseQuoteChar"/>
    <w:uiPriority w:val="30"/>
    <w:qFormat/>
    <w:rsid w:val="00265E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5E53"/>
    <w:rPr>
      <w:i/>
      <w:iCs/>
      <w:color w:val="2F5496" w:themeColor="accent1" w:themeShade="BF"/>
    </w:rPr>
  </w:style>
  <w:style w:type="character" w:styleId="IntenseReference">
    <w:name w:val="Intense Reference"/>
    <w:basedOn w:val="DefaultParagraphFont"/>
    <w:uiPriority w:val="32"/>
    <w:qFormat/>
    <w:rsid w:val="00265E5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undefined"/><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1335</Words>
  <Characters>7614</Characters>
  <Application>Microsoft Office Word</Application>
  <DocSecurity>0</DocSecurity>
  <Lines>63</Lines>
  <Paragraphs>17</Paragraphs>
  <ScaleCrop>false</ScaleCrop>
  <Company/>
  <LinksUpToDate>false</LinksUpToDate>
  <CharactersWithSpaces>8932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Noopur Sakpal</dc:creator>
  <cp:keywords/>
  <dc:description/>
  <cp:lastModifiedBy>Noopur Sakpal</cp:lastModifiedBy>
  <cp:revision>1</cp:revision>
  <dcterms:created xsi:type="dcterms:W3CDTF">2026-05-16T07:25:00Z</dcterms:created>
  <dcterms:modified xsi:type="dcterms:W3CDTF">2026-05-16T07:25:00Z</dcterms:modified>
</cp:coreProperties>
</file>