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8DDA" w14:textId="7685041C" w:rsidR="00EC1C94" w:rsidRDefault="00EC1C94" w:rsidP="00EC1C94">
      <w:pPr>
        <w:jc w:val="center"/>
        <w:rPr>
          <w:rFonts w:asciiTheme="majorBidi" w:hAnsiTheme="majorBidi" w:cstheme="majorBidi"/>
          <w:sz w:val="96"/>
          <w:szCs w:val="96"/>
          <w:lang w:val="en-US"/>
        </w:rPr>
      </w:pPr>
    </w:p>
    <w:p w14:paraId="3A4E0FC7" w14:textId="1BFB4CB2" w:rsidR="00EC1C94" w:rsidRDefault="00EC1C94" w:rsidP="00EC1C94">
      <w:pPr>
        <w:jc w:val="center"/>
        <w:rPr>
          <w:rFonts w:asciiTheme="majorBidi" w:hAnsiTheme="majorBidi" w:cstheme="majorBidi"/>
          <w:sz w:val="96"/>
          <w:szCs w:val="96"/>
          <w:lang w:val="en-US"/>
        </w:rPr>
      </w:pPr>
    </w:p>
    <w:p w14:paraId="6896CB99" w14:textId="77777777" w:rsidR="00EC1C94" w:rsidRDefault="00EC1C94" w:rsidP="00EC1C94">
      <w:pPr>
        <w:jc w:val="center"/>
        <w:rPr>
          <w:rFonts w:asciiTheme="majorBidi" w:hAnsiTheme="majorBidi" w:cstheme="majorBidi"/>
          <w:sz w:val="96"/>
          <w:szCs w:val="96"/>
          <w:lang w:val="en-US"/>
        </w:rPr>
      </w:pPr>
    </w:p>
    <w:p w14:paraId="72748B09" w14:textId="77777777" w:rsidR="00EA2D38" w:rsidRDefault="00EA2D38" w:rsidP="00EC1C94">
      <w:pPr>
        <w:jc w:val="center"/>
        <w:rPr>
          <w:rFonts w:asciiTheme="majorBidi" w:hAnsiTheme="majorBidi" w:cstheme="majorBidi"/>
          <w:sz w:val="96"/>
          <w:szCs w:val="96"/>
          <w:lang w:val="en-US"/>
        </w:rPr>
      </w:pPr>
    </w:p>
    <w:p w14:paraId="0387D1F3" w14:textId="6230605C" w:rsidR="00D46C50" w:rsidRPr="00EA2D38" w:rsidRDefault="00EC1C94" w:rsidP="00D46C50">
      <w:pPr>
        <w:jc w:val="center"/>
        <w:rPr>
          <w:rFonts w:asciiTheme="majorBidi" w:hAnsiTheme="majorBidi" w:cstheme="majorBidi"/>
          <w:b/>
          <w:bCs/>
          <w:color w:val="002060"/>
          <w:sz w:val="110"/>
          <w:szCs w:val="110"/>
          <w:lang w:val="en-US"/>
        </w:rPr>
      </w:pPr>
      <w:r w:rsidRPr="00EA2D38">
        <w:rPr>
          <w:rFonts w:asciiTheme="majorBidi" w:hAnsiTheme="majorBidi" w:cstheme="majorBidi"/>
          <w:b/>
          <w:bCs/>
          <w:color w:val="002060"/>
          <w:sz w:val="110"/>
          <w:szCs w:val="110"/>
          <w:lang w:val="en-US"/>
        </w:rPr>
        <w:t>Gender Pay Gap</w:t>
      </w:r>
    </w:p>
    <w:p w14:paraId="10EBDD56" w14:textId="77777777" w:rsidR="00D46C50" w:rsidRDefault="00D46C50" w:rsidP="00D46C50">
      <w:pPr>
        <w:rPr>
          <w:rFonts w:asciiTheme="majorBidi" w:hAnsiTheme="majorBidi" w:cstheme="majorBidi"/>
          <w:sz w:val="96"/>
          <w:szCs w:val="96"/>
          <w:lang w:val="en-US"/>
        </w:rPr>
      </w:pPr>
    </w:p>
    <w:p w14:paraId="13706589" w14:textId="77777777" w:rsidR="00AC698F" w:rsidRDefault="00AC698F" w:rsidP="00D46C50">
      <w:pPr>
        <w:rPr>
          <w:rFonts w:asciiTheme="majorBidi" w:hAnsiTheme="majorBidi" w:cstheme="majorBidi"/>
          <w:sz w:val="96"/>
          <w:szCs w:val="96"/>
          <w:lang w:val="en-US"/>
        </w:rPr>
      </w:pPr>
    </w:p>
    <w:p w14:paraId="7C2890A9" w14:textId="77777777" w:rsidR="00AC698F" w:rsidRDefault="00AC698F" w:rsidP="00D46C50">
      <w:pPr>
        <w:rPr>
          <w:rFonts w:asciiTheme="majorBidi" w:hAnsiTheme="majorBidi" w:cstheme="majorBidi"/>
          <w:sz w:val="96"/>
          <w:szCs w:val="96"/>
          <w:lang w:val="en-US"/>
        </w:rPr>
      </w:pPr>
    </w:p>
    <w:p w14:paraId="461C0E7C" w14:textId="40F844B5" w:rsidR="0032770A" w:rsidRPr="00AC698F" w:rsidRDefault="0032770A" w:rsidP="00B72242">
      <w:pPr>
        <w:jc w:val="center"/>
        <w:rPr>
          <w:rFonts w:asciiTheme="majorBidi" w:hAnsiTheme="majorBidi" w:cstheme="majorBidi"/>
          <w:b/>
          <w:bCs/>
          <w:color w:val="002060"/>
          <w:sz w:val="96"/>
          <w:szCs w:val="96"/>
          <w:lang w:val="en-US"/>
        </w:rPr>
      </w:pPr>
      <w:r w:rsidRPr="00AC698F">
        <w:rPr>
          <w:rFonts w:asciiTheme="majorBidi" w:hAnsiTheme="majorBidi" w:cstheme="majorBidi"/>
          <w:b/>
          <w:bCs/>
          <w:color w:val="002060"/>
          <w:sz w:val="36"/>
          <w:szCs w:val="36"/>
          <w:lang w:val="en-US"/>
        </w:rPr>
        <w:t>Nora Mohamed Faqeeh</w:t>
      </w:r>
    </w:p>
    <w:p w14:paraId="2A4103C8" w14:textId="77777777" w:rsidR="007F393A" w:rsidRDefault="0032770A" w:rsidP="007F393A">
      <w:pPr>
        <w:jc w:val="center"/>
        <w:rPr>
          <w:rFonts w:asciiTheme="majorBidi" w:hAnsiTheme="majorBidi" w:cstheme="majorBidi"/>
          <w:b/>
          <w:bCs/>
          <w:color w:val="002060"/>
          <w:sz w:val="36"/>
          <w:szCs w:val="36"/>
          <w:lang w:val="en-US"/>
        </w:rPr>
      </w:pPr>
      <w:r w:rsidRPr="00AC698F">
        <w:rPr>
          <w:rFonts w:asciiTheme="majorBidi" w:hAnsiTheme="majorBidi" w:cstheme="majorBidi"/>
          <w:b/>
          <w:bCs/>
          <w:color w:val="002060"/>
          <w:sz w:val="36"/>
          <w:szCs w:val="36"/>
          <w:lang w:val="en-US"/>
        </w:rPr>
        <w:t>DAB</w:t>
      </w:r>
      <w:r w:rsidR="00D46C50" w:rsidRPr="00AC698F">
        <w:rPr>
          <w:rFonts w:asciiTheme="majorBidi" w:hAnsiTheme="majorBidi" w:cstheme="majorBidi"/>
          <w:b/>
          <w:bCs/>
          <w:color w:val="002060"/>
          <w:sz w:val="36"/>
          <w:szCs w:val="36"/>
          <w:lang w:val="en-US"/>
        </w:rPr>
        <w:t xml:space="preserve"> #16</w:t>
      </w:r>
    </w:p>
    <w:p w14:paraId="622113A7" w14:textId="77777777" w:rsidR="006600A1" w:rsidRDefault="006600A1" w:rsidP="006600A1">
      <w:pPr>
        <w:rPr>
          <w:rFonts w:asciiTheme="majorBidi" w:hAnsiTheme="majorBidi" w:cstheme="majorBidi"/>
          <w:b/>
          <w:bCs/>
          <w:color w:val="002060"/>
          <w:sz w:val="36"/>
          <w:szCs w:val="36"/>
          <w:lang w:val="en-US"/>
        </w:rPr>
      </w:pPr>
    </w:p>
    <w:p w14:paraId="3B66A042" w14:textId="77777777" w:rsidR="006600A1" w:rsidRDefault="006600A1" w:rsidP="006600A1">
      <w:pPr>
        <w:rPr>
          <w:rFonts w:asciiTheme="majorBidi" w:hAnsiTheme="majorBidi" w:cstheme="majorBidi"/>
          <w:b/>
          <w:bCs/>
          <w:color w:val="002060"/>
          <w:sz w:val="36"/>
          <w:szCs w:val="36"/>
          <w:lang w:val="en-US"/>
        </w:rPr>
      </w:pPr>
    </w:p>
    <w:p w14:paraId="1B587F48" w14:textId="77777777" w:rsidR="006600A1" w:rsidRDefault="006600A1" w:rsidP="006600A1">
      <w:pPr>
        <w:rPr>
          <w:rFonts w:asciiTheme="majorBidi" w:hAnsiTheme="majorBidi" w:cstheme="majorBidi"/>
          <w:b/>
          <w:bCs/>
          <w:color w:val="002060"/>
          <w:sz w:val="36"/>
          <w:szCs w:val="36"/>
          <w:lang w:val="en-US"/>
        </w:rPr>
      </w:pPr>
    </w:p>
    <w:p w14:paraId="7E0CFD6F" w14:textId="77777777" w:rsidR="006600A1" w:rsidRDefault="006600A1" w:rsidP="006600A1">
      <w:pPr>
        <w:rPr>
          <w:rFonts w:asciiTheme="majorBidi" w:hAnsiTheme="majorBidi" w:cstheme="majorBidi"/>
          <w:b/>
          <w:bCs/>
          <w:color w:val="002060"/>
          <w:sz w:val="36"/>
          <w:szCs w:val="36"/>
          <w:lang w:val="en-US"/>
        </w:rPr>
      </w:pPr>
    </w:p>
    <w:p w14:paraId="2D540723" w14:textId="77777777" w:rsidR="006600A1" w:rsidRDefault="006600A1" w:rsidP="006600A1">
      <w:pPr>
        <w:rPr>
          <w:rFonts w:asciiTheme="majorBidi" w:hAnsiTheme="majorBidi" w:cstheme="majorBidi"/>
          <w:b/>
          <w:bCs/>
          <w:color w:val="002060"/>
          <w:sz w:val="36"/>
          <w:szCs w:val="36"/>
          <w:lang w:val="en-US"/>
        </w:rPr>
      </w:pPr>
    </w:p>
    <w:p w14:paraId="75671E6D" w14:textId="77777777" w:rsidR="006600A1" w:rsidRDefault="006600A1" w:rsidP="006600A1">
      <w:pPr>
        <w:rPr>
          <w:rFonts w:asciiTheme="majorBidi" w:hAnsiTheme="majorBidi" w:cstheme="majorBidi"/>
          <w:b/>
          <w:bCs/>
          <w:color w:val="002060"/>
          <w:sz w:val="36"/>
          <w:szCs w:val="36"/>
          <w:lang w:val="en-US"/>
        </w:rPr>
      </w:pPr>
    </w:p>
    <w:p w14:paraId="7CBF84FC" w14:textId="77777777" w:rsidR="006600A1" w:rsidRDefault="006600A1" w:rsidP="006600A1">
      <w:pPr>
        <w:rPr>
          <w:rFonts w:asciiTheme="majorBidi" w:hAnsiTheme="majorBidi" w:cstheme="majorBidi"/>
          <w:b/>
          <w:bCs/>
          <w:color w:val="002060"/>
          <w:sz w:val="36"/>
          <w:szCs w:val="36"/>
          <w:lang w:val="en-US"/>
        </w:rPr>
      </w:pPr>
    </w:p>
    <w:p w14:paraId="54F25A04" w14:textId="765FFA96" w:rsidR="006600A1" w:rsidRDefault="006600A1" w:rsidP="006600A1">
      <w:pPr>
        <w:rPr>
          <w:rFonts w:asciiTheme="majorBidi" w:hAnsiTheme="majorBidi" w:cstheme="majorBidi"/>
          <w:b/>
          <w:bCs/>
          <w:color w:val="002060"/>
          <w:sz w:val="36"/>
          <w:szCs w:val="36"/>
          <w:lang w:val="en-US"/>
        </w:rPr>
      </w:pPr>
      <w:r>
        <w:rPr>
          <w:b/>
          <w:bCs/>
          <w:strike/>
          <w:noProof/>
          <w:rtl/>
          <w:lang w:val="ar-SA"/>
        </w:rPr>
        <w:lastRenderedPageBreak/>
        <mc:AlternateContent>
          <mc:Choice Requires="wps">
            <w:drawing>
              <wp:anchor distT="0" distB="0" distL="114300" distR="114300" simplePos="0" relativeHeight="251661312" behindDoc="0" locked="0" layoutInCell="1" allowOverlap="1" wp14:anchorId="5B1D4B1F" wp14:editId="0DD7BD34">
                <wp:simplePos x="0" y="0"/>
                <wp:positionH relativeFrom="column">
                  <wp:posOffset>0</wp:posOffset>
                </wp:positionH>
                <wp:positionV relativeFrom="paragraph">
                  <wp:posOffset>0</wp:posOffset>
                </wp:positionV>
                <wp:extent cx="6050280" cy="335280"/>
                <wp:effectExtent l="0" t="0" r="7620" b="7620"/>
                <wp:wrapNone/>
                <wp:docPr id="1372388079"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tx2">
                            <a:lumMod val="90000"/>
                            <a:lumOff val="10000"/>
                          </a:schemeClr>
                        </a:solidFill>
                        <a:ln w="12700" cap="flat" cmpd="sng" algn="ctr">
                          <a:solidFill>
                            <a:schemeClr val="accent1"/>
                          </a:solidFill>
                          <a:prstDash val="solid"/>
                          <a:miter lim="800000"/>
                        </a:ln>
                        <a:effectLst/>
                      </wps:spPr>
                      <wps:txbx>
                        <w:txbxContent>
                          <w:p w14:paraId="14BD9B63" w14:textId="32BDAB36" w:rsidR="006600A1" w:rsidRPr="006F4D90" w:rsidRDefault="006600A1" w:rsidP="006600A1">
                            <w:pPr>
                              <w:jc w:val="center"/>
                              <w:rPr>
                                <w:rFonts w:asciiTheme="majorBidi" w:hAnsiTheme="majorBidi" w:cstheme="majorBidi"/>
                                <w:b/>
                                <w:bCs/>
                                <w:color w:val="FFFFFF" w:themeColor="background1"/>
                                <w:sz w:val="28"/>
                                <w:szCs w:val="28"/>
                                <w:lang w:bidi="ar-BH"/>
                              </w:rPr>
                            </w:pPr>
                            <w:r>
                              <w:rPr>
                                <w:rFonts w:asciiTheme="majorBidi" w:hAnsiTheme="majorBidi" w:cstheme="majorBidi"/>
                                <w:b/>
                                <w:bCs/>
                                <w:color w:val="FFFFFF" w:themeColor="background1"/>
                                <w:lang w:bidi="ar-BH"/>
                              </w:rPr>
                              <w:t xml:space="preserve">Agenda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1D4B1F" id="Rectangle 2" o:spid="_x0000_s1026" style="position:absolute;margin-left:0;margin-top:0;width:476.4pt;height:2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" fillcolor="#153e64 [2911]" strokecolor="#156082 [3204]" strokeweight="1pt">
                <v:stroke joinstyle="miter"/>
                <v:textbox>
                  <w:txbxContent>
                    <w:p w14:paraId="14BD9B63" w14:textId="32BDAB36" w:rsidR="006600A1" w:rsidRPr="006F4D90" w:rsidRDefault="006600A1" w:rsidP="006600A1">
                      <w:pPr>
                        <w:jc w:val="center"/>
                        <w:rPr>
                          <w:rFonts w:asciiTheme="majorBidi" w:hAnsiTheme="majorBidi" w:cstheme="majorBidi"/>
                          <w:b/>
                          <w:bCs/>
                          <w:color w:val="FFFFFF" w:themeColor="background1"/>
                          <w:sz w:val="28"/>
                          <w:szCs w:val="28"/>
                          <w:lang w:bidi="ar-BH"/>
                        </w:rPr>
                      </w:pPr>
                      <w:r>
                        <w:rPr>
                          <w:rFonts w:asciiTheme="majorBidi" w:hAnsiTheme="majorBidi" w:cstheme="majorBidi"/>
                          <w:b/>
                          <w:bCs/>
                          <w:color w:val="FFFFFF" w:themeColor="background1"/>
                          <w:lang w:bidi="ar-BH"/>
                        </w:rPr>
                        <w:t xml:space="preserve">Agenda </w:t>
                      </w:r>
                    </w:p>
                  </w:txbxContent>
                </v:textbox>
              </v:roundrect>
            </w:pict>
          </mc:Fallback>
        </mc:AlternateContent>
      </w:r>
    </w:p>
    <w:p w14:paraId="76DA2C45" w14:textId="315E0751" w:rsidR="006600A1" w:rsidRDefault="006600A1" w:rsidP="006600A1">
      <w:pPr>
        <w:rPr>
          <w:rFonts w:asciiTheme="majorBidi" w:hAnsiTheme="majorBidi" w:cstheme="majorBidi"/>
          <w:b/>
          <w:bCs/>
          <w:color w:val="002060"/>
          <w:sz w:val="36"/>
          <w:szCs w:val="36"/>
          <w:lang w:val="en-US"/>
        </w:rPr>
      </w:pPr>
    </w:p>
    <w:tbl>
      <w:tblPr>
        <w:tblStyle w:val="TableGrid"/>
        <w:tblW w:w="9781" w:type="dxa"/>
        <w:tblInd w:w="-147" w:type="dxa"/>
        <w:tblLook w:val="04A0" w:firstRow="1" w:lastRow="0" w:firstColumn="1" w:lastColumn="0" w:noHBand="0" w:noVBand="1"/>
      </w:tblPr>
      <w:tblGrid>
        <w:gridCol w:w="9214"/>
        <w:gridCol w:w="567"/>
      </w:tblGrid>
      <w:tr w:rsidR="007F393A" w:rsidRPr="007F393A" w14:paraId="3FAFE07B" w14:textId="21FBBB1A" w:rsidTr="004004D8">
        <w:trPr>
          <w:trHeight w:val="397"/>
        </w:trPr>
        <w:tc>
          <w:tcPr>
            <w:tcW w:w="9214" w:type="dxa"/>
          </w:tcPr>
          <w:p w14:paraId="126B768E" w14:textId="77777777" w:rsidR="007F393A" w:rsidRPr="002123BA" w:rsidRDefault="007F393A" w:rsidP="009766A8">
            <w:pPr>
              <w:jc w:val="both"/>
              <w:rPr>
                <w:rFonts w:asciiTheme="majorBidi" w:hAnsiTheme="majorBidi" w:cstheme="majorBidi"/>
                <w:b/>
                <w:bCs/>
                <w:color w:val="215E99" w:themeColor="text2" w:themeTint="BF"/>
                <w:lang w:val="en-US"/>
              </w:rPr>
            </w:pPr>
            <w:r w:rsidRPr="002123BA">
              <w:rPr>
                <w:rFonts w:asciiTheme="majorBidi" w:hAnsiTheme="majorBidi" w:cstheme="majorBidi"/>
                <w:b/>
                <w:bCs/>
                <w:color w:val="215E99" w:themeColor="text2" w:themeTint="BF"/>
                <w:lang w:val="en-US"/>
              </w:rPr>
              <w:t>Data Dictionary</w:t>
            </w:r>
          </w:p>
        </w:tc>
        <w:tc>
          <w:tcPr>
            <w:tcW w:w="567" w:type="dxa"/>
          </w:tcPr>
          <w:p w14:paraId="51459C9A" w14:textId="2D79BD6B" w:rsidR="007F393A" w:rsidRPr="007F393A" w:rsidRDefault="007F393A" w:rsidP="001D4F9A">
            <w:pPr>
              <w:rPr>
                <w:rFonts w:asciiTheme="majorBidi" w:hAnsiTheme="majorBidi" w:cstheme="majorBidi"/>
                <w:lang w:val="en-US"/>
              </w:rPr>
            </w:pPr>
          </w:p>
        </w:tc>
      </w:tr>
      <w:tr w:rsidR="007F393A" w:rsidRPr="007F393A" w14:paraId="1251BD9D" w14:textId="6483BB3F" w:rsidTr="004004D8">
        <w:trPr>
          <w:trHeight w:val="419"/>
        </w:trPr>
        <w:tc>
          <w:tcPr>
            <w:tcW w:w="9214" w:type="dxa"/>
          </w:tcPr>
          <w:p w14:paraId="59439FAE" w14:textId="77777777" w:rsidR="007F393A" w:rsidRPr="002123BA" w:rsidRDefault="007F393A" w:rsidP="009766A8">
            <w:pPr>
              <w:jc w:val="both"/>
              <w:rPr>
                <w:rFonts w:asciiTheme="majorBidi" w:hAnsiTheme="majorBidi" w:cstheme="majorBidi"/>
                <w:b/>
                <w:bCs/>
                <w:color w:val="215E99" w:themeColor="text2" w:themeTint="BF"/>
                <w:lang w:val="en-US"/>
              </w:rPr>
            </w:pPr>
            <w:r w:rsidRPr="002123BA">
              <w:rPr>
                <w:rFonts w:asciiTheme="majorBidi" w:hAnsiTheme="majorBidi" w:cstheme="majorBidi"/>
                <w:b/>
                <w:bCs/>
                <w:color w:val="215E99" w:themeColor="text2" w:themeTint="BF"/>
                <w:lang w:val="en-US"/>
              </w:rPr>
              <w:t>Data Handling Summary</w:t>
            </w:r>
          </w:p>
        </w:tc>
        <w:tc>
          <w:tcPr>
            <w:tcW w:w="567" w:type="dxa"/>
          </w:tcPr>
          <w:p w14:paraId="2CB34C16" w14:textId="653170CD" w:rsidR="00505396" w:rsidRPr="007F393A" w:rsidRDefault="00505396" w:rsidP="00505396">
            <w:pPr>
              <w:rPr>
                <w:rFonts w:asciiTheme="majorBidi" w:hAnsiTheme="majorBidi" w:cstheme="majorBidi"/>
                <w:lang w:val="en-US"/>
              </w:rPr>
            </w:pPr>
          </w:p>
        </w:tc>
      </w:tr>
      <w:tr w:rsidR="007F393A" w:rsidRPr="007F393A" w14:paraId="196D3E4B" w14:textId="2F1D6E10" w:rsidTr="004004D8">
        <w:trPr>
          <w:trHeight w:val="397"/>
        </w:trPr>
        <w:tc>
          <w:tcPr>
            <w:tcW w:w="9214" w:type="dxa"/>
          </w:tcPr>
          <w:p w14:paraId="64E3FCFC" w14:textId="01E6225E" w:rsidR="007F393A" w:rsidRPr="002123BA" w:rsidRDefault="007F393A" w:rsidP="009766A8">
            <w:pPr>
              <w:jc w:val="both"/>
              <w:rPr>
                <w:rFonts w:asciiTheme="majorBidi" w:hAnsiTheme="majorBidi" w:cstheme="majorBidi"/>
                <w:b/>
                <w:bCs/>
                <w:color w:val="215E99" w:themeColor="text2" w:themeTint="BF"/>
                <w:lang w:val="en-US"/>
              </w:rPr>
            </w:pPr>
            <w:r w:rsidRPr="002123BA">
              <w:rPr>
                <w:rFonts w:asciiTheme="majorBidi" w:hAnsiTheme="majorBidi" w:cstheme="majorBidi"/>
                <w:b/>
                <w:bCs/>
                <w:color w:val="215E99" w:themeColor="text2" w:themeTint="BF"/>
                <w:lang w:val="en-US"/>
              </w:rPr>
              <w:t>Introduction</w:t>
            </w:r>
          </w:p>
        </w:tc>
        <w:tc>
          <w:tcPr>
            <w:tcW w:w="567" w:type="dxa"/>
          </w:tcPr>
          <w:p w14:paraId="171422C6" w14:textId="34C1459C" w:rsidR="007F393A" w:rsidRPr="007F393A" w:rsidRDefault="007F393A" w:rsidP="001D4F9A">
            <w:pPr>
              <w:rPr>
                <w:rFonts w:asciiTheme="majorBidi" w:hAnsiTheme="majorBidi" w:cstheme="majorBidi"/>
                <w:lang w:val="en-US"/>
              </w:rPr>
            </w:pPr>
          </w:p>
        </w:tc>
      </w:tr>
      <w:tr w:rsidR="007F393A" w:rsidRPr="007F393A" w14:paraId="62B28A19" w14:textId="6102CCD7" w:rsidTr="004004D8">
        <w:trPr>
          <w:trHeight w:val="397"/>
        </w:trPr>
        <w:tc>
          <w:tcPr>
            <w:tcW w:w="9214" w:type="dxa"/>
          </w:tcPr>
          <w:p w14:paraId="0EFB888F" w14:textId="77777777" w:rsidR="007F393A" w:rsidRPr="002123BA" w:rsidRDefault="007F393A" w:rsidP="009766A8">
            <w:pPr>
              <w:jc w:val="both"/>
              <w:rPr>
                <w:rFonts w:asciiTheme="majorBidi" w:hAnsiTheme="majorBidi" w:cstheme="majorBidi"/>
                <w:b/>
                <w:bCs/>
                <w:color w:val="215E99" w:themeColor="text2" w:themeTint="BF"/>
                <w:lang w:val="en-US"/>
              </w:rPr>
            </w:pPr>
            <w:r w:rsidRPr="002123BA">
              <w:rPr>
                <w:rFonts w:asciiTheme="majorBidi" w:hAnsiTheme="majorBidi" w:cstheme="majorBidi"/>
                <w:b/>
                <w:bCs/>
                <w:color w:val="215E99" w:themeColor="text2" w:themeTint="BF"/>
                <w:lang w:val="en-US"/>
              </w:rPr>
              <w:t>Problem Statement</w:t>
            </w:r>
          </w:p>
        </w:tc>
        <w:tc>
          <w:tcPr>
            <w:tcW w:w="567" w:type="dxa"/>
          </w:tcPr>
          <w:p w14:paraId="43792BEC" w14:textId="7598430B" w:rsidR="007F393A" w:rsidRPr="007F393A" w:rsidRDefault="007F393A" w:rsidP="001D4F9A">
            <w:pPr>
              <w:rPr>
                <w:rFonts w:asciiTheme="majorBidi" w:hAnsiTheme="majorBidi" w:cstheme="majorBidi"/>
                <w:lang w:val="en-US"/>
              </w:rPr>
            </w:pPr>
          </w:p>
        </w:tc>
      </w:tr>
      <w:tr w:rsidR="007F393A" w:rsidRPr="007F393A" w14:paraId="2D44A579" w14:textId="30D9BBDA" w:rsidTr="004004D8">
        <w:trPr>
          <w:trHeight w:val="397"/>
        </w:trPr>
        <w:tc>
          <w:tcPr>
            <w:tcW w:w="9214" w:type="dxa"/>
          </w:tcPr>
          <w:p w14:paraId="7668CB1A" w14:textId="77777777" w:rsidR="007F393A" w:rsidRPr="002123BA" w:rsidRDefault="007F393A" w:rsidP="009766A8">
            <w:pPr>
              <w:jc w:val="both"/>
              <w:rPr>
                <w:rFonts w:asciiTheme="majorBidi" w:hAnsiTheme="majorBidi" w:cstheme="majorBidi"/>
                <w:b/>
                <w:bCs/>
                <w:color w:val="215E99" w:themeColor="text2" w:themeTint="BF"/>
                <w:lang w:val="en-US"/>
              </w:rPr>
            </w:pPr>
            <w:r w:rsidRPr="002123BA">
              <w:rPr>
                <w:rFonts w:asciiTheme="majorBidi" w:hAnsiTheme="majorBidi" w:cstheme="majorBidi"/>
                <w:b/>
                <w:bCs/>
                <w:color w:val="215E99" w:themeColor="text2" w:themeTint="BF"/>
                <w:lang w:val="en-US"/>
              </w:rPr>
              <w:t>Project Approaches</w:t>
            </w:r>
          </w:p>
        </w:tc>
        <w:tc>
          <w:tcPr>
            <w:tcW w:w="567" w:type="dxa"/>
          </w:tcPr>
          <w:p w14:paraId="2C08784F" w14:textId="6D50E0E0" w:rsidR="007F393A" w:rsidRPr="007F393A" w:rsidRDefault="007F393A" w:rsidP="001D4F9A">
            <w:pPr>
              <w:rPr>
                <w:rFonts w:asciiTheme="majorBidi" w:hAnsiTheme="majorBidi" w:cstheme="majorBidi"/>
                <w:lang w:val="en-US"/>
              </w:rPr>
            </w:pPr>
          </w:p>
        </w:tc>
      </w:tr>
      <w:tr w:rsidR="007F393A" w:rsidRPr="007F393A" w14:paraId="612EADBF" w14:textId="18676356" w:rsidTr="004004D8">
        <w:trPr>
          <w:trHeight w:val="419"/>
        </w:trPr>
        <w:tc>
          <w:tcPr>
            <w:tcW w:w="9214" w:type="dxa"/>
          </w:tcPr>
          <w:p w14:paraId="3D8CE4B4" w14:textId="77777777" w:rsidR="007F393A" w:rsidRPr="002123BA" w:rsidRDefault="007F393A" w:rsidP="009766A8">
            <w:pPr>
              <w:jc w:val="both"/>
              <w:rPr>
                <w:rFonts w:asciiTheme="majorBidi" w:hAnsiTheme="majorBidi" w:cstheme="majorBidi"/>
                <w:b/>
                <w:bCs/>
                <w:color w:val="215E99" w:themeColor="text2" w:themeTint="BF"/>
                <w:lang w:val="en-US"/>
              </w:rPr>
            </w:pPr>
            <w:r w:rsidRPr="002123BA">
              <w:rPr>
                <w:rFonts w:asciiTheme="majorBidi" w:hAnsiTheme="majorBidi" w:cstheme="majorBidi"/>
                <w:b/>
                <w:bCs/>
                <w:color w:val="215E99" w:themeColor="text2" w:themeTint="BF"/>
                <w:lang w:val="en-US"/>
              </w:rPr>
              <w:t>Target Audience</w:t>
            </w:r>
          </w:p>
        </w:tc>
        <w:tc>
          <w:tcPr>
            <w:tcW w:w="567" w:type="dxa"/>
          </w:tcPr>
          <w:p w14:paraId="515A9D27" w14:textId="52CFD029" w:rsidR="007F393A" w:rsidRPr="007F393A" w:rsidRDefault="007F393A" w:rsidP="001D4F9A">
            <w:pPr>
              <w:rPr>
                <w:rFonts w:asciiTheme="majorBidi" w:hAnsiTheme="majorBidi" w:cstheme="majorBidi"/>
                <w:lang w:val="en-US"/>
              </w:rPr>
            </w:pPr>
          </w:p>
        </w:tc>
      </w:tr>
      <w:tr w:rsidR="007F393A" w:rsidRPr="007F393A" w14:paraId="7ADF65AF" w14:textId="41BA49F7" w:rsidTr="004004D8">
        <w:trPr>
          <w:trHeight w:val="397"/>
        </w:trPr>
        <w:tc>
          <w:tcPr>
            <w:tcW w:w="9214" w:type="dxa"/>
          </w:tcPr>
          <w:p w14:paraId="56CC68DA" w14:textId="77777777" w:rsidR="007F393A" w:rsidRPr="002123BA" w:rsidRDefault="007F393A" w:rsidP="009766A8">
            <w:pPr>
              <w:jc w:val="both"/>
              <w:rPr>
                <w:rFonts w:asciiTheme="majorBidi" w:hAnsiTheme="majorBidi" w:cstheme="majorBidi"/>
                <w:b/>
                <w:bCs/>
                <w:color w:val="215E99" w:themeColor="text2" w:themeTint="BF"/>
                <w:lang w:val="en-US"/>
              </w:rPr>
            </w:pPr>
            <w:r w:rsidRPr="002123BA">
              <w:rPr>
                <w:rFonts w:asciiTheme="majorBidi" w:hAnsiTheme="majorBidi" w:cstheme="majorBidi"/>
                <w:b/>
                <w:bCs/>
                <w:color w:val="215E99" w:themeColor="text2" w:themeTint="BF"/>
                <w:lang w:val="en-US"/>
              </w:rPr>
              <w:t>Dataset Overview</w:t>
            </w:r>
          </w:p>
        </w:tc>
        <w:tc>
          <w:tcPr>
            <w:tcW w:w="567" w:type="dxa"/>
          </w:tcPr>
          <w:p w14:paraId="22B457EF" w14:textId="77777777" w:rsidR="007F393A" w:rsidRPr="007F393A" w:rsidRDefault="007F393A" w:rsidP="001D4F9A">
            <w:pPr>
              <w:rPr>
                <w:rFonts w:asciiTheme="majorBidi" w:hAnsiTheme="majorBidi" w:cstheme="majorBidi"/>
                <w:lang w:val="en-US"/>
              </w:rPr>
            </w:pPr>
          </w:p>
        </w:tc>
      </w:tr>
      <w:tr w:rsidR="007F393A" w:rsidRPr="007F393A" w14:paraId="393C0456" w14:textId="6F628DDF" w:rsidTr="004004D8">
        <w:trPr>
          <w:trHeight w:val="397"/>
        </w:trPr>
        <w:tc>
          <w:tcPr>
            <w:tcW w:w="9214" w:type="dxa"/>
          </w:tcPr>
          <w:p w14:paraId="5839B75B" w14:textId="77777777" w:rsidR="007F393A" w:rsidRPr="002123BA" w:rsidRDefault="007F393A" w:rsidP="009766A8">
            <w:pPr>
              <w:jc w:val="both"/>
              <w:rPr>
                <w:rFonts w:asciiTheme="majorBidi" w:hAnsiTheme="majorBidi" w:cstheme="majorBidi"/>
                <w:b/>
                <w:bCs/>
                <w:color w:val="215E99" w:themeColor="text2" w:themeTint="BF"/>
                <w:lang w:val="en-US"/>
              </w:rPr>
            </w:pPr>
            <w:r w:rsidRPr="002123BA">
              <w:rPr>
                <w:rFonts w:asciiTheme="majorBidi" w:hAnsiTheme="majorBidi" w:cstheme="majorBidi"/>
                <w:b/>
                <w:bCs/>
                <w:color w:val="215E99" w:themeColor="text2" w:themeTint="BF"/>
                <w:lang w:val="en-US"/>
              </w:rPr>
              <w:t>Key Findings</w:t>
            </w:r>
          </w:p>
        </w:tc>
        <w:tc>
          <w:tcPr>
            <w:tcW w:w="567" w:type="dxa"/>
          </w:tcPr>
          <w:p w14:paraId="32E9953B" w14:textId="77777777" w:rsidR="007F393A" w:rsidRPr="007F393A" w:rsidRDefault="007F393A" w:rsidP="001D4F9A">
            <w:pPr>
              <w:rPr>
                <w:rFonts w:asciiTheme="majorBidi" w:hAnsiTheme="majorBidi" w:cstheme="majorBidi"/>
                <w:lang w:val="en-US"/>
              </w:rPr>
            </w:pPr>
          </w:p>
        </w:tc>
      </w:tr>
      <w:tr w:rsidR="007F393A" w:rsidRPr="007F393A" w14:paraId="4712E2BA" w14:textId="621D4673" w:rsidTr="004004D8">
        <w:trPr>
          <w:trHeight w:val="397"/>
        </w:trPr>
        <w:tc>
          <w:tcPr>
            <w:tcW w:w="9214" w:type="dxa"/>
          </w:tcPr>
          <w:p w14:paraId="0C12C4C1" w14:textId="31C353FC" w:rsidR="007F393A" w:rsidRPr="002123BA" w:rsidRDefault="007F393A" w:rsidP="009766A8">
            <w:pPr>
              <w:jc w:val="both"/>
              <w:rPr>
                <w:rFonts w:asciiTheme="majorBidi" w:hAnsiTheme="majorBidi" w:cstheme="majorBidi"/>
                <w:b/>
                <w:bCs/>
                <w:color w:val="215E99" w:themeColor="text2" w:themeTint="BF"/>
                <w:lang w:val="en-US"/>
              </w:rPr>
            </w:pPr>
            <w:r w:rsidRPr="002123BA">
              <w:rPr>
                <w:rFonts w:asciiTheme="majorBidi" w:hAnsiTheme="majorBidi" w:cstheme="majorBidi"/>
                <w:b/>
                <w:bCs/>
                <w:color w:val="215E99" w:themeColor="text2" w:themeTint="BF"/>
                <w:lang w:val="en-US"/>
              </w:rPr>
              <w:t>Limitations</w:t>
            </w:r>
          </w:p>
        </w:tc>
        <w:tc>
          <w:tcPr>
            <w:tcW w:w="567" w:type="dxa"/>
          </w:tcPr>
          <w:p w14:paraId="18249860" w14:textId="77777777" w:rsidR="007F393A" w:rsidRPr="007F393A" w:rsidRDefault="007F393A" w:rsidP="001D4F9A">
            <w:pPr>
              <w:rPr>
                <w:rFonts w:asciiTheme="majorBidi" w:hAnsiTheme="majorBidi" w:cstheme="majorBidi"/>
                <w:lang w:val="en-US"/>
              </w:rPr>
            </w:pPr>
          </w:p>
        </w:tc>
      </w:tr>
      <w:tr w:rsidR="007F393A" w:rsidRPr="007F393A" w14:paraId="60334281" w14:textId="4A8405DA" w:rsidTr="004004D8">
        <w:trPr>
          <w:trHeight w:val="397"/>
        </w:trPr>
        <w:tc>
          <w:tcPr>
            <w:tcW w:w="9214" w:type="dxa"/>
          </w:tcPr>
          <w:p w14:paraId="3A90CDC8" w14:textId="254742F3" w:rsidR="007F393A" w:rsidRPr="002123BA" w:rsidRDefault="007F393A" w:rsidP="009766A8">
            <w:pPr>
              <w:jc w:val="both"/>
              <w:rPr>
                <w:rFonts w:asciiTheme="majorBidi" w:hAnsiTheme="majorBidi" w:cstheme="majorBidi"/>
                <w:b/>
                <w:bCs/>
                <w:color w:val="215E99" w:themeColor="text2" w:themeTint="BF"/>
                <w:lang w:val="en-US"/>
              </w:rPr>
            </w:pPr>
            <w:r w:rsidRPr="002123BA">
              <w:rPr>
                <w:rFonts w:asciiTheme="majorBidi" w:hAnsiTheme="majorBidi" w:cstheme="majorBidi"/>
                <w:b/>
                <w:bCs/>
                <w:color w:val="215E99" w:themeColor="text2" w:themeTint="BF"/>
                <w:lang w:val="en-US"/>
              </w:rPr>
              <w:t>Recommendations</w:t>
            </w:r>
          </w:p>
        </w:tc>
        <w:tc>
          <w:tcPr>
            <w:tcW w:w="567" w:type="dxa"/>
          </w:tcPr>
          <w:p w14:paraId="45E15DE7" w14:textId="77777777" w:rsidR="007F393A" w:rsidRPr="007F393A" w:rsidRDefault="007F393A" w:rsidP="001D4F9A">
            <w:pPr>
              <w:rPr>
                <w:rFonts w:asciiTheme="majorBidi" w:hAnsiTheme="majorBidi" w:cstheme="majorBidi"/>
                <w:lang w:val="en-US"/>
              </w:rPr>
            </w:pPr>
          </w:p>
        </w:tc>
      </w:tr>
      <w:tr w:rsidR="007F393A" w:rsidRPr="007F393A" w14:paraId="5A96F3B5" w14:textId="6E82D737" w:rsidTr="004004D8">
        <w:trPr>
          <w:trHeight w:val="397"/>
        </w:trPr>
        <w:tc>
          <w:tcPr>
            <w:tcW w:w="9214" w:type="dxa"/>
          </w:tcPr>
          <w:p w14:paraId="298B2854" w14:textId="77777777" w:rsidR="007F393A" w:rsidRPr="002123BA" w:rsidRDefault="007F393A" w:rsidP="009766A8">
            <w:pPr>
              <w:jc w:val="both"/>
              <w:rPr>
                <w:rFonts w:asciiTheme="majorBidi" w:hAnsiTheme="majorBidi" w:cstheme="majorBidi"/>
                <w:b/>
                <w:bCs/>
                <w:color w:val="215E99" w:themeColor="text2" w:themeTint="BF"/>
                <w:lang w:val="en-US"/>
              </w:rPr>
            </w:pPr>
            <w:r w:rsidRPr="002123BA">
              <w:rPr>
                <w:rFonts w:asciiTheme="majorBidi" w:hAnsiTheme="majorBidi" w:cstheme="majorBidi"/>
                <w:b/>
                <w:bCs/>
                <w:color w:val="215E99" w:themeColor="text2" w:themeTint="BF"/>
                <w:lang w:val="en-US"/>
              </w:rPr>
              <w:t>References</w:t>
            </w:r>
          </w:p>
        </w:tc>
        <w:tc>
          <w:tcPr>
            <w:tcW w:w="567" w:type="dxa"/>
          </w:tcPr>
          <w:p w14:paraId="2C874088" w14:textId="77777777" w:rsidR="007F393A" w:rsidRPr="007F393A" w:rsidRDefault="007F393A" w:rsidP="001D4F9A">
            <w:pPr>
              <w:rPr>
                <w:rFonts w:asciiTheme="majorBidi" w:hAnsiTheme="majorBidi" w:cstheme="majorBidi"/>
                <w:lang w:val="en-US"/>
              </w:rPr>
            </w:pPr>
          </w:p>
        </w:tc>
      </w:tr>
    </w:tbl>
    <w:p w14:paraId="5B5C22A4" w14:textId="77777777" w:rsidR="0019432B" w:rsidRDefault="0019432B" w:rsidP="00B72242">
      <w:pPr>
        <w:jc w:val="center"/>
        <w:rPr>
          <w:rFonts w:asciiTheme="majorBidi" w:hAnsiTheme="majorBidi" w:cstheme="majorBidi"/>
          <w:sz w:val="36"/>
          <w:szCs w:val="36"/>
          <w:lang w:val="en-US"/>
        </w:rPr>
      </w:pPr>
    </w:p>
    <w:p w14:paraId="7A65FBC0" w14:textId="77777777" w:rsidR="00537807" w:rsidRDefault="00537807" w:rsidP="00B72242">
      <w:pPr>
        <w:jc w:val="center"/>
        <w:rPr>
          <w:rFonts w:asciiTheme="majorBidi" w:hAnsiTheme="majorBidi" w:cstheme="majorBidi"/>
          <w:sz w:val="36"/>
          <w:szCs w:val="36"/>
          <w:lang w:val="en-US"/>
        </w:rPr>
      </w:pPr>
    </w:p>
    <w:p w14:paraId="1E32F4C7" w14:textId="77777777" w:rsidR="00F94337" w:rsidRDefault="00F94337" w:rsidP="00B72242">
      <w:pPr>
        <w:jc w:val="center"/>
        <w:rPr>
          <w:rFonts w:asciiTheme="majorBidi" w:hAnsiTheme="majorBidi" w:cstheme="majorBidi"/>
          <w:sz w:val="36"/>
          <w:szCs w:val="36"/>
          <w:lang w:val="en-US"/>
        </w:rPr>
      </w:pPr>
    </w:p>
    <w:p w14:paraId="2DE429AC" w14:textId="77777777" w:rsidR="00F94337" w:rsidRDefault="00F94337" w:rsidP="00B72242">
      <w:pPr>
        <w:jc w:val="center"/>
        <w:rPr>
          <w:rFonts w:asciiTheme="majorBidi" w:hAnsiTheme="majorBidi" w:cstheme="majorBidi"/>
          <w:sz w:val="36"/>
          <w:szCs w:val="36"/>
          <w:lang w:val="en-US"/>
        </w:rPr>
      </w:pPr>
    </w:p>
    <w:p w14:paraId="536AC414" w14:textId="77777777" w:rsidR="00537807" w:rsidRDefault="00537807" w:rsidP="00B72242">
      <w:pPr>
        <w:jc w:val="center"/>
        <w:rPr>
          <w:rFonts w:asciiTheme="majorBidi" w:hAnsiTheme="majorBidi" w:cstheme="majorBidi"/>
          <w:sz w:val="36"/>
          <w:szCs w:val="36"/>
          <w:lang w:val="en-US"/>
        </w:rPr>
      </w:pPr>
    </w:p>
    <w:p w14:paraId="5748B9B6" w14:textId="77777777" w:rsidR="00537807" w:rsidRDefault="00537807" w:rsidP="00B72242">
      <w:pPr>
        <w:jc w:val="center"/>
        <w:rPr>
          <w:rFonts w:asciiTheme="majorBidi" w:hAnsiTheme="majorBidi" w:cstheme="majorBidi"/>
          <w:sz w:val="36"/>
          <w:szCs w:val="36"/>
          <w:lang w:val="en-US"/>
        </w:rPr>
      </w:pPr>
    </w:p>
    <w:p w14:paraId="30ECC00F" w14:textId="77777777" w:rsidR="00537807" w:rsidRDefault="00537807" w:rsidP="00B72242">
      <w:pPr>
        <w:jc w:val="center"/>
        <w:rPr>
          <w:rFonts w:asciiTheme="majorBidi" w:hAnsiTheme="majorBidi" w:cstheme="majorBidi"/>
          <w:sz w:val="36"/>
          <w:szCs w:val="36"/>
          <w:lang w:val="en-US"/>
        </w:rPr>
      </w:pPr>
    </w:p>
    <w:p w14:paraId="20826258" w14:textId="77777777" w:rsidR="00537807" w:rsidRDefault="00537807" w:rsidP="00B72242">
      <w:pPr>
        <w:jc w:val="center"/>
        <w:rPr>
          <w:rFonts w:asciiTheme="majorBidi" w:hAnsiTheme="majorBidi" w:cstheme="majorBidi"/>
          <w:sz w:val="36"/>
          <w:szCs w:val="36"/>
          <w:lang w:val="en-US"/>
        </w:rPr>
      </w:pPr>
    </w:p>
    <w:p w14:paraId="31B9B28B" w14:textId="77777777" w:rsidR="00537807" w:rsidRDefault="00537807" w:rsidP="00B72242">
      <w:pPr>
        <w:jc w:val="center"/>
        <w:rPr>
          <w:rFonts w:asciiTheme="majorBidi" w:hAnsiTheme="majorBidi" w:cstheme="majorBidi"/>
          <w:sz w:val="36"/>
          <w:szCs w:val="36"/>
          <w:lang w:val="en-US"/>
        </w:rPr>
      </w:pPr>
    </w:p>
    <w:p w14:paraId="45AA311A" w14:textId="77777777" w:rsidR="004843DF" w:rsidRDefault="004843DF" w:rsidP="00C66D10">
      <w:pPr>
        <w:rPr>
          <w:rFonts w:asciiTheme="majorBidi" w:hAnsiTheme="majorBidi" w:cstheme="majorBidi"/>
          <w:sz w:val="36"/>
          <w:szCs w:val="36"/>
          <w:lang w:val="en-US"/>
        </w:rPr>
      </w:pPr>
    </w:p>
    <w:p w14:paraId="409F62C4" w14:textId="77777777" w:rsidR="00C66D10" w:rsidRDefault="00C66D10" w:rsidP="00C66D10">
      <w:pPr>
        <w:rPr>
          <w:rFonts w:asciiTheme="majorBidi" w:hAnsiTheme="majorBidi" w:cstheme="majorBidi"/>
          <w:sz w:val="36"/>
          <w:szCs w:val="36"/>
          <w:lang w:val="en-US"/>
        </w:rPr>
      </w:pPr>
    </w:p>
    <w:p w14:paraId="238F979F" w14:textId="77777777" w:rsidR="00E71858" w:rsidRDefault="00E71858" w:rsidP="00C66D10">
      <w:pPr>
        <w:rPr>
          <w:rFonts w:asciiTheme="majorBidi" w:hAnsiTheme="majorBidi" w:cstheme="majorBidi"/>
          <w:sz w:val="36"/>
          <w:szCs w:val="36"/>
          <w:lang w:val="en-US"/>
        </w:rPr>
      </w:pPr>
    </w:p>
    <w:p w14:paraId="6F6F731A" w14:textId="77777777" w:rsidR="007F393A" w:rsidRDefault="007F393A" w:rsidP="00C66D10">
      <w:pPr>
        <w:rPr>
          <w:rFonts w:asciiTheme="majorBidi" w:hAnsiTheme="majorBidi" w:cstheme="majorBidi"/>
          <w:sz w:val="36"/>
          <w:szCs w:val="36"/>
          <w:lang w:val="en-US"/>
        </w:rPr>
      </w:pPr>
    </w:p>
    <w:p w14:paraId="5F6491DE" w14:textId="77777777" w:rsidR="004004D8" w:rsidRDefault="004004D8" w:rsidP="00C66D10">
      <w:pPr>
        <w:rPr>
          <w:rFonts w:asciiTheme="majorBidi" w:hAnsiTheme="majorBidi" w:cstheme="majorBidi"/>
          <w:sz w:val="36"/>
          <w:szCs w:val="36"/>
          <w:lang w:val="en-US"/>
        </w:rPr>
      </w:pPr>
    </w:p>
    <w:p w14:paraId="28A4BD15" w14:textId="77777777" w:rsidR="004004D8" w:rsidRDefault="004004D8" w:rsidP="00C66D10">
      <w:pPr>
        <w:rPr>
          <w:rFonts w:asciiTheme="majorBidi" w:hAnsiTheme="majorBidi" w:cstheme="majorBidi"/>
          <w:sz w:val="36"/>
          <w:szCs w:val="36"/>
          <w:lang w:val="en-US"/>
        </w:rPr>
      </w:pPr>
    </w:p>
    <w:p w14:paraId="58F23490" w14:textId="77777777" w:rsidR="004004D8" w:rsidRDefault="004004D8" w:rsidP="00C66D10">
      <w:pPr>
        <w:rPr>
          <w:rFonts w:asciiTheme="majorBidi" w:hAnsiTheme="majorBidi" w:cstheme="majorBidi"/>
          <w:sz w:val="36"/>
          <w:szCs w:val="36"/>
          <w:lang w:val="en-US"/>
        </w:rPr>
      </w:pPr>
    </w:p>
    <w:p w14:paraId="45578FDC" w14:textId="77777777" w:rsidR="004004D8" w:rsidRDefault="004004D8" w:rsidP="00C66D10">
      <w:pPr>
        <w:rPr>
          <w:rFonts w:asciiTheme="majorBidi" w:hAnsiTheme="majorBidi" w:cstheme="majorBidi"/>
          <w:sz w:val="36"/>
          <w:szCs w:val="36"/>
          <w:lang w:val="en-US"/>
        </w:rPr>
      </w:pPr>
    </w:p>
    <w:p w14:paraId="6BD3D9C2" w14:textId="77777777" w:rsidR="004004D8" w:rsidRDefault="004004D8" w:rsidP="00C66D10">
      <w:pPr>
        <w:rPr>
          <w:rFonts w:asciiTheme="majorBidi" w:hAnsiTheme="majorBidi" w:cstheme="majorBidi"/>
          <w:sz w:val="36"/>
          <w:szCs w:val="36"/>
          <w:lang w:val="en-US"/>
        </w:rPr>
      </w:pPr>
    </w:p>
    <w:p w14:paraId="0DFC4BF7" w14:textId="5B3F0BA6" w:rsidR="004004D8" w:rsidRDefault="004004D8" w:rsidP="00C66D10">
      <w:pPr>
        <w:rPr>
          <w:rFonts w:asciiTheme="majorBidi" w:hAnsiTheme="majorBidi" w:cstheme="majorBidi"/>
          <w:sz w:val="36"/>
          <w:szCs w:val="36"/>
          <w:lang w:val="en-US"/>
        </w:rPr>
      </w:pPr>
      <w:r>
        <w:rPr>
          <w:b/>
          <w:bCs/>
          <w:strike/>
          <w:noProof/>
          <w:rtl/>
          <w:lang w:val="ar-SA"/>
        </w:rPr>
        <w:lastRenderedPageBreak/>
        <mc:AlternateContent>
          <mc:Choice Requires="wps">
            <w:drawing>
              <wp:anchor distT="0" distB="0" distL="114300" distR="114300" simplePos="0" relativeHeight="251663360" behindDoc="0" locked="0" layoutInCell="1" allowOverlap="1" wp14:anchorId="0C759408" wp14:editId="5BDF00E0">
                <wp:simplePos x="0" y="0"/>
                <wp:positionH relativeFrom="column">
                  <wp:posOffset>0</wp:posOffset>
                </wp:positionH>
                <wp:positionV relativeFrom="paragraph">
                  <wp:posOffset>-635</wp:posOffset>
                </wp:positionV>
                <wp:extent cx="6050280" cy="335280"/>
                <wp:effectExtent l="0" t="0" r="7620" b="7620"/>
                <wp:wrapNone/>
                <wp:docPr id="1082994554"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tx2">
                            <a:lumMod val="90000"/>
                            <a:lumOff val="10000"/>
                          </a:schemeClr>
                        </a:solidFill>
                        <a:ln w="12700" cap="flat" cmpd="sng" algn="ctr">
                          <a:solidFill>
                            <a:schemeClr val="accent1"/>
                          </a:solidFill>
                          <a:prstDash val="solid"/>
                          <a:miter lim="800000"/>
                        </a:ln>
                        <a:effectLst/>
                      </wps:spPr>
                      <wps:txbx>
                        <w:txbxContent>
                          <w:p w14:paraId="7ECAEF2D" w14:textId="3D7707FB" w:rsidR="004004D8" w:rsidRPr="004004D8" w:rsidRDefault="004004D8" w:rsidP="004004D8">
                            <w:pPr>
                              <w:jc w:val="center"/>
                              <w:rPr>
                                <w:rFonts w:asciiTheme="majorBidi" w:hAnsiTheme="majorBidi" w:cstheme="majorBidi"/>
                                <w:b/>
                                <w:bCs/>
                                <w:color w:val="FFFFFF" w:themeColor="background1"/>
                                <w:sz w:val="21"/>
                                <w:szCs w:val="21"/>
                                <w:lang w:bidi="ar-BH"/>
                              </w:rPr>
                            </w:pPr>
                            <w:r w:rsidRPr="004004D8">
                              <w:rPr>
                                <w:rFonts w:asciiTheme="majorBidi" w:hAnsiTheme="majorBidi" w:cstheme="majorBidi"/>
                                <w:b/>
                                <w:bCs/>
                                <w:color w:val="FFFFFF" w:themeColor="background1"/>
                                <w:lang w:val="en-US"/>
                              </w:rPr>
                              <w:t>Data Dictionary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759408" id="_x0000_s1027" style="position:absolute;margin-left:0;margin-top:-.05pt;width:476.4pt;height:26.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" fillcolor="#153e64 [2911]" strokecolor="#156082 [3204]" strokeweight="1pt">
                <v:stroke joinstyle="miter"/>
                <v:textbox>
                  <w:txbxContent>
                    <w:p w14:paraId="7ECAEF2D" w14:textId="3D7707FB" w:rsidR="004004D8" w:rsidRPr="004004D8" w:rsidRDefault="004004D8" w:rsidP="004004D8">
                      <w:pPr>
                        <w:jc w:val="center"/>
                        <w:rPr>
                          <w:rFonts w:asciiTheme="majorBidi" w:hAnsiTheme="majorBidi" w:cstheme="majorBidi"/>
                          <w:b/>
                          <w:bCs/>
                          <w:color w:val="FFFFFF" w:themeColor="background1"/>
                          <w:sz w:val="21"/>
                          <w:szCs w:val="21"/>
                          <w:lang w:bidi="ar-BH"/>
                        </w:rPr>
                      </w:pPr>
                      <w:r w:rsidRPr="004004D8">
                        <w:rPr>
                          <w:rFonts w:asciiTheme="majorBidi" w:hAnsiTheme="majorBidi" w:cstheme="majorBidi"/>
                          <w:b/>
                          <w:bCs/>
                          <w:color w:val="FFFFFF" w:themeColor="background1"/>
                          <w:lang w:val="en-US"/>
                        </w:rPr>
                        <w:t>Data Dictionary</w:t>
                      </w:r>
                    </w:p>
                  </w:txbxContent>
                </v:textbox>
              </v:roundrect>
            </w:pict>
          </mc:Fallback>
        </mc:AlternateContent>
      </w:r>
    </w:p>
    <w:p w14:paraId="44FFD72B" w14:textId="4F0180FA" w:rsidR="00C66D10" w:rsidRPr="00CA212D" w:rsidRDefault="00A9446C" w:rsidP="007F393A">
      <w:pPr>
        <w:rPr>
          <w:rFonts w:asciiTheme="majorBidi" w:hAnsiTheme="majorBidi" w:cstheme="majorBidi"/>
          <w:b/>
          <w:bCs/>
          <w:color w:val="002060"/>
          <w:sz w:val="36"/>
          <w:szCs w:val="36"/>
        </w:rPr>
      </w:pPr>
      <w:r>
        <w:rPr>
          <w:rFonts w:asciiTheme="majorBidi" w:hAnsiTheme="majorBidi" w:cstheme="majorBidi"/>
          <w:b/>
          <w:bCs/>
          <w:noProof/>
          <w:color w:val="002060"/>
          <w:sz w:val="36"/>
          <w:szCs w:val="36"/>
          <w:lang w:val="en-US"/>
        </w:rPr>
      </w:r>
      <w:r w:rsidR="00A9446C">
        <w:rPr>
          <w:rFonts w:asciiTheme="majorBidi" w:hAnsiTheme="majorBidi" w:cstheme="majorBidi"/>
          <w:b/>
          <w:bCs/>
          <w:noProof/>
          <w:color w:val="002060"/>
          <w:sz w:val="36"/>
          <w:szCs w:val="36"/>
          <w:lang w:val="en-US"/>
        </w:rPr>
        <w:object w:dxaOrig="1440" w:dyaOrig="1440" w14:anchorId="5511CF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17.6pt;margin-top:33.15pt;width:510.3pt;height:415.3pt;z-index:251659264;mso-wrap-edited:f;mso-width-percent:0;mso-height-percent:0;mso-position-horizontal-relative:text;mso-position-vertical-relative:text;mso-width-percent:0;mso-height-percent:0">
            <v:imagedata r:id="rId8" o:title=""/>
          </v:shape>
          <o:OLEObject Type="Embed" ProgID="Excel.Sheet.12" ShapeID="_x0000_s1026" DrawAspect="Content" ObjectID="_1825594615" r:id="rId9"/>
        </w:object>
      </w:r>
    </w:p>
    <w:p w14:paraId="79EA8CC1" w14:textId="6D2B3479" w:rsidR="000040B8" w:rsidRPr="00A9632F" w:rsidRDefault="000040B8" w:rsidP="007F393A">
      <w:pPr>
        <w:rPr>
          <w:rFonts w:asciiTheme="majorBidi" w:hAnsiTheme="majorBidi" w:cstheme="majorBidi"/>
          <w:b/>
          <w:bCs/>
          <w:color w:val="002060"/>
          <w:sz w:val="36"/>
          <w:szCs w:val="36"/>
        </w:rPr>
      </w:pPr>
    </w:p>
    <w:p w14:paraId="09EF80CB" w14:textId="60886A60" w:rsidR="00C66D10" w:rsidRDefault="00C66D10" w:rsidP="00C66D10">
      <w:pPr>
        <w:rPr>
          <w:rFonts w:asciiTheme="majorBidi" w:hAnsiTheme="majorBidi" w:cstheme="majorBidi"/>
          <w:sz w:val="36"/>
          <w:szCs w:val="36"/>
          <w:lang w:val="en-US"/>
        </w:rPr>
      </w:pPr>
    </w:p>
    <w:p w14:paraId="5AFBCE0F" w14:textId="5F536266" w:rsidR="00E71858" w:rsidRDefault="00E71858" w:rsidP="00C66D10">
      <w:pPr>
        <w:rPr>
          <w:rFonts w:asciiTheme="majorBidi" w:hAnsiTheme="majorBidi" w:cstheme="majorBidi"/>
          <w:sz w:val="36"/>
          <w:szCs w:val="36"/>
          <w:lang w:val="en-US"/>
        </w:rPr>
      </w:pPr>
    </w:p>
    <w:p w14:paraId="20D12EC6" w14:textId="05ACDD9D" w:rsidR="007F393A" w:rsidRDefault="007F393A" w:rsidP="00C66D10">
      <w:pPr>
        <w:rPr>
          <w:rFonts w:asciiTheme="majorBidi" w:hAnsiTheme="majorBidi" w:cstheme="majorBidi"/>
          <w:sz w:val="36"/>
          <w:szCs w:val="36"/>
          <w:lang w:val="en-US"/>
        </w:rPr>
      </w:pPr>
    </w:p>
    <w:p w14:paraId="4DA7D095" w14:textId="46C337A3" w:rsidR="007F393A" w:rsidRDefault="007F393A" w:rsidP="00C66D10">
      <w:pPr>
        <w:rPr>
          <w:rFonts w:asciiTheme="majorBidi" w:hAnsiTheme="majorBidi" w:cstheme="majorBidi"/>
          <w:sz w:val="36"/>
          <w:szCs w:val="36"/>
          <w:lang w:val="en-US"/>
        </w:rPr>
      </w:pPr>
    </w:p>
    <w:p w14:paraId="40523E3A" w14:textId="61A0A343" w:rsidR="007F393A" w:rsidRDefault="007F393A" w:rsidP="00C66D10">
      <w:pPr>
        <w:rPr>
          <w:rFonts w:asciiTheme="majorBidi" w:hAnsiTheme="majorBidi" w:cstheme="majorBidi"/>
          <w:sz w:val="36"/>
          <w:szCs w:val="36"/>
          <w:lang w:val="en-US"/>
        </w:rPr>
      </w:pPr>
    </w:p>
    <w:p w14:paraId="1EB50DDF" w14:textId="77777777" w:rsidR="007F393A" w:rsidRDefault="007F393A" w:rsidP="00C66D10">
      <w:pPr>
        <w:rPr>
          <w:rFonts w:asciiTheme="majorBidi" w:hAnsiTheme="majorBidi" w:cstheme="majorBidi"/>
          <w:sz w:val="36"/>
          <w:szCs w:val="36"/>
          <w:lang w:val="en-US"/>
        </w:rPr>
      </w:pPr>
    </w:p>
    <w:p w14:paraId="4EACD5B8" w14:textId="77777777" w:rsidR="007F393A" w:rsidRDefault="007F393A" w:rsidP="00C66D10">
      <w:pPr>
        <w:rPr>
          <w:rFonts w:asciiTheme="majorBidi" w:hAnsiTheme="majorBidi" w:cstheme="majorBidi"/>
          <w:sz w:val="36"/>
          <w:szCs w:val="36"/>
          <w:lang w:val="en-US"/>
        </w:rPr>
      </w:pPr>
    </w:p>
    <w:p w14:paraId="414B95D6" w14:textId="77777777" w:rsidR="007F393A" w:rsidRDefault="007F393A" w:rsidP="00C66D10">
      <w:pPr>
        <w:rPr>
          <w:rFonts w:asciiTheme="majorBidi" w:hAnsiTheme="majorBidi" w:cstheme="majorBidi"/>
          <w:sz w:val="36"/>
          <w:szCs w:val="36"/>
          <w:lang w:val="en-US"/>
        </w:rPr>
      </w:pPr>
    </w:p>
    <w:p w14:paraId="5F5F5C71" w14:textId="77777777" w:rsidR="007F393A" w:rsidRDefault="007F393A" w:rsidP="00C66D10">
      <w:pPr>
        <w:rPr>
          <w:rFonts w:asciiTheme="majorBidi" w:hAnsiTheme="majorBidi" w:cstheme="majorBidi"/>
          <w:sz w:val="36"/>
          <w:szCs w:val="36"/>
          <w:lang w:val="en-US"/>
        </w:rPr>
      </w:pPr>
    </w:p>
    <w:p w14:paraId="4E2858BD" w14:textId="77777777" w:rsidR="007F393A" w:rsidRDefault="007F393A" w:rsidP="00C66D10">
      <w:pPr>
        <w:rPr>
          <w:rFonts w:asciiTheme="majorBidi" w:hAnsiTheme="majorBidi" w:cstheme="majorBidi"/>
          <w:sz w:val="36"/>
          <w:szCs w:val="36"/>
          <w:lang w:val="en-US"/>
        </w:rPr>
      </w:pPr>
    </w:p>
    <w:p w14:paraId="67613038" w14:textId="77777777" w:rsidR="007F393A" w:rsidRDefault="007F393A" w:rsidP="00C66D10">
      <w:pPr>
        <w:rPr>
          <w:rFonts w:asciiTheme="majorBidi" w:hAnsiTheme="majorBidi" w:cstheme="majorBidi"/>
          <w:sz w:val="36"/>
          <w:szCs w:val="36"/>
          <w:lang w:val="en-US"/>
        </w:rPr>
      </w:pPr>
    </w:p>
    <w:p w14:paraId="4C2D52CA" w14:textId="77777777" w:rsidR="004004D8" w:rsidRDefault="004004D8" w:rsidP="00C66D10">
      <w:pPr>
        <w:rPr>
          <w:rFonts w:asciiTheme="majorBidi" w:hAnsiTheme="majorBidi" w:cstheme="majorBidi"/>
          <w:sz w:val="36"/>
          <w:szCs w:val="36"/>
          <w:lang w:val="en-US"/>
        </w:rPr>
      </w:pPr>
    </w:p>
    <w:p w14:paraId="54FD0FEB" w14:textId="77777777" w:rsidR="004004D8" w:rsidRDefault="004004D8" w:rsidP="00C66D10">
      <w:pPr>
        <w:rPr>
          <w:rFonts w:asciiTheme="majorBidi" w:hAnsiTheme="majorBidi" w:cstheme="majorBidi"/>
          <w:sz w:val="36"/>
          <w:szCs w:val="36"/>
          <w:lang w:val="en-US"/>
        </w:rPr>
      </w:pPr>
    </w:p>
    <w:p w14:paraId="60A0B417" w14:textId="77777777" w:rsidR="004004D8" w:rsidRDefault="004004D8" w:rsidP="00C66D10">
      <w:pPr>
        <w:rPr>
          <w:rFonts w:asciiTheme="majorBidi" w:hAnsiTheme="majorBidi" w:cstheme="majorBidi"/>
          <w:sz w:val="36"/>
          <w:szCs w:val="36"/>
          <w:lang w:val="en-US"/>
        </w:rPr>
      </w:pPr>
    </w:p>
    <w:p w14:paraId="2A5EFF94" w14:textId="77777777" w:rsidR="004004D8" w:rsidRDefault="004004D8" w:rsidP="00C66D10">
      <w:pPr>
        <w:rPr>
          <w:rFonts w:asciiTheme="majorBidi" w:hAnsiTheme="majorBidi" w:cstheme="majorBidi"/>
          <w:sz w:val="36"/>
          <w:szCs w:val="36"/>
          <w:lang w:val="en-US"/>
        </w:rPr>
      </w:pPr>
    </w:p>
    <w:p w14:paraId="50735CFB" w14:textId="77777777" w:rsidR="004004D8" w:rsidRDefault="004004D8" w:rsidP="00C66D10">
      <w:pPr>
        <w:rPr>
          <w:rFonts w:asciiTheme="majorBidi" w:hAnsiTheme="majorBidi" w:cstheme="majorBidi"/>
          <w:sz w:val="36"/>
          <w:szCs w:val="36"/>
          <w:lang w:val="en-US"/>
        </w:rPr>
      </w:pPr>
    </w:p>
    <w:p w14:paraId="7621511B" w14:textId="77777777" w:rsidR="004004D8" w:rsidRDefault="004004D8" w:rsidP="00C66D10">
      <w:pPr>
        <w:rPr>
          <w:rFonts w:asciiTheme="majorBidi" w:hAnsiTheme="majorBidi" w:cstheme="majorBidi"/>
          <w:sz w:val="36"/>
          <w:szCs w:val="36"/>
          <w:lang w:val="en-US"/>
        </w:rPr>
      </w:pPr>
    </w:p>
    <w:p w14:paraId="3BDA696E" w14:textId="77777777" w:rsidR="004004D8" w:rsidRDefault="004004D8" w:rsidP="00C66D10">
      <w:pPr>
        <w:rPr>
          <w:rFonts w:asciiTheme="majorBidi" w:hAnsiTheme="majorBidi" w:cstheme="majorBidi"/>
          <w:sz w:val="36"/>
          <w:szCs w:val="36"/>
          <w:lang w:val="en-US"/>
        </w:rPr>
      </w:pPr>
    </w:p>
    <w:p w14:paraId="04FE2ACA" w14:textId="77777777" w:rsidR="004004D8" w:rsidRDefault="004004D8" w:rsidP="00C66D10">
      <w:pPr>
        <w:rPr>
          <w:rFonts w:asciiTheme="majorBidi" w:hAnsiTheme="majorBidi" w:cstheme="majorBidi"/>
          <w:sz w:val="36"/>
          <w:szCs w:val="36"/>
          <w:lang w:val="en-US"/>
        </w:rPr>
      </w:pPr>
    </w:p>
    <w:p w14:paraId="24C2391E" w14:textId="77777777" w:rsidR="004004D8" w:rsidRDefault="004004D8" w:rsidP="00C66D10">
      <w:pPr>
        <w:rPr>
          <w:rFonts w:asciiTheme="majorBidi" w:hAnsiTheme="majorBidi" w:cstheme="majorBidi"/>
          <w:sz w:val="36"/>
          <w:szCs w:val="36"/>
          <w:lang w:val="en-US"/>
        </w:rPr>
      </w:pPr>
    </w:p>
    <w:p w14:paraId="3EC97703" w14:textId="77777777" w:rsidR="004004D8" w:rsidRDefault="004004D8" w:rsidP="00C66D10">
      <w:pPr>
        <w:rPr>
          <w:rFonts w:asciiTheme="majorBidi" w:hAnsiTheme="majorBidi" w:cstheme="majorBidi"/>
          <w:sz w:val="36"/>
          <w:szCs w:val="36"/>
          <w:lang w:val="en-US"/>
        </w:rPr>
      </w:pPr>
    </w:p>
    <w:p w14:paraId="38F7D6E9" w14:textId="20D7B282" w:rsidR="004004D8" w:rsidRDefault="004004D8" w:rsidP="00C66D10">
      <w:pPr>
        <w:rPr>
          <w:rFonts w:asciiTheme="majorBidi" w:hAnsiTheme="majorBidi" w:cstheme="majorBidi"/>
          <w:sz w:val="36"/>
          <w:szCs w:val="36"/>
          <w:lang w:val="en-US"/>
        </w:rPr>
      </w:pPr>
      <w:r>
        <w:rPr>
          <w:b/>
          <w:bCs/>
          <w:strike/>
          <w:noProof/>
          <w:rtl/>
          <w:lang w:val="ar-SA"/>
        </w:rPr>
        <mc:AlternateContent>
          <mc:Choice Requires="wps">
            <w:drawing>
              <wp:anchor distT="0" distB="0" distL="114300" distR="114300" simplePos="0" relativeHeight="251665408" behindDoc="0" locked="0" layoutInCell="1" allowOverlap="1" wp14:anchorId="0DE7F2DB" wp14:editId="165C75EE">
                <wp:simplePos x="0" y="0"/>
                <wp:positionH relativeFrom="column">
                  <wp:posOffset>0</wp:posOffset>
                </wp:positionH>
                <wp:positionV relativeFrom="paragraph">
                  <wp:posOffset>0</wp:posOffset>
                </wp:positionV>
                <wp:extent cx="6050280" cy="335280"/>
                <wp:effectExtent l="0" t="0" r="7620" b="7620"/>
                <wp:wrapNone/>
                <wp:docPr id="203489078"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tx2">
                            <a:lumMod val="90000"/>
                            <a:lumOff val="10000"/>
                          </a:schemeClr>
                        </a:solidFill>
                        <a:ln w="12700" cap="flat" cmpd="sng" algn="ctr">
                          <a:solidFill>
                            <a:schemeClr val="accent1"/>
                          </a:solidFill>
                          <a:prstDash val="solid"/>
                          <a:miter lim="800000"/>
                        </a:ln>
                        <a:effectLst/>
                      </wps:spPr>
                      <wps:txbx>
                        <w:txbxContent>
                          <w:p w14:paraId="5885B5E0" w14:textId="06ACF9EC" w:rsidR="004004D8" w:rsidRPr="004004D8" w:rsidRDefault="004004D8" w:rsidP="004004D8">
                            <w:pPr>
                              <w:jc w:val="center"/>
                              <w:rPr>
                                <w:rFonts w:asciiTheme="majorBidi" w:hAnsiTheme="majorBidi" w:cstheme="majorBidi"/>
                                <w:b/>
                                <w:bCs/>
                                <w:color w:val="FFFFFF" w:themeColor="background1"/>
                                <w:sz w:val="21"/>
                                <w:szCs w:val="21"/>
                                <w:lang w:bidi="ar-BH"/>
                              </w:rPr>
                            </w:pPr>
                            <w:r w:rsidRPr="004004D8">
                              <w:rPr>
                                <w:rFonts w:asciiTheme="majorBidi" w:hAnsiTheme="majorBidi" w:cstheme="majorBidi"/>
                                <w:b/>
                                <w:bCs/>
                                <w:color w:val="FFFFFF" w:themeColor="background1"/>
                                <w:lang w:val="en-US"/>
                              </w:rPr>
                              <w:t xml:space="preserve">Data </w:t>
                            </w:r>
                            <w:r>
                              <w:rPr>
                                <w:rFonts w:asciiTheme="majorBidi" w:hAnsiTheme="majorBidi" w:cstheme="majorBidi"/>
                                <w:b/>
                                <w:bCs/>
                                <w:color w:val="FFFFFF" w:themeColor="background1"/>
                                <w:lang w:val="en-US"/>
                              </w:rPr>
                              <w:t>Handling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E7F2DB" id="_x0000_s1028" style="position:absolute;margin-left:0;margin-top:0;width:476.4pt;height:26.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" fillcolor="#153e64 [2911]" strokecolor="#156082 [3204]" strokeweight="1pt">
                <v:stroke joinstyle="miter"/>
                <v:textbox>
                  <w:txbxContent>
                    <w:p w14:paraId="5885B5E0" w14:textId="06ACF9EC" w:rsidR="004004D8" w:rsidRPr="004004D8" w:rsidRDefault="004004D8" w:rsidP="004004D8">
                      <w:pPr>
                        <w:jc w:val="center"/>
                        <w:rPr>
                          <w:rFonts w:asciiTheme="majorBidi" w:hAnsiTheme="majorBidi" w:cstheme="majorBidi"/>
                          <w:b/>
                          <w:bCs/>
                          <w:color w:val="FFFFFF" w:themeColor="background1"/>
                          <w:sz w:val="21"/>
                          <w:szCs w:val="21"/>
                          <w:lang w:bidi="ar-BH"/>
                        </w:rPr>
                      </w:pPr>
                      <w:r w:rsidRPr="004004D8">
                        <w:rPr>
                          <w:rFonts w:asciiTheme="majorBidi" w:hAnsiTheme="majorBidi" w:cstheme="majorBidi"/>
                          <w:b/>
                          <w:bCs/>
                          <w:color w:val="FFFFFF" w:themeColor="background1"/>
                          <w:lang w:val="en-US"/>
                        </w:rPr>
                        <w:t xml:space="preserve">Data </w:t>
                      </w:r>
                      <w:r>
                        <w:rPr>
                          <w:rFonts w:asciiTheme="majorBidi" w:hAnsiTheme="majorBidi" w:cstheme="majorBidi"/>
                          <w:b/>
                          <w:bCs/>
                          <w:color w:val="FFFFFF" w:themeColor="background1"/>
                          <w:lang w:val="en-US"/>
                        </w:rPr>
                        <w:t>Handling</w:t>
                      </w:r>
                    </w:p>
                  </w:txbxContent>
                </v:textbox>
              </v:roundrect>
            </w:pict>
          </mc:Fallback>
        </mc:AlternateContent>
      </w:r>
    </w:p>
    <w:p w14:paraId="476A6B01" w14:textId="77777777" w:rsidR="004004D8" w:rsidRDefault="004004D8" w:rsidP="000040B8">
      <w:pPr>
        <w:rPr>
          <w:rFonts w:asciiTheme="majorBidi" w:hAnsiTheme="majorBidi" w:cstheme="majorBidi"/>
          <w:b/>
          <w:bCs/>
          <w:color w:val="002060"/>
          <w:sz w:val="36"/>
          <w:szCs w:val="36"/>
          <w:lang w:val="en-US"/>
        </w:rPr>
      </w:pPr>
    </w:p>
    <w:p w14:paraId="4202C55E" w14:textId="08910888" w:rsidR="007F393A" w:rsidRDefault="0073217F" w:rsidP="000040B8">
      <w:pPr>
        <w:rPr>
          <w:rFonts w:asciiTheme="majorBidi" w:hAnsiTheme="majorBidi" w:cstheme="majorBidi"/>
          <w:b/>
          <w:bCs/>
          <w:color w:val="215E99" w:themeColor="text2" w:themeTint="BF"/>
          <w:lang w:val="en-US"/>
        </w:rPr>
      </w:pPr>
      <w:r w:rsidRPr="00A86611">
        <w:rPr>
          <w:rFonts w:asciiTheme="majorBidi" w:hAnsiTheme="majorBidi" w:cstheme="majorBidi"/>
          <w:b/>
          <w:bCs/>
          <w:color w:val="215E99" w:themeColor="text2" w:themeTint="BF"/>
          <w:lang w:val="en-US"/>
        </w:rPr>
        <w:t xml:space="preserve">Please refer to </w:t>
      </w:r>
      <w:r w:rsidR="00DE5205">
        <w:rPr>
          <w:rFonts w:asciiTheme="majorBidi" w:hAnsiTheme="majorBidi" w:cstheme="majorBidi"/>
          <w:b/>
          <w:bCs/>
          <w:color w:val="215E99" w:themeColor="text2" w:themeTint="BF"/>
          <w:lang w:val="en-US"/>
        </w:rPr>
        <w:t xml:space="preserve">the </w:t>
      </w:r>
      <w:r w:rsidRPr="00A86611">
        <w:rPr>
          <w:rFonts w:asciiTheme="majorBidi" w:hAnsiTheme="majorBidi" w:cstheme="majorBidi"/>
          <w:b/>
          <w:bCs/>
          <w:color w:val="215E99" w:themeColor="text2" w:themeTint="BF"/>
          <w:lang w:val="en-US"/>
        </w:rPr>
        <w:t>Jupyter Notebook.</w:t>
      </w:r>
    </w:p>
    <w:p w14:paraId="66329F8B" w14:textId="77777777" w:rsidR="000040B8" w:rsidRDefault="000040B8" w:rsidP="000040B8">
      <w:pPr>
        <w:rPr>
          <w:rFonts w:asciiTheme="majorBidi" w:hAnsiTheme="majorBidi" w:cstheme="majorBidi"/>
          <w:b/>
          <w:bCs/>
          <w:color w:val="215E99" w:themeColor="text2" w:themeTint="BF"/>
          <w:lang w:val="en-US"/>
        </w:rPr>
      </w:pPr>
    </w:p>
    <w:p w14:paraId="3933E966" w14:textId="77777777" w:rsidR="000040B8" w:rsidRDefault="000040B8" w:rsidP="000040B8">
      <w:pPr>
        <w:rPr>
          <w:rFonts w:asciiTheme="majorBidi" w:hAnsiTheme="majorBidi" w:cstheme="majorBidi"/>
          <w:b/>
          <w:bCs/>
          <w:color w:val="215E99" w:themeColor="text2" w:themeTint="BF"/>
          <w:lang w:val="en-US"/>
        </w:rPr>
      </w:pPr>
    </w:p>
    <w:p w14:paraId="357C8AE4" w14:textId="3438AB9D" w:rsidR="000040B8" w:rsidRDefault="000040B8" w:rsidP="000040B8">
      <w:pPr>
        <w:rPr>
          <w:rFonts w:asciiTheme="majorBidi" w:hAnsiTheme="majorBidi" w:cstheme="majorBidi"/>
          <w:b/>
          <w:bCs/>
          <w:color w:val="215E99" w:themeColor="text2" w:themeTint="BF"/>
          <w:lang w:val="en-US"/>
        </w:rPr>
      </w:pPr>
    </w:p>
    <w:p w14:paraId="59B73FBC" w14:textId="1FC6AAC2" w:rsidR="000040B8" w:rsidRPr="000040B8" w:rsidRDefault="000040B8" w:rsidP="000040B8">
      <w:pPr>
        <w:rPr>
          <w:rFonts w:asciiTheme="majorBidi" w:hAnsiTheme="majorBidi" w:cstheme="majorBidi"/>
          <w:b/>
          <w:bCs/>
          <w:color w:val="215E99" w:themeColor="text2" w:themeTint="BF"/>
          <w:lang w:val="en-US"/>
        </w:rPr>
      </w:pPr>
    </w:p>
    <w:p w14:paraId="568871FB" w14:textId="3B1A58A4" w:rsidR="004004D8" w:rsidRDefault="004004D8" w:rsidP="0073217F">
      <w:pPr>
        <w:rPr>
          <w:rFonts w:asciiTheme="majorBidi" w:hAnsiTheme="majorBidi" w:cstheme="majorBidi"/>
          <w:b/>
          <w:bCs/>
          <w:color w:val="002060"/>
          <w:sz w:val="36"/>
          <w:szCs w:val="36"/>
          <w:lang w:val="en-US"/>
        </w:rPr>
      </w:pPr>
    </w:p>
    <w:p w14:paraId="79AE1CE7" w14:textId="4693E982" w:rsidR="004004D8" w:rsidRDefault="004004D8" w:rsidP="0073217F">
      <w:pPr>
        <w:rPr>
          <w:rFonts w:asciiTheme="majorBidi" w:hAnsiTheme="majorBidi" w:cstheme="majorBidi"/>
          <w:b/>
          <w:bCs/>
          <w:color w:val="002060"/>
          <w:sz w:val="36"/>
          <w:szCs w:val="36"/>
          <w:lang w:val="en-US"/>
        </w:rPr>
      </w:pPr>
      <w:r>
        <w:rPr>
          <w:b/>
          <w:bCs/>
          <w:strike/>
          <w:noProof/>
          <w:rtl/>
          <w:lang w:val="ar-SA"/>
        </w:rPr>
        <w:lastRenderedPageBreak/>
        <mc:AlternateContent>
          <mc:Choice Requires="wps">
            <w:drawing>
              <wp:anchor distT="0" distB="0" distL="114300" distR="114300" simplePos="0" relativeHeight="251667456" behindDoc="0" locked="0" layoutInCell="1" allowOverlap="1" wp14:anchorId="16144C2F" wp14:editId="347F67C6">
                <wp:simplePos x="0" y="0"/>
                <wp:positionH relativeFrom="column">
                  <wp:posOffset>0</wp:posOffset>
                </wp:positionH>
                <wp:positionV relativeFrom="paragraph">
                  <wp:posOffset>-287730</wp:posOffset>
                </wp:positionV>
                <wp:extent cx="6050280" cy="335280"/>
                <wp:effectExtent l="0" t="0" r="7620" b="7620"/>
                <wp:wrapNone/>
                <wp:docPr id="790082298"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tx2">
                            <a:lumMod val="90000"/>
                            <a:lumOff val="10000"/>
                          </a:schemeClr>
                        </a:solidFill>
                        <a:ln w="12700" cap="flat" cmpd="sng" algn="ctr">
                          <a:solidFill>
                            <a:schemeClr val="accent1"/>
                          </a:solidFill>
                          <a:prstDash val="solid"/>
                          <a:miter lim="800000"/>
                        </a:ln>
                        <a:effectLst/>
                      </wps:spPr>
                      <wps:txbx>
                        <w:txbxContent>
                          <w:p w14:paraId="2D1044E7" w14:textId="6462B7C6" w:rsidR="004004D8" w:rsidRPr="004004D8" w:rsidRDefault="004004D8" w:rsidP="004004D8">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Introduction</w:t>
                            </w:r>
                          </w:p>
                          <w:p w14:paraId="404913A1" w14:textId="77777777" w:rsidR="004004D8" w:rsidRDefault="004004D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144C2F" id="_x0000_s1029" style="position:absolute;margin-left:0;margin-top:-22.65pt;width:476.4pt;height:2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" fillcolor="#153e64 [2911]" strokecolor="#156082 [3204]" strokeweight="1pt">
                <v:stroke joinstyle="miter"/>
                <v:textbox>
                  <w:txbxContent>
                    <w:p w14:paraId="2D1044E7" w14:textId="6462B7C6" w:rsidR="004004D8" w:rsidRPr="004004D8" w:rsidRDefault="004004D8" w:rsidP="004004D8">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Introduction</w:t>
                      </w:r>
                    </w:p>
                    <w:p w14:paraId="404913A1" w14:textId="77777777" w:rsidR="004004D8" w:rsidRDefault="004004D8"/>
                  </w:txbxContent>
                </v:textbox>
              </v:roundrect>
            </w:pict>
          </mc:Fallback>
        </mc:AlternateContent>
      </w:r>
    </w:p>
    <w:p w14:paraId="1017CBD2" w14:textId="77777777" w:rsidR="008F343E" w:rsidRDefault="008F343E" w:rsidP="007F393A">
      <w:pPr>
        <w:jc w:val="both"/>
        <w:rPr>
          <w:b/>
          <w:bCs/>
          <w:color w:val="215E99" w:themeColor="text2" w:themeTint="BF"/>
        </w:rPr>
      </w:pPr>
      <w:r w:rsidRPr="007F393A">
        <w:rPr>
          <w:b/>
          <w:bCs/>
          <w:color w:val="215E99" w:themeColor="text2" w:themeTint="BF"/>
        </w:rPr>
        <w:t>The Minister of State for Employment holds the responsibility for addressing the pay gap in the United Kingdom, with particular focus on the gender pay gap. This gap represents the difference in average gross hourly earnings between women and men.</w:t>
      </w:r>
    </w:p>
    <w:p w14:paraId="46391B1F" w14:textId="51F86755" w:rsidR="004004D8" w:rsidRPr="007F393A" w:rsidRDefault="004004D8" w:rsidP="007F393A">
      <w:pPr>
        <w:jc w:val="both"/>
        <w:rPr>
          <w:b/>
          <w:bCs/>
          <w:color w:val="215E99" w:themeColor="text2" w:themeTint="BF"/>
        </w:rPr>
      </w:pPr>
    </w:p>
    <w:p w14:paraId="416B66AA" w14:textId="402E057F" w:rsidR="008F343E" w:rsidRDefault="008F343E" w:rsidP="007F393A">
      <w:pPr>
        <w:jc w:val="both"/>
        <w:rPr>
          <w:b/>
          <w:bCs/>
          <w:color w:val="215E99" w:themeColor="text2" w:themeTint="BF"/>
        </w:rPr>
      </w:pPr>
      <w:r w:rsidRPr="007F393A">
        <w:rPr>
          <w:b/>
          <w:bCs/>
          <w:color w:val="215E99" w:themeColor="text2" w:themeTint="BF"/>
        </w:rPr>
        <w:t>There are several contributing factors to the gender pay gap. These may include differences in education levels, variations in work experience, and other underlying factors. For instance, a higher proportion of women are employed in certain economic sectors where the average wages tend to be lower compared to other industries.</w:t>
      </w:r>
    </w:p>
    <w:p w14:paraId="7A61493C" w14:textId="7A894793" w:rsidR="004004D8" w:rsidRPr="007F393A" w:rsidRDefault="004004D8" w:rsidP="007F393A">
      <w:pPr>
        <w:jc w:val="both"/>
        <w:rPr>
          <w:b/>
          <w:bCs/>
          <w:color w:val="215E99" w:themeColor="text2" w:themeTint="BF"/>
        </w:rPr>
      </w:pPr>
    </w:p>
    <w:p w14:paraId="7B4E1FCD" w14:textId="0FEBE12A" w:rsidR="0038407D" w:rsidRDefault="008F343E" w:rsidP="000040B8">
      <w:pPr>
        <w:jc w:val="both"/>
        <w:rPr>
          <w:b/>
          <w:bCs/>
          <w:color w:val="215E99" w:themeColor="text2" w:themeTint="BF"/>
        </w:rPr>
      </w:pPr>
      <w:r w:rsidRPr="007F393A">
        <w:rPr>
          <w:b/>
          <w:bCs/>
          <w:color w:val="215E99" w:themeColor="text2" w:themeTint="BF"/>
        </w:rPr>
        <w:t>Furthermore, within the same sector, men are often found in positions that offer higher pay than those typically held by women. As a result, these disparities in sector representation and role distribution contribute to the overall gender pay gap observed across the United Kingdom.</w:t>
      </w:r>
    </w:p>
    <w:p w14:paraId="48D458CB" w14:textId="77777777" w:rsidR="000040B8" w:rsidRPr="000040B8" w:rsidRDefault="000040B8" w:rsidP="000040B8">
      <w:pPr>
        <w:jc w:val="both"/>
        <w:rPr>
          <w:b/>
          <w:bCs/>
          <w:color w:val="215E99" w:themeColor="text2" w:themeTint="BF"/>
        </w:rPr>
      </w:pPr>
    </w:p>
    <w:p w14:paraId="14AC7845" w14:textId="35539F53" w:rsidR="004004D8" w:rsidRDefault="004004D8" w:rsidP="00AD6713">
      <w:pPr>
        <w:rPr>
          <w:rFonts w:asciiTheme="majorBidi" w:hAnsiTheme="majorBidi" w:cstheme="majorBidi"/>
          <w:b/>
          <w:bCs/>
          <w:color w:val="002060"/>
          <w:sz w:val="36"/>
          <w:szCs w:val="36"/>
          <w:lang w:val="en-US"/>
        </w:rPr>
      </w:pPr>
      <w:r>
        <w:rPr>
          <w:b/>
          <w:bCs/>
          <w:strike/>
          <w:noProof/>
          <w:rtl/>
          <w:lang w:val="ar-SA"/>
        </w:rPr>
        <mc:AlternateContent>
          <mc:Choice Requires="wps">
            <w:drawing>
              <wp:anchor distT="0" distB="0" distL="114300" distR="114300" simplePos="0" relativeHeight="251669504" behindDoc="0" locked="0" layoutInCell="1" allowOverlap="1" wp14:anchorId="2F589DDD" wp14:editId="6BF36F9B">
                <wp:simplePos x="0" y="0"/>
                <wp:positionH relativeFrom="column">
                  <wp:posOffset>0</wp:posOffset>
                </wp:positionH>
                <wp:positionV relativeFrom="paragraph">
                  <wp:posOffset>-635</wp:posOffset>
                </wp:positionV>
                <wp:extent cx="6050280" cy="335280"/>
                <wp:effectExtent l="0" t="0" r="7620" b="7620"/>
                <wp:wrapNone/>
                <wp:docPr id="321160171"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tx2">
                            <a:lumMod val="90000"/>
                            <a:lumOff val="10000"/>
                          </a:schemeClr>
                        </a:solidFill>
                        <a:ln w="12700" cap="flat" cmpd="sng" algn="ctr">
                          <a:solidFill>
                            <a:schemeClr val="accent1"/>
                          </a:solidFill>
                          <a:prstDash val="solid"/>
                          <a:miter lim="800000"/>
                        </a:ln>
                        <a:effectLst/>
                      </wps:spPr>
                      <wps:txbx>
                        <w:txbxContent>
                          <w:p w14:paraId="072DA66F" w14:textId="69037219" w:rsidR="004004D8" w:rsidRPr="004004D8" w:rsidRDefault="004004D8" w:rsidP="004004D8">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Problem Statement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589DDD" id="_x0000_s1030" style="position:absolute;margin-left:0;margin-top:-.05pt;width:476.4pt;height:26.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" fillcolor="#153e64 [2911]" strokecolor="#156082 [3204]" strokeweight="1pt">
                <v:stroke joinstyle="miter"/>
                <v:textbox>
                  <w:txbxContent>
                    <w:p w14:paraId="072DA66F" w14:textId="69037219" w:rsidR="004004D8" w:rsidRPr="004004D8" w:rsidRDefault="004004D8" w:rsidP="004004D8">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Problem Statement</w:t>
                      </w:r>
                    </w:p>
                  </w:txbxContent>
                </v:textbox>
              </v:roundrect>
            </w:pict>
          </mc:Fallback>
        </mc:AlternateContent>
      </w:r>
    </w:p>
    <w:p w14:paraId="7657A7A8" w14:textId="36BF2BD5" w:rsidR="004004D8" w:rsidRDefault="004004D8" w:rsidP="00AD6713">
      <w:pPr>
        <w:rPr>
          <w:rFonts w:asciiTheme="majorBidi" w:hAnsiTheme="majorBidi" w:cstheme="majorBidi"/>
          <w:b/>
          <w:bCs/>
          <w:color w:val="002060"/>
          <w:sz w:val="36"/>
          <w:szCs w:val="36"/>
          <w:lang w:val="en-US"/>
        </w:rPr>
      </w:pPr>
    </w:p>
    <w:p w14:paraId="350CCEB4" w14:textId="6B4CC871" w:rsidR="002B2546" w:rsidRPr="004004D8" w:rsidRDefault="00AD6713" w:rsidP="004004D8">
      <w:pPr>
        <w:jc w:val="both"/>
        <w:rPr>
          <w:rFonts w:asciiTheme="majorBidi" w:hAnsiTheme="majorBidi" w:cstheme="majorBidi"/>
          <w:color w:val="156082" w:themeColor="accent1"/>
        </w:rPr>
      </w:pPr>
      <w:r w:rsidRPr="004004D8">
        <w:rPr>
          <w:rFonts w:asciiTheme="majorBidi" w:hAnsiTheme="majorBidi" w:cstheme="majorBidi"/>
          <w:b/>
          <w:color w:val="156082" w:themeColor="accent1"/>
        </w:rPr>
        <w:t>UK employers continue to have notable gender pay gaps, varying by industry, region, and company size. Late report submissions suggest reduced organizational accountability. employer data from 2017-2025.</w:t>
      </w:r>
    </w:p>
    <w:p w14:paraId="4762A4A9" w14:textId="3212CB7B" w:rsidR="002B2546" w:rsidRDefault="002B2546" w:rsidP="002B2546"/>
    <w:p w14:paraId="031DA5E8" w14:textId="0375C197" w:rsidR="000040B8" w:rsidRDefault="004004D8" w:rsidP="004769BB">
      <w:pPr>
        <w:rPr>
          <w:rFonts w:asciiTheme="majorBidi" w:hAnsiTheme="majorBidi" w:cstheme="majorBidi"/>
          <w:b/>
          <w:bCs/>
          <w:color w:val="002060"/>
          <w:sz w:val="36"/>
          <w:szCs w:val="36"/>
        </w:rPr>
      </w:pPr>
      <w:r>
        <w:rPr>
          <w:b/>
          <w:bCs/>
          <w:strike/>
          <w:noProof/>
          <w:rtl/>
          <w:lang w:val="ar-SA"/>
        </w:rPr>
        <mc:AlternateContent>
          <mc:Choice Requires="wps">
            <w:drawing>
              <wp:anchor distT="0" distB="0" distL="114300" distR="114300" simplePos="0" relativeHeight="251671552" behindDoc="0" locked="0" layoutInCell="1" allowOverlap="1" wp14:anchorId="57906AE3" wp14:editId="5A6166AC">
                <wp:simplePos x="0" y="0"/>
                <wp:positionH relativeFrom="column">
                  <wp:posOffset>0</wp:posOffset>
                </wp:positionH>
                <wp:positionV relativeFrom="paragraph">
                  <wp:posOffset>0</wp:posOffset>
                </wp:positionV>
                <wp:extent cx="6050280" cy="335280"/>
                <wp:effectExtent l="0" t="0" r="7620" b="7620"/>
                <wp:wrapNone/>
                <wp:docPr id="1605279356"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tx2">
                            <a:lumMod val="90000"/>
                            <a:lumOff val="10000"/>
                          </a:schemeClr>
                        </a:solidFill>
                        <a:ln w="12700" cap="flat" cmpd="sng" algn="ctr">
                          <a:solidFill>
                            <a:schemeClr val="accent1"/>
                          </a:solidFill>
                          <a:prstDash val="solid"/>
                          <a:miter lim="800000"/>
                        </a:ln>
                        <a:effectLst/>
                      </wps:spPr>
                      <wps:txbx>
                        <w:txbxContent>
                          <w:p w14:paraId="151AD2E5" w14:textId="6D366954" w:rsidR="004004D8" w:rsidRPr="004004D8" w:rsidRDefault="004004D8" w:rsidP="004004D8">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906AE3" id="_x0000_s1031" style="position:absolute;margin-left:0;margin-top:0;width:476.4pt;height:2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" fillcolor="#153e64 [2911]" strokecolor="#156082 [3204]" strokeweight="1pt">
                <v:stroke joinstyle="miter"/>
                <v:textbox>
                  <w:txbxContent>
                    <w:p w14:paraId="151AD2E5" w14:textId="6D366954" w:rsidR="004004D8" w:rsidRPr="004004D8" w:rsidRDefault="004004D8" w:rsidP="004004D8">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Approaches</w:t>
                      </w:r>
                    </w:p>
                  </w:txbxContent>
                </v:textbox>
              </v:roundrect>
            </w:pict>
          </mc:Fallback>
        </mc:AlternateContent>
      </w:r>
    </w:p>
    <w:p w14:paraId="0B855502" w14:textId="0EFB96BC" w:rsidR="004004D8" w:rsidRDefault="004004D8" w:rsidP="004769BB">
      <w:pPr>
        <w:rPr>
          <w:rFonts w:asciiTheme="majorBidi" w:hAnsiTheme="majorBidi" w:cstheme="majorBidi"/>
          <w:b/>
          <w:bCs/>
          <w:color w:val="002060"/>
          <w:sz w:val="36"/>
          <w:szCs w:val="36"/>
        </w:rPr>
      </w:pPr>
    </w:p>
    <w:p w14:paraId="793788CD" w14:textId="57CF00F4" w:rsidR="00CF5607" w:rsidRPr="002123BA" w:rsidRDefault="00CF5607" w:rsidP="00CF5607">
      <w:pPr>
        <w:pStyle w:val="ListParagraph"/>
        <w:numPr>
          <w:ilvl w:val="0"/>
          <w:numId w:val="1"/>
        </w:numPr>
        <w:rPr>
          <w:rFonts w:asciiTheme="majorBidi" w:hAnsiTheme="majorBidi" w:cstheme="majorBidi"/>
          <w:b/>
          <w:bCs/>
          <w:color w:val="215E99" w:themeColor="text2" w:themeTint="BF"/>
        </w:rPr>
      </w:pPr>
      <w:r w:rsidRPr="002123BA">
        <w:rPr>
          <w:rFonts w:asciiTheme="majorBidi" w:hAnsiTheme="majorBidi" w:cstheme="majorBidi"/>
          <w:b/>
          <w:bCs/>
          <w:color w:val="215E99" w:themeColor="text2" w:themeTint="BF"/>
        </w:rPr>
        <w:t>Identify employers with extreme gender pay gaps.</w:t>
      </w:r>
    </w:p>
    <w:p w14:paraId="628827F1" w14:textId="6F3487F2" w:rsidR="00CF5607" w:rsidRPr="002123BA" w:rsidRDefault="00CF5607" w:rsidP="00CF5607">
      <w:pPr>
        <w:pStyle w:val="ListParagraph"/>
        <w:numPr>
          <w:ilvl w:val="0"/>
          <w:numId w:val="1"/>
        </w:numPr>
        <w:rPr>
          <w:rFonts w:asciiTheme="majorBidi" w:hAnsiTheme="majorBidi" w:cstheme="majorBidi"/>
          <w:b/>
          <w:bCs/>
          <w:color w:val="215E99" w:themeColor="text2" w:themeTint="BF"/>
        </w:rPr>
      </w:pPr>
      <w:r w:rsidRPr="002123BA">
        <w:rPr>
          <w:rFonts w:asciiTheme="majorBidi" w:hAnsiTheme="majorBidi" w:cstheme="majorBidi"/>
          <w:b/>
          <w:bCs/>
          <w:color w:val="215E99" w:themeColor="text2" w:themeTint="BF"/>
        </w:rPr>
        <w:t>What are the patterns of gender pay disparity across different industries in UK.</w:t>
      </w:r>
    </w:p>
    <w:p w14:paraId="1C7131FA" w14:textId="1F5F3F72" w:rsidR="00CF5607" w:rsidRPr="002123BA" w:rsidRDefault="00CF5607" w:rsidP="00CF5607">
      <w:pPr>
        <w:pStyle w:val="ListParagraph"/>
        <w:numPr>
          <w:ilvl w:val="0"/>
          <w:numId w:val="1"/>
        </w:numPr>
        <w:rPr>
          <w:rFonts w:asciiTheme="majorBidi" w:hAnsiTheme="majorBidi" w:cstheme="majorBidi"/>
          <w:b/>
          <w:bCs/>
          <w:color w:val="215E99" w:themeColor="text2" w:themeTint="BF"/>
        </w:rPr>
      </w:pPr>
      <w:r w:rsidRPr="002123BA">
        <w:rPr>
          <w:rFonts w:asciiTheme="majorBidi" w:hAnsiTheme="majorBidi" w:cstheme="majorBidi"/>
          <w:b/>
          <w:bCs/>
          <w:color w:val="215E99" w:themeColor="text2" w:themeTint="BF"/>
        </w:rPr>
        <w:t>What are the patterns of gender pay disparity across different regions in UK.</w:t>
      </w:r>
    </w:p>
    <w:p w14:paraId="3D970D1A" w14:textId="702E176D" w:rsidR="00CF5607" w:rsidRPr="002123BA" w:rsidRDefault="00CF5607" w:rsidP="00CF5607">
      <w:pPr>
        <w:pStyle w:val="ListParagraph"/>
        <w:numPr>
          <w:ilvl w:val="0"/>
          <w:numId w:val="1"/>
        </w:numPr>
        <w:rPr>
          <w:rFonts w:asciiTheme="majorBidi" w:hAnsiTheme="majorBidi" w:cstheme="majorBidi"/>
          <w:b/>
          <w:bCs/>
          <w:color w:val="215E99" w:themeColor="text2" w:themeTint="BF"/>
        </w:rPr>
      </w:pPr>
      <w:r w:rsidRPr="002123BA">
        <w:rPr>
          <w:rFonts w:asciiTheme="majorBidi" w:hAnsiTheme="majorBidi" w:cstheme="majorBidi"/>
          <w:b/>
          <w:bCs/>
          <w:color w:val="215E99" w:themeColor="text2" w:themeTint="BF"/>
        </w:rPr>
        <w:t>What are the patterns of gender pay disparity across different employer size in UK.</w:t>
      </w:r>
    </w:p>
    <w:p w14:paraId="66DE6AA5" w14:textId="30BF73A9" w:rsidR="00CF5607" w:rsidRPr="002123BA" w:rsidRDefault="00CF5607" w:rsidP="00CF5607">
      <w:pPr>
        <w:pStyle w:val="ListParagraph"/>
        <w:numPr>
          <w:ilvl w:val="0"/>
          <w:numId w:val="1"/>
        </w:numPr>
        <w:rPr>
          <w:rFonts w:asciiTheme="majorBidi" w:hAnsiTheme="majorBidi" w:cstheme="majorBidi"/>
          <w:b/>
          <w:bCs/>
          <w:color w:val="215E99" w:themeColor="text2" w:themeTint="BF"/>
        </w:rPr>
      </w:pPr>
      <w:r w:rsidRPr="002123BA">
        <w:rPr>
          <w:rFonts w:asciiTheme="majorBidi" w:hAnsiTheme="majorBidi" w:cstheme="majorBidi"/>
          <w:b/>
          <w:bCs/>
          <w:color w:val="215E99" w:themeColor="text2" w:themeTint="BF"/>
        </w:rPr>
        <w:t>Does submission timeliness affect the gender pay gap?</w:t>
      </w:r>
    </w:p>
    <w:p w14:paraId="7DAE31BA" w14:textId="3BD74446" w:rsidR="00CF5607" w:rsidRPr="002123BA" w:rsidRDefault="00CF5607" w:rsidP="00CF5607">
      <w:pPr>
        <w:pStyle w:val="ListParagraph"/>
        <w:numPr>
          <w:ilvl w:val="0"/>
          <w:numId w:val="1"/>
        </w:numPr>
        <w:rPr>
          <w:rFonts w:asciiTheme="majorBidi" w:hAnsiTheme="majorBidi" w:cstheme="majorBidi"/>
          <w:b/>
          <w:bCs/>
          <w:color w:val="215E99" w:themeColor="text2" w:themeTint="BF"/>
        </w:rPr>
      </w:pPr>
      <w:r w:rsidRPr="002123BA">
        <w:rPr>
          <w:rFonts w:asciiTheme="majorBidi" w:hAnsiTheme="majorBidi" w:cstheme="majorBidi"/>
          <w:b/>
          <w:bCs/>
          <w:color w:val="215E99" w:themeColor="text2" w:themeTint="BF"/>
        </w:rPr>
        <w:t>Is there a gap between men and women across low, middle, and top pay quartiles?</w:t>
      </w:r>
    </w:p>
    <w:p w14:paraId="764E56CC" w14:textId="720CED96" w:rsidR="000F1572" w:rsidRDefault="00CF5607" w:rsidP="00CF5607">
      <w:pPr>
        <w:pStyle w:val="ListParagraph"/>
        <w:numPr>
          <w:ilvl w:val="0"/>
          <w:numId w:val="1"/>
        </w:numPr>
        <w:rPr>
          <w:rFonts w:asciiTheme="majorBidi" w:hAnsiTheme="majorBidi" w:cstheme="majorBidi"/>
          <w:b/>
          <w:bCs/>
          <w:color w:val="215E99" w:themeColor="text2" w:themeTint="BF"/>
        </w:rPr>
      </w:pPr>
      <w:r w:rsidRPr="002123BA">
        <w:rPr>
          <w:rFonts w:asciiTheme="majorBidi" w:hAnsiTheme="majorBidi" w:cstheme="majorBidi"/>
          <w:b/>
          <w:bCs/>
          <w:color w:val="215E99" w:themeColor="text2" w:themeTint="BF"/>
        </w:rPr>
        <w:t>How has the gender pay gap in the UK shifted over time from 2017 to 202</w:t>
      </w:r>
      <w:r w:rsidR="009B4109" w:rsidRPr="002123BA">
        <w:rPr>
          <w:rFonts w:asciiTheme="majorBidi" w:hAnsiTheme="majorBidi" w:cstheme="majorBidi"/>
          <w:b/>
          <w:bCs/>
          <w:color w:val="215E99" w:themeColor="text2" w:themeTint="BF"/>
        </w:rPr>
        <w:t>5</w:t>
      </w:r>
      <w:r w:rsidRPr="002123BA">
        <w:rPr>
          <w:rFonts w:asciiTheme="majorBidi" w:hAnsiTheme="majorBidi" w:cstheme="majorBidi"/>
          <w:b/>
          <w:bCs/>
          <w:color w:val="215E99" w:themeColor="text2" w:themeTint="BF"/>
        </w:rPr>
        <w:t>?</w:t>
      </w:r>
    </w:p>
    <w:p w14:paraId="755EB60C" w14:textId="77777777" w:rsidR="00657E44" w:rsidRPr="002123BA" w:rsidRDefault="00657E44" w:rsidP="00657E44">
      <w:pPr>
        <w:pStyle w:val="ListParagraph"/>
        <w:rPr>
          <w:rFonts w:asciiTheme="majorBidi" w:hAnsiTheme="majorBidi" w:cstheme="majorBidi"/>
          <w:b/>
          <w:bCs/>
          <w:color w:val="215E99" w:themeColor="text2" w:themeTint="BF"/>
        </w:rPr>
      </w:pPr>
    </w:p>
    <w:p w14:paraId="78F59775" w14:textId="4EF3A3B6" w:rsidR="000040B8" w:rsidRDefault="004004D8" w:rsidP="004769BB">
      <w:pPr>
        <w:rPr>
          <w:rFonts w:asciiTheme="majorBidi" w:hAnsiTheme="majorBidi" w:cstheme="majorBidi"/>
          <w:b/>
          <w:bCs/>
          <w:color w:val="002060"/>
          <w:sz w:val="36"/>
          <w:szCs w:val="36"/>
          <w:lang w:val="en-US"/>
        </w:rPr>
      </w:pPr>
      <w:r>
        <w:rPr>
          <w:b/>
          <w:bCs/>
          <w:strike/>
          <w:noProof/>
          <w:rtl/>
          <w:lang w:val="ar-SA"/>
        </w:rPr>
        <mc:AlternateContent>
          <mc:Choice Requires="wps">
            <w:drawing>
              <wp:anchor distT="0" distB="0" distL="114300" distR="114300" simplePos="0" relativeHeight="251673600" behindDoc="0" locked="0" layoutInCell="1" allowOverlap="1" wp14:anchorId="73DC547B" wp14:editId="66A1EAF1">
                <wp:simplePos x="0" y="0"/>
                <wp:positionH relativeFrom="column">
                  <wp:posOffset>0</wp:posOffset>
                </wp:positionH>
                <wp:positionV relativeFrom="paragraph">
                  <wp:posOffset>0</wp:posOffset>
                </wp:positionV>
                <wp:extent cx="6050280" cy="335280"/>
                <wp:effectExtent l="0" t="0" r="7620" b="7620"/>
                <wp:wrapNone/>
                <wp:docPr id="5701935"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tx2">
                            <a:lumMod val="90000"/>
                            <a:lumOff val="10000"/>
                          </a:schemeClr>
                        </a:solidFill>
                        <a:ln w="12700" cap="flat" cmpd="sng" algn="ctr">
                          <a:solidFill>
                            <a:schemeClr val="accent1"/>
                          </a:solidFill>
                          <a:prstDash val="solid"/>
                          <a:miter lim="800000"/>
                        </a:ln>
                        <a:effectLst/>
                      </wps:spPr>
                      <wps:txbx>
                        <w:txbxContent>
                          <w:p w14:paraId="6D989BA0" w14:textId="7F9DD641" w:rsidR="004004D8" w:rsidRPr="004004D8" w:rsidRDefault="00F94337" w:rsidP="004004D8">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Target Audience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DC547B" id="_x0000_s1032" style="position:absolute;margin-left:0;margin-top:0;width:476.4pt;height:26.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" fillcolor="#153e64 [2911]" strokecolor="#156082 [3204]" strokeweight="1pt">
                <v:stroke joinstyle="miter"/>
                <v:textbox>
                  <w:txbxContent>
                    <w:p w14:paraId="6D989BA0" w14:textId="7F9DD641" w:rsidR="004004D8" w:rsidRPr="004004D8" w:rsidRDefault="00F94337" w:rsidP="004004D8">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Target Audience</w:t>
                      </w:r>
                    </w:p>
                  </w:txbxContent>
                </v:textbox>
              </v:roundrect>
            </w:pict>
          </mc:Fallback>
        </mc:AlternateContent>
      </w:r>
    </w:p>
    <w:p w14:paraId="32AB1C24" w14:textId="77777777" w:rsidR="004004D8" w:rsidRDefault="004004D8" w:rsidP="00246DF1">
      <w:pPr>
        <w:ind w:left="360"/>
        <w:textAlignment w:val="baseline"/>
        <w:rPr>
          <w:rFonts w:asciiTheme="majorBidi" w:hAnsiTheme="majorBidi" w:cstheme="majorBidi"/>
          <w:b/>
          <w:bCs/>
          <w:color w:val="002060"/>
          <w:sz w:val="36"/>
          <w:szCs w:val="36"/>
          <w:lang w:val="en-US"/>
        </w:rPr>
      </w:pPr>
    </w:p>
    <w:p w14:paraId="5C3B4112" w14:textId="0021FB1C" w:rsidR="00246DF1" w:rsidRPr="00246DF1" w:rsidRDefault="00246DF1" w:rsidP="00246DF1">
      <w:pPr>
        <w:ind w:left="360"/>
        <w:textAlignment w:val="baseline"/>
        <w:rPr>
          <w:rFonts w:asciiTheme="majorBidi" w:hAnsiTheme="majorBidi" w:cstheme="majorBidi"/>
          <w:b/>
          <w:bCs/>
          <w:color w:val="215E99" w:themeColor="text2" w:themeTint="BF"/>
        </w:rPr>
      </w:pPr>
      <w:r w:rsidRPr="00246DF1">
        <w:rPr>
          <w:rFonts w:asciiTheme="majorBidi" w:hAnsiTheme="majorBidi" w:cstheme="majorBidi"/>
          <w:b/>
          <w:bCs/>
          <w:color w:val="215E99" w:themeColor="text2" w:themeTint="BF"/>
        </w:rPr>
        <w:t>Ministry of State for Employment</w:t>
      </w:r>
    </w:p>
    <w:p w14:paraId="683C3CF8" w14:textId="77777777" w:rsidR="00246DF1" w:rsidRPr="00246DF1" w:rsidRDefault="00246DF1" w:rsidP="00246DF1">
      <w:pPr>
        <w:ind w:left="360"/>
        <w:textAlignment w:val="baseline"/>
        <w:rPr>
          <w:rFonts w:asciiTheme="majorBidi" w:hAnsiTheme="majorBidi" w:cstheme="majorBidi"/>
          <w:b/>
          <w:bCs/>
          <w:color w:val="215E99" w:themeColor="text2" w:themeTint="BF"/>
        </w:rPr>
      </w:pPr>
      <w:r w:rsidRPr="00246DF1">
        <w:rPr>
          <w:rFonts w:asciiTheme="majorBidi" w:hAnsiTheme="majorBidi" w:cstheme="majorBidi"/>
          <w:b/>
          <w:bCs/>
          <w:color w:val="215E99" w:themeColor="text2" w:themeTint="BF"/>
        </w:rPr>
        <w:t xml:space="preserve">Officeholder </w:t>
      </w:r>
      <w:hyperlink r:id="rId10" w:history="1">
        <w:r w:rsidRPr="00246DF1">
          <w:rPr>
            <w:rFonts w:asciiTheme="majorBidi" w:hAnsiTheme="majorBidi" w:cstheme="majorBidi"/>
            <w:b/>
            <w:bCs/>
            <w:color w:val="215E99" w:themeColor="text2" w:themeTint="BF"/>
            <w:u w:val="single"/>
          </w:rPr>
          <w:t>Diana Johnson</w:t>
        </w:r>
      </w:hyperlink>
    </w:p>
    <w:p w14:paraId="69FBEE20" w14:textId="77777777" w:rsidR="00246DF1" w:rsidRDefault="00246DF1" w:rsidP="00246DF1">
      <w:pPr>
        <w:rPr>
          <w:b/>
          <w:bCs/>
          <w:color w:val="215E99" w:themeColor="text2" w:themeTint="BF"/>
        </w:rPr>
      </w:pPr>
    </w:p>
    <w:p w14:paraId="1E4BD6FF" w14:textId="77777777" w:rsidR="00780013" w:rsidRDefault="00780013" w:rsidP="00246DF1">
      <w:pPr>
        <w:rPr>
          <w:b/>
          <w:bCs/>
          <w:color w:val="215E99" w:themeColor="text2" w:themeTint="BF"/>
        </w:rPr>
      </w:pPr>
    </w:p>
    <w:p w14:paraId="006CDD51" w14:textId="77777777" w:rsidR="00780013" w:rsidRDefault="00780013" w:rsidP="00246DF1">
      <w:pPr>
        <w:rPr>
          <w:b/>
          <w:bCs/>
          <w:color w:val="215E99" w:themeColor="text2" w:themeTint="BF"/>
        </w:rPr>
      </w:pPr>
    </w:p>
    <w:p w14:paraId="3AE94F1A" w14:textId="77777777" w:rsidR="00780013" w:rsidRDefault="00780013" w:rsidP="00246DF1">
      <w:pPr>
        <w:rPr>
          <w:b/>
          <w:bCs/>
          <w:color w:val="215E99" w:themeColor="text2" w:themeTint="BF"/>
        </w:rPr>
      </w:pPr>
    </w:p>
    <w:p w14:paraId="5A88548A" w14:textId="77777777" w:rsidR="00780013" w:rsidRDefault="00780013" w:rsidP="00246DF1">
      <w:pPr>
        <w:rPr>
          <w:b/>
          <w:bCs/>
          <w:color w:val="215E99" w:themeColor="text2" w:themeTint="BF"/>
        </w:rPr>
      </w:pPr>
    </w:p>
    <w:p w14:paraId="5A5DBFC3" w14:textId="77777777" w:rsidR="00780013" w:rsidRDefault="00780013" w:rsidP="00246DF1">
      <w:pPr>
        <w:rPr>
          <w:b/>
          <w:bCs/>
          <w:color w:val="215E99" w:themeColor="text2" w:themeTint="BF"/>
        </w:rPr>
      </w:pPr>
    </w:p>
    <w:p w14:paraId="644BD3C6" w14:textId="230B4A0D" w:rsidR="00780013" w:rsidRDefault="00780013" w:rsidP="00246DF1">
      <w:pPr>
        <w:rPr>
          <w:b/>
          <w:bCs/>
          <w:color w:val="215E99" w:themeColor="text2" w:themeTint="BF"/>
        </w:rPr>
      </w:pPr>
    </w:p>
    <w:p w14:paraId="761F5462" w14:textId="7D15AD0E" w:rsidR="00B07749" w:rsidRDefault="00B07749" w:rsidP="00246DF1">
      <w:pPr>
        <w:rPr>
          <w:b/>
          <w:bCs/>
          <w:color w:val="215E99" w:themeColor="text2" w:themeTint="BF"/>
        </w:rPr>
      </w:pPr>
    </w:p>
    <w:p w14:paraId="442D8898" w14:textId="77777777" w:rsidR="008B04A4" w:rsidRDefault="008B04A4" w:rsidP="008B04A4">
      <w:pPr>
        <w:spacing w:after="160" w:line="278" w:lineRule="auto"/>
        <w:rPr>
          <w:b/>
          <w:bCs/>
          <w:color w:val="215E99" w:themeColor="text2" w:themeTint="BF"/>
        </w:rPr>
      </w:pPr>
      <w:r>
        <w:rPr>
          <w:rFonts w:asciiTheme="majorBidi" w:hAnsiTheme="majorBidi" w:cstheme="majorBidi"/>
          <w:noProof/>
          <w:sz w:val="36"/>
          <w:szCs w:val="36"/>
          <w:lang w:val="en-US"/>
          <w14:ligatures w14:val="standardContextual"/>
        </w:rPr>
        <w:drawing>
          <wp:anchor distT="0" distB="0" distL="114300" distR="114300" simplePos="0" relativeHeight="251720704" behindDoc="0" locked="0" layoutInCell="1" allowOverlap="1" wp14:anchorId="58B75558" wp14:editId="0EBDFFA7">
            <wp:simplePos x="0" y="0"/>
            <wp:positionH relativeFrom="margin">
              <wp:posOffset>1089</wp:posOffset>
            </wp:positionH>
            <wp:positionV relativeFrom="margin">
              <wp:posOffset>355600</wp:posOffset>
            </wp:positionV>
            <wp:extent cx="5943600" cy="4104640"/>
            <wp:effectExtent l="38100" t="38100" r="38100" b="35560"/>
            <wp:wrapSquare wrapText="bothSides"/>
            <wp:docPr id="1295746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72168" name="Picture 11403721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04640"/>
                    </a:xfrm>
                    <a:prstGeom prst="rect">
                      <a:avLst/>
                    </a:prstGeom>
                    <a:ln w="28575">
                      <a:solidFill>
                        <a:schemeClr val="tx1"/>
                      </a:solidFill>
                    </a:ln>
                  </pic:spPr>
                </pic:pic>
              </a:graphicData>
            </a:graphic>
          </wp:anchor>
        </w:drawing>
      </w:r>
      <w:r>
        <w:rPr>
          <w:b/>
          <w:bCs/>
          <w:strike/>
          <w:noProof/>
          <w:rtl/>
          <w:lang w:val="ar-SA"/>
        </w:rPr>
        <mc:AlternateContent>
          <mc:Choice Requires="wps">
            <w:drawing>
              <wp:anchor distT="0" distB="0" distL="114300" distR="114300" simplePos="0" relativeHeight="251722752" behindDoc="0" locked="0" layoutInCell="1" allowOverlap="1" wp14:anchorId="29A11FF9" wp14:editId="26EE8A44">
                <wp:simplePos x="0" y="0"/>
                <wp:positionH relativeFrom="column">
                  <wp:posOffset>0</wp:posOffset>
                </wp:positionH>
                <wp:positionV relativeFrom="paragraph">
                  <wp:posOffset>-335280</wp:posOffset>
                </wp:positionV>
                <wp:extent cx="6050280" cy="335280"/>
                <wp:effectExtent l="0" t="0" r="7620" b="7620"/>
                <wp:wrapNone/>
                <wp:docPr id="1082420776"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tx2">
                            <a:lumMod val="90000"/>
                            <a:lumOff val="10000"/>
                          </a:schemeClr>
                        </a:solidFill>
                        <a:ln w="12700" cap="flat" cmpd="sng" algn="ctr">
                          <a:solidFill>
                            <a:schemeClr val="accent1"/>
                          </a:solidFill>
                          <a:prstDash val="solid"/>
                          <a:miter lim="800000"/>
                        </a:ln>
                        <a:effectLst/>
                      </wps:spPr>
                      <wps:txbx>
                        <w:txbxContent>
                          <w:p w14:paraId="6264AD4A" w14:textId="14195EF7" w:rsidR="008B04A4" w:rsidRPr="004004D8" w:rsidRDefault="008B04A4" w:rsidP="008B04A4">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A11FF9" id="_x0000_s1033" style="position:absolute;margin-left:0;margin-top:-26.4pt;width:476.4pt;height:26.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" fillcolor="#153e64 [2911]" strokecolor="#156082 [3204]" strokeweight="1pt">
                <v:stroke joinstyle="miter"/>
                <v:textbox>
                  <w:txbxContent>
                    <w:p w14:paraId="6264AD4A" w14:textId="14195EF7" w:rsidR="008B04A4" w:rsidRPr="004004D8" w:rsidRDefault="008B04A4" w:rsidP="008B04A4">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Analysis</w:t>
                      </w:r>
                    </w:p>
                  </w:txbxContent>
                </v:textbox>
              </v:roundrect>
            </w:pict>
          </mc:Fallback>
        </mc:AlternateContent>
      </w:r>
    </w:p>
    <w:p w14:paraId="0FA5A13B" w14:textId="7AA5B70E" w:rsidR="00B07749" w:rsidRDefault="00B07749" w:rsidP="008B04A4">
      <w:pPr>
        <w:spacing w:after="160" w:line="278" w:lineRule="auto"/>
        <w:jc w:val="both"/>
        <w:rPr>
          <w:b/>
          <w:bCs/>
          <w:color w:val="156082" w:themeColor="accent1"/>
          <w:szCs w:val="20"/>
        </w:rPr>
      </w:pPr>
      <w:r w:rsidRPr="00DB4108">
        <w:rPr>
          <w:b/>
          <w:bCs/>
          <w:color w:val="156082" w:themeColor="accent1"/>
          <w:szCs w:val="20"/>
        </w:rPr>
        <w:t>The median difference in mean hourly wages was lowest in 2017 at 10.6. The gender pay gap peaked in 2020, then began to decline steadily.</w:t>
      </w:r>
    </w:p>
    <w:p w14:paraId="0BA04CC1" w14:textId="6883977D" w:rsidR="00B07749" w:rsidRDefault="000E04BE" w:rsidP="006A2FB5">
      <w:pPr>
        <w:spacing w:after="160" w:line="278" w:lineRule="auto"/>
        <w:jc w:val="both"/>
        <w:rPr>
          <w:b/>
          <w:bCs/>
          <w:color w:val="215E99" w:themeColor="text2" w:themeTint="BF"/>
          <w:lang w:val="en-US"/>
        </w:rPr>
      </w:pPr>
      <w:r w:rsidRPr="000E04BE">
        <w:rPr>
          <w:b/>
          <w:bCs/>
          <w:color w:val="156082" w:themeColor="accent1"/>
          <w:szCs w:val="20"/>
        </w:rPr>
        <w:t xml:space="preserve">The </w:t>
      </w:r>
      <w:hyperlink r:id="rId12" w:history="1">
        <w:r w:rsidRPr="006A2FB5">
          <w:rPr>
            <w:rStyle w:val="Hyperlink"/>
            <w:b/>
            <w:bCs/>
            <w:szCs w:val="20"/>
          </w:rPr>
          <w:t>ONS</w:t>
        </w:r>
      </w:hyperlink>
      <w:r w:rsidRPr="000E04BE">
        <w:rPr>
          <w:b/>
          <w:bCs/>
          <w:color w:val="156082" w:themeColor="accent1"/>
          <w:szCs w:val="20"/>
        </w:rPr>
        <w:t xml:space="preserve"> analysis states that many employers changed their occupation in the first and second quarters of 2020, which is higher by 0.4 compared to 2019. Due to the pandemic, when businesses were operating at limited capacity, travel restrictions, and social distancing measures, some businesses were affected and needed to close, which encouraged occupational switching. The proportion of men switching was higher in managerial, director, and official senior roles, while women were more likely to switch in lower-paying bands, making the situation worse in 2020. However, until 2024, the UK gender pay gap decreased as some employers focused on their recruitment and promotion processes to address gender imbalance in their workforce.</w:t>
      </w:r>
    </w:p>
    <w:p w14:paraId="40087050" w14:textId="77777777" w:rsidR="00B07749" w:rsidRDefault="00B07749">
      <w:pPr>
        <w:spacing w:after="160" w:line="278" w:lineRule="auto"/>
        <w:rPr>
          <w:b/>
          <w:bCs/>
          <w:color w:val="215E99" w:themeColor="text2" w:themeTint="BF"/>
          <w:lang w:val="en-US"/>
        </w:rPr>
      </w:pPr>
      <w:r>
        <w:rPr>
          <w:b/>
          <w:bCs/>
          <w:color w:val="215E99" w:themeColor="text2" w:themeTint="BF"/>
          <w:lang w:val="en-US"/>
        </w:rPr>
        <w:br w:type="page"/>
      </w:r>
    </w:p>
    <w:p w14:paraId="698E9A9F" w14:textId="77777777" w:rsidR="00B07749" w:rsidRDefault="00B07749" w:rsidP="00B07749">
      <w:pPr>
        <w:jc w:val="both"/>
        <w:rPr>
          <w:rFonts w:asciiTheme="majorBidi" w:eastAsiaTheme="minorHAnsi" w:hAnsiTheme="majorBidi" w:cstheme="majorBidi"/>
          <w:b/>
          <w:bCs/>
          <w:color w:val="156082" w:themeColor="accent1"/>
          <w:lang w:val="en-US"/>
          <w14:ligatures w14:val="standardContextual"/>
        </w:rPr>
      </w:pPr>
      <w:r>
        <w:rPr>
          <w:rFonts w:asciiTheme="majorBidi" w:eastAsiaTheme="minorHAnsi" w:hAnsiTheme="majorBidi" w:cstheme="majorBidi"/>
          <w:b/>
          <w:bCs/>
          <w:noProof/>
          <w:color w:val="156082" w:themeColor="accent1"/>
          <w:lang w:val="en-US"/>
          <w14:ligatures w14:val="standardContextual"/>
        </w:rPr>
        <w:drawing>
          <wp:inline distT="0" distB="0" distL="0" distR="0" wp14:anchorId="6E654D68" wp14:editId="3F576E8A">
            <wp:extent cx="5943600" cy="4865370"/>
            <wp:effectExtent l="38100" t="38100" r="38100" b="36830"/>
            <wp:docPr id="20689121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76983" name="Picture 9157769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865370"/>
                    </a:xfrm>
                    <a:prstGeom prst="rect">
                      <a:avLst/>
                    </a:prstGeom>
                    <a:ln w="28575">
                      <a:solidFill>
                        <a:schemeClr val="tx1"/>
                      </a:solidFill>
                    </a:ln>
                  </pic:spPr>
                </pic:pic>
              </a:graphicData>
            </a:graphic>
          </wp:inline>
        </w:drawing>
      </w:r>
    </w:p>
    <w:p w14:paraId="1ECEB8A1" w14:textId="77777777" w:rsidR="00B07749" w:rsidRDefault="00B07749" w:rsidP="00B07749">
      <w:pPr>
        <w:jc w:val="both"/>
        <w:rPr>
          <w:rFonts w:asciiTheme="majorBidi" w:eastAsiaTheme="minorHAnsi" w:hAnsiTheme="majorBidi" w:cstheme="majorBidi"/>
          <w:b/>
          <w:bCs/>
          <w:color w:val="156082" w:themeColor="accent1"/>
          <w:lang w:val="en-US"/>
          <w14:ligatures w14:val="standardContextual"/>
        </w:rPr>
      </w:pPr>
    </w:p>
    <w:p w14:paraId="7B8DBD6B" w14:textId="77777777" w:rsidR="00B07749" w:rsidRDefault="00B07749" w:rsidP="00B07749">
      <w:pPr>
        <w:rPr>
          <w:b/>
          <w:color w:val="156082"/>
        </w:rPr>
      </w:pPr>
      <w:r w:rsidRPr="00752BA9">
        <w:rPr>
          <w:b/>
          <w:color w:val="156082"/>
        </w:rPr>
        <w:t>The Financial and Insurance sector has the largest gender pay gap</w:t>
      </w:r>
      <w:r>
        <w:rPr>
          <w:b/>
          <w:color w:val="156082"/>
        </w:rPr>
        <w:t>,</w:t>
      </w:r>
      <w:r w:rsidRPr="00752BA9">
        <w:rPr>
          <w:b/>
          <w:color w:val="156082"/>
        </w:rPr>
        <w:t xml:space="preserve"> favoring men at 25.7, while Household Employers show</w:t>
      </w:r>
      <w:r>
        <w:rPr>
          <w:b/>
          <w:color w:val="156082"/>
        </w:rPr>
        <w:t>s</w:t>
      </w:r>
      <w:r w:rsidRPr="00752BA9">
        <w:rPr>
          <w:b/>
          <w:color w:val="156082"/>
        </w:rPr>
        <w:t xml:space="preserve"> a gap favoring women at -1.8.</w:t>
      </w:r>
    </w:p>
    <w:p w14:paraId="07A8B646" w14:textId="77777777" w:rsidR="00B07749" w:rsidRDefault="00B07749" w:rsidP="00B07749">
      <w:pPr>
        <w:rPr>
          <w:b/>
          <w:color w:val="156082"/>
        </w:rPr>
      </w:pPr>
    </w:p>
    <w:p w14:paraId="4C1F287C" w14:textId="77777777" w:rsidR="00B07749" w:rsidRPr="00B07749" w:rsidRDefault="00B07749">
      <w:pPr>
        <w:spacing w:after="160" w:line="278" w:lineRule="auto"/>
        <w:rPr>
          <w:b/>
          <w:bCs/>
          <w:color w:val="215E99" w:themeColor="text2" w:themeTint="BF"/>
        </w:rPr>
      </w:pPr>
    </w:p>
    <w:p w14:paraId="34A79773" w14:textId="77777777" w:rsidR="00B07749" w:rsidRDefault="00B07749">
      <w:pPr>
        <w:spacing w:after="160" w:line="278" w:lineRule="auto"/>
        <w:rPr>
          <w:b/>
          <w:bCs/>
          <w:color w:val="215E99" w:themeColor="text2" w:themeTint="BF"/>
          <w:lang w:val="en-US"/>
        </w:rPr>
      </w:pPr>
    </w:p>
    <w:p w14:paraId="280CC5E4" w14:textId="77777777" w:rsidR="00B07749" w:rsidRDefault="00B07749">
      <w:pPr>
        <w:spacing w:after="160" w:line="278" w:lineRule="auto"/>
        <w:rPr>
          <w:b/>
          <w:bCs/>
          <w:color w:val="215E99" w:themeColor="text2" w:themeTint="BF"/>
          <w:lang w:val="en-US"/>
        </w:rPr>
      </w:pPr>
    </w:p>
    <w:p w14:paraId="4C9E9D15" w14:textId="77777777" w:rsidR="00B07749" w:rsidRDefault="00B07749">
      <w:pPr>
        <w:spacing w:after="160" w:line="278" w:lineRule="auto"/>
        <w:rPr>
          <w:b/>
          <w:bCs/>
          <w:color w:val="215E99" w:themeColor="text2" w:themeTint="BF"/>
          <w:lang w:val="en-US"/>
        </w:rPr>
      </w:pPr>
    </w:p>
    <w:p w14:paraId="35E44DA3" w14:textId="77777777" w:rsidR="00B07749" w:rsidRDefault="00B07749">
      <w:pPr>
        <w:spacing w:after="160" w:line="278" w:lineRule="auto"/>
        <w:rPr>
          <w:b/>
          <w:bCs/>
          <w:color w:val="215E99" w:themeColor="text2" w:themeTint="BF"/>
          <w:lang w:val="en-US"/>
        </w:rPr>
      </w:pPr>
    </w:p>
    <w:p w14:paraId="4E3D81C7" w14:textId="77777777" w:rsidR="00B07749" w:rsidRDefault="00B07749">
      <w:pPr>
        <w:spacing w:after="160" w:line="278" w:lineRule="auto"/>
        <w:rPr>
          <w:b/>
          <w:bCs/>
          <w:color w:val="215E99" w:themeColor="text2" w:themeTint="BF"/>
          <w:lang w:val="en-US"/>
        </w:rPr>
      </w:pPr>
    </w:p>
    <w:p w14:paraId="6542A7C7" w14:textId="77777777" w:rsidR="00B07749" w:rsidRDefault="00B07749">
      <w:pPr>
        <w:spacing w:after="160" w:line="278" w:lineRule="auto"/>
        <w:rPr>
          <w:b/>
          <w:bCs/>
          <w:color w:val="215E99" w:themeColor="text2" w:themeTint="BF"/>
          <w:lang w:val="en-US"/>
        </w:rPr>
      </w:pPr>
    </w:p>
    <w:p w14:paraId="2452049F" w14:textId="77777777" w:rsidR="00B07749" w:rsidRDefault="00B07749">
      <w:pPr>
        <w:spacing w:after="160" w:line="278" w:lineRule="auto"/>
        <w:rPr>
          <w:b/>
          <w:bCs/>
          <w:color w:val="215E99" w:themeColor="text2" w:themeTint="BF"/>
          <w:lang w:val="en-US"/>
        </w:rPr>
      </w:pPr>
    </w:p>
    <w:p w14:paraId="0C3D190E" w14:textId="05856A5B" w:rsidR="008F6DA7" w:rsidRDefault="008F6DA7" w:rsidP="008F6DA7">
      <w:pPr>
        <w:spacing w:after="160" w:line="278" w:lineRule="auto"/>
        <w:rPr>
          <w:rFonts w:asciiTheme="majorBidi" w:hAnsiTheme="majorBidi" w:cstheme="majorBidi"/>
          <w:sz w:val="36"/>
          <w:szCs w:val="36"/>
          <w:lang w:val="en-US"/>
        </w:rPr>
      </w:pPr>
      <w:r>
        <w:rPr>
          <w:rFonts w:asciiTheme="majorBidi" w:hAnsiTheme="majorBidi" w:cstheme="majorBidi"/>
          <w:noProof/>
          <w:sz w:val="36"/>
          <w:szCs w:val="36"/>
          <w:lang w:val="en-US"/>
          <w14:ligatures w14:val="standardContextual"/>
        </w:rPr>
        <w:drawing>
          <wp:anchor distT="0" distB="0" distL="114300" distR="114300" simplePos="0" relativeHeight="251707392" behindDoc="0" locked="0" layoutInCell="1" allowOverlap="1" wp14:anchorId="1575D7B1" wp14:editId="7C19B995">
            <wp:simplePos x="0" y="0"/>
            <wp:positionH relativeFrom="column">
              <wp:posOffset>-22860</wp:posOffset>
            </wp:positionH>
            <wp:positionV relativeFrom="paragraph">
              <wp:posOffset>10795</wp:posOffset>
            </wp:positionV>
            <wp:extent cx="5943600" cy="4103370"/>
            <wp:effectExtent l="38100" t="38100" r="38100" b="36830"/>
            <wp:wrapNone/>
            <wp:docPr id="1985289243" name="Picture 27"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69527" name="Picture 27" descr="A graph of a number of peopl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10337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1EF6DE44" w14:textId="77777777" w:rsidR="008F6DA7" w:rsidRDefault="008F6DA7" w:rsidP="008F6DA7">
      <w:pPr>
        <w:spacing w:after="160" w:line="278" w:lineRule="auto"/>
        <w:rPr>
          <w:rFonts w:asciiTheme="majorBidi" w:hAnsiTheme="majorBidi" w:cstheme="majorBidi"/>
          <w:sz w:val="36"/>
          <w:szCs w:val="36"/>
          <w:lang w:val="en-US"/>
        </w:rPr>
      </w:pPr>
    </w:p>
    <w:p w14:paraId="7FB9A8AC" w14:textId="0F6E63A3" w:rsidR="008F6DA7" w:rsidRDefault="008F6DA7" w:rsidP="008F6DA7">
      <w:pPr>
        <w:spacing w:after="160" w:line="278" w:lineRule="auto"/>
        <w:rPr>
          <w:rFonts w:asciiTheme="majorBidi" w:hAnsiTheme="majorBidi" w:cstheme="majorBidi"/>
          <w:sz w:val="36"/>
          <w:szCs w:val="36"/>
          <w:lang w:val="en-US"/>
        </w:rPr>
      </w:pPr>
    </w:p>
    <w:p w14:paraId="1088C3C0" w14:textId="77777777" w:rsidR="008F6DA7" w:rsidRDefault="008F6DA7" w:rsidP="008F6DA7">
      <w:pPr>
        <w:spacing w:after="160" w:line="278" w:lineRule="auto"/>
        <w:rPr>
          <w:rFonts w:asciiTheme="majorBidi" w:hAnsiTheme="majorBidi" w:cstheme="majorBidi"/>
          <w:sz w:val="36"/>
          <w:szCs w:val="36"/>
          <w:lang w:val="en-US"/>
        </w:rPr>
      </w:pPr>
    </w:p>
    <w:p w14:paraId="69CA5A90" w14:textId="77777777" w:rsidR="008F6DA7" w:rsidRDefault="008F6DA7" w:rsidP="008F6DA7">
      <w:pPr>
        <w:spacing w:after="160" w:line="278" w:lineRule="auto"/>
        <w:rPr>
          <w:rFonts w:asciiTheme="majorBidi" w:hAnsiTheme="majorBidi" w:cstheme="majorBidi"/>
          <w:sz w:val="36"/>
          <w:szCs w:val="36"/>
          <w:lang w:val="en-US"/>
        </w:rPr>
      </w:pPr>
    </w:p>
    <w:p w14:paraId="130140E6" w14:textId="6D984469" w:rsidR="008F6DA7" w:rsidRDefault="008F6DA7" w:rsidP="008F6DA7">
      <w:pPr>
        <w:spacing w:after="160" w:line="278" w:lineRule="auto"/>
        <w:rPr>
          <w:rFonts w:asciiTheme="majorBidi" w:hAnsiTheme="majorBidi" w:cstheme="majorBidi"/>
          <w:sz w:val="36"/>
          <w:szCs w:val="36"/>
          <w:lang w:val="en-US"/>
        </w:rPr>
      </w:pPr>
    </w:p>
    <w:p w14:paraId="32237153" w14:textId="77777777" w:rsidR="008F6DA7" w:rsidRDefault="008F6DA7" w:rsidP="008F6DA7">
      <w:pPr>
        <w:spacing w:after="160" w:line="278" w:lineRule="auto"/>
        <w:rPr>
          <w:rFonts w:asciiTheme="majorBidi" w:hAnsiTheme="majorBidi" w:cstheme="majorBidi"/>
          <w:sz w:val="36"/>
          <w:szCs w:val="36"/>
          <w:lang w:val="en-US"/>
        </w:rPr>
      </w:pPr>
    </w:p>
    <w:p w14:paraId="14BF58B8" w14:textId="77777777" w:rsidR="008F6DA7" w:rsidRDefault="008F6DA7" w:rsidP="008F6DA7">
      <w:pPr>
        <w:spacing w:after="160" w:line="278" w:lineRule="auto"/>
        <w:rPr>
          <w:rFonts w:asciiTheme="majorBidi" w:hAnsiTheme="majorBidi" w:cstheme="majorBidi"/>
          <w:sz w:val="36"/>
          <w:szCs w:val="36"/>
          <w:lang w:val="en-US"/>
        </w:rPr>
      </w:pPr>
    </w:p>
    <w:p w14:paraId="0BBB3CF9" w14:textId="77777777" w:rsidR="008F6DA7" w:rsidRDefault="008F6DA7" w:rsidP="008F6DA7">
      <w:pPr>
        <w:spacing w:after="160" w:line="278" w:lineRule="auto"/>
        <w:rPr>
          <w:rFonts w:asciiTheme="majorBidi" w:hAnsiTheme="majorBidi" w:cstheme="majorBidi"/>
          <w:sz w:val="36"/>
          <w:szCs w:val="36"/>
          <w:lang w:val="en-US"/>
        </w:rPr>
      </w:pPr>
    </w:p>
    <w:p w14:paraId="291EE3CA" w14:textId="77777777" w:rsidR="008F6DA7" w:rsidRDefault="008F6DA7" w:rsidP="008F6DA7">
      <w:pPr>
        <w:spacing w:after="160" w:line="278" w:lineRule="auto"/>
        <w:rPr>
          <w:rFonts w:asciiTheme="majorBidi" w:hAnsiTheme="majorBidi" w:cstheme="majorBidi"/>
          <w:sz w:val="36"/>
          <w:szCs w:val="36"/>
          <w:lang w:val="en-US"/>
        </w:rPr>
      </w:pPr>
    </w:p>
    <w:p w14:paraId="2115933A" w14:textId="77777777" w:rsidR="008F6DA7" w:rsidRDefault="008F6DA7" w:rsidP="008F6DA7">
      <w:pPr>
        <w:spacing w:after="160" w:line="278" w:lineRule="auto"/>
        <w:jc w:val="both"/>
        <w:rPr>
          <w:rFonts w:asciiTheme="majorBidi" w:hAnsiTheme="majorBidi" w:cstheme="majorBidi"/>
          <w:sz w:val="36"/>
          <w:szCs w:val="36"/>
          <w:lang w:val="en-US"/>
        </w:rPr>
      </w:pPr>
    </w:p>
    <w:p w14:paraId="53BDDF8D" w14:textId="77777777" w:rsidR="008F6DA7" w:rsidRDefault="008F6DA7" w:rsidP="008F6DA7">
      <w:pPr>
        <w:spacing w:after="160" w:line="278" w:lineRule="auto"/>
        <w:jc w:val="both"/>
        <w:rPr>
          <w:rFonts w:asciiTheme="majorBidi" w:hAnsiTheme="majorBidi" w:cstheme="majorBidi"/>
          <w:b/>
          <w:bCs/>
          <w:color w:val="156082" w:themeColor="accent1"/>
          <w:lang w:val="en-US"/>
        </w:rPr>
      </w:pPr>
      <w:r>
        <w:rPr>
          <w:rFonts w:asciiTheme="majorBidi" w:hAnsiTheme="majorBidi" w:cstheme="majorBidi"/>
          <w:b/>
          <w:bCs/>
          <w:color w:val="156082" w:themeColor="accent1"/>
          <w:lang w:val="en-US"/>
        </w:rPr>
        <w:t xml:space="preserve">The chart shows the median Gender pay gap across different employer categories in the United Kingdom. </w:t>
      </w:r>
      <w:r w:rsidRPr="007E6378">
        <w:rPr>
          <w:rFonts w:asciiTheme="majorBidi" w:hAnsiTheme="majorBidi" w:cstheme="majorBidi"/>
          <w:b/>
          <w:bCs/>
          <w:color w:val="156082" w:themeColor="accent1"/>
          <w:lang w:val="en-US"/>
        </w:rPr>
        <w:t>Medium Employer has the largest gender pay gap across the 6</w:t>
      </w:r>
      <w:r>
        <w:rPr>
          <w:rFonts w:asciiTheme="majorBidi" w:hAnsiTheme="majorBidi" w:cstheme="majorBidi"/>
          <w:b/>
          <w:bCs/>
          <w:color w:val="156082" w:themeColor="accent1"/>
          <w:lang w:val="en-US"/>
        </w:rPr>
        <w:t>-employer</w:t>
      </w:r>
      <w:r w:rsidRPr="007E6378">
        <w:rPr>
          <w:rFonts w:asciiTheme="majorBidi" w:hAnsiTheme="majorBidi" w:cstheme="majorBidi"/>
          <w:b/>
          <w:bCs/>
          <w:color w:val="156082" w:themeColor="accent1"/>
          <w:lang w:val="en-US"/>
        </w:rPr>
        <w:t xml:space="preserve"> category</w:t>
      </w:r>
      <w:r>
        <w:rPr>
          <w:rFonts w:asciiTheme="majorBidi" w:hAnsiTheme="majorBidi" w:cstheme="majorBidi"/>
          <w:b/>
          <w:bCs/>
          <w:color w:val="156082" w:themeColor="accent1"/>
          <w:lang w:val="en-US"/>
        </w:rPr>
        <w:t xml:space="preserve"> at 13%. The chart shows that larger organizations tend to have slightly lower gender pay gaps compared to medium-sized employers.</w:t>
      </w:r>
    </w:p>
    <w:p w14:paraId="36360901" w14:textId="77777777" w:rsidR="008F6DA7" w:rsidRDefault="008F6DA7" w:rsidP="008F6DA7">
      <w:pPr>
        <w:spacing w:after="160" w:line="278" w:lineRule="auto"/>
        <w:jc w:val="both"/>
        <w:rPr>
          <w:rFonts w:asciiTheme="majorBidi" w:hAnsiTheme="majorBidi" w:cstheme="majorBidi"/>
          <w:b/>
          <w:bCs/>
          <w:color w:val="156082" w:themeColor="accent1"/>
          <w:lang w:val="en-US"/>
        </w:rPr>
      </w:pPr>
    </w:p>
    <w:p w14:paraId="52042A9A" w14:textId="77777777" w:rsidR="008F6DA7" w:rsidRPr="001A4FE6" w:rsidRDefault="008F6DA7" w:rsidP="008F6DA7">
      <w:pPr>
        <w:pStyle w:val="ListParagraph"/>
        <w:numPr>
          <w:ilvl w:val="0"/>
          <w:numId w:val="3"/>
        </w:numPr>
        <w:spacing w:after="160" w:line="278" w:lineRule="auto"/>
        <w:rPr>
          <w:rFonts w:asciiTheme="majorBidi" w:hAnsiTheme="majorBidi" w:cstheme="majorBidi"/>
          <w:b/>
          <w:bCs/>
          <w:color w:val="156082" w:themeColor="accent1"/>
          <w:lang w:val="en-US"/>
        </w:rPr>
      </w:pPr>
      <w:r w:rsidRPr="001A4FE6">
        <w:rPr>
          <w:rFonts w:asciiTheme="majorBidi" w:hAnsiTheme="majorBidi" w:cstheme="majorBidi"/>
          <w:b/>
          <w:bCs/>
          <w:color w:val="156082" w:themeColor="accent1"/>
          <w:lang w:val="en-US"/>
        </w:rPr>
        <w:t xml:space="preserve">less than 250': Small Employer, </w:t>
      </w:r>
    </w:p>
    <w:p w14:paraId="04E33B7A" w14:textId="77777777" w:rsidR="008F6DA7" w:rsidRPr="001A4FE6" w:rsidRDefault="008F6DA7" w:rsidP="008F6DA7">
      <w:pPr>
        <w:pStyle w:val="ListParagraph"/>
        <w:numPr>
          <w:ilvl w:val="0"/>
          <w:numId w:val="3"/>
        </w:numPr>
        <w:spacing w:after="160" w:line="278" w:lineRule="auto"/>
        <w:rPr>
          <w:rFonts w:asciiTheme="majorBidi" w:hAnsiTheme="majorBidi" w:cstheme="majorBidi"/>
          <w:b/>
          <w:bCs/>
          <w:color w:val="156082" w:themeColor="accent1"/>
          <w:lang w:val="en-US"/>
        </w:rPr>
      </w:pPr>
      <w:r w:rsidRPr="001A4FE6">
        <w:rPr>
          <w:rFonts w:asciiTheme="majorBidi" w:hAnsiTheme="majorBidi" w:cstheme="majorBidi"/>
          <w:b/>
          <w:bCs/>
          <w:color w:val="156082" w:themeColor="accent1"/>
          <w:lang w:val="en-US"/>
        </w:rPr>
        <w:t>250 to 499: Medium Employer,</w:t>
      </w:r>
    </w:p>
    <w:p w14:paraId="1C6D6F85" w14:textId="77777777" w:rsidR="008F6DA7" w:rsidRPr="001A4FE6" w:rsidRDefault="008F6DA7" w:rsidP="008F6DA7">
      <w:pPr>
        <w:pStyle w:val="ListParagraph"/>
        <w:numPr>
          <w:ilvl w:val="0"/>
          <w:numId w:val="3"/>
        </w:numPr>
        <w:spacing w:after="160" w:line="278" w:lineRule="auto"/>
        <w:rPr>
          <w:rFonts w:asciiTheme="majorBidi" w:hAnsiTheme="majorBidi" w:cstheme="majorBidi"/>
          <w:b/>
          <w:bCs/>
          <w:color w:val="156082" w:themeColor="accent1"/>
          <w:lang w:val="en-US"/>
        </w:rPr>
      </w:pPr>
      <w:r w:rsidRPr="001A4FE6">
        <w:rPr>
          <w:rFonts w:asciiTheme="majorBidi" w:hAnsiTheme="majorBidi" w:cstheme="majorBidi"/>
          <w:b/>
          <w:bCs/>
          <w:color w:val="156082" w:themeColor="accent1"/>
          <w:lang w:val="en-US"/>
        </w:rPr>
        <w:t>500 to 999: Substantial Employer,</w:t>
      </w:r>
    </w:p>
    <w:p w14:paraId="2D5BFDA3" w14:textId="77777777" w:rsidR="008F6DA7" w:rsidRPr="001A4FE6" w:rsidRDefault="008F6DA7" w:rsidP="008F6DA7">
      <w:pPr>
        <w:pStyle w:val="ListParagraph"/>
        <w:numPr>
          <w:ilvl w:val="0"/>
          <w:numId w:val="3"/>
        </w:numPr>
        <w:spacing w:after="160" w:line="278" w:lineRule="auto"/>
        <w:rPr>
          <w:rFonts w:asciiTheme="majorBidi" w:hAnsiTheme="majorBidi" w:cstheme="majorBidi"/>
          <w:b/>
          <w:bCs/>
          <w:color w:val="156082" w:themeColor="accent1"/>
          <w:lang w:val="en-US"/>
        </w:rPr>
      </w:pPr>
      <w:r w:rsidRPr="001A4FE6">
        <w:rPr>
          <w:rFonts w:asciiTheme="majorBidi" w:hAnsiTheme="majorBidi" w:cstheme="majorBidi"/>
          <w:b/>
          <w:bCs/>
          <w:color w:val="156082" w:themeColor="accent1"/>
          <w:lang w:val="en-US"/>
        </w:rPr>
        <w:t>1,000 to 4,999: Large-Scale Employer,</w:t>
      </w:r>
    </w:p>
    <w:p w14:paraId="3D1E1228" w14:textId="77777777" w:rsidR="008F6DA7" w:rsidRPr="001A4FE6" w:rsidRDefault="008F6DA7" w:rsidP="008F6DA7">
      <w:pPr>
        <w:pStyle w:val="ListParagraph"/>
        <w:numPr>
          <w:ilvl w:val="0"/>
          <w:numId w:val="3"/>
        </w:numPr>
        <w:spacing w:after="160" w:line="278" w:lineRule="auto"/>
        <w:rPr>
          <w:rFonts w:asciiTheme="majorBidi" w:hAnsiTheme="majorBidi" w:cstheme="majorBidi"/>
          <w:b/>
          <w:bCs/>
          <w:color w:val="156082" w:themeColor="accent1"/>
          <w:lang w:val="en-US"/>
        </w:rPr>
      </w:pPr>
      <w:r w:rsidRPr="001A4FE6">
        <w:rPr>
          <w:rFonts w:asciiTheme="majorBidi" w:hAnsiTheme="majorBidi" w:cstheme="majorBidi"/>
          <w:b/>
          <w:bCs/>
          <w:color w:val="156082" w:themeColor="accent1"/>
          <w:lang w:val="en-US"/>
        </w:rPr>
        <w:t>5,000 to 19,999: Corporate Employer,</w:t>
      </w:r>
    </w:p>
    <w:p w14:paraId="45AB6E5C" w14:textId="77777777" w:rsidR="008F6DA7" w:rsidRPr="001A4FE6" w:rsidRDefault="008F6DA7" w:rsidP="008F6DA7">
      <w:pPr>
        <w:pStyle w:val="ListParagraph"/>
        <w:numPr>
          <w:ilvl w:val="0"/>
          <w:numId w:val="3"/>
        </w:numPr>
        <w:spacing w:after="160" w:line="278" w:lineRule="auto"/>
        <w:rPr>
          <w:rFonts w:asciiTheme="majorBidi" w:hAnsiTheme="majorBidi" w:cstheme="majorBidi"/>
          <w:b/>
          <w:bCs/>
          <w:color w:val="156082" w:themeColor="accent1"/>
          <w:lang w:val="en-US"/>
        </w:rPr>
      </w:pPr>
      <w:r w:rsidRPr="001A4FE6">
        <w:rPr>
          <w:rFonts w:asciiTheme="majorBidi" w:hAnsiTheme="majorBidi" w:cstheme="majorBidi"/>
          <w:b/>
          <w:bCs/>
          <w:color w:val="156082" w:themeColor="accent1"/>
          <w:lang w:val="en-US"/>
        </w:rPr>
        <w:t>20,000 or more: Enterprise-Level Employer.</w:t>
      </w:r>
    </w:p>
    <w:p w14:paraId="5CB5937D" w14:textId="77777777" w:rsidR="008F6DA7" w:rsidRDefault="008F6DA7" w:rsidP="008F6DA7">
      <w:pPr>
        <w:spacing w:after="160" w:line="278" w:lineRule="auto"/>
        <w:rPr>
          <w:rFonts w:asciiTheme="majorBidi" w:hAnsiTheme="majorBidi" w:cstheme="majorBidi"/>
          <w:b/>
          <w:bCs/>
          <w:color w:val="156082" w:themeColor="accent1"/>
          <w:lang w:val="en-US"/>
        </w:rPr>
      </w:pPr>
      <w:r w:rsidRPr="0066397E">
        <w:rPr>
          <w:rFonts w:asciiTheme="majorBidi" w:hAnsiTheme="majorBidi" w:cstheme="majorBidi"/>
          <w:b/>
          <w:bCs/>
          <w:color w:val="156082" w:themeColor="accent1"/>
          <w:lang w:val="en-US"/>
        </w:rPr>
        <w:t xml:space="preserve">    </w:t>
      </w:r>
    </w:p>
    <w:p w14:paraId="7392843D" w14:textId="77777777" w:rsidR="00B07749" w:rsidRDefault="00B07749">
      <w:pPr>
        <w:spacing w:after="160" w:line="278" w:lineRule="auto"/>
        <w:rPr>
          <w:b/>
          <w:bCs/>
          <w:color w:val="215E99" w:themeColor="text2" w:themeTint="BF"/>
          <w:lang w:val="en-US"/>
        </w:rPr>
      </w:pPr>
    </w:p>
    <w:p w14:paraId="20887EB5" w14:textId="77777777" w:rsidR="00B07749" w:rsidRDefault="00B07749">
      <w:pPr>
        <w:spacing w:after="160" w:line="278" w:lineRule="auto"/>
        <w:rPr>
          <w:b/>
          <w:bCs/>
          <w:color w:val="215E99" w:themeColor="text2" w:themeTint="BF"/>
          <w:lang w:val="en-US"/>
        </w:rPr>
      </w:pPr>
    </w:p>
    <w:p w14:paraId="36BF3F33" w14:textId="401F435D" w:rsidR="008F6DA7" w:rsidRDefault="008F6DA7">
      <w:pPr>
        <w:spacing w:after="160" w:line="278" w:lineRule="auto"/>
        <w:rPr>
          <w:b/>
          <w:bCs/>
          <w:color w:val="215E99" w:themeColor="text2" w:themeTint="BF"/>
          <w:lang w:val="en-US"/>
        </w:rPr>
      </w:pPr>
    </w:p>
    <w:p w14:paraId="4765EE69" w14:textId="77777777" w:rsidR="008F6DA7" w:rsidRPr="0066397E" w:rsidRDefault="008F6DA7" w:rsidP="008F6DA7">
      <w:pPr>
        <w:spacing w:after="160" w:line="278" w:lineRule="auto"/>
        <w:rPr>
          <w:rFonts w:asciiTheme="majorBidi" w:hAnsiTheme="majorBidi" w:cstheme="majorBidi"/>
          <w:b/>
          <w:bCs/>
          <w:color w:val="156082" w:themeColor="accent1"/>
          <w:lang w:val="en-US"/>
        </w:rPr>
      </w:pPr>
    </w:p>
    <w:p w14:paraId="2C77FEF3" w14:textId="77777777" w:rsidR="008F6DA7" w:rsidRDefault="008F6DA7" w:rsidP="008F6DA7">
      <w:pPr>
        <w:spacing w:after="160" w:line="278" w:lineRule="auto"/>
        <w:jc w:val="both"/>
        <w:rPr>
          <w:rFonts w:asciiTheme="majorBidi" w:hAnsiTheme="majorBidi" w:cstheme="majorBidi"/>
          <w:b/>
          <w:bCs/>
          <w:color w:val="156082" w:themeColor="accent1"/>
          <w:lang w:val="en-US"/>
        </w:rPr>
      </w:pPr>
      <w:r>
        <w:rPr>
          <w:rFonts w:asciiTheme="majorBidi" w:hAnsiTheme="majorBidi" w:cstheme="majorBidi"/>
          <w:b/>
          <w:bCs/>
          <w:noProof/>
          <w:color w:val="156082" w:themeColor="accent1"/>
          <w:lang w:val="en-US"/>
          <w14:ligatures w14:val="standardContextual"/>
        </w:rPr>
        <w:drawing>
          <wp:anchor distT="0" distB="0" distL="114300" distR="114300" simplePos="0" relativeHeight="251709440" behindDoc="0" locked="0" layoutInCell="1" allowOverlap="1" wp14:anchorId="64795BA2" wp14:editId="1EBD4CC4">
            <wp:simplePos x="0" y="0"/>
            <wp:positionH relativeFrom="column">
              <wp:posOffset>-352</wp:posOffset>
            </wp:positionH>
            <wp:positionV relativeFrom="paragraph">
              <wp:posOffset>-178435</wp:posOffset>
            </wp:positionV>
            <wp:extent cx="5943600" cy="4097655"/>
            <wp:effectExtent l="38100" t="38100" r="38100" b="42545"/>
            <wp:wrapNone/>
            <wp:docPr id="9402339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50787" name="Picture 18830507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09765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127C6AB9" w14:textId="77777777" w:rsidR="008F6DA7" w:rsidRDefault="008F6DA7" w:rsidP="008F6DA7">
      <w:pPr>
        <w:spacing w:after="160" w:line="278" w:lineRule="auto"/>
        <w:jc w:val="both"/>
        <w:rPr>
          <w:rFonts w:asciiTheme="majorBidi" w:hAnsiTheme="majorBidi" w:cstheme="majorBidi"/>
          <w:b/>
          <w:bCs/>
          <w:color w:val="156082" w:themeColor="accent1"/>
          <w:lang w:val="en-US"/>
        </w:rPr>
      </w:pPr>
    </w:p>
    <w:p w14:paraId="4A1708C2" w14:textId="77777777" w:rsidR="008F6DA7" w:rsidRDefault="008F6DA7" w:rsidP="008F6DA7">
      <w:pPr>
        <w:spacing w:after="160" w:line="278" w:lineRule="auto"/>
        <w:jc w:val="both"/>
        <w:rPr>
          <w:rFonts w:asciiTheme="majorBidi" w:hAnsiTheme="majorBidi" w:cstheme="majorBidi"/>
          <w:b/>
          <w:bCs/>
          <w:color w:val="156082" w:themeColor="accent1"/>
          <w:lang w:val="en-US"/>
        </w:rPr>
      </w:pPr>
    </w:p>
    <w:p w14:paraId="70B7D43D" w14:textId="77777777" w:rsidR="008F6DA7" w:rsidRDefault="008F6DA7" w:rsidP="008F6DA7">
      <w:pPr>
        <w:spacing w:after="160" w:line="278" w:lineRule="auto"/>
        <w:jc w:val="both"/>
        <w:rPr>
          <w:rFonts w:asciiTheme="majorBidi" w:hAnsiTheme="majorBidi" w:cstheme="majorBidi"/>
          <w:b/>
          <w:bCs/>
          <w:color w:val="156082" w:themeColor="accent1"/>
          <w:lang w:val="en-US"/>
        </w:rPr>
      </w:pPr>
    </w:p>
    <w:p w14:paraId="5756193A" w14:textId="77777777" w:rsidR="008F6DA7" w:rsidRDefault="008F6DA7" w:rsidP="008F6DA7">
      <w:pPr>
        <w:spacing w:after="160" w:line="278" w:lineRule="auto"/>
        <w:jc w:val="both"/>
        <w:rPr>
          <w:rFonts w:asciiTheme="majorBidi" w:hAnsiTheme="majorBidi" w:cstheme="majorBidi"/>
          <w:b/>
          <w:bCs/>
          <w:color w:val="156082" w:themeColor="accent1"/>
          <w:lang w:val="en-US"/>
        </w:rPr>
      </w:pPr>
    </w:p>
    <w:p w14:paraId="1D12A3A9" w14:textId="77777777" w:rsidR="008F6DA7" w:rsidRDefault="008F6DA7" w:rsidP="008F6DA7">
      <w:pPr>
        <w:spacing w:after="160" w:line="278" w:lineRule="auto"/>
        <w:jc w:val="both"/>
        <w:rPr>
          <w:rFonts w:asciiTheme="majorBidi" w:hAnsiTheme="majorBidi" w:cstheme="majorBidi"/>
          <w:b/>
          <w:bCs/>
          <w:color w:val="156082" w:themeColor="accent1"/>
          <w:lang w:val="en-US"/>
        </w:rPr>
      </w:pPr>
    </w:p>
    <w:p w14:paraId="6F1D38D9" w14:textId="77777777" w:rsidR="008F6DA7" w:rsidRDefault="008F6DA7" w:rsidP="008F6DA7">
      <w:pPr>
        <w:spacing w:after="160" w:line="278" w:lineRule="auto"/>
        <w:jc w:val="both"/>
        <w:rPr>
          <w:rFonts w:asciiTheme="majorBidi" w:hAnsiTheme="majorBidi" w:cstheme="majorBidi"/>
          <w:b/>
          <w:bCs/>
          <w:color w:val="156082" w:themeColor="accent1"/>
          <w:lang w:val="en-US"/>
        </w:rPr>
      </w:pPr>
    </w:p>
    <w:p w14:paraId="4F1ACE59" w14:textId="77777777" w:rsidR="008F6DA7" w:rsidRDefault="008F6DA7" w:rsidP="008F6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sz w:val="26"/>
          <w:szCs w:val="26"/>
          <w:lang w:val="en-US"/>
          <w14:ligatures w14:val="standardContextual"/>
        </w:rPr>
      </w:pPr>
      <w:r w:rsidRPr="009208A1">
        <w:rPr>
          <w:rFonts w:ascii="Helvetica Neue" w:eastAsiaTheme="minorHAnsi" w:hAnsi="Helvetica Neue" w:cs="Helvetica Neue"/>
          <w:color w:val="000000"/>
          <w:sz w:val="26"/>
          <w:szCs w:val="26"/>
          <w:lang w:val="en-US"/>
          <w14:ligatures w14:val="standardContextual"/>
        </w:rPr>
        <w:t xml:space="preserve"> </w:t>
      </w:r>
    </w:p>
    <w:p w14:paraId="526B0D5D" w14:textId="77777777" w:rsidR="008F6DA7" w:rsidRDefault="008F6DA7" w:rsidP="008F6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sz w:val="26"/>
          <w:szCs w:val="26"/>
          <w:lang w:val="en-US"/>
          <w14:ligatures w14:val="standardContextual"/>
        </w:rPr>
      </w:pPr>
    </w:p>
    <w:p w14:paraId="6FEC8B3D" w14:textId="77777777" w:rsidR="008F6DA7" w:rsidRDefault="008F6DA7" w:rsidP="008F6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sz w:val="26"/>
          <w:szCs w:val="26"/>
          <w:lang w:val="en-US"/>
          <w14:ligatures w14:val="standardContextual"/>
        </w:rPr>
      </w:pPr>
    </w:p>
    <w:p w14:paraId="60A696EC" w14:textId="77777777" w:rsidR="008F6DA7" w:rsidRDefault="008F6DA7" w:rsidP="008F6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sz w:val="26"/>
          <w:szCs w:val="26"/>
          <w:lang w:val="en-US"/>
          <w14:ligatures w14:val="standardContextual"/>
        </w:rPr>
      </w:pPr>
    </w:p>
    <w:p w14:paraId="71F8CDFF" w14:textId="77777777" w:rsidR="008F6DA7" w:rsidRDefault="008F6DA7" w:rsidP="008F6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sz w:val="26"/>
          <w:szCs w:val="26"/>
          <w:lang w:val="en-US"/>
          <w14:ligatures w14:val="standardContextual"/>
        </w:rPr>
      </w:pPr>
    </w:p>
    <w:p w14:paraId="7103AFE9" w14:textId="77777777" w:rsidR="008F6DA7" w:rsidRDefault="008F6DA7" w:rsidP="008F6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sz w:val="26"/>
          <w:szCs w:val="26"/>
          <w:lang w:val="en-US"/>
          <w14:ligatures w14:val="standardContextual"/>
        </w:rPr>
      </w:pPr>
    </w:p>
    <w:p w14:paraId="35807CA6" w14:textId="77777777" w:rsidR="008F6DA7" w:rsidRDefault="008F6DA7" w:rsidP="008F6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sz w:val="26"/>
          <w:szCs w:val="26"/>
          <w:lang w:val="en-US"/>
          <w14:ligatures w14:val="standardContextual"/>
        </w:rPr>
      </w:pPr>
    </w:p>
    <w:p w14:paraId="1D3AC1A7" w14:textId="77777777" w:rsidR="008F6DA7" w:rsidRDefault="008F6DA7" w:rsidP="008F6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sz w:val="26"/>
          <w:szCs w:val="26"/>
          <w:lang w:val="en-US"/>
          <w14:ligatures w14:val="standardContextual"/>
        </w:rPr>
      </w:pPr>
    </w:p>
    <w:p w14:paraId="7223D2DF" w14:textId="77777777" w:rsidR="008F6DA7" w:rsidRDefault="008F6DA7" w:rsidP="008F6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sz w:val="26"/>
          <w:szCs w:val="26"/>
          <w:lang w:val="en-US"/>
          <w14:ligatures w14:val="standardContextual"/>
        </w:rPr>
      </w:pPr>
    </w:p>
    <w:p w14:paraId="635D9F7C" w14:textId="77777777" w:rsidR="008F6DA7" w:rsidRDefault="008F6DA7" w:rsidP="008F6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Helvetica Neue" w:eastAsiaTheme="minorHAnsi" w:hAnsi="Helvetica Neue" w:cs="Helvetica Neue"/>
          <w:color w:val="000000"/>
          <w:sz w:val="26"/>
          <w:szCs w:val="26"/>
          <w:lang w:val="en-US"/>
          <w14:ligatures w14:val="standardContextual"/>
        </w:rPr>
      </w:pPr>
    </w:p>
    <w:p w14:paraId="19BC363C" w14:textId="77777777" w:rsidR="008F6DA7" w:rsidRPr="009208A1" w:rsidRDefault="008F6DA7" w:rsidP="008F6D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Theme="majorBidi" w:eastAsiaTheme="minorHAnsi" w:hAnsiTheme="majorBidi" w:cstheme="majorBidi"/>
          <w:b/>
          <w:bCs/>
          <w:color w:val="000000"/>
          <w:sz w:val="26"/>
          <w:szCs w:val="26"/>
          <w:lang w:val="en-US"/>
          <w14:ligatures w14:val="standardContextual"/>
        </w:rPr>
      </w:pPr>
      <w:r w:rsidRPr="009208A1">
        <w:rPr>
          <w:rFonts w:asciiTheme="majorBidi" w:eastAsiaTheme="minorHAnsi" w:hAnsiTheme="majorBidi" w:cstheme="majorBidi"/>
          <w:b/>
          <w:bCs/>
          <w:color w:val="156082" w:themeColor="accent1"/>
          <w:lang w:val="en-US"/>
          <w14:ligatures w14:val="standardContextual"/>
        </w:rPr>
        <w:t xml:space="preserve">The average number of late days is 7 for medium employers. Large-scale, corporate, and substantial employers each have an average of 6 late days. </w:t>
      </w:r>
      <w:r>
        <w:rPr>
          <w:rFonts w:asciiTheme="majorBidi" w:eastAsiaTheme="minorHAnsi" w:hAnsiTheme="majorBidi" w:cstheme="majorBidi"/>
          <w:b/>
          <w:bCs/>
          <w:color w:val="156082" w:themeColor="accent1"/>
          <w:lang w:val="en-US"/>
          <w14:ligatures w14:val="standardContextual"/>
        </w:rPr>
        <w:t>While s</w:t>
      </w:r>
      <w:r w:rsidRPr="009208A1">
        <w:rPr>
          <w:rFonts w:asciiTheme="majorBidi" w:eastAsiaTheme="minorHAnsi" w:hAnsiTheme="majorBidi" w:cstheme="majorBidi"/>
          <w:b/>
          <w:bCs/>
          <w:color w:val="156082" w:themeColor="accent1"/>
          <w:lang w:val="en-US"/>
          <w14:ligatures w14:val="standardContextual"/>
        </w:rPr>
        <w:t>mall employers show no late days.</w:t>
      </w:r>
    </w:p>
    <w:p w14:paraId="6F66378F" w14:textId="77777777" w:rsidR="00E837E1" w:rsidRDefault="00E837E1">
      <w:pPr>
        <w:spacing w:after="160" w:line="278" w:lineRule="auto"/>
        <w:rPr>
          <w:b/>
          <w:bCs/>
          <w:color w:val="215E99" w:themeColor="text2" w:themeTint="BF"/>
          <w:lang w:val="en-US"/>
        </w:rPr>
      </w:pPr>
    </w:p>
    <w:p w14:paraId="06BCB1D6" w14:textId="77777777" w:rsidR="00E837E1" w:rsidRDefault="00E837E1">
      <w:pPr>
        <w:spacing w:after="160" w:line="278" w:lineRule="auto"/>
        <w:rPr>
          <w:b/>
          <w:bCs/>
          <w:color w:val="215E99" w:themeColor="text2" w:themeTint="BF"/>
          <w:lang w:val="en-US"/>
        </w:rPr>
      </w:pPr>
      <w:r>
        <w:rPr>
          <w:b/>
          <w:bCs/>
          <w:color w:val="215E99" w:themeColor="text2" w:themeTint="BF"/>
          <w:lang w:val="en-US"/>
        </w:rPr>
        <w:br w:type="page"/>
      </w:r>
    </w:p>
    <w:p w14:paraId="7F1453D8" w14:textId="74A00021" w:rsidR="00E837E1" w:rsidRPr="00E53E57" w:rsidRDefault="00E837E1" w:rsidP="00E837E1">
      <w:pPr>
        <w:spacing w:after="160" w:line="278" w:lineRule="auto"/>
        <w:jc w:val="both"/>
        <w:rPr>
          <w:rFonts w:asciiTheme="majorBidi" w:hAnsiTheme="majorBidi" w:cstheme="majorBidi"/>
          <w:sz w:val="36"/>
          <w:szCs w:val="36"/>
          <w:lang w:val="en-US"/>
        </w:rPr>
      </w:pPr>
      <w:r>
        <w:rPr>
          <w:rFonts w:asciiTheme="majorBidi" w:hAnsiTheme="majorBidi" w:cstheme="majorBidi"/>
          <w:noProof/>
          <w:sz w:val="36"/>
          <w:szCs w:val="36"/>
          <w:lang w:val="en-US"/>
          <w14:ligatures w14:val="standardContextual"/>
        </w:rPr>
        <w:drawing>
          <wp:anchor distT="0" distB="0" distL="114300" distR="114300" simplePos="0" relativeHeight="251713536" behindDoc="0" locked="0" layoutInCell="1" allowOverlap="1" wp14:anchorId="49E189CB" wp14:editId="6C700231">
            <wp:simplePos x="0" y="0"/>
            <wp:positionH relativeFrom="column">
              <wp:posOffset>0</wp:posOffset>
            </wp:positionH>
            <wp:positionV relativeFrom="paragraph">
              <wp:posOffset>0</wp:posOffset>
            </wp:positionV>
            <wp:extent cx="5943600" cy="4145280"/>
            <wp:effectExtent l="38100" t="38100" r="38100" b="33020"/>
            <wp:wrapTopAndBottom/>
            <wp:docPr id="1892085626" name="Picture 3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69683" name="Picture 31"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14528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FB4CB6">
        <w:rPr>
          <w:b/>
          <w:color w:val="156082"/>
        </w:rPr>
        <w:t>The chart displays lower quartile values by employer type, indicating larger employers have a higher pay gap favoring women, while smaller and enterprise-level employers show the smallest gap.</w:t>
      </w:r>
    </w:p>
    <w:p w14:paraId="524D9055" w14:textId="2AAB44C2" w:rsidR="00E837E1" w:rsidRDefault="008F6DA7" w:rsidP="00E837E1">
      <w:pPr>
        <w:spacing w:after="160" w:line="278" w:lineRule="auto"/>
        <w:rPr>
          <w:b/>
          <w:bCs/>
          <w:color w:val="215E99" w:themeColor="text2" w:themeTint="BF"/>
          <w:lang w:val="en-US"/>
        </w:rPr>
      </w:pPr>
      <w:r>
        <w:rPr>
          <w:b/>
          <w:bCs/>
          <w:color w:val="215E99" w:themeColor="text2" w:themeTint="BF"/>
          <w:lang w:val="en-US"/>
        </w:rPr>
        <w:br w:type="page"/>
      </w:r>
    </w:p>
    <w:p w14:paraId="4DB3E0B0" w14:textId="74639C68" w:rsidR="00E837E1" w:rsidRPr="00E837E1" w:rsidRDefault="00E837E1" w:rsidP="00E837E1">
      <w:r>
        <w:rPr>
          <w:noProof/>
          <w14:ligatures w14:val="standardContextual"/>
        </w:rPr>
        <w:drawing>
          <wp:anchor distT="0" distB="0" distL="114300" distR="114300" simplePos="0" relativeHeight="251715584" behindDoc="0" locked="0" layoutInCell="1" allowOverlap="1" wp14:anchorId="4BE5672C" wp14:editId="2D66E130">
            <wp:simplePos x="0" y="0"/>
            <wp:positionH relativeFrom="column">
              <wp:posOffset>0</wp:posOffset>
            </wp:positionH>
            <wp:positionV relativeFrom="paragraph">
              <wp:posOffset>38100</wp:posOffset>
            </wp:positionV>
            <wp:extent cx="5943600" cy="4120515"/>
            <wp:effectExtent l="38100" t="38100" r="38100" b="32385"/>
            <wp:wrapTopAndBottom/>
            <wp:docPr id="1174222171" name="Picture 3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15735" name="Picture 32"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12051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21B7DEF5" w14:textId="0C415A14" w:rsidR="00E837E1" w:rsidRDefault="00E837E1" w:rsidP="00E837E1">
      <w:pPr>
        <w:jc w:val="both"/>
        <w:rPr>
          <w:b/>
          <w:color w:val="156082"/>
        </w:rPr>
      </w:pPr>
      <w:r w:rsidRPr="00FB4CB6">
        <w:rPr>
          <w:b/>
          <w:color w:val="156082"/>
        </w:rPr>
        <w:t>The chart displays lower</w:t>
      </w:r>
      <w:r>
        <w:rPr>
          <w:b/>
          <w:color w:val="156082"/>
        </w:rPr>
        <w:t>-middle</w:t>
      </w:r>
      <w:r w:rsidRPr="00FB4CB6">
        <w:rPr>
          <w:b/>
          <w:color w:val="156082"/>
        </w:rPr>
        <w:t xml:space="preserve"> quartile values by employer type, indicating larger employers have a higher pay gap favoring </w:t>
      </w:r>
      <w:r>
        <w:rPr>
          <w:b/>
          <w:color w:val="156082"/>
        </w:rPr>
        <w:t>men</w:t>
      </w:r>
      <w:r w:rsidRPr="00FB4CB6">
        <w:rPr>
          <w:b/>
          <w:color w:val="156082"/>
        </w:rPr>
        <w:t>, while smaller and enterprise-level employers show the smallest gap.</w:t>
      </w:r>
    </w:p>
    <w:p w14:paraId="25F120D1" w14:textId="77777777" w:rsidR="00E837E1" w:rsidRDefault="00E837E1" w:rsidP="00E837E1">
      <w:pPr>
        <w:spacing w:after="160" w:line="278" w:lineRule="auto"/>
        <w:rPr>
          <w:rFonts w:asciiTheme="majorBidi" w:hAnsiTheme="majorBidi" w:cstheme="majorBidi"/>
          <w:b/>
          <w:bCs/>
          <w:color w:val="156082" w:themeColor="accent1"/>
        </w:rPr>
      </w:pPr>
    </w:p>
    <w:p w14:paraId="07798E56" w14:textId="15F06360" w:rsidR="00E837E1" w:rsidRDefault="00E837E1">
      <w:pPr>
        <w:spacing w:after="160" w:line="278" w:lineRule="auto"/>
        <w:rPr>
          <w:b/>
          <w:bCs/>
          <w:color w:val="215E99" w:themeColor="text2" w:themeTint="BF"/>
          <w:lang w:val="en-US"/>
        </w:rPr>
      </w:pPr>
      <w:r>
        <w:rPr>
          <w:b/>
          <w:bCs/>
          <w:color w:val="215E99" w:themeColor="text2" w:themeTint="BF"/>
          <w:lang w:val="en-US"/>
        </w:rPr>
        <w:br w:type="page"/>
      </w:r>
    </w:p>
    <w:p w14:paraId="70AAFC7C" w14:textId="77777777" w:rsidR="00E837E1" w:rsidRDefault="00E837E1" w:rsidP="00E837E1">
      <w:pPr>
        <w:spacing w:after="160" w:line="278" w:lineRule="auto"/>
        <w:rPr>
          <w:rFonts w:asciiTheme="majorBidi" w:hAnsiTheme="majorBidi" w:cstheme="majorBidi"/>
          <w:b/>
          <w:bCs/>
          <w:color w:val="156082" w:themeColor="accent1"/>
          <w:lang w:val="en-US"/>
        </w:rPr>
      </w:pPr>
      <w:r>
        <w:rPr>
          <w:rFonts w:asciiTheme="majorBidi" w:hAnsiTheme="majorBidi" w:cstheme="majorBidi"/>
          <w:b/>
          <w:bCs/>
          <w:noProof/>
          <w:color w:val="156082" w:themeColor="accent1"/>
          <w:lang w:val="en-US"/>
          <w14:ligatures w14:val="standardContextual"/>
        </w:rPr>
        <w:drawing>
          <wp:inline distT="0" distB="0" distL="0" distR="0" wp14:anchorId="31C66AFC" wp14:editId="24030ADC">
            <wp:extent cx="5943600" cy="4115435"/>
            <wp:effectExtent l="38100" t="38100" r="38100" b="37465"/>
            <wp:docPr id="176125335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89774" name="Picture 19989897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115435"/>
                    </a:xfrm>
                    <a:prstGeom prst="rect">
                      <a:avLst/>
                    </a:prstGeom>
                    <a:ln w="28575">
                      <a:solidFill>
                        <a:schemeClr val="tx1"/>
                      </a:solidFill>
                    </a:ln>
                  </pic:spPr>
                </pic:pic>
              </a:graphicData>
            </a:graphic>
          </wp:inline>
        </w:drawing>
      </w:r>
    </w:p>
    <w:p w14:paraId="6AA50945" w14:textId="77777777" w:rsidR="00E837E1" w:rsidRDefault="00E837E1" w:rsidP="00E837E1">
      <w:pPr>
        <w:jc w:val="both"/>
        <w:rPr>
          <w:b/>
          <w:color w:val="156082"/>
        </w:rPr>
      </w:pPr>
      <w:r w:rsidRPr="00FB4CB6">
        <w:rPr>
          <w:b/>
          <w:color w:val="156082"/>
        </w:rPr>
        <w:t xml:space="preserve">The chart displays </w:t>
      </w:r>
      <w:r>
        <w:rPr>
          <w:b/>
          <w:color w:val="156082"/>
        </w:rPr>
        <w:t>upper-middle</w:t>
      </w:r>
      <w:r w:rsidRPr="00FB4CB6">
        <w:rPr>
          <w:b/>
          <w:color w:val="156082"/>
        </w:rPr>
        <w:t xml:space="preserve"> quartile values by employer type, indicating larger employers have a higher pay gap favoring </w:t>
      </w:r>
      <w:r>
        <w:rPr>
          <w:b/>
          <w:color w:val="156082"/>
        </w:rPr>
        <w:t>men</w:t>
      </w:r>
      <w:r w:rsidRPr="00FB4CB6">
        <w:rPr>
          <w:b/>
          <w:color w:val="156082"/>
        </w:rPr>
        <w:t>, while smaller and enterprise-level employers show the smallest gap.</w:t>
      </w:r>
    </w:p>
    <w:p w14:paraId="58618F61" w14:textId="77777777" w:rsidR="00E837E1" w:rsidRDefault="00E837E1" w:rsidP="00E837E1">
      <w:pPr>
        <w:spacing w:after="160" w:line="278" w:lineRule="auto"/>
        <w:rPr>
          <w:rFonts w:asciiTheme="majorBidi" w:hAnsiTheme="majorBidi" w:cstheme="majorBidi"/>
          <w:b/>
          <w:bCs/>
          <w:color w:val="156082" w:themeColor="accent1"/>
        </w:rPr>
      </w:pPr>
    </w:p>
    <w:p w14:paraId="3CF3F290" w14:textId="77777777" w:rsidR="00E837E1" w:rsidRDefault="00E837E1">
      <w:pPr>
        <w:spacing w:after="160" w:line="278" w:lineRule="auto"/>
        <w:rPr>
          <w:b/>
          <w:bCs/>
          <w:color w:val="215E99" w:themeColor="text2" w:themeTint="BF"/>
          <w:lang w:val="en-US"/>
        </w:rPr>
      </w:pPr>
    </w:p>
    <w:p w14:paraId="0D958E9C" w14:textId="77777777" w:rsidR="00E837E1" w:rsidRDefault="00E837E1" w:rsidP="00E837E1">
      <w:pPr>
        <w:spacing w:after="160" w:line="278" w:lineRule="auto"/>
        <w:rPr>
          <w:b/>
          <w:bCs/>
          <w:color w:val="215E99" w:themeColor="text2" w:themeTint="BF"/>
          <w:lang w:val="en-US"/>
        </w:rPr>
      </w:pPr>
      <w:r>
        <w:rPr>
          <w:b/>
          <w:bCs/>
          <w:color w:val="215E99" w:themeColor="text2" w:themeTint="BF"/>
          <w:lang w:val="en-US"/>
        </w:rPr>
        <w:br w:type="page"/>
      </w:r>
    </w:p>
    <w:p w14:paraId="40F6AB95" w14:textId="73793FE8" w:rsidR="00E837E1" w:rsidRPr="00E837E1" w:rsidRDefault="00E837E1" w:rsidP="00E837E1">
      <w:pPr>
        <w:spacing w:after="160" w:line="278" w:lineRule="auto"/>
        <w:rPr>
          <w:b/>
          <w:bCs/>
          <w:color w:val="215E99" w:themeColor="text2" w:themeTint="BF"/>
          <w:lang w:val="en-US"/>
        </w:rPr>
      </w:pPr>
      <w:r>
        <w:rPr>
          <w:rFonts w:asciiTheme="majorBidi" w:hAnsiTheme="majorBidi" w:cstheme="majorBidi"/>
          <w:b/>
          <w:bCs/>
          <w:noProof/>
          <w:color w:val="156082" w:themeColor="accent1"/>
          <w14:ligatures w14:val="standardContextual"/>
        </w:rPr>
        <w:drawing>
          <wp:anchor distT="0" distB="0" distL="114300" distR="114300" simplePos="0" relativeHeight="251717632" behindDoc="0" locked="0" layoutInCell="1" allowOverlap="1" wp14:anchorId="10F977F8" wp14:editId="4D63D1DC">
            <wp:simplePos x="0" y="0"/>
            <wp:positionH relativeFrom="column">
              <wp:posOffset>0</wp:posOffset>
            </wp:positionH>
            <wp:positionV relativeFrom="paragraph">
              <wp:posOffset>38100</wp:posOffset>
            </wp:positionV>
            <wp:extent cx="5943600" cy="4114800"/>
            <wp:effectExtent l="38100" t="38100" r="38100" b="38100"/>
            <wp:wrapTopAndBottom/>
            <wp:docPr id="20678100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47850" name="Picture 16593478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11480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67A9498D" w14:textId="77777777" w:rsidR="00E837E1" w:rsidRDefault="00E837E1" w:rsidP="00E837E1">
      <w:pPr>
        <w:jc w:val="both"/>
        <w:rPr>
          <w:b/>
          <w:color w:val="156082"/>
        </w:rPr>
      </w:pPr>
      <w:r w:rsidRPr="00FB4CB6">
        <w:rPr>
          <w:b/>
          <w:color w:val="156082"/>
        </w:rPr>
        <w:t>The chart displays</w:t>
      </w:r>
      <w:r>
        <w:rPr>
          <w:b/>
          <w:color w:val="156082"/>
        </w:rPr>
        <w:t xml:space="preserve"> top</w:t>
      </w:r>
      <w:r w:rsidRPr="00FB4CB6">
        <w:rPr>
          <w:b/>
          <w:color w:val="156082"/>
        </w:rPr>
        <w:t xml:space="preserve"> quartile values by employer type, indicating </w:t>
      </w:r>
      <w:r>
        <w:rPr>
          <w:b/>
          <w:color w:val="156082"/>
        </w:rPr>
        <w:t>enterprise-level</w:t>
      </w:r>
      <w:r w:rsidRPr="00FB4CB6">
        <w:rPr>
          <w:b/>
          <w:color w:val="156082"/>
        </w:rPr>
        <w:t xml:space="preserve"> employers have a higher pay gap favoring </w:t>
      </w:r>
      <w:r>
        <w:rPr>
          <w:b/>
          <w:color w:val="156082"/>
        </w:rPr>
        <w:t>men</w:t>
      </w:r>
      <w:r w:rsidRPr="00FB4CB6">
        <w:rPr>
          <w:b/>
          <w:color w:val="156082"/>
        </w:rPr>
        <w:t xml:space="preserve">, while </w:t>
      </w:r>
      <w:r>
        <w:rPr>
          <w:b/>
          <w:color w:val="156082"/>
        </w:rPr>
        <w:t>larger</w:t>
      </w:r>
      <w:r w:rsidRPr="00FB4CB6">
        <w:rPr>
          <w:b/>
          <w:color w:val="156082"/>
        </w:rPr>
        <w:t>-</w:t>
      </w:r>
      <w:r>
        <w:rPr>
          <w:b/>
          <w:color w:val="156082"/>
        </w:rPr>
        <w:t xml:space="preserve">scale employers and corporate </w:t>
      </w:r>
      <w:r w:rsidRPr="00FB4CB6">
        <w:rPr>
          <w:b/>
          <w:color w:val="156082"/>
        </w:rPr>
        <w:t>employers show the smallest gap.</w:t>
      </w:r>
    </w:p>
    <w:p w14:paraId="64779E08" w14:textId="77777777" w:rsidR="00E837E1" w:rsidRPr="00C337CB" w:rsidRDefault="00E837E1" w:rsidP="00E837E1">
      <w:pPr>
        <w:spacing w:after="160" w:line="278" w:lineRule="auto"/>
        <w:rPr>
          <w:rFonts w:asciiTheme="majorBidi" w:hAnsiTheme="majorBidi" w:cstheme="majorBidi"/>
          <w:b/>
          <w:bCs/>
          <w:color w:val="156082" w:themeColor="accent1"/>
        </w:rPr>
      </w:pPr>
    </w:p>
    <w:p w14:paraId="62D4A501" w14:textId="1C519CEF" w:rsidR="0092308D" w:rsidRDefault="0092308D" w:rsidP="0092308D">
      <w:pPr>
        <w:spacing w:after="160" w:line="278" w:lineRule="auto"/>
        <w:rPr>
          <w:b/>
          <w:bCs/>
          <w:color w:val="215E99" w:themeColor="text2" w:themeTint="BF"/>
          <w:lang w:val="en-US"/>
        </w:rPr>
      </w:pPr>
    </w:p>
    <w:p w14:paraId="13F698F4" w14:textId="77777777" w:rsidR="0092308D" w:rsidRDefault="0092308D" w:rsidP="0092308D">
      <w:pPr>
        <w:spacing w:after="160" w:line="278" w:lineRule="auto"/>
        <w:rPr>
          <w:b/>
          <w:bCs/>
          <w:color w:val="215E99" w:themeColor="text2" w:themeTint="BF"/>
          <w:lang w:val="en-US"/>
        </w:rPr>
      </w:pPr>
    </w:p>
    <w:p w14:paraId="6E323B97" w14:textId="77777777" w:rsidR="0092308D" w:rsidRDefault="0092308D" w:rsidP="0092308D">
      <w:pPr>
        <w:spacing w:after="160" w:line="278" w:lineRule="auto"/>
        <w:rPr>
          <w:b/>
          <w:bCs/>
          <w:color w:val="215E99" w:themeColor="text2" w:themeTint="BF"/>
          <w:lang w:val="en-US"/>
        </w:rPr>
      </w:pPr>
    </w:p>
    <w:p w14:paraId="5D8787FE" w14:textId="77777777" w:rsidR="0092308D" w:rsidRDefault="0092308D" w:rsidP="0092308D">
      <w:pPr>
        <w:spacing w:after="160" w:line="278" w:lineRule="auto"/>
        <w:rPr>
          <w:b/>
          <w:bCs/>
          <w:color w:val="215E99" w:themeColor="text2" w:themeTint="BF"/>
          <w:lang w:val="en-US"/>
        </w:rPr>
      </w:pPr>
    </w:p>
    <w:p w14:paraId="44A7B0F4" w14:textId="77777777" w:rsidR="0092308D" w:rsidRDefault="0092308D" w:rsidP="0092308D">
      <w:pPr>
        <w:spacing w:after="160" w:line="278" w:lineRule="auto"/>
        <w:rPr>
          <w:b/>
          <w:bCs/>
          <w:color w:val="215E99" w:themeColor="text2" w:themeTint="BF"/>
          <w:lang w:val="en-US"/>
        </w:rPr>
      </w:pPr>
    </w:p>
    <w:p w14:paraId="57734654" w14:textId="77777777" w:rsidR="0092308D" w:rsidRDefault="0092308D" w:rsidP="0092308D">
      <w:pPr>
        <w:spacing w:after="160" w:line="278" w:lineRule="auto"/>
        <w:rPr>
          <w:b/>
          <w:bCs/>
          <w:color w:val="215E99" w:themeColor="text2" w:themeTint="BF"/>
          <w:lang w:val="en-US"/>
        </w:rPr>
      </w:pPr>
    </w:p>
    <w:p w14:paraId="38281ABB" w14:textId="77777777" w:rsidR="0092308D" w:rsidRDefault="0092308D" w:rsidP="0092308D">
      <w:pPr>
        <w:spacing w:after="160" w:line="278" w:lineRule="auto"/>
        <w:rPr>
          <w:b/>
          <w:bCs/>
          <w:color w:val="215E99" w:themeColor="text2" w:themeTint="BF"/>
          <w:lang w:val="en-US"/>
        </w:rPr>
      </w:pPr>
    </w:p>
    <w:p w14:paraId="22C06B1F" w14:textId="77777777" w:rsidR="0092308D" w:rsidRDefault="0092308D" w:rsidP="0092308D">
      <w:pPr>
        <w:spacing w:after="160" w:line="278" w:lineRule="auto"/>
        <w:rPr>
          <w:b/>
          <w:bCs/>
          <w:color w:val="215E99" w:themeColor="text2" w:themeTint="BF"/>
          <w:lang w:val="en-US"/>
        </w:rPr>
      </w:pPr>
    </w:p>
    <w:p w14:paraId="5D26A616" w14:textId="77777777" w:rsidR="0092308D" w:rsidRPr="0092308D" w:rsidRDefault="0092308D" w:rsidP="0092308D">
      <w:pPr>
        <w:spacing w:after="160" w:line="278" w:lineRule="auto"/>
        <w:rPr>
          <w:b/>
          <w:bCs/>
          <w:color w:val="215E99" w:themeColor="text2" w:themeTint="BF"/>
          <w:lang w:val="en-US"/>
        </w:rPr>
      </w:pPr>
    </w:p>
    <w:p w14:paraId="12CAF9F9" w14:textId="77777777" w:rsidR="0092308D" w:rsidRDefault="0092308D" w:rsidP="0092308D">
      <w:pPr>
        <w:spacing w:after="160" w:line="278" w:lineRule="auto"/>
        <w:rPr>
          <w:rFonts w:asciiTheme="majorBidi" w:hAnsiTheme="majorBidi" w:cstheme="majorBidi"/>
          <w:sz w:val="36"/>
          <w:szCs w:val="36"/>
          <w:lang w:val="en-US"/>
        </w:rPr>
      </w:pPr>
      <w:r>
        <w:rPr>
          <w:rFonts w:asciiTheme="majorBidi" w:hAnsiTheme="majorBidi" w:cstheme="majorBidi"/>
          <w:noProof/>
          <w:sz w:val="36"/>
          <w:szCs w:val="36"/>
          <w:lang w:val="en-US"/>
          <w14:ligatures w14:val="standardContextual"/>
        </w:rPr>
        <w:drawing>
          <wp:anchor distT="0" distB="0" distL="114300" distR="114300" simplePos="0" relativeHeight="251719680" behindDoc="0" locked="0" layoutInCell="1" allowOverlap="1" wp14:anchorId="7510EC96" wp14:editId="255137F8">
            <wp:simplePos x="0" y="0"/>
            <wp:positionH relativeFrom="column">
              <wp:posOffset>0</wp:posOffset>
            </wp:positionH>
            <wp:positionV relativeFrom="paragraph">
              <wp:posOffset>-88135</wp:posOffset>
            </wp:positionV>
            <wp:extent cx="5943600" cy="4866640"/>
            <wp:effectExtent l="38100" t="38100" r="38100" b="35560"/>
            <wp:wrapNone/>
            <wp:docPr id="16500401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33995" name="Picture 5502339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86664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0FE47A6F" w14:textId="77777777" w:rsidR="0092308D" w:rsidRDefault="0092308D" w:rsidP="0092308D">
      <w:pPr>
        <w:spacing w:after="160" w:line="278" w:lineRule="auto"/>
        <w:rPr>
          <w:rFonts w:asciiTheme="majorBidi" w:hAnsiTheme="majorBidi" w:cstheme="majorBidi"/>
          <w:sz w:val="36"/>
          <w:szCs w:val="36"/>
          <w:lang w:val="en-US"/>
        </w:rPr>
      </w:pPr>
    </w:p>
    <w:p w14:paraId="4B39B7E9" w14:textId="77777777" w:rsidR="0092308D" w:rsidRDefault="0092308D" w:rsidP="0092308D">
      <w:pPr>
        <w:spacing w:after="160" w:line="278" w:lineRule="auto"/>
        <w:rPr>
          <w:rFonts w:asciiTheme="majorBidi" w:hAnsiTheme="majorBidi" w:cstheme="majorBidi"/>
          <w:sz w:val="36"/>
          <w:szCs w:val="36"/>
          <w:lang w:val="en-US"/>
        </w:rPr>
      </w:pPr>
    </w:p>
    <w:p w14:paraId="00513958" w14:textId="77777777" w:rsidR="0092308D" w:rsidRDefault="0092308D" w:rsidP="0092308D">
      <w:pPr>
        <w:spacing w:after="160" w:line="278" w:lineRule="auto"/>
        <w:rPr>
          <w:rFonts w:asciiTheme="majorBidi" w:hAnsiTheme="majorBidi" w:cstheme="majorBidi"/>
          <w:sz w:val="36"/>
          <w:szCs w:val="36"/>
          <w:lang w:val="en-US"/>
        </w:rPr>
      </w:pPr>
    </w:p>
    <w:p w14:paraId="47119453" w14:textId="77777777" w:rsidR="0092308D" w:rsidRDefault="0092308D" w:rsidP="0092308D">
      <w:pPr>
        <w:spacing w:after="160" w:line="278" w:lineRule="auto"/>
        <w:rPr>
          <w:rFonts w:asciiTheme="majorBidi" w:hAnsiTheme="majorBidi" w:cstheme="majorBidi"/>
          <w:sz w:val="36"/>
          <w:szCs w:val="36"/>
          <w:lang w:val="en-US"/>
        </w:rPr>
      </w:pPr>
    </w:p>
    <w:p w14:paraId="08740634" w14:textId="77777777" w:rsidR="0092308D" w:rsidRDefault="0092308D" w:rsidP="0092308D">
      <w:pPr>
        <w:spacing w:after="160" w:line="278" w:lineRule="auto"/>
        <w:rPr>
          <w:rFonts w:asciiTheme="majorBidi" w:hAnsiTheme="majorBidi" w:cstheme="majorBidi"/>
          <w:sz w:val="36"/>
          <w:szCs w:val="36"/>
          <w:lang w:val="en-US"/>
        </w:rPr>
      </w:pPr>
    </w:p>
    <w:p w14:paraId="661EB6C8" w14:textId="77777777" w:rsidR="0092308D" w:rsidRDefault="0092308D" w:rsidP="0092308D">
      <w:pPr>
        <w:spacing w:after="160" w:line="278" w:lineRule="auto"/>
        <w:rPr>
          <w:rFonts w:asciiTheme="majorBidi" w:hAnsiTheme="majorBidi" w:cstheme="majorBidi"/>
          <w:sz w:val="36"/>
          <w:szCs w:val="36"/>
          <w:lang w:val="en-US"/>
        </w:rPr>
      </w:pPr>
    </w:p>
    <w:p w14:paraId="4356F1D8" w14:textId="77777777" w:rsidR="0092308D" w:rsidRDefault="0092308D" w:rsidP="0092308D">
      <w:pPr>
        <w:spacing w:after="160" w:line="278" w:lineRule="auto"/>
        <w:rPr>
          <w:rFonts w:asciiTheme="majorBidi" w:hAnsiTheme="majorBidi" w:cstheme="majorBidi"/>
          <w:sz w:val="36"/>
          <w:szCs w:val="36"/>
          <w:lang w:val="en-US"/>
        </w:rPr>
      </w:pPr>
    </w:p>
    <w:p w14:paraId="7988C77A" w14:textId="77777777" w:rsidR="0092308D" w:rsidRDefault="0092308D" w:rsidP="0092308D">
      <w:pPr>
        <w:spacing w:after="160" w:line="278" w:lineRule="auto"/>
        <w:rPr>
          <w:rFonts w:asciiTheme="majorBidi" w:hAnsiTheme="majorBidi" w:cstheme="majorBidi"/>
          <w:sz w:val="36"/>
          <w:szCs w:val="36"/>
          <w:lang w:val="en-US"/>
        </w:rPr>
      </w:pPr>
    </w:p>
    <w:p w14:paraId="0F5995A0" w14:textId="77777777" w:rsidR="0092308D" w:rsidRDefault="0092308D" w:rsidP="0092308D">
      <w:pPr>
        <w:spacing w:after="160" w:line="278" w:lineRule="auto"/>
        <w:rPr>
          <w:rFonts w:asciiTheme="majorBidi" w:hAnsiTheme="majorBidi" w:cstheme="majorBidi"/>
          <w:sz w:val="36"/>
          <w:szCs w:val="36"/>
          <w:lang w:val="en-US"/>
        </w:rPr>
      </w:pPr>
    </w:p>
    <w:p w14:paraId="7ACDC9CD" w14:textId="77777777" w:rsidR="0092308D" w:rsidRDefault="0092308D" w:rsidP="0092308D">
      <w:pPr>
        <w:spacing w:after="160" w:line="278" w:lineRule="auto"/>
        <w:rPr>
          <w:rFonts w:asciiTheme="majorBidi" w:hAnsiTheme="majorBidi" w:cstheme="majorBidi"/>
          <w:sz w:val="36"/>
          <w:szCs w:val="36"/>
          <w:lang w:val="en-US"/>
        </w:rPr>
      </w:pPr>
    </w:p>
    <w:p w14:paraId="43C3C3E5" w14:textId="77777777" w:rsidR="0092308D" w:rsidRDefault="0092308D" w:rsidP="0092308D">
      <w:pPr>
        <w:spacing w:after="160" w:line="278" w:lineRule="auto"/>
        <w:rPr>
          <w:rFonts w:asciiTheme="majorBidi" w:hAnsiTheme="majorBidi" w:cstheme="majorBidi"/>
          <w:sz w:val="36"/>
          <w:szCs w:val="36"/>
          <w:lang w:val="en-US"/>
        </w:rPr>
      </w:pPr>
    </w:p>
    <w:p w14:paraId="2FD08CAE" w14:textId="2845B087" w:rsidR="0092308D" w:rsidRPr="0092308D" w:rsidRDefault="0092308D" w:rsidP="0092308D">
      <w:pPr>
        <w:spacing w:after="160" w:line="278" w:lineRule="auto"/>
        <w:jc w:val="both"/>
        <w:rPr>
          <w:rFonts w:asciiTheme="majorBidi" w:hAnsiTheme="majorBidi" w:cstheme="majorBidi"/>
          <w:b/>
          <w:bCs/>
          <w:color w:val="156082" w:themeColor="accent1"/>
          <w:sz w:val="32"/>
          <w:szCs w:val="32"/>
          <w:lang w:val="en-US"/>
        </w:rPr>
      </w:pPr>
      <w:r w:rsidRPr="00C55F9D">
        <w:rPr>
          <w:rFonts w:asciiTheme="majorBidi" w:eastAsiaTheme="minorHAnsi" w:hAnsiTheme="majorBidi" w:cstheme="majorBidi"/>
          <w:b/>
          <w:bCs/>
          <w:color w:val="156082" w:themeColor="accent1"/>
          <w:lang w:val="en-US"/>
          <w14:ligatures w14:val="standardContextual"/>
        </w:rPr>
        <w:t>The chart shows that, among countries with branches in the United Kingdom, none display a gender pay gap favoring women. In contrast, Germany and Sweden exhibit a significant pay gap favoring men over women.</w:t>
      </w:r>
    </w:p>
    <w:p w14:paraId="3621965F" w14:textId="77777777" w:rsidR="00E837E1" w:rsidRDefault="00E837E1">
      <w:pPr>
        <w:spacing w:after="160" w:line="278" w:lineRule="auto"/>
        <w:rPr>
          <w:b/>
          <w:bCs/>
          <w:color w:val="215E99" w:themeColor="text2" w:themeTint="BF"/>
          <w:lang w:val="en-US"/>
        </w:rPr>
      </w:pPr>
    </w:p>
    <w:p w14:paraId="4C528CCD" w14:textId="77777777" w:rsidR="00E837E1" w:rsidRDefault="00E837E1">
      <w:pPr>
        <w:spacing w:after="160" w:line="278" w:lineRule="auto"/>
        <w:rPr>
          <w:b/>
          <w:bCs/>
          <w:color w:val="215E99" w:themeColor="text2" w:themeTint="BF"/>
          <w:lang w:val="en-US"/>
        </w:rPr>
      </w:pPr>
    </w:p>
    <w:p w14:paraId="5FFDE79C" w14:textId="77777777" w:rsidR="00E837E1" w:rsidRPr="00E53E57" w:rsidRDefault="00E837E1" w:rsidP="00E837E1">
      <w:pPr>
        <w:spacing w:after="160" w:line="278" w:lineRule="auto"/>
        <w:rPr>
          <w:rFonts w:asciiTheme="majorBidi" w:hAnsiTheme="majorBidi" w:cstheme="majorBidi"/>
          <w:sz w:val="36"/>
          <w:szCs w:val="36"/>
          <w:lang w:val="en-US"/>
        </w:rPr>
      </w:pPr>
    </w:p>
    <w:p w14:paraId="0A681CBB" w14:textId="04A6DD5B" w:rsidR="008F6DA7" w:rsidRDefault="008F6DA7">
      <w:pPr>
        <w:spacing w:after="160" w:line="278" w:lineRule="auto"/>
        <w:rPr>
          <w:b/>
          <w:bCs/>
          <w:color w:val="215E99" w:themeColor="text2" w:themeTint="BF"/>
          <w:lang w:val="en-US"/>
        </w:rPr>
      </w:pPr>
    </w:p>
    <w:p w14:paraId="64D45073" w14:textId="77777777" w:rsidR="00B07749" w:rsidRDefault="00B07749">
      <w:pPr>
        <w:spacing w:after="160" w:line="278" w:lineRule="auto"/>
        <w:rPr>
          <w:b/>
          <w:bCs/>
          <w:color w:val="215E99" w:themeColor="text2" w:themeTint="BF"/>
          <w:lang w:val="en-US"/>
        </w:rPr>
      </w:pPr>
    </w:p>
    <w:p w14:paraId="4DC3FA4D" w14:textId="77777777" w:rsidR="0092308D" w:rsidRDefault="0092308D">
      <w:pPr>
        <w:spacing w:after="160" w:line="278" w:lineRule="auto"/>
        <w:rPr>
          <w:b/>
          <w:bCs/>
          <w:color w:val="215E99" w:themeColor="text2" w:themeTint="BF"/>
          <w:lang w:val="en-US"/>
        </w:rPr>
      </w:pPr>
    </w:p>
    <w:p w14:paraId="1D7096AF" w14:textId="6B6EF68A" w:rsidR="00780013" w:rsidRDefault="00780013" w:rsidP="00246DF1">
      <w:pPr>
        <w:rPr>
          <w:b/>
          <w:bCs/>
          <w:color w:val="215E99" w:themeColor="text2" w:themeTint="BF"/>
          <w:lang w:val="en-US"/>
        </w:rPr>
      </w:pPr>
    </w:p>
    <w:p w14:paraId="07FD0E76" w14:textId="77777777" w:rsidR="0092308D" w:rsidRPr="00246DF1" w:rsidRDefault="0092308D" w:rsidP="00246DF1">
      <w:pPr>
        <w:rPr>
          <w:b/>
          <w:bCs/>
          <w:color w:val="215E99" w:themeColor="text2" w:themeTint="BF"/>
        </w:rPr>
      </w:pPr>
    </w:p>
    <w:p w14:paraId="17DCDCDC" w14:textId="503A5F62" w:rsidR="00246DF1" w:rsidRDefault="00246DF1" w:rsidP="004769BB">
      <w:pPr>
        <w:rPr>
          <w:rFonts w:asciiTheme="majorBidi" w:hAnsiTheme="majorBidi" w:cstheme="majorBidi"/>
          <w:sz w:val="36"/>
          <w:szCs w:val="36"/>
          <w:lang w:val="en-US"/>
        </w:rPr>
      </w:pPr>
    </w:p>
    <w:p w14:paraId="161BE764" w14:textId="6A6A18BA" w:rsidR="0038407D" w:rsidRDefault="0098794E" w:rsidP="004769BB">
      <w:pPr>
        <w:rPr>
          <w:rFonts w:asciiTheme="majorBidi" w:hAnsiTheme="majorBidi" w:cstheme="majorBidi"/>
          <w:sz w:val="36"/>
          <w:szCs w:val="36"/>
          <w:lang w:val="en-US"/>
        </w:rPr>
      </w:pPr>
      <w:r>
        <w:rPr>
          <w:rFonts w:asciiTheme="majorBidi" w:hAnsiTheme="majorBidi" w:cstheme="majorBidi"/>
          <w:b/>
          <w:bCs/>
          <w:noProof/>
          <w:color w:val="215E99" w:themeColor="text2" w:themeTint="BF"/>
          <w:lang w:val="en-US"/>
          <w14:ligatures w14:val="standardContextual"/>
        </w:rPr>
        <w:drawing>
          <wp:anchor distT="0" distB="0" distL="114300" distR="114300" simplePos="0" relativeHeight="251695104" behindDoc="0" locked="0" layoutInCell="1" allowOverlap="1" wp14:anchorId="47C9DCC4" wp14:editId="066F93DE">
            <wp:simplePos x="0" y="0"/>
            <wp:positionH relativeFrom="column">
              <wp:posOffset>106680</wp:posOffset>
            </wp:positionH>
            <wp:positionV relativeFrom="paragraph">
              <wp:posOffset>59048</wp:posOffset>
            </wp:positionV>
            <wp:extent cx="5943600" cy="4844415"/>
            <wp:effectExtent l="38100" t="38100" r="38100" b="32385"/>
            <wp:wrapNone/>
            <wp:docPr id="12153231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23109" name="Picture 121532310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84441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7DF067D6"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6160C78E"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696176FB"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3A3144FE"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56AD3607"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3723E10B"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3C37DF10"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1B79931E"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02651FA6"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36F9BC2D"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24B778BC"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5F09BBD1"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5E2A81C4"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50461556"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35C29482"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09A4C7CD"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20634016"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46DB4EE6"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3FAB0D42"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4B1844F6"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784DB068"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52C464BE"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7FE3CDEF"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44C88E84"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52251953"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3C4FB925"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54F809E4" w14:textId="77777777" w:rsidR="0098794E" w:rsidRDefault="0098794E" w:rsidP="00782C7E">
      <w:pPr>
        <w:jc w:val="both"/>
        <w:rPr>
          <w:rFonts w:asciiTheme="majorBidi" w:eastAsiaTheme="minorHAnsi" w:hAnsiTheme="majorBidi" w:cstheme="majorBidi"/>
          <w:b/>
          <w:bCs/>
          <w:color w:val="156082" w:themeColor="accent1"/>
          <w:lang w:val="en-US"/>
          <w14:ligatures w14:val="standardContextual"/>
        </w:rPr>
      </w:pPr>
    </w:p>
    <w:p w14:paraId="32E3E21E" w14:textId="4AA062B1" w:rsidR="00213B32" w:rsidRDefault="00213B32" w:rsidP="00782C7E">
      <w:pPr>
        <w:jc w:val="both"/>
        <w:rPr>
          <w:rFonts w:asciiTheme="majorBidi" w:eastAsiaTheme="minorHAnsi" w:hAnsiTheme="majorBidi" w:cstheme="majorBidi"/>
          <w:b/>
          <w:bCs/>
          <w:color w:val="156082" w:themeColor="accent1"/>
          <w:lang w:val="en-US"/>
          <w14:ligatures w14:val="standardContextual"/>
        </w:rPr>
      </w:pPr>
      <w:r w:rsidRPr="00213B32">
        <w:rPr>
          <w:rFonts w:asciiTheme="majorBidi" w:eastAsiaTheme="minorHAnsi" w:hAnsiTheme="majorBidi" w:cstheme="majorBidi"/>
          <w:b/>
          <w:bCs/>
          <w:color w:val="156082" w:themeColor="accent1"/>
          <w:lang w:val="en-US"/>
          <w14:ligatures w14:val="standardContextual"/>
        </w:rPr>
        <w:t>Millwall Holdings PLC exhibited the highest gender pay gap among industries, with a median difference in mean hourly pay percentage of 159 in favor of men</w:t>
      </w:r>
      <w:r w:rsidR="00B62C58">
        <w:rPr>
          <w:rFonts w:asciiTheme="majorBidi" w:eastAsiaTheme="minorHAnsi" w:hAnsiTheme="majorBidi" w:cstheme="majorBidi"/>
          <w:b/>
          <w:bCs/>
          <w:color w:val="156082" w:themeColor="accent1"/>
          <w:lang w:val="en-US"/>
          <w14:ligatures w14:val="standardContextual"/>
        </w:rPr>
        <w:t>.</w:t>
      </w:r>
    </w:p>
    <w:p w14:paraId="77A7B881" w14:textId="77777777" w:rsidR="00782C7E" w:rsidRDefault="00782C7E" w:rsidP="00782C7E">
      <w:pPr>
        <w:jc w:val="both"/>
        <w:rPr>
          <w:rFonts w:asciiTheme="majorBidi" w:eastAsiaTheme="minorHAnsi" w:hAnsiTheme="majorBidi" w:cstheme="majorBidi"/>
          <w:b/>
          <w:bCs/>
          <w:color w:val="156082" w:themeColor="accent1"/>
          <w:lang w:val="en-US"/>
          <w14:ligatures w14:val="standardContextual"/>
        </w:rPr>
      </w:pPr>
    </w:p>
    <w:p w14:paraId="501075A1" w14:textId="77777777" w:rsidR="00782C7E" w:rsidRDefault="00782C7E" w:rsidP="00782C7E">
      <w:pPr>
        <w:jc w:val="both"/>
        <w:rPr>
          <w:rFonts w:asciiTheme="majorBidi" w:eastAsiaTheme="minorHAnsi" w:hAnsiTheme="majorBidi" w:cstheme="majorBidi"/>
          <w:b/>
          <w:bCs/>
          <w:color w:val="156082" w:themeColor="accent1"/>
          <w:lang w:val="en-US"/>
          <w14:ligatures w14:val="standardContextual"/>
        </w:rPr>
      </w:pPr>
    </w:p>
    <w:p w14:paraId="4380D0B9" w14:textId="77777777" w:rsidR="00782C7E" w:rsidRDefault="00782C7E" w:rsidP="00782C7E">
      <w:pPr>
        <w:jc w:val="both"/>
        <w:rPr>
          <w:rFonts w:asciiTheme="majorBidi" w:eastAsiaTheme="minorHAnsi" w:hAnsiTheme="majorBidi" w:cstheme="majorBidi"/>
          <w:b/>
          <w:bCs/>
          <w:color w:val="156082" w:themeColor="accent1"/>
          <w:lang w:val="en-US"/>
          <w14:ligatures w14:val="standardContextual"/>
        </w:rPr>
      </w:pPr>
    </w:p>
    <w:p w14:paraId="461DEE61" w14:textId="77777777" w:rsidR="00782C7E" w:rsidRDefault="00782C7E" w:rsidP="00782C7E">
      <w:pPr>
        <w:jc w:val="both"/>
        <w:rPr>
          <w:rFonts w:asciiTheme="majorBidi" w:eastAsiaTheme="minorHAnsi" w:hAnsiTheme="majorBidi" w:cstheme="majorBidi"/>
          <w:b/>
          <w:bCs/>
          <w:color w:val="156082" w:themeColor="accent1"/>
          <w:lang w:val="en-US"/>
          <w14:ligatures w14:val="standardContextual"/>
        </w:rPr>
      </w:pPr>
    </w:p>
    <w:p w14:paraId="3D29E318" w14:textId="77777777" w:rsidR="00782C7E" w:rsidRDefault="00782C7E" w:rsidP="00782C7E">
      <w:pPr>
        <w:jc w:val="both"/>
        <w:rPr>
          <w:rFonts w:asciiTheme="majorBidi" w:eastAsiaTheme="minorHAnsi" w:hAnsiTheme="majorBidi" w:cstheme="majorBidi"/>
          <w:b/>
          <w:bCs/>
          <w:color w:val="156082" w:themeColor="accent1"/>
          <w:lang w:val="en-US"/>
          <w14:ligatures w14:val="standardContextual"/>
        </w:rPr>
      </w:pPr>
    </w:p>
    <w:p w14:paraId="2E59FD74" w14:textId="77777777" w:rsidR="00782C7E" w:rsidRDefault="00782C7E" w:rsidP="00782C7E">
      <w:pPr>
        <w:jc w:val="both"/>
        <w:rPr>
          <w:rFonts w:asciiTheme="majorBidi" w:eastAsiaTheme="minorHAnsi" w:hAnsiTheme="majorBidi" w:cstheme="majorBidi"/>
          <w:b/>
          <w:bCs/>
          <w:color w:val="156082" w:themeColor="accent1"/>
          <w:lang w:val="en-US"/>
          <w14:ligatures w14:val="standardContextual"/>
        </w:rPr>
      </w:pPr>
    </w:p>
    <w:p w14:paraId="07275C77" w14:textId="77777777" w:rsidR="00782C7E" w:rsidRDefault="00782C7E" w:rsidP="00782C7E">
      <w:pPr>
        <w:jc w:val="both"/>
        <w:rPr>
          <w:rFonts w:asciiTheme="majorBidi" w:eastAsiaTheme="minorHAnsi" w:hAnsiTheme="majorBidi" w:cstheme="majorBidi"/>
          <w:b/>
          <w:bCs/>
          <w:color w:val="156082" w:themeColor="accent1"/>
          <w:lang w:val="en-US"/>
          <w14:ligatures w14:val="standardContextual"/>
        </w:rPr>
      </w:pPr>
    </w:p>
    <w:p w14:paraId="4FBE045B" w14:textId="77777777" w:rsidR="00782C7E" w:rsidRDefault="00782C7E" w:rsidP="00782C7E">
      <w:pPr>
        <w:jc w:val="both"/>
        <w:rPr>
          <w:rFonts w:asciiTheme="majorBidi" w:eastAsiaTheme="minorHAnsi" w:hAnsiTheme="majorBidi" w:cstheme="majorBidi"/>
          <w:b/>
          <w:bCs/>
          <w:color w:val="156082" w:themeColor="accent1"/>
          <w:lang w:val="en-US"/>
          <w14:ligatures w14:val="standardContextual"/>
        </w:rPr>
      </w:pPr>
    </w:p>
    <w:p w14:paraId="4241C5E7" w14:textId="77777777" w:rsidR="00782C7E" w:rsidRDefault="00782C7E" w:rsidP="00782C7E">
      <w:pPr>
        <w:jc w:val="both"/>
        <w:rPr>
          <w:rFonts w:asciiTheme="majorBidi" w:eastAsiaTheme="minorHAnsi" w:hAnsiTheme="majorBidi" w:cstheme="majorBidi"/>
          <w:b/>
          <w:bCs/>
          <w:color w:val="156082" w:themeColor="accent1"/>
          <w:lang w:val="en-US"/>
          <w14:ligatures w14:val="standardContextual"/>
        </w:rPr>
      </w:pPr>
    </w:p>
    <w:p w14:paraId="135DEC39" w14:textId="77777777" w:rsidR="00782C7E" w:rsidRDefault="00782C7E" w:rsidP="00782C7E">
      <w:pPr>
        <w:jc w:val="both"/>
        <w:rPr>
          <w:rFonts w:asciiTheme="majorBidi" w:eastAsiaTheme="minorHAnsi" w:hAnsiTheme="majorBidi" w:cstheme="majorBidi"/>
          <w:b/>
          <w:bCs/>
          <w:color w:val="156082" w:themeColor="accent1"/>
          <w:lang w:val="en-US"/>
          <w14:ligatures w14:val="standardContextual"/>
        </w:rPr>
      </w:pPr>
    </w:p>
    <w:p w14:paraId="00FDCD6E" w14:textId="77777777" w:rsidR="0092308D" w:rsidRDefault="0092308D" w:rsidP="00782C7E">
      <w:pPr>
        <w:jc w:val="both"/>
        <w:rPr>
          <w:rFonts w:asciiTheme="majorBidi" w:eastAsiaTheme="minorHAnsi" w:hAnsiTheme="majorBidi" w:cstheme="majorBidi"/>
          <w:b/>
          <w:bCs/>
          <w:color w:val="156082" w:themeColor="accent1"/>
          <w:lang w:val="en-US"/>
          <w14:ligatures w14:val="standardContextual"/>
        </w:rPr>
      </w:pPr>
    </w:p>
    <w:p w14:paraId="66C0664B" w14:textId="77777777" w:rsidR="0092308D" w:rsidRDefault="0092308D" w:rsidP="00782C7E">
      <w:pPr>
        <w:jc w:val="both"/>
        <w:rPr>
          <w:rFonts w:asciiTheme="majorBidi" w:eastAsiaTheme="minorHAnsi" w:hAnsiTheme="majorBidi" w:cstheme="majorBidi"/>
          <w:b/>
          <w:bCs/>
          <w:color w:val="156082" w:themeColor="accent1"/>
          <w:lang w:val="en-US"/>
          <w14:ligatures w14:val="standardContextual"/>
        </w:rPr>
      </w:pPr>
    </w:p>
    <w:p w14:paraId="5B5AC51A" w14:textId="77777777" w:rsidR="00E77CB0" w:rsidRDefault="00E77CB0" w:rsidP="00782C7E">
      <w:pPr>
        <w:jc w:val="both"/>
        <w:rPr>
          <w:rFonts w:asciiTheme="majorBidi" w:eastAsiaTheme="minorHAnsi" w:hAnsiTheme="majorBidi" w:cstheme="majorBidi"/>
          <w:b/>
          <w:bCs/>
          <w:color w:val="156082" w:themeColor="accent1"/>
          <w:lang w:val="en-US"/>
          <w14:ligatures w14:val="standardContextual"/>
        </w:rPr>
      </w:pPr>
    </w:p>
    <w:p w14:paraId="3C9D04D8" w14:textId="77777777" w:rsidR="00782C7E" w:rsidRDefault="00782C7E" w:rsidP="00782C7E">
      <w:pPr>
        <w:jc w:val="both"/>
        <w:rPr>
          <w:rFonts w:asciiTheme="majorBidi" w:eastAsiaTheme="minorHAnsi" w:hAnsiTheme="majorBidi" w:cstheme="majorBidi"/>
          <w:b/>
          <w:bCs/>
          <w:color w:val="156082" w:themeColor="accent1"/>
          <w:lang w:val="en-US"/>
          <w14:ligatures w14:val="standardContextual"/>
        </w:rPr>
      </w:pPr>
    </w:p>
    <w:p w14:paraId="38670F59" w14:textId="77777777" w:rsidR="00782C7E" w:rsidRDefault="00782C7E" w:rsidP="00782C7E">
      <w:pPr>
        <w:jc w:val="both"/>
        <w:rPr>
          <w:rFonts w:asciiTheme="majorBidi" w:eastAsiaTheme="minorHAnsi" w:hAnsiTheme="majorBidi" w:cstheme="majorBidi"/>
          <w:b/>
          <w:bCs/>
          <w:color w:val="156082" w:themeColor="accent1"/>
          <w:lang w:val="en-US"/>
          <w14:ligatures w14:val="standardContextual"/>
        </w:rPr>
      </w:pPr>
    </w:p>
    <w:p w14:paraId="1C082812" w14:textId="77777777" w:rsidR="00782C7E" w:rsidRPr="00213B32" w:rsidRDefault="00782C7E" w:rsidP="00782C7E">
      <w:pPr>
        <w:jc w:val="both"/>
        <w:rPr>
          <w:rFonts w:asciiTheme="majorBidi" w:hAnsiTheme="majorBidi" w:cstheme="majorBidi"/>
          <w:b/>
          <w:bCs/>
          <w:color w:val="156082" w:themeColor="accent1"/>
          <w:sz w:val="22"/>
          <w:szCs w:val="22"/>
          <w:lang w:val="en-US"/>
        </w:rPr>
      </w:pPr>
    </w:p>
    <w:p w14:paraId="4EF5B33F" w14:textId="244F0F6A" w:rsidR="00F7711B" w:rsidRPr="00213B32" w:rsidRDefault="0098794E" w:rsidP="004769BB">
      <w:pPr>
        <w:rPr>
          <w:rFonts w:asciiTheme="majorBidi" w:hAnsiTheme="majorBidi" w:cstheme="majorBidi"/>
          <w:b/>
          <w:bCs/>
          <w:color w:val="156082" w:themeColor="accent1"/>
          <w:sz w:val="32"/>
          <w:szCs w:val="32"/>
          <w:lang w:val="en-US"/>
        </w:rPr>
      </w:pPr>
      <w:r>
        <w:rPr>
          <w:rFonts w:asciiTheme="majorBidi" w:hAnsiTheme="majorBidi" w:cstheme="majorBidi"/>
          <w:noProof/>
          <w:sz w:val="36"/>
          <w:szCs w:val="36"/>
          <w:lang w:val="en-US"/>
          <w14:ligatures w14:val="standardContextual"/>
        </w:rPr>
        <w:lastRenderedPageBreak/>
        <w:drawing>
          <wp:anchor distT="0" distB="0" distL="114300" distR="114300" simplePos="0" relativeHeight="251696128" behindDoc="0" locked="0" layoutInCell="1" allowOverlap="1" wp14:anchorId="7A9768D5" wp14:editId="729CDA4C">
            <wp:simplePos x="0" y="0"/>
            <wp:positionH relativeFrom="column">
              <wp:posOffset>0</wp:posOffset>
            </wp:positionH>
            <wp:positionV relativeFrom="paragraph">
              <wp:posOffset>0</wp:posOffset>
            </wp:positionV>
            <wp:extent cx="5943600" cy="4128135"/>
            <wp:effectExtent l="38100" t="38100" r="38100" b="37465"/>
            <wp:wrapNone/>
            <wp:docPr id="34829663" name="Picture 25" descr="A graph of people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9663" name="Picture 25" descr="A graph of people with numbe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412813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5E85E6E8" w14:textId="1297ED43" w:rsidR="00640C48" w:rsidRDefault="00640C48" w:rsidP="00640C48">
      <w:pPr>
        <w:spacing w:after="160" w:line="278" w:lineRule="auto"/>
        <w:rPr>
          <w:rFonts w:asciiTheme="majorBidi" w:hAnsiTheme="majorBidi" w:cstheme="majorBidi"/>
          <w:sz w:val="36"/>
          <w:szCs w:val="36"/>
          <w:lang w:val="en-US"/>
        </w:rPr>
      </w:pPr>
    </w:p>
    <w:p w14:paraId="0C5FBE96" w14:textId="77777777" w:rsidR="00CD2AFA" w:rsidRDefault="00CD2AFA" w:rsidP="00640C48">
      <w:pPr>
        <w:spacing w:after="160" w:line="278" w:lineRule="auto"/>
        <w:rPr>
          <w:rFonts w:asciiTheme="majorBidi" w:hAnsiTheme="majorBidi" w:cstheme="majorBidi"/>
          <w:sz w:val="36"/>
          <w:szCs w:val="36"/>
          <w:lang w:val="en-US"/>
        </w:rPr>
      </w:pPr>
    </w:p>
    <w:p w14:paraId="59333617" w14:textId="77777777" w:rsidR="00CD2AFA" w:rsidRDefault="00CD2AFA" w:rsidP="00640C48">
      <w:pPr>
        <w:spacing w:after="160" w:line="278" w:lineRule="auto"/>
        <w:rPr>
          <w:rFonts w:asciiTheme="majorBidi" w:hAnsiTheme="majorBidi" w:cstheme="majorBidi"/>
          <w:sz w:val="36"/>
          <w:szCs w:val="36"/>
          <w:lang w:val="en-US"/>
        </w:rPr>
      </w:pPr>
    </w:p>
    <w:p w14:paraId="2D4A5E01" w14:textId="77777777" w:rsidR="00CD2AFA" w:rsidRDefault="00CD2AFA" w:rsidP="00640C48">
      <w:pPr>
        <w:spacing w:after="160" w:line="278" w:lineRule="auto"/>
        <w:rPr>
          <w:rFonts w:asciiTheme="majorBidi" w:hAnsiTheme="majorBidi" w:cstheme="majorBidi"/>
          <w:sz w:val="36"/>
          <w:szCs w:val="36"/>
          <w:lang w:val="en-US"/>
        </w:rPr>
      </w:pPr>
    </w:p>
    <w:p w14:paraId="49176AB8" w14:textId="77777777" w:rsidR="00CD2AFA" w:rsidRDefault="00CD2AFA" w:rsidP="00640C48">
      <w:pPr>
        <w:spacing w:after="160" w:line="278" w:lineRule="auto"/>
        <w:rPr>
          <w:rFonts w:asciiTheme="majorBidi" w:hAnsiTheme="majorBidi" w:cstheme="majorBidi"/>
          <w:sz w:val="36"/>
          <w:szCs w:val="36"/>
          <w:lang w:val="en-US"/>
        </w:rPr>
      </w:pPr>
    </w:p>
    <w:p w14:paraId="1A3A0FCC" w14:textId="77777777" w:rsidR="00782C7E" w:rsidRDefault="00782C7E" w:rsidP="00640C48">
      <w:pPr>
        <w:spacing w:after="160" w:line="278" w:lineRule="auto"/>
        <w:rPr>
          <w:rFonts w:asciiTheme="majorBidi" w:hAnsiTheme="majorBidi" w:cstheme="majorBidi"/>
          <w:sz w:val="36"/>
          <w:szCs w:val="36"/>
          <w:lang w:val="en-US"/>
        </w:rPr>
      </w:pPr>
    </w:p>
    <w:p w14:paraId="0F2BFCDA" w14:textId="77777777" w:rsidR="00782C7E" w:rsidRDefault="00782C7E" w:rsidP="00640C48">
      <w:pPr>
        <w:spacing w:after="160" w:line="278" w:lineRule="auto"/>
        <w:rPr>
          <w:rFonts w:asciiTheme="majorBidi" w:hAnsiTheme="majorBidi" w:cstheme="majorBidi"/>
          <w:sz w:val="36"/>
          <w:szCs w:val="36"/>
          <w:lang w:val="en-US"/>
        </w:rPr>
      </w:pPr>
    </w:p>
    <w:p w14:paraId="1F13442C" w14:textId="77777777" w:rsidR="00782C7E" w:rsidRDefault="00782C7E" w:rsidP="00640C48">
      <w:pPr>
        <w:spacing w:after="160" w:line="278" w:lineRule="auto"/>
        <w:rPr>
          <w:rFonts w:asciiTheme="majorBidi" w:hAnsiTheme="majorBidi" w:cstheme="majorBidi"/>
          <w:sz w:val="36"/>
          <w:szCs w:val="36"/>
          <w:lang w:val="en-US"/>
        </w:rPr>
      </w:pPr>
    </w:p>
    <w:p w14:paraId="2DC4736E" w14:textId="77777777" w:rsidR="00782C7E" w:rsidRDefault="00782C7E" w:rsidP="00640C48">
      <w:pPr>
        <w:spacing w:after="160" w:line="278" w:lineRule="auto"/>
        <w:rPr>
          <w:rFonts w:asciiTheme="majorBidi" w:hAnsiTheme="majorBidi" w:cstheme="majorBidi"/>
          <w:sz w:val="36"/>
          <w:szCs w:val="36"/>
          <w:lang w:val="en-US"/>
        </w:rPr>
      </w:pPr>
    </w:p>
    <w:p w14:paraId="2B199339" w14:textId="77777777" w:rsidR="00782C7E" w:rsidRDefault="00782C7E" w:rsidP="00640C48">
      <w:pPr>
        <w:spacing w:after="160" w:line="278" w:lineRule="auto"/>
        <w:rPr>
          <w:rFonts w:asciiTheme="majorBidi" w:hAnsiTheme="majorBidi" w:cstheme="majorBidi"/>
          <w:sz w:val="36"/>
          <w:szCs w:val="36"/>
          <w:lang w:val="en-US"/>
        </w:rPr>
      </w:pPr>
    </w:p>
    <w:p w14:paraId="22409220" w14:textId="39655BC7" w:rsidR="00520B09" w:rsidRDefault="00400106" w:rsidP="00E77CB0">
      <w:pPr>
        <w:jc w:val="both"/>
        <w:rPr>
          <w:rFonts w:asciiTheme="majorBidi" w:eastAsiaTheme="minorHAnsi" w:hAnsiTheme="majorBidi" w:cstheme="majorBidi"/>
          <w:b/>
          <w:bCs/>
          <w:color w:val="156082" w:themeColor="accent1"/>
          <w:lang w:val="en-US"/>
          <w14:ligatures w14:val="standardContextual"/>
        </w:rPr>
      </w:pPr>
      <w:r>
        <w:rPr>
          <w:rFonts w:asciiTheme="majorBidi" w:eastAsiaTheme="minorHAnsi" w:hAnsiTheme="majorBidi" w:cstheme="majorBidi"/>
          <w:b/>
          <w:bCs/>
          <w:color w:val="156082" w:themeColor="accent1"/>
          <w:lang w:val="en-US"/>
          <w14:ligatures w14:val="standardContextual"/>
        </w:rPr>
        <w:t>MARU</w:t>
      </w:r>
      <w:r w:rsidR="00576086">
        <w:rPr>
          <w:rFonts w:asciiTheme="majorBidi" w:eastAsiaTheme="minorHAnsi" w:hAnsiTheme="majorBidi" w:cstheme="majorBidi"/>
          <w:b/>
          <w:bCs/>
          <w:color w:val="156082" w:themeColor="accent1"/>
          <w:lang w:val="en-US"/>
          <w14:ligatures w14:val="standardContextual"/>
        </w:rPr>
        <w:t>BENI KOMATSU</w:t>
      </w:r>
      <w:r w:rsidR="00B62C58">
        <w:rPr>
          <w:rFonts w:asciiTheme="majorBidi" w:eastAsiaTheme="minorHAnsi" w:hAnsiTheme="majorBidi" w:cstheme="majorBidi"/>
          <w:b/>
          <w:bCs/>
          <w:color w:val="156082" w:themeColor="accent1"/>
          <w:lang w:val="en-US"/>
          <w14:ligatures w14:val="standardContextual"/>
        </w:rPr>
        <w:t xml:space="preserve"> Limited</w:t>
      </w:r>
      <w:r w:rsidR="00B62C58" w:rsidRPr="00213B32">
        <w:rPr>
          <w:rFonts w:asciiTheme="majorBidi" w:eastAsiaTheme="minorHAnsi" w:hAnsiTheme="majorBidi" w:cstheme="majorBidi"/>
          <w:b/>
          <w:bCs/>
          <w:color w:val="156082" w:themeColor="accent1"/>
          <w:lang w:val="en-US"/>
          <w14:ligatures w14:val="standardContextual"/>
        </w:rPr>
        <w:t xml:space="preserve"> exhibited the highest gender pay gap among industries, with a median difference in mean hourly pay percentage of </w:t>
      </w:r>
      <w:r w:rsidR="00322EB3">
        <w:rPr>
          <w:rFonts w:asciiTheme="majorBidi" w:eastAsiaTheme="minorHAnsi" w:hAnsiTheme="majorBidi" w:cstheme="majorBidi"/>
          <w:b/>
          <w:bCs/>
          <w:color w:val="156082" w:themeColor="accent1"/>
          <w:lang w:val="en-US"/>
          <w14:ligatures w14:val="standardContextual"/>
        </w:rPr>
        <w:t xml:space="preserve">-199.4 </w:t>
      </w:r>
      <w:r w:rsidR="00B62C58" w:rsidRPr="00213B32">
        <w:rPr>
          <w:rFonts w:asciiTheme="majorBidi" w:eastAsiaTheme="minorHAnsi" w:hAnsiTheme="majorBidi" w:cstheme="majorBidi"/>
          <w:b/>
          <w:bCs/>
          <w:color w:val="156082" w:themeColor="accent1"/>
          <w:lang w:val="en-US"/>
          <w14:ligatures w14:val="standardContextual"/>
        </w:rPr>
        <w:t xml:space="preserve">in favor of </w:t>
      </w:r>
      <w:r w:rsidR="00322EB3">
        <w:rPr>
          <w:rFonts w:asciiTheme="majorBidi" w:eastAsiaTheme="minorHAnsi" w:hAnsiTheme="majorBidi" w:cstheme="majorBidi"/>
          <w:b/>
          <w:bCs/>
          <w:color w:val="156082" w:themeColor="accent1"/>
          <w:lang w:val="en-US"/>
          <w14:ligatures w14:val="standardContextual"/>
        </w:rPr>
        <w:t>women</w:t>
      </w:r>
    </w:p>
    <w:p w14:paraId="3D6CD5EA" w14:textId="77777777" w:rsidR="008B04A4" w:rsidRPr="00E77CB0" w:rsidRDefault="008B04A4" w:rsidP="00E77CB0">
      <w:pPr>
        <w:jc w:val="both"/>
        <w:rPr>
          <w:rFonts w:asciiTheme="majorBidi" w:eastAsiaTheme="minorHAnsi" w:hAnsiTheme="majorBidi" w:cstheme="majorBidi"/>
          <w:b/>
          <w:bCs/>
          <w:color w:val="156082" w:themeColor="accent1"/>
          <w:lang w:val="en-US"/>
          <w14:ligatures w14:val="standardContextual"/>
        </w:rPr>
      </w:pPr>
    </w:p>
    <w:p w14:paraId="07975E10" w14:textId="77777777" w:rsidR="00520B09" w:rsidRDefault="00520B09" w:rsidP="00640C48">
      <w:pPr>
        <w:spacing w:after="160" w:line="278" w:lineRule="auto"/>
        <w:rPr>
          <w:rFonts w:asciiTheme="majorBidi" w:hAnsiTheme="majorBidi" w:cstheme="majorBidi"/>
          <w:sz w:val="36"/>
          <w:szCs w:val="36"/>
          <w:lang w:val="en-US"/>
        </w:rPr>
      </w:pPr>
    </w:p>
    <w:p w14:paraId="6169E687" w14:textId="77777777" w:rsidR="00050C39" w:rsidRDefault="00050C39" w:rsidP="00640C48">
      <w:pPr>
        <w:spacing w:after="160" w:line="278" w:lineRule="auto"/>
        <w:rPr>
          <w:rFonts w:asciiTheme="majorBidi" w:hAnsiTheme="majorBidi" w:cstheme="majorBidi"/>
          <w:sz w:val="36"/>
          <w:szCs w:val="36"/>
          <w:lang w:val="en-US"/>
        </w:rPr>
      </w:pPr>
    </w:p>
    <w:p w14:paraId="033B8612" w14:textId="17ADDC94" w:rsidR="00520B09" w:rsidRDefault="00520B09" w:rsidP="00640C48">
      <w:pPr>
        <w:spacing w:after="160" w:line="278" w:lineRule="auto"/>
        <w:rPr>
          <w:rFonts w:asciiTheme="majorBidi" w:hAnsiTheme="majorBidi" w:cstheme="majorBidi"/>
          <w:sz w:val="36"/>
          <w:szCs w:val="36"/>
          <w:lang w:val="en-US"/>
        </w:rPr>
      </w:pPr>
    </w:p>
    <w:p w14:paraId="2E820E7B" w14:textId="2B3BE00D" w:rsidR="00520B09" w:rsidRDefault="00520B09" w:rsidP="00640C48">
      <w:pPr>
        <w:spacing w:after="160" w:line="278" w:lineRule="auto"/>
        <w:rPr>
          <w:rFonts w:asciiTheme="majorBidi" w:hAnsiTheme="majorBidi" w:cstheme="majorBidi"/>
          <w:sz w:val="36"/>
          <w:szCs w:val="36"/>
          <w:lang w:val="en-US"/>
        </w:rPr>
      </w:pPr>
    </w:p>
    <w:p w14:paraId="5CB798D5" w14:textId="09E0EC37" w:rsidR="00050C39" w:rsidRDefault="00050C39" w:rsidP="00640C48">
      <w:pPr>
        <w:spacing w:after="160" w:line="278" w:lineRule="auto"/>
        <w:rPr>
          <w:rFonts w:asciiTheme="majorBidi" w:hAnsiTheme="majorBidi" w:cstheme="majorBidi"/>
          <w:sz w:val="36"/>
          <w:szCs w:val="36"/>
          <w:lang w:val="en-US"/>
        </w:rPr>
      </w:pPr>
    </w:p>
    <w:p w14:paraId="62DD7202" w14:textId="54192E1F" w:rsidR="00050C39" w:rsidRDefault="00050C39" w:rsidP="00640C48">
      <w:pPr>
        <w:spacing w:after="160" w:line="278" w:lineRule="auto"/>
        <w:rPr>
          <w:rFonts w:asciiTheme="majorBidi" w:hAnsiTheme="majorBidi" w:cstheme="majorBidi"/>
          <w:sz w:val="36"/>
          <w:szCs w:val="36"/>
          <w:lang w:val="en-US"/>
        </w:rPr>
      </w:pPr>
    </w:p>
    <w:p w14:paraId="3D7BFCB7" w14:textId="77777777" w:rsidR="00FB1539" w:rsidRDefault="00FB1539" w:rsidP="00640C48">
      <w:pPr>
        <w:spacing w:after="160" w:line="278" w:lineRule="auto"/>
        <w:rPr>
          <w:rFonts w:asciiTheme="majorBidi" w:hAnsiTheme="majorBidi" w:cstheme="majorBidi"/>
          <w:b/>
          <w:bCs/>
          <w:color w:val="156082" w:themeColor="accent1"/>
          <w:lang w:val="en-US"/>
        </w:rPr>
      </w:pPr>
    </w:p>
    <w:p w14:paraId="47695B1D" w14:textId="77777777" w:rsidR="00FB1539" w:rsidRDefault="00FB1539" w:rsidP="00640C48">
      <w:pPr>
        <w:spacing w:after="160" w:line="278" w:lineRule="auto"/>
        <w:rPr>
          <w:rFonts w:asciiTheme="majorBidi" w:hAnsiTheme="majorBidi" w:cstheme="majorBidi"/>
          <w:b/>
          <w:bCs/>
          <w:color w:val="156082" w:themeColor="accent1"/>
          <w:lang w:val="en-US"/>
        </w:rPr>
      </w:pPr>
    </w:p>
    <w:p w14:paraId="3EF2776C" w14:textId="77777777" w:rsidR="00FB1539" w:rsidRDefault="00FB1539" w:rsidP="00640C48">
      <w:pPr>
        <w:spacing w:after="160" w:line="278" w:lineRule="auto"/>
        <w:rPr>
          <w:rFonts w:asciiTheme="majorBidi" w:hAnsiTheme="majorBidi" w:cstheme="majorBidi"/>
          <w:b/>
          <w:bCs/>
          <w:color w:val="156082" w:themeColor="accent1"/>
          <w:lang w:val="en-US"/>
        </w:rPr>
      </w:pPr>
    </w:p>
    <w:p w14:paraId="55C9015D" w14:textId="66C239E4" w:rsidR="00476C85" w:rsidRDefault="00476C85" w:rsidP="00640C48">
      <w:pPr>
        <w:spacing w:after="160" w:line="278" w:lineRule="auto"/>
        <w:rPr>
          <w:rFonts w:asciiTheme="majorBidi" w:hAnsiTheme="majorBidi" w:cstheme="majorBidi"/>
          <w:b/>
          <w:bCs/>
          <w:color w:val="156082" w:themeColor="accent1"/>
          <w:lang w:val="en-US"/>
        </w:rPr>
      </w:pPr>
      <w:r>
        <w:rPr>
          <w:rFonts w:asciiTheme="majorBidi" w:hAnsiTheme="majorBidi" w:cstheme="majorBidi"/>
          <w:b/>
          <w:bCs/>
          <w:noProof/>
          <w:color w:val="156082" w:themeColor="accent1"/>
          <w:lang w:val="en-US"/>
          <w14:ligatures w14:val="standardContextual"/>
        </w:rPr>
        <w:lastRenderedPageBreak/>
        <w:drawing>
          <wp:anchor distT="0" distB="0" distL="114300" distR="114300" simplePos="0" relativeHeight="251687936" behindDoc="0" locked="0" layoutInCell="1" allowOverlap="1" wp14:anchorId="4433DEC2" wp14:editId="6F0B72A8">
            <wp:simplePos x="0" y="0"/>
            <wp:positionH relativeFrom="column">
              <wp:posOffset>0</wp:posOffset>
            </wp:positionH>
            <wp:positionV relativeFrom="paragraph">
              <wp:posOffset>0</wp:posOffset>
            </wp:positionV>
            <wp:extent cx="5943600" cy="4866640"/>
            <wp:effectExtent l="38100" t="38100" r="38100" b="35560"/>
            <wp:wrapTopAndBottom/>
            <wp:docPr id="5283323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32309" name="Picture 5283323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866640"/>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p>
    <w:p w14:paraId="6E83AB70" w14:textId="252F9A7E" w:rsidR="00476C85" w:rsidRPr="00182221" w:rsidRDefault="00182221" w:rsidP="00182221">
      <w:pPr>
        <w:jc w:val="both"/>
        <w:rPr>
          <w:b/>
          <w:sz w:val="22"/>
          <w:szCs w:val="22"/>
          <w:lang w:val="en-US"/>
        </w:rPr>
      </w:pPr>
      <w:r w:rsidRPr="00182221">
        <w:rPr>
          <w:rFonts w:eastAsiaTheme="minorHAnsi"/>
          <w:b/>
          <w:color w:val="156082"/>
        </w:rPr>
        <w:t xml:space="preserve">The chart examines whether submission timelines influence the gender pay gap by comparing employers who submitted on time (‘False’) with </w:t>
      </w:r>
      <w:r w:rsidRPr="00182221">
        <w:rPr>
          <w:rFonts w:eastAsiaTheme="minorHAnsi"/>
          <w:b/>
          <w:color w:val="156082"/>
          <w:lang w:val="en-US"/>
        </w:rPr>
        <w:t>those who did not (‘True’). The upper portion illustrates that 93.37% of submissions were on time, while only 6.63% were late. Regarding the median hourly pay gap, employers</w:t>
      </w:r>
      <w:r w:rsidR="00D93FF3">
        <w:rPr>
          <w:rFonts w:eastAsiaTheme="minorHAnsi"/>
          <w:b/>
          <w:color w:val="156082"/>
          <w:lang w:val="en-US"/>
        </w:rPr>
        <w:t xml:space="preserve"> not</w:t>
      </w:r>
      <w:r w:rsidRPr="00182221">
        <w:rPr>
          <w:rFonts w:eastAsiaTheme="minorHAnsi"/>
          <w:b/>
          <w:color w:val="156082"/>
          <w:lang w:val="en-US"/>
        </w:rPr>
        <w:t xml:space="preserve"> submitting on time exhibited a higher gap compared to those with </w:t>
      </w:r>
      <w:r w:rsidR="00DE5205">
        <w:rPr>
          <w:rFonts w:eastAsiaTheme="minorHAnsi"/>
          <w:b/>
          <w:color w:val="156082"/>
          <w:lang w:val="en-US"/>
        </w:rPr>
        <w:t>on-time</w:t>
      </w:r>
      <w:r w:rsidRPr="00182221">
        <w:rPr>
          <w:rFonts w:eastAsiaTheme="minorHAnsi"/>
          <w:b/>
          <w:color w:val="156082"/>
          <w:lang w:val="en-US"/>
        </w:rPr>
        <w:t xml:space="preserve"> submissions</w:t>
      </w:r>
      <w:r w:rsidR="00DE5205">
        <w:rPr>
          <w:rFonts w:eastAsiaTheme="minorHAnsi"/>
          <w:b/>
          <w:color w:val="156082"/>
          <w:lang w:val="en-US"/>
        </w:rPr>
        <w:t xml:space="preserve">. </w:t>
      </w:r>
      <w:r w:rsidRPr="00182221">
        <w:rPr>
          <w:rFonts w:eastAsiaTheme="minorHAnsi"/>
          <w:b/>
          <w:color w:val="156082"/>
          <w:lang w:val="en-US"/>
        </w:rPr>
        <w:t>This suggests that late submission correlate</w:t>
      </w:r>
      <w:r w:rsidR="00DE5205">
        <w:rPr>
          <w:rFonts w:eastAsiaTheme="minorHAnsi"/>
          <w:b/>
          <w:color w:val="156082"/>
          <w:lang w:val="en-US"/>
        </w:rPr>
        <w:t>s</w:t>
      </w:r>
      <w:r w:rsidRPr="00182221">
        <w:rPr>
          <w:rFonts w:eastAsiaTheme="minorHAnsi"/>
          <w:b/>
          <w:color w:val="156082"/>
          <w:lang w:val="en-US"/>
        </w:rPr>
        <w:t xml:space="preserve"> with a </w:t>
      </w:r>
      <w:r w:rsidR="00DE5205">
        <w:rPr>
          <w:rFonts w:eastAsiaTheme="minorHAnsi"/>
          <w:b/>
          <w:color w:val="156082"/>
          <w:lang w:val="en-US"/>
        </w:rPr>
        <w:t>higher</w:t>
      </w:r>
      <w:r w:rsidRPr="00182221">
        <w:rPr>
          <w:rFonts w:eastAsiaTheme="minorHAnsi"/>
          <w:b/>
          <w:color w:val="156082"/>
          <w:lang w:val="en-US"/>
        </w:rPr>
        <w:t xml:space="preserve"> reported gender pay gap.</w:t>
      </w:r>
    </w:p>
    <w:p w14:paraId="70AFC33B" w14:textId="77777777" w:rsidR="00476C85" w:rsidRDefault="00476C85" w:rsidP="00640C48">
      <w:pPr>
        <w:spacing w:after="160" w:line="278" w:lineRule="auto"/>
        <w:rPr>
          <w:rFonts w:asciiTheme="majorBidi" w:hAnsiTheme="majorBidi" w:cstheme="majorBidi"/>
          <w:b/>
          <w:bCs/>
          <w:color w:val="156082" w:themeColor="accent1"/>
          <w:lang w:val="en-US"/>
        </w:rPr>
      </w:pPr>
    </w:p>
    <w:p w14:paraId="6AF6AA2B" w14:textId="77777777" w:rsidR="00476C85" w:rsidRDefault="00476C85" w:rsidP="00640C48">
      <w:pPr>
        <w:spacing w:after="160" w:line="278" w:lineRule="auto"/>
        <w:rPr>
          <w:rFonts w:asciiTheme="majorBidi" w:hAnsiTheme="majorBidi" w:cstheme="majorBidi"/>
          <w:b/>
          <w:bCs/>
          <w:color w:val="156082" w:themeColor="accent1"/>
          <w:lang w:val="en-US"/>
        </w:rPr>
      </w:pPr>
    </w:p>
    <w:p w14:paraId="4794D6EA" w14:textId="77777777" w:rsidR="00F3537C" w:rsidRDefault="00F3537C" w:rsidP="00640C48">
      <w:pPr>
        <w:spacing w:after="160" w:line="278" w:lineRule="auto"/>
        <w:rPr>
          <w:rFonts w:asciiTheme="majorBidi" w:hAnsiTheme="majorBidi" w:cstheme="majorBidi"/>
          <w:b/>
          <w:bCs/>
          <w:color w:val="156082" w:themeColor="accent1"/>
          <w:lang w:val="en-US"/>
        </w:rPr>
      </w:pPr>
    </w:p>
    <w:p w14:paraId="56E68D1E" w14:textId="77777777" w:rsidR="00F3537C" w:rsidRDefault="00F3537C" w:rsidP="00640C48">
      <w:pPr>
        <w:spacing w:after="160" w:line="278" w:lineRule="auto"/>
        <w:rPr>
          <w:rFonts w:asciiTheme="majorBidi" w:hAnsiTheme="majorBidi" w:cstheme="majorBidi"/>
          <w:b/>
          <w:bCs/>
          <w:color w:val="156082" w:themeColor="accent1"/>
          <w:lang w:val="en-US"/>
        </w:rPr>
      </w:pPr>
    </w:p>
    <w:p w14:paraId="285EA8ED" w14:textId="77777777" w:rsidR="00F3537C" w:rsidRDefault="00F3537C" w:rsidP="00640C48">
      <w:pPr>
        <w:spacing w:after="160" w:line="278" w:lineRule="auto"/>
        <w:rPr>
          <w:rFonts w:asciiTheme="majorBidi" w:hAnsiTheme="majorBidi" w:cstheme="majorBidi"/>
          <w:b/>
          <w:bCs/>
          <w:color w:val="156082" w:themeColor="accent1"/>
          <w:lang w:val="en-US"/>
        </w:rPr>
      </w:pPr>
    </w:p>
    <w:p w14:paraId="15F31979" w14:textId="77777777" w:rsidR="00F3537C" w:rsidRDefault="00F3537C" w:rsidP="00640C48">
      <w:pPr>
        <w:spacing w:after="160" w:line="278" w:lineRule="auto"/>
        <w:rPr>
          <w:rFonts w:asciiTheme="majorBidi" w:hAnsiTheme="majorBidi" w:cstheme="majorBidi"/>
          <w:b/>
          <w:bCs/>
          <w:color w:val="156082" w:themeColor="accent1"/>
          <w:lang w:val="en-US"/>
        </w:rPr>
      </w:pPr>
    </w:p>
    <w:p w14:paraId="1FA224CA" w14:textId="7C35AD65" w:rsidR="008761D1" w:rsidRDefault="00F3537C" w:rsidP="00DC3646">
      <w:pPr>
        <w:spacing w:after="160" w:line="278" w:lineRule="auto"/>
        <w:rPr>
          <w:rFonts w:asciiTheme="majorBidi" w:hAnsiTheme="majorBidi" w:cstheme="majorBidi"/>
          <w:b/>
          <w:bCs/>
          <w:color w:val="156082" w:themeColor="accent1"/>
          <w:lang w:val="en-US"/>
        </w:rPr>
      </w:pPr>
      <w:r>
        <w:rPr>
          <w:b/>
          <w:bCs/>
          <w:strike/>
          <w:noProof/>
          <w:rtl/>
          <w:lang w:val="ar-SA"/>
        </w:rPr>
        <mc:AlternateContent>
          <mc:Choice Requires="wps">
            <w:drawing>
              <wp:anchor distT="0" distB="0" distL="114300" distR="114300" simplePos="0" relativeHeight="251689984" behindDoc="0" locked="0" layoutInCell="1" allowOverlap="1" wp14:anchorId="745BA0DC" wp14:editId="7A3711C1">
                <wp:simplePos x="0" y="0"/>
                <wp:positionH relativeFrom="column">
                  <wp:posOffset>0</wp:posOffset>
                </wp:positionH>
                <wp:positionV relativeFrom="paragraph">
                  <wp:posOffset>0</wp:posOffset>
                </wp:positionV>
                <wp:extent cx="6050280" cy="335280"/>
                <wp:effectExtent l="0" t="0" r="7620" b="7620"/>
                <wp:wrapNone/>
                <wp:docPr id="1820887747"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tx2">
                            <a:lumMod val="90000"/>
                            <a:lumOff val="10000"/>
                          </a:schemeClr>
                        </a:solidFill>
                        <a:ln w="12700" cap="flat" cmpd="sng" algn="ctr">
                          <a:solidFill>
                            <a:schemeClr val="accent1"/>
                          </a:solidFill>
                          <a:prstDash val="solid"/>
                          <a:miter lim="800000"/>
                        </a:ln>
                        <a:effectLst/>
                      </wps:spPr>
                      <wps:txbx>
                        <w:txbxContent>
                          <w:p w14:paraId="25809DBF" w14:textId="3D4F5B80" w:rsidR="00F3537C" w:rsidRPr="004004D8" w:rsidRDefault="00F3537C" w:rsidP="00F3537C">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5BA0DC" id="_x0000_s1034" style="position:absolute;margin-left:0;margin-top:0;width:476.4pt;height:26.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" fillcolor="#153e64 [2911]" strokecolor="#156082 [3204]" strokeweight="1pt">
                <v:stroke joinstyle="miter"/>
                <v:textbox>
                  <w:txbxContent>
                    <w:p w14:paraId="25809DBF" w14:textId="3D4F5B80" w:rsidR="00F3537C" w:rsidRPr="004004D8" w:rsidRDefault="00F3537C" w:rsidP="00F3537C">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Conclusion</w:t>
                      </w:r>
                    </w:p>
                  </w:txbxContent>
                </v:textbox>
              </v:roundrect>
            </w:pict>
          </mc:Fallback>
        </mc:AlternateContent>
      </w:r>
    </w:p>
    <w:p w14:paraId="7D09E2BB" w14:textId="77777777" w:rsidR="00DC3646" w:rsidRPr="00DC3646" w:rsidRDefault="00DC3646" w:rsidP="00DC3646">
      <w:pPr>
        <w:spacing w:after="160" w:line="278" w:lineRule="auto"/>
        <w:rPr>
          <w:rFonts w:asciiTheme="majorBidi" w:hAnsiTheme="majorBidi" w:cstheme="majorBidi"/>
          <w:b/>
          <w:bCs/>
          <w:color w:val="156082" w:themeColor="accent1"/>
          <w:lang w:val="en-US"/>
        </w:rPr>
      </w:pPr>
    </w:p>
    <w:p w14:paraId="52F4211B" w14:textId="243ACA54" w:rsidR="00D259B6" w:rsidRPr="00204361" w:rsidRDefault="00DC3646" w:rsidP="00470ECF">
      <w:pPr>
        <w:pStyle w:val="Heading1"/>
        <w:spacing w:before="0" w:after="0"/>
        <w:rPr>
          <w:rFonts w:asciiTheme="majorBidi" w:hAnsiTheme="majorBidi"/>
          <w:b/>
          <w:bCs/>
          <w:color w:val="156082" w:themeColor="accent1"/>
          <w:sz w:val="24"/>
          <w:szCs w:val="24"/>
          <w:u w:val="single"/>
        </w:rPr>
      </w:pPr>
      <w:r>
        <w:rPr>
          <w:rFonts w:asciiTheme="majorBidi" w:hAnsiTheme="majorBidi"/>
          <w:b/>
          <w:bCs/>
          <w:color w:val="156082" w:themeColor="accent1"/>
          <w:sz w:val="24"/>
          <w:szCs w:val="24"/>
          <w:u w:val="single"/>
        </w:rPr>
        <w:t>1</w:t>
      </w:r>
      <w:r w:rsidR="00D259B6" w:rsidRPr="00204361">
        <w:rPr>
          <w:rFonts w:asciiTheme="majorBidi" w:hAnsiTheme="majorBidi"/>
          <w:b/>
          <w:bCs/>
          <w:color w:val="156082" w:themeColor="accent1"/>
          <w:sz w:val="24"/>
          <w:szCs w:val="24"/>
          <w:u w:val="single"/>
        </w:rPr>
        <w:t>. Gender Pay Gap per Industry</w:t>
      </w:r>
    </w:p>
    <w:p w14:paraId="6F298DC9" w14:textId="35E1EF7E" w:rsidR="00D259B6" w:rsidRPr="00470ECF" w:rsidRDefault="00D259B6" w:rsidP="00470ECF">
      <w:pPr>
        <w:pStyle w:val="NormalWeb"/>
        <w:numPr>
          <w:ilvl w:val="0"/>
          <w:numId w:val="13"/>
        </w:numPr>
        <w:spacing w:before="0" w:beforeAutospacing="0" w:after="0" w:afterAutospacing="0"/>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Highest gaps are found in:</w:t>
      </w:r>
      <w:r w:rsidRPr="00470ECF">
        <w:rPr>
          <w:rFonts w:asciiTheme="majorBidi" w:hAnsiTheme="majorBidi" w:cstheme="majorBidi"/>
          <w:b/>
          <w:bCs/>
          <w:color w:val="156082" w:themeColor="accent1"/>
        </w:rPr>
        <w:br/>
        <w:t>Financial &amp; Insurance (22%)</w:t>
      </w:r>
    </w:p>
    <w:p w14:paraId="0526F615" w14:textId="2EE400E5" w:rsidR="00D259B6" w:rsidRPr="00470ECF" w:rsidRDefault="00BF5A79" w:rsidP="00470ECF">
      <w:pPr>
        <w:pStyle w:val="NormalWeb"/>
        <w:spacing w:before="0" w:beforeAutospacing="0" w:after="0" w:afterAutospacing="0"/>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 xml:space="preserve">            </w:t>
      </w:r>
      <w:r w:rsidR="00D259B6" w:rsidRPr="00470ECF">
        <w:rPr>
          <w:rFonts w:asciiTheme="majorBidi" w:hAnsiTheme="majorBidi" w:cstheme="majorBidi"/>
          <w:b/>
          <w:bCs/>
          <w:color w:val="156082" w:themeColor="accent1"/>
        </w:rPr>
        <w:t>Construction (18%)</w:t>
      </w:r>
      <w:r w:rsidR="00D259B6" w:rsidRPr="00470ECF">
        <w:rPr>
          <w:rFonts w:asciiTheme="majorBidi" w:hAnsiTheme="majorBidi" w:cstheme="majorBidi"/>
          <w:b/>
          <w:bCs/>
          <w:color w:val="156082" w:themeColor="accent1"/>
        </w:rPr>
        <w:br/>
      </w:r>
      <w:r w:rsidRPr="00470ECF">
        <w:rPr>
          <w:rFonts w:asciiTheme="majorBidi" w:hAnsiTheme="majorBidi" w:cstheme="majorBidi"/>
          <w:b/>
          <w:bCs/>
          <w:color w:val="156082" w:themeColor="accent1"/>
        </w:rPr>
        <w:t xml:space="preserve">            </w:t>
      </w:r>
      <w:r w:rsidR="00D259B6" w:rsidRPr="00470ECF">
        <w:rPr>
          <w:rFonts w:asciiTheme="majorBidi" w:hAnsiTheme="majorBidi" w:cstheme="majorBidi"/>
          <w:b/>
          <w:bCs/>
          <w:color w:val="156082" w:themeColor="accent1"/>
        </w:rPr>
        <w:t>Information &amp; Communication (17%)</w:t>
      </w:r>
      <w:r w:rsidR="00D259B6" w:rsidRPr="00470ECF">
        <w:rPr>
          <w:rFonts w:asciiTheme="majorBidi" w:hAnsiTheme="majorBidi" w:cstheme="majorBidi"/>
          <w:b/>
          <w:bCs/>
          <w:color w:val="156082" w:themeColor="accent1"/>
        </w:rPr>
        <w:br/>
      </w:r>
    </w:p>
    <w:p w14:paraId="2D7B52B9" w14:textId="77777777" w:rsidR="006C7EDF" w:rsidRPr="00470ECF" w:rsidRDefault="00D259B6" w:rsidP="00470ECF">
      <w:pPr>
        <w:pStyle w:val="NormalWeb"/>
        <w:numPr>
          <w:ilvl w:val="0"/>
          <w:numId w:val="13"/>
        </w:numPr>
        <w:spacing w:before="0" w:beforeAutospacing="0" w:after="0" w:afterAutospacing="0"/>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Lowest gaps appear in:</w:t>
      </w:r>
      <w:r w:rsidRPr="00470ECF">
        <w:rPr>
          <w:rFonts w:asciiTheme="majorBidi" w:hAnsiTheme="majorBidi" w:cstheme="majorBidi"/>
          <w:b/>
          <w:bCs/>
          <w:color w:val="156082" w:themeColor="accent1"/>
        </w:rPr>
        <w:br/>
        <w:t>Transport (6%)</w:t>
      </w:r>
      <w:r w:rsidRPr="00470ECF">
        <w:rPr>
          <w:rFonts w:asciiTheme="majorBidi" w:hAnsiTheme="majorBidi" w:cstheme="majorBidi"/>
          <w:b/>
          <w:bCs/>
          <w:color w:val="156082" w:themeColor="accent1"/>
        </w:rPr>
        <w:br/>
        <w:t>Accommodation &amp; Food (5%)</w:t>
      </w:r>
      <w:r w:rsidRPr="00470ECF">
        <w:rPr>
          <w:rFonts w:asciiTheme="majorBidi" w:hAnsiTheme="majorBidi" w:cstheme="majorBidi"/>
          <w:b/>
          <w:bCs/>
          <w:color w:val="156082" w:themeColor="accent1"/>
        </w:rPr>
        <w:br/>
        <w:t>Activities of Households (near zero or slightly negative)</w:t>
      </w:r>
    </w:p>
    <w:p w14:paraId="3943108F" w14:textId="1B557168" w:rsidR="00D259B6" w:rsidRDefault="00552998" w:rsidP="00552998">
      <w:pPr>
        <w:pStyle w:val="NormalWeb"/>
        <w:spacing w:before="0" w:beforeAutospacing="0" w:after="0" w:afterAutospacing="0"/>
        <w:textAlignment w:val="baseline"/>
        <w:rPr>
          <w:rFonts w:asciiTheme="majorBidi" w:hAnsiTheme="majorBidi" w:cstheme="majorBidi"/>
          <w:b/>
          <w:bCs/>
          <w:color w:val="156082" w:themeColor="accent1"/>
        </w:rPr>
      </w:pPr>
      <w:r>
        <w:rPr>
          <w:rFonts w:asciiTheme="majorBidi" w:hAnsiTheme="majorBidi" w:cstheme="majorBidi"/>
          <w:b/>
          <w:bCs/>
          <w:color w:val="156082" w:themeColor="accent1"/>
        </w:rPr>
        <w:t>-</w:t>
      </w:r>
      <w:r w:rsidR="00D259B6" w:rsidRPr="00470ECF">
        <w:rPr>
          <w:rFonts w:asciiTheme="majorBidi" w:hAnsiTheme="majorBidi" w:cstheme="majorBidi"/>
          <w:b/>
          <w:bCs/>
          <w:color w:val="156082" w:themeColor="accent1"/>
        </w:rPr>
        <w:t>This indicates that male-dominated, high-income industries have the widest gaps.</w:t>
      </w:r>
    </w:p>
    <w:p w14:paraId="12B48A8A" w14:textId="77777777" w:rsidR="00190D55" w:rsidRDefault="00190D55" w:rsidP="00552998">
      <w:pPr>
        <w:pStyle w:val="NormalWeb"/>
        <w:spacing w:before="0" w:beforeAutospacing="0" w:after="0" w:afterAutospacing="0"/>
        <w:textAlignment w:val="baseline"/>
        <w:rPr>
          <w:rFonts w:asciiTheme="majorBidi" w:hAnsiTheme="majorBidi" w:cstheme="majorBidi"/>
          <w:b/>
          <w:bCs/>
          <w:color w:val="156082" w:themeColor="accent1"/>
        </w:rPr>
      </w:pPr>
    </w:p>
    <w:p w14:paraId="25AD35F3" w14:textId="77777777" w:rsidR="00190D55" w:rsidRPr="00470ECF" w:rsidRDefault="00190D55" w:rsidP="00190D55">
      <w:pPr>
        <w:pStyle w:val="Heading1"/>
        <w:spacing w:before="0" w:after="0"/>
        <w:rPr>
          <w:rFonts w:asciiTheme="majorBidi" w:hAnsiTheme="majorBidi"/>
          <w:b/>
          <w:bCs/>
          <w:color w:val="156082" w:themeColor="accent1"/>
          <w:sz w:val="24"/>
          <w:szCs w:val="24"/>
          <w:u w:val="single"/>
        </w:rPr>
      </w:pPr>
      <w:r>
        <w:rPr>
          <w:rFonts w:asciiTheme="majorBidi" w:hAnsiTheme="majorBidi"/>
          <w:b/>
          <w:bCs/>
          <w:color w:val="156082" w:themeColor="accent1"/>
          <w:sz w:val="24"/>
          <w:szCs w:val="24"/>
          <w:u w:val="single"/>
        </w:rPr>
        <w:t>2</w:t>
      </w:r>
      <w:r w:rsidRPr="00470ECF">
        <w:rPr>
          <w:rFonts w:asciiTheme="majorBidi" w:hAnsiTheme="majorBidi"/>
          <w:b/>
          <w:bCs/>
          <w:color w:val="156082" w:themeColor="accent1"/>
          <w:sz w:val="24"/>
          <w:szCs w:val="24"/>
          <w:u w:val="single"/>
        </w:rPr>
        <w:t xml:space="preserve"> - Gender Pay Gap by Quartile</w:t>
      </w:r>
    </w:p>
    <w:p w14:paraId="00FB7828" w14:textId="77777777" w:rsidR="00190D55" w:rsidRPr="00470ECF" w:rsidRDefault="00190D55" w:rsidP="00190D55">
      <w:pPr>
        <w:pStyle w:val="Heading3"/>
        <w:spacing w:before="0" w:after="0"/>
        <w:jc w:val="both"/>
        <w:rPr>
          <w:rFonts w:asciiTheme="majorBidi" w:hAnsiTheme="majorBidi"/>
          <w:b/>
          <w:bCs/>
          <w:color w:val="156082" w:themeColor="accent1"/>
          <w:sz w:val="24"/>
          <w:szCs w:val="24"/>
        </w:rPr>
      </w:pPr>
      <w:r w:rsidRPr="00470ECF">
        <w:rPr>
          <w:rFonts w:asciiTheme="majorBidi" w:hAnsiTheme="majorBidi"/>
          <w:b/>
          <w:bCs/>
          <w:color w:val="156082" w:themeColor="accent1"/>
          <w:sz w:val="24"/>
          <w:szCs w:val="24"/>
        </w:rPr>
        <w:t>Lower Quartile</w:t>
      </w:r>
    </w:p>
    <w:p w14:paraId="4A3D57F1" w14:textId="77777777" w:rsidR="00190D55" w:rsidRPr="00470ECF" w:rsidRDefault="00190D55" w:rsidP="00190D55">
      <w:pPr>
        <w:pStyle w:val="NormalWeb"/>
        <w:numPr>
          <w:ilvl w:val="0"/>
          <w:numId w:val="5"/>
        </w:numPr>
        <w:spacing w:before="0" w:beforeAutospacing="0" w:after="0" w:afterAutospacing="0"/>
        <w:jc w:val="both"/>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Medium, large-scale, and substantial employers show the largest negative values, indicating a higher share of women in lower-paid roles.</w:t>
      </w:r>
    </w:p>
    <w:p w14:paraId="2E63A859" w14:textId="77777777" w:rsidR="00190D55" w:rsidRPr="00470ECF" w:rsidRDefault="00190D55" w:rsidP="00190D55">
      <w:pPr>
        <w:pStyle w:val="NormalWeb"/>
        <w:numPr>
          <w:ilvl w:val="0"/>
          <w:numId w:val="5"/>
        </w:numPr>
        <w:spacing w:before="0" w:beforeAutospacing="0" w:after="0" w:afterAutospacing="0"/>
        <w:jc w:val="both"/>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Enterprise-level employers show minimal negative values, suggesting more balanced representation at the lowest pay levels.</w:t>
      </w:r>
    </w:p>
    <w:p w14:paraId="403E1D92" w14:textId="77777777" w:rsidR="00190D55" w:rsidRPr="00470ECF" w:rsidRDefault="00190D55" w:rsidP="00190D55">
      <w:pPr>
        <w:pStyle w:val="NormalWeb"/>
        <w:spacing w:before="0" w:beforeAutospacing="0" w:after="0" w:afterAutospacing="0"/>
        <w:jc w:val="both"/>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Lower-Middle &amp; Upper-Middle Quartiles</w:t>
      </w:r>
    </w:p>
    <w:p w14:paraId="2A014F92" w14:textId="77777777" w:rsidR="00190D55" w:rsidRPr="00470ECF" w:rsidRDefault="00190D55" w:rsidP="00190D55">
      <w:pPr>
        <w:pStyle w:val="NormalWeb"/>
        <w:numPr>
          <w:ilvl w:val="0"/>
          <w:numId w:val="6"/>
        </w:numPr>
        <w:spacing w:before="0" w:beforeAutospacing="0" w:after="0" w:afterAutospacing="0"/>
        <w:jc w:val="both"/>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Medium employers consistently dominate with the highest values, showing a male-favoured pay distribution in the middle bands.</w:t>
      </w:r>
    </w:p>
    <w:p w14:paraId="0F564C3D" w14:textId="77777777" w:rsidR="00190D55" w:rsidRPr="00470ECF" w:rsidRDefault="00190D55" w:rsidP="00190D55">
      <w:pPr>
        <w:pStyle w:val="NormalWeb"/>
        <w:numPr>
          <w:ilvl w:val="0"/>
          <w:numId w:val="6"/>
        </w:numPr>
        <w:spacing w:before="0" w:beforeAutospacing="0" w:after="0" w:afterAutospacing="0"/>
        <w:jc w:val="both"/>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Small, corporate, and enterprise-level employers show much lower figures, suggesting less disparity or more equal distribution in mid-level roles.</w:t>
      </w:r>
    </w:p>
    <w:p w14:paraId="7CB77C79" w14:textId="77777777" w:rsidR="00190D55" w:rsidRPr="00470ECF" w:rsidRDefault="00190D55" w:rsidP="00190D55">
      <w:pPr>
        <w:pStyle w:val="NormalWeb"/>
        <w:spacing w:before="0" w:beforeAutospacing="0" w:after="0" w:afterAutospacing="0"/>
        <w:jc w:val="both"/>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 xml:space="preserve">Top Quartile </w:t>
      </w:r>
    </w:p>
    <w:p w14:paraId="262F36A1" w14:textId="77777777" w:rsidR="00190D55" w:rsidRPr="00470ECF" w:rsidRDefault="00190D55" w:rsidP="00190D55">
      <w:pPr>
        <w:pStyle w:val="NormalWeb"/>
        <w:numPr>
          <w:ilvl w:val="0"/>
          <w:numId w:val="10"/>
        </w:numPr>
        <w:spacing w:before="0" w:beforeAutospacing="0" w:after="0" w:afterAutospacing="0"/>
        <w:jc w:val="both"/>
        <w:textAlignment w:val="baseline"/>
        <w:rPr>
          <w:rFonts w:asciiTheme="majorBidi" w:hAnsiTheme="majorBidi" w:cstheme="majorBidi"/>
          <w:b/>
          <w:bCs/>
          <w:color w:val="000000"/>
        </w:rPr>
      </w:pPr>
      <w:r w:rsidRPr="00470ECF">
        <w:rPr>
          <w:rFonts w:asciiTheme="majorBidi" w:hAnsiTheme="majorBidi" w:cstheme="majorBidi"/>
          <w:b/>
          <w:bCs/>
          <w:color w:val="156082" w:themeColor="accent1"/>
        </w:rPr>
        <w:t>Enterprise, medium, and small employers show the highest values (20%+), indicating men dominate senior, highly paid positions.</w:t>
      </w:r>
    </w:p>
    <w:p w14:paraId="7C4F7DF3" w14:textId="77777777" w:rsidR="00190D55" w:rsidRPr="00470ECF" w:rsidRDefault="00190D55" w:rsidP="00190D55">
      <w:pPr>
        <w:pStyle w:val="NormalWeb"/>
        <w:numPr>
          <w:ilvl w:val="0"/>
          <w:numId w:val="10"/>
        </w:numPr>
        <w:spacing w:before="0" w:beforeAutospacing="0" w:after="0" w:afterAutospacing="0"/>
        <w:jc w:val="both"/>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Corporate employers show the lowest top-quartile gap, suggesting relatively better female representation in senior roles.</w:t>
      </w:r>
    </w:p>
    <w:p w14:paraId="591C170D" w14:textId="77777777" w:rsidR="00190D55" w:rsidRPr="00470ECF" w:rsidRDefault="00190D55" w:rsidP="00552998">
      <w:pPr>
        <w:pStyle w:val="NormalWeb"/>
        <w:spacing w:before="0" w:beforeAutospacing="0" w:after="0" w:afterAutospacing="0"/>
        <w:textAlignment w:val="baseline"/>
        <w:rPr>
          <w:rFonts w:asciiTheme="majorBidi" w:hAnsiTheme="majorBidi" w:cstheme="majorBidi"/>
          <w:b/>
          <w:bCs/>
          <w:color w:val="156082" w:themeColor="accent1"/>
        </w:rPr>
      </w:pPr>
    </w:p>
    <w:p w14:paraId="5CDF213A" w14:textId="77777777" w:rsidR="00D259B6" w:rsidRPr="00470ECF" w:rsidRDefault="00D259B6" w:rsidP="00470ECF">
      <w:pPr>
        <w:rPr>
          <w:rFonts w:asciiTheme="majorBidi" w:hAnsiTheme="majorBidi" w:cstheme="majorBidi"/>
        </w:rPr>
      </w:pPr>
    </w:p>
    <w:p w14:paraId="6325A0C4" w14:textId="0FE1CDBA" w:rsidR="00F9216C" w:rsidRPr="00204361" w:rsidRDefault="00190D55" w:rsidP="00470ECF">
      <w:pPr>
        <w:pStyle w:val="Heading1"/>
        <w:spacing w:before="0" w:after="0"/>
        <w:rPr>
          <w:rFonts w:asciiTheme="majorBidi" w:hAnsiTheme="majorBidi"/>
          <w:b/>
          <w:bCs/>
          <w:color w:val="156082" w:themeColor="accent1"/>
          <w:sz w:val="24"/>
          <w:szCs w:val="24"/>
          <w:u w:val="single"/>
        </w:rPr>
      </w:pPr>
      <w:r>
        <w:rPr>
          <w:rFonts w:asciiTheme="majorBidi" w:hAnsiTheme="majorBidi"/>
          <w:b/>
          <w:bCs/>
          <w:color w:val="156082" w:themeColor="accent1"/>
          <w:sz w:val="24"/>
          <w:szCs w:val="24"/>
          <w:u w:val="single"/>
        </w:rPr>
        <w:t>3</w:t>
      </w:r>
      <w:r w:rsidR="00552998" w:rsidRPr="00204361">
        <w:rPr>
          <w:rFonts w:asciiTheme="majorBidi" w:hAnsiTheme="majorBidi"/>
          <w:b/>
          <w:bCs/>
          <w:color w:val="156082" w:themeColor="accent1"/>
          <w:sz w:val="24"/>
          <w:szCs w:val="24"/>
          <w:u w:val="single"/>
        </w:rPr>
        <w:t xml:space="preserve">- </w:t>
      </w:r>
      <w:r w:rsidR="00F9216C" w:rsidRPr="00204361">
        <w:rPr>
          <w:rFonts w:asciiTheme="majorBidi" w:hAnsiTheme="majorBidi"/>
          <w:b/>
          <w:bCs/>
          <w:color w:val="156082" w:themeColor="accent1"/>
          <w:sz w:val="24"/>
          <w:szCs w:val="24"/>
          <w:u w:val="single"/>
        </w:rPr>
        <w:t>Gender Pay Gap by Location</w:t>
      </w:r>
    </w:p>
    <w:p w14:paraId="35956C86" w14:textId="249670A6" w:rsidR="00F9216C" w:rsidRPr="00470ECF" w:rsidRDefault="00F9216C" w:rsidP="00470ECF">
      <w:pPr>
        <w:pStyle w:val="NormalWeb"/>
        <w:numPr>
          <w:ilvl w:val="0"/>
          <w:numId w:val="14"/>
        </w:numPr>
        <w:spacing w:before="0" w:beforeAutospacing="0" w:after="0" w:afterAutospacing="0"/>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Highest gaps are seen in:</w:t>
      </w:r>
    </w:p>
    <w:p w14:paraId="6050299E" w14:textId="211FFD53" w:rsidR="00F9216C" w:rsidRDefault="00F9216C" w:rsidP="00470ECF">
      <w:pPr>
        <w:pStyle w:val="NormalWeb"/>
        <w:spacing w:before="0" w:beforeAutospacing="0" w:after="0" w:afterAutospacing="0"/>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 xml:space="preserve">           </w:t>
      </w:r>
      <w:r w:rsidRPr="00470ECF">
        <w:rPr>
          <w:rFonts w:asciiTheme="majorBidi" w:hAnsiTheme="majorBidi" w:cstheme="majorBidi"/>
          <w:b/>
          <w:bCs/>
          <w:color w:val="156082" w:themeColor="accent1"/>
        </w:rPr>
        <w:t>Germany (35%)</w:t>
      </w:r>
      <w:r w:rsidRPr="00470ECF">
        <w:rPr>
          <w:rFonts w:asciiTheme="majorBidi" w:hAnsiTheme="majorBidi" w:cstheme="majorBidi"/>
          <w:b/>
          <w:bCs/>
          <w:color w:val="156082" w:themeColor="accent1"/>
        </w:rPr>
        <w:br/>
      </w:r>
      <w:r w:rsidRPr="00470ECF">
        <w:rPr>
          <w:rFonts w:asciiTheme="majorBidi" w:hAnsiTheme="majorBidi" w:cstheme="majorBidi"/>
          <w:b/>
          <w:bCs/>
          <w:color w:val="156082" w:themeColor="accent1"/>
        </w:rPr>
        <w:t xml:space="preserve">           </w:t>
      </w:r>
      <w:r w:rsidRPr="00470ECF">
        <w:rPr>
          <w:rFonts w:asciiTheme="majorBidi" w:hAnsiTheme="majorBidi" w:cstheme="majorBidi"/>
          <w:b/>
          <w:bCs/>
          <w:color w:val="156082" w:themeColor="accent1"/>
        </w:rPr>
        <w:t>Sweden (35%)</w:t>
      </w:r>
      <w:r w:rsidRPr="00470ECF">
        <w:rPr>
          <w:rFonts w:asciiTheme="majorBidi" w:hAnsiTheme="majorBidi" w:cstheme="majorBidi"/>
          <w:b/>
          <w:bCs/>
          <w:color w:val="156082" w:themeColor="accent1"/>
        </w:rPr>
        <w:br/>
      </w:r>
      <w:r w:rsidRPr="00470ECF">
        <w:rPr>
          <w:rFonts w:asciiTheme="majorBidi" w:hAnsiTheme="majorBidi" w:cstheme="majorBidi"/>
          <w:b/>
          <w:bCs/>
          <w:color w:val="156082" w:themeColor="accent1"/>
        </w:rPr>
        <w:t xml:space="preserve">           </w:t>
      </w:r>
      <w:r w:rsidRPr="00470ECF">
        <w:rPr>
          <w:rFonts w:asciiTheme="majorBidi" w:hAnsiTheme="majorBidi" w:cstheme="majorBidi"/>
          <w:b/>
          <w:bCs/>
          <w:color w:val="156082" w:themeColor="accent1"/>
        </w:rPr>
        <w:t>Australia (31%)</w:t>
      </w:r>
      <w:r w:rsidRPr="00470ECF">
        <w:rPr>
          <w:rFonts w:asciiTheme="majorBidi" w:hAnsiTheme="majorBidi" w:cstheme="majorBidi"/>
          <w:b/>
          <w:bCs/>
          <w:color w:val="156082" w:themeColor="accent1"/>
        </w:rPr>
        <w:br/>
      </w:r>
      <w:r w:rsidRPr="00470ECF">
        <w:rPr>
          <w:rFonts w:asciiTheme="majorBidi" w:hAnsiTheme="majorBidi" w:cstheme="majorBidi"/>
          <w:b/>
          <w:bCs/>
          <w:color w:val="156082" w:themeColor="accent1"/>
        </w:rPr>
        <w:t xml:space="preserve">           </w:t>
      </w:r>
      <w:r w:rsidRPr="00470ECF">
        <w:rPr>
          <w:rFonts w:asciiTheme="majorBidi" w:hAnsiTheme="majorBidi" w:cstheme="majorBidi"/>
          <w:b/>
          <w:bCs/>
          <w:color w:val="156082" w:themeColor="accent1"/>
        </w:rPr>
        <w:t>Switzerland (31%)</w:t>
      </w:r>
    </w:p>
    <w:p w14:paraId="1430CDB4" w14:textId="77777777" w:rsidR="00552998" w:rsidRPr="00470ECF" w:rsidRDefault="00552998" w:rsidP="00470ECF">
      <w:pPr>
        <w:pStyle w:val="NormalWeb"/>
        <w:spacing w:before="0" w:beforeAutospacing="0" w:after="0" w:afterAutospacing="0"/>
        <w:textAlignment w:val="baseline"/>
        <w:rPr>
          <w:rFonts w:asciiTheme="majorBidi" w:hAnsiTheme="majorBidi" w:cstheme="majorBidi"/>
          <w:b/>
          <w:bCs/>
          <w:color w:val="156082" w:themeColor="accent1"/>
        </w:rPr>
      </w:pPr>
    </w:p>
    <w:p w14:paraId="1EAC8ACE" w14:textId="77777777" w:rsidR="00190D55" w:rsidRDefault="00F9216C" w:rsidP="00470ECF">
      <w:pPr>
        <w:pStyle w:val="NormalWeb"/>
        <w:numPr>
          <w:ilvl w:val="0"/>
          <w:numId w:val="15"/>
        </w:numPr>
        <w:spacing w:before="0" w:beforeAutospacing="0" w:after="0" w:afterAutospacing="0"/>
        <w:jc w:val="both"/>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UK regions such as London have lower gaps (14%), showing regional variation in workforce structure and pay practices.</w:t>
      </w:r>
    </w:p>
    <w:p w14:paraId="76F9C693" w14:textId="77777777" w:rsidR="00B80BE7" w:rsidRDefault="00B80BE7" w:rsidP="00B80BE7">
      <w:pPr>
        <w:pStyle w:val="NormalWeb"/>
        <w:spacing w:before="0" w:beforeAutospacing="0" w:after="0" w:afterAutospacing="0"/>
        <w:ind w:left="720"/>
        <w:jc w:val="both"/>
        <w:textAlignment w:val="baseline"/>
        <w:rPr>
          <w:rFonts w:asciiTheme="majorBidi" w:hAnsiTheme="majorBidi" w:cstheme="majorBidi"/>
          <w:b/>
          <w:bCs/>
          <w:color w:val="156082" w:themeColor="accent1"/>
        </w:rPr>
      </w:pPr>
    </w:p>
    <w:p w14:paraId="26B5F2B2" w14:textId="77777777" w:rsidR="00190D55" w:rsidRPr="00470ECF" w:rsidRDefault="00190D55" w:rsidP="00190D55">
      <w:pPr>
        <w:pStyle w:val="Heading1"/>
        <w:spacing w:before="0" w:after="0"/>
        <w:rPr>
          <w:rFonts w:asciiTheme="majorBidi" w:hAnsiTheme="majorBidi"/>
          <w:b/>
          <w:bCs/>
          <w:color w:val="156082" w:themeColor="accent1"/>
          <w:sz w:val="24"/>
          <w:szCs w:val="24"/>
          <w:u w:val="single"/>
        </w:rPr>
      </w:pPr>
      <w:r>
        <w:rPr>
          <w:rFonts w:asciiTheme="majorBidi" w:hAnsiTheme="majorBidi"/>
          <w:b/>
          <w:bCs/>
          <w:color w:val="156082" w:themeColor="accent1"/>
          <w:sz w:val="24"/>
          <w:szCs w:val="24"/>
          <w:u w:val="single"/>
        </w:rPr>
        <w:t>4</w:t>
      </w:r>
      <w:r w:rsidRPr="00470ECF">
        <w:rPr>
          <w:rFonts w:asciiTheme="majorBidi" w:hAnsiTheme="majorBidi"/>
          <w:b/>
          <w:bCs/>
          <w:color w:val="156082" w:themeColor="accent1"/>
          <w:sz w:val="24"/>
          <w:szCs w:val="24"/>
          <w:u w:val="single"/>
        </w:rPr>
        <w:t>- Employers with Extreme Pay Gaps</w:t>
      </w:r>
    </w:p>
    <w:p w14:paraId="2D2C6BEF" w14:textId="77777777" w:rsidR="00190D55" w:rsidRPr="00470ECF" w:rsidRDefault="00190D55" w:rsidP="00190D55">
      <w:pPr>
        <w:pStyle w:val="Heading1"/>
        <w:spacing w:before="0" w:after="0"/>
        <w:rPr>
          <w:rFonts w:asciiTheme="majorBidi" w:hAnsiTheme="majorBidi"/>
          <w:b/>
          <w:bCs/>
          <w:color w:val="156082" w:themeColor="accent1"/>
          <w:sz w:val="24"/>
          <w:szCs w:val="24"/>
          <w:u w:val="single"/>
        </w:rPr>
      </w:pPr>
      <w:r w:rsidRPr="00470ECF">
        <w:rPr>
          <w:rFonts w:asciiTheme="majorBidi" w:hAnsiTheme="majorBidi"/>
          <w:b/>
          <w:bCs/>
          <w:color w:val="156082" w:themeColor="accent1"/>
          <w:sz w:val="24"/>
          <w:szCs w:val="24"/>
        </w:rPr>
        <w:t>Male-Favoured Gap</w:t>
      </w:r>
    </w:p>
    <w:p w14:paraId="1C357E6D" w14:textId="77777777" w:rsidR="00190D55" w:rsidRPr="00470ECF" w:rsidRDefault="00190D55" w:rsidP="00190D55">
      <w:pPr>
        <w:pStyle w:val="NormalWeb"/>
        <w:numPr>
          <w:ilvl w:val="0"/>
          <w:numId w:val="11"/>
        </w:numPr>
        <w:spacing w:before="0" w:beforeAutospacing="0" w:after="0" w:afterAutospacing="0"/>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Several employers show extremely high gaps (above 80%–150%), indicating men overwhelmingly hold higher-paid roles.</w:t>
      </w:r>
    </w:p>
    <w:p w14:paraId="4B3FE3D4" w14:textId="77777777" w:rsidR="00190D55" w:rsidRPr="00470ECF" w:rsidRDefault="00190D55" w:rsidP="00190D55">
      <w:pPr>
        <w:pStyle w:val="NormalWeb"/>
        <w:spacing w:before="0" w:beforeAutospacing="0" w:after="0" w:afterAutospacing="0"/>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Female-Favoured Gap</w:t>
      </w:r>
    </w:p>
    <w:p w14:paraId="33C7C9B7" w14:textId="3E92487C" w:rsidR="0086309C" w:rsidRPr="00A11FF5" w:rsidRDefault="00190D55" w:rsidP="00A11FF5">
      <w:pPr>
        <w:pStyle w:val="NormalWeb"/>
        <w:numPr>
          <w:ilvl w:val="0"/>
          <w:numId w:val="11"/>
        </w:numPr>
        <w:spacing w:before="0" w:beforeAutospacing="0" w:after="0" w:afterAutospacing="0"/>
        <w:textAlignment w:val="baseline"/>
        <w:rPr>
          <w:rFonts w:asciiTheme="majorBidi" w:hAnsiTheme="majorBidi" w:cstheme="majorBidi"/>
          <w:b/>
          <w:bCs/>
          <w:color w:val="156082" w:themeColor="accent1"/>
        </w:rPr>
      </w:pPr>
      <w:r w:rsidRPr="00470ECF">
        <w:rPr>
          <w:rFonts w:asciiTheme="majorBidi" w:hAnsiTheme="majorBidi" w:cstheme="majorBidi"/>
          <w:b/>
          <w:bCs/>
          <w:color w:val="156082" w:themeColor="accent1"/>
        </w:rPr>
        <w:t>Some employers show extreme negative gaps (−150% to −199%), meaning women earn more than men, often due to sector-specific dynamics (e.g., care, education, or part-time patterns).</w:t>
      </w:r>
      <w:r w:rsidR="00F9216C" w:rsidRPr="00A11FF5">
        <w:rPr>
          <w:rFonts w:asciiTheme="majorBidi" w:hAnsiTheme="majorBidi" w:cstheme="majorBidi"/>
          <w:b/>
          <w:bCs/>
          <w:color w:val="156082" w:themeColor="accent1"/>
        </w:rPr>
        <w:br/>
      </w:r>
    </w:p>
    <w:p w14:paraId="4561FCF9" w14:textId="65749570" w:rsidR="00F3537C" w:rsidRDefault="00DA3582" w:rsidP="00640C48">
      <w:pPr>
        <w:spacing w:after="160" w:line="278" w:lineRule="auto"/>
        <w:rPr>
          <w:rFonts w:asciiTheme="majorBidi" w:hAnsiTheme="majorBidi" w:cstheme="majorBidi"/>
          <w:b/>
          <w:bCs/>
          <w:color w:val="156082" w:themeColor="accent1"/>
          <w:lang w:val="en-US"/>
        </w:rPr>
      </w:pPr>
      <w:r>
        <w:rPr>
          <w:b/>
          <w:bCs/>
          <w:strike/>
          <w:noProof/>
          <w:rtl/>
          <w:lang w:val="ar-SA"/>
        </w:rPr>
        <mc:AlternateContent>
          <mc:Choice Requires="wps">
            <w:drawing>
              <wp:anchor distT="0" distB="0" distL="114300" distR="114300" simplePos="0" relativeHeight="251692032" behindDoc="0" locked="0" layoutInCell="1" allowOverlap="1" wp14:anchorId="050C1CFC" wp14:editId="432A3DB3">
                <wp:simplePos x="0" y="0"/>
                <wp:positionH relativeFrom="column">
                  <wp:posOffset>0</wp:posOffset>
                </wp:positionH>
                <wp:positionV relativeFrom="paragraph">
                  <wp:posOffset>80500</wp:posOffset>
                </wp:positionV>
                <wp:extent cx="6050280" cy="335280"/>
                <wp:effectExtent l="0" t="0" r="7620" b="7620"/>
                <wp:wrapNone/>
                <wp:docPr id="1380431679"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tx2">
                            <a:lumMod val="90000"/>
                            <a:lumOff val="10000"/>
                          </a:schemeClr>
                        </a:solidFill>
                        <a:ln w="12700" cap="flat" cmpd="sng" algn="ctr">
                          <a:solidFill>
                            <a:schemeClr val="accent1"/>
                          </a:solidFill>
                          <a:prstDash val="solid"/>
                          <a:miter lim="800000"/>
                        </a:ln>
                        <a:effectLst/>
                      </wps:spPr>
                      <wps:txbx>
                        <w:txbxContent>
                          <w:p w14:paraId="6BBB23D1" w14:textId="5C282CEA" w:rsidR="00F3537C" w:rsidRPr="004004D8" w:rsidRDefault="00F3537C" w:rsidP="00F3537C">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Recommendations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0C1CFC" id="_x0000_s1035" style="position:absolute;margin-left:0;margin-top:6.35pt;width:476.4pt;height:26.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" fillcolor="#153e64 [2911]" strokecolor="#156082 [3204]" strokeweight="1pt">
                <v:stroke joinstyle="miter"/>
                <v:textbox>
                  <w:txbxContent>
                    <w:p w14:paraId="6BBB23D1" w14:textId="5C282CEA" w:rsidR="00F3537C" w:rsidRPr="004004D8" w:rsidRDefault="00F3537C" w:rsidP="00F3537C">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Recommendations</w:t>
                      </w:r>
                    </w:p>
                  </w:txbxContent>
                </v:textbox>
              </v:roundrect>
            </w:pict>
          </mc:Fallback>
        </mc:AlternateContent>
      </w:r>
    </w:p>
    <w:p w14:paraId="6C1B565E" w14:textId="77777777" w:rsidR="00F3537C" w:rsidRPr="00C14421" w:rsidRDefault="00F3537C" w:rsidP="00C14421">
      <w:pPr>
        <w:spacing w:line="278" w:lineRule="auto"/>
        <w:rPr>
          <w:rFonts w:asciiTheme="majorBidi" w:hAnsiTheme="majorBidi" w:cstheme="majorBidi"/>
          <w:b/>
          <w:bCs/>
          <w:color w:val="156082" w:themeColor="accent1"/>
          <w:lang w:val="en-US"/>
        </w:rPr>
      </w:pPr>
    </w:p>
    <w:p w14:paraId="1B32D93E" w14:textId="11D25201" w:rsidR="00C14421" w:rsidRPr="00C14421" w:rsidRDefault="003B6BEC" w:rsidP="00C14421">
      <w:pPr>
        <w:pStyle w:val="Heading3"/>
        <w:spacing w:before="280" w:after="0"/>
        <w:rPr>
          <w:rFonts w:asciiTheme="majorBidi" w:hAnsiTheme="majorBidi"/>
          <w:b/>
          <w:bCs/>
          <w:color w:val="156082" w:themeColor="accent1"/>
          <w:sz w:val="24"/>
          <w:szCs w:val="24"/>
        </w:rPr>
      </w:pPr>
      <w:r>
        <w:rPr>
          <w:rFonts w:asciiTheme="majorBidi" w:hAnsiTheme="majorBidi"/>
          <w:b/>
          <w:bCs/>
          <w:color w:val="156082" w:themeColor="accent1"/>
          <w:sz w:val="24"/>
          <w:szCs w:val="24"/>
        </w:rPr>
        <w:t>1</w:t>
      </w:r>
      <w:r w:rsidR="00C14421" w:rsidRPr="00C14421">
        <w:rPr>
          <w:rFonts w:asciiTheme="majorBidi" w:hAnsiTheme="majorBidi"/>
          <w:b/>
          <w:bCs/>
          <w:color w:val="156082" w:themeColor="accent1"/>
          <w:sz w:val="24"/>
          <w:szCs w:val="24"/>
        </w:rPr>
        <w:t>. Target High-Gap Industries</w:t>
      </w:r>
    </w:p>
    <w:p w14:paraId="2A68544D" w14:textId="363749DC" w:rsidR="00122940" w:rsidRDefault="00C14421" w:rsidP="00122940">
      <w:pPr>
        <w:pStyle w:val="NormalWeb"/>
        <w:numPr>
          <w:ilvl w:val="0"/>
          <w:numId w:val="17"/>
        </w:numPr>
        <w:spacing w:before="240" w:beforeAutospacing="0" w:after="0" w:afterAutospacing="0"/>
        <w:textAlignment w:val="baseline"/>
        <w:rPr>
          <w:rFonts w:asciiTheme="majorBidi" w:hAnsiTheme="majorBidi" w:cstheme="majorBidi"/>
          <w:b/>
          <w:bCs/>
          <w:color w:val="156082" w:themeColor="accent1"/>
        </w:rPr>
      </w:pPr>
      <w:r w:rsidRPr="00C14421">
        <w:rPr>
          <w:rFonts w:asciiTheme="majorBidi" w:hAnsiTheme="majorBidi" w:cstheme="majorBidi"/>
          <w:b/>
          <w:bCs/>
          <w:color w:val="156082" w:themeColor="accent1"/>
        </w:rPr>
        <w:t>Industries like financial services, construction, and ICT should implement:</w:t>
      </w:r>
      <w:r w:rsidRPr="00C14421">
        <w:rPr>
          <w:rFonts w:asciiTheme="majorBidi" w:hAnsiTheme="majorBidi" w:cstheme="majorBidi"/>
          <w:b/>
          <w:bCs/>
          <w:color w:val="156082" w:themeColor="accent1"/>
        </w:rPr>
        <w:br/>
      </w:r>
      <w:r w:rsidRPr="00122940">
        <w:rPr>
          <w:rFonts w:asciiTheme="majorBidi" w:hAnsiTheme="majorBidi" w:cstheme="majorBidi"/>
          <w:b/>
          <w:bCs/>
          <w:color w:val="156082" w:themeColor="accent1"/>
        </w:rPr>
        <w:t>Transparent promotion criteria</w:t>
      </w:r>
      <w:r w:rsidRPr="00122940">
        <w:rPr>
          <w:rFonts w:asciiTheme="majorBidi" w:hAnsiTheme="majorBidi" w:cstheme="majorBidi"/>
          <w:b/>
          <w:bCs/>
          <w:color w:val="156082" w:themeColor="accent1"/>
        </w:rPr>
        <w:br/>
        <w:t>Bias-free hiring processes</w:t>
      </w:r>
      <w:r w:rsidRPr="00122940">
        <w:rPr>
          <w:rFonts w:asciiTheme="majorBidi" w:hAnsiTheme="majorBidi" w:cstheme="majorBidi"/>
          <w:b/>
          <w:bCs/>
          <w:color w:val="156082" w:themeColor="accent1"/>
        </w:rPr>
        <w:br/>
      </w:r>
      <w:r w:rsidR="00122940">
        <w:rPr>
          <w:rFonts w:asciiTheme="majorBidi" w:hAnsiTheme="majorBidi" w:cstheme="majorBidi"/>
          <w:b/>
          <w:bCs/>
          <w:color w:val="156082" w:themeColor="accent1"/>
        </w:rPr>
        <w:t>External Auditor</w:t>
      </w:r>
    </w:p>
    <w:p w14:paraId="1F23AD2D" w14:textId="02225018" w:rsidR="00C14421" w:rsidRPr="00122940" w:rsidRDefault="003B6BEC" w:rsidP="00122940">
      <w:pPr>
        <w:pStyle w:val="NormalWeb"/>
        <w:spacing w:before="240" w:beforeAutospacing="0" w:after="0" w:afterAutospacing="0"/>
        <w:textAlignment w:val="baseline"/>
        <w:rPr>
          <w:rFonts w:asciiTheme="majorBidi" w:hAnsiTheme="majorBidi" w:cstheme="majorBidi"/>
          <w:b/>
          <w:bCs/>
          <w:color w:val="156082" w:themeColor="accent1"/>
        </w:rPr>
      </w:pPr>
      <w:r>
        <w:rPr>
          <w:rFonts w:asciiTheme="majorBidi" w:hAnsiTheme="majorBidi"/>
          <w:b/>
          <w:bCs/>
          <w:color w:val="156082" w:themeColor="accent1"/>
        </w:rPr>
        <w:t>2</w:t>
      </w:r>
      <w:r w:rsidR="00C14421" w:rsidRPr="00122940">
        <w:rPr>
          <w:rFonts w:asciiTheme="majorBidi" w:hAnsiTheme="majorBidi"/>
          <w:b/>
          <w:bCs/>
          <w:color w:val="156082" w:themeColor="accent1"/>
        </w:rPr>
        <w:t>. Address Concentration in Lower Quartiles</w:t>
      </w:r>
    </w:p>
    <w:p w14:paraId="2AB8D523" w14:textId="77777777" w:rsidR="003B6BEC" w:rsidRDefault="00C14421" w:rsidP="002B673C">
      <w:pPr>
        <w:pStyle w:val="NormalWeb"/>
        <w:numPr>
          <w:ilvl w:val="0"/>
          <w:numId w:val="18"/>
        </w:numPr>
        <w:spacing w:before="240" w:beforeAutospacing="0" w:after="0" w:afterAutospacing="0"/>
        <w:textAlignment w:val="baseline"/>
        <w:rPr>
          <w:rFonts w:asciiTheme="majorBidi" w:hAnsiTheme="majorBidi" w:cstheme="majorBidi"/>
          <w:b/>
          <w:bCs/>
          <w:color w:val="156082" w:themeColor="accent1"/>
        </w:rPr>
      </w:pPr>
      <w:r w:rsidRPr="00C14421">
        <w:rPr>
          <w:rFonts w:asciiTheme="majorBidi" w:hAnsiTheme="majorBidi" w:cstheme="majorBidi"/>
          <w:b/>
          <w:bCs/>
          <w:color w:val="156082" w:themeColor="accent1"/>
        </w:rPr>
        <w:t>Employers with large negative gaps in the lower quartile should review:</w:t>
      </w:r>
      <w:r w:rsidRPr="00C14421">
        <w:rPr>
          <w:rFonts w:asciiTheme="majorBidi" w:hAnsiTheme="majorBidi" w:cstheme="majorBidi"/>
          <w:b/>
          <w:bCs/>
          <w:color w:val="156082" w:themeColor="accent1"/>
        </w:rPr>
        <w:br/>
      </w:r>
      <w:r w:rsidRPr="002B673C">
        <w:rPr>
          <w:rFonts w:asciiTheme="majorBidi" w:hAnsiTheme="majorBidi" w:cstheme="majorBidi"/>
          <w:b/>
          <w:bCs/>
          <w:color w:val="156082" w:themeColor="accent1"/>
        </w:rPr>
        <w:t>Flexible working options</w:t>
      </w:r>
      <w:r w:rsidRPr="002B673C">
        <w:rPr>
          <w:rFonts w:asciiTheme="majorBidi" w:hAnsiTheme="majorBidi" w:cstheme="majorBidi"/>
          <w:b/>
          <w:bCs/>
          <w:color w:val="156082" w:themeColor="accent1"/>
        </w:rPr>
        <w:br/>
        <w:t>Job design and scheduling</w:t>
      </w:r>
      <w:r w:rsidRPr="002B673C">
        <w:rPr>
          <w:rFonts w:asciiTheme="majorBidi" w:hAnsiTheme="majorBidi" w:cstheme="majorBidi"/>
          <w:b/>
          <w:bCs/>
          <w:color w:val="156082" w:themeColor="accent1"/>
        </w:rPr>
        <w:br/>
        <w:t>Return-to-work career support</w:t>
      </w:r>
    </w:p>
    <w:p w14:paraId="37DE1F6B" w14:textId="77777777" w:rsidR="003B6BEC" w:rsidRPr="00C14421" w:rsidRDefault="003B6BEC" w:rsidP="003B6BEC">
      <w:pPr>
        <w:pStyle w:val="Heading3"/>
        <w:spacing w:before="280" w:after="0"/>
        <w:rPr>
          <w:rFonts w:asciiTheme="majorBidi" w:hAnsiTheme="majorBidi"/>
          <w:b/>
          <w:bCs/>
          <w:color w:val="156082" w:themeColor="accent1"/>
          <w:sz w:val="24"/>
          <w:szCs w:val="24"/>
        </w:rPr>
      </w:pPr>
      <w:r>
        <w:rPr>
          <w:rFonts w:asciiTheme="majorBidi" w:hAnsiTheme="majorBidi"/>
          <w:b/>
          <w:bCs/>
          <w:color w:val="156082" w:themeColor="accent1"/>
          <w:sz w:val="24"/>
          <w:szCs w:val="24"/>
        </w:rPr>
        <w:t>3</w:t>
      </w:r>
      <w:r w:rsidRPr="00C14421">
        <w:rPr>
          <w:rFonts w:asciiTheme="majorBidi" w:hAnsiTheme="majorBidi"/>
          <w:b/>
          <w:bCs/>
          <w:color w:val="156082" w:themeColor="accent1"/>
          <w:sz w:val="24"/>
          <w:szCs w:val="24"/>
        </w:rPr>
        <w:t>. Strengthen Representation in Higher-Paid Roles</w:t>
      </w:r>
    </w:p>
    <w:p w14:paraId="5F682555" w14:textId="77777777" w:rsidR="003B6BEC" w:rsidRPr="00C14421" w:rsidRDefault="003B6BEC" w:rsidP="003B6BEC">
      <w:pPr>
        <w:pStyle w:val="NormalWeb"/>
        <w:numPr>
          <w:ilvl w:val="0"/>
          <w:numId w:val="16"/>
        </w:numPr>
        <w:spacing w:before="240" w:beforeAutospacing="0" w:after="0" w:afterAutospacing="0"/>
        <w:textAlignment w:val="baseline"/>
        <w:rPr>
          <w:rFonts w:asciiTheme="majorBidi" w:hAnsiTheme="majorBidi" w:cstheme="majorBidi"/>
          <w:b/>
          <w:bCs/>
          <w:color w:val="156082" w:themeColor="accent1"/>
        </w:rPr>
      </w:pPr>
      <w:r w:rsidRPr="00C14421">
        <w:rPr>
          <w:rFonts w:asciiTheme="majorBidi" w:hAnsiTheme="majorBidi" w:cstheme="majorBidi"/>
          <w:b/>
          <w:bCs/>
          <w:color w:val="156082" w:themeColor="accent1"/>
        </w:rPr>
        <w:t>Focus on career progression pathways for women, especially in medium and large-scale employers where mid and top quartile gaps are largest.</w:t>
      </w:r>
    </w:p>
    <w:p w14:paraId="7025C93D" w14:textId="58E076B8" w:rsidR="00C14421" w:rsidRPr="00CA3775" w:rsidRDefault="003B6BEC" w:rsidP="00CA3775">
      <w:pPr>
        <w:pStyle w:val="NormalWeb"/>
        <w:numPr>
          <w:ilvl w:val="0"/>
          <w:numId w:val="16"/>
        </w:numPr>
        <w:spacing w:before="0" w:beforeAutospacing="0" w:after="0" w:afterAutospacing="0"/>
        <w:textAlignment w:val="baseline"/>
        <w:rPr>
          <w:rFonts w:asciiTheme="majorBidi" w:hAnsiTheme="majorBidi" w:cstheme="majorBidi"/>
          <w:b/>
          <w:bCs/>
          <w:color w:val="156082" w:themeColor="accent1"/>
        </w:rPr>
      </w:pPr>
      <w:r w:rsidRPr="00C14421">
        <w:rPr>
          <w:rFonts w:asciiTheme="majorBidi" w:hAnsiTheme="majorBidi" w:cstheme="majorBidi"/>
          <w:b/>
          <w:bCs/>
          <w:color w:val="156082" w:themeColor="accent1"/>
        </w:rPr>
        <w:t>Support leadership programs and internal promotions.</w:t>
      </w:r>
    </w:p>
    <w:p w14:paraId="74A62C6E" w14:textId="77777777" w:rsidR="00C14421" w:rsidRPr="00C14421" w:rsidRDefault="00C14421" w:rsidP="00C14421">
      <w:pPr>
        <w:pStyle w:val="Heading3"/>
        <w:spacing w:before="280" w:after="0"/>
        <w:rPr>
          <w:rFonts w:asciiTheme="majorBidi" w:hAnsiTheme="majorBidi"/>
          <w:b/>
          <w:bCs/>
          <w:color w:val="156082" w:themeColor="accent1"/>
          <w:sz w:val="24"/>
          <w:szCs w:val="24"/>
        </w:rPr>
      </w:pPr>
      <w:r w:rsidRPr="00C14421">
        <w:rPr>
          <w:rFonts w:asciiTheme="majorBidi" w:hAnsiTheme="majorBidi"/>
          <w:b/>
          <w:bCs/>
          <w:color w:val="156082" w:themeColor="accent1"/>
          <w:sz w:val="24"/>
          <w:szCs w:val="24"/>
        </w:rPr>
        <w:t>4. Encourage Small &amp; Corporate Employers’ Best Practices</w:t>
      </w:r>
    </w:p>
    <w:p w14:paraId="26038128" w14:textId="6B325FBF" w:rsidR="00C14421" w:rsidRPr="00C14421" w:rsidRDefault="00C14421" w:rsidP="00C14421">
      <w:pPr>
        <w:pStyle w:val="NormalWeb"/>
        <w:numPr>
          <w:ilvl w:val="0"/>
          <w:numId w:val="19"/>
        </w:numPr>
        <w:spacing w:before="240" w:beforeAutospacing="0" w:after="0" w:afterAutospacing="0"/>
        <w:textAlignment w:val="baseline"/>
        <w:rPr>
          <w:rFonts w:asciiTheme="majorBidi" w:hAnsiTheme="majorBidi" w:cstheme="majorBidi"/>
          <w:b/>
          <w:bCs/>
          <w:color w:val="156082" w:themeColor="accent1"/>
        </w:rPr>
      </w:pPr>
      <w:r w:rsidRPr="00C14421">
        <w:rPr>
          <w:rFonts w:asciiTheme="majorBidi" w:hAnsiTheme="majorBidi" w:cstheme="majorBidi"/>
          <w:b/>
          <w:bCs/>
          <w:color w:val="156082" w:themeColor="accent1"/>
        </w:rPr>
        <w:t>Since these categories show more balanced gaps, their policies can be benchmarked for larger employers.</w:t>
      </w:r>
    </w:p>
    <w:p w14:paraId="6F7EA57C" w14:textId="77777777" w:rsidR="00C14421" w:rsidRPr="00C14421" w:rsidRDefault="00C14421" w:rsidP="00C14421">
      <w:pPr>
        <w:pStyle w:val="Heading3"/>
        <w:spacing w:before="280" w:after="0"/>
        <w:rPr>
          <w:rFonts w:asciiTheme="majorBidi" w:hAnsiTheme="majorBidi"/>
          <w:b/>
          <w:bCs/>
          <w:color w:val="156082" w:themeColor="accent1"/>
          <w:sz w:val="24"/>
          <w:szCs w:val="24"/>
        </w:rPr>
      </w:pPr>
      <w:r w:rsidRPr="00C14421">
        <w:rPr>
          <w:rFonts w:asciiTheme="majorBidi" w:hAnsiTheme="majorBidi"/>
          <w:b/>
          <w:bCs/>
          <w:color w:val="156082" w:themeColor="accent1"/>
          <w:sz w:val="24"/>
          <w:szCs w:val="24"/>
        </w:rPr>
        <w:t>5. Improve Reporting Quality</w:t>
      </w:r>
    </w:p>
    <w:p w14:paraId="03A80A06" w14:textId="5E6A8EA0" w:rsidR="00A05275" w:rsidRDefault="00C14421" w:rsidP="00C14421">
      <w:pPr>
        <w:pStyle w:val="NormalWeb"/>
        <w:numPr>
          <w:ilvl w:val="0"/>
          <w:numId w:val="20"/>
        </w:numPr>
        <w:spacing w:before="280" w:beforeAutospacing="0" w:after="0" w:afterAutospacing="0"/>
        <w:textAlignment w:val="baseline"/>
        <w:rPr>
          <w:rFonts w:asciiTheme="majorBidi" w:hAnsiTheme="majorBidi" w:cstheme="majorBidi"/>
          <w:b/>
          <w:bCs/>
          <w:color w:val="156082" w:themeColor="accent1"/>
        </w:rPr>
      </w:pPr>
      <w:r w:rsidRPr="00A05275">
        <w:rPr>
          <w:rFonts w:asciiTheme="majorBidi" w:hAnsiTheme="majorBidi" w:cstheme="majorBidi"/>
          <w:b/>
          <w:bCs/>
          <w:color w:val="156082" w:themeColor="accent1"/>
        </w:rPr>
        <w:t>Address gaps in reporting such as:</w:t>
      </w:r>
      <w:r w:rsidRPr="00A05275">
        <w:rPr>
          <w:rFonts w:asciiTheme="majorBidi" w:hAnsiTheme="majorBidi" w:cstheme="majorBidi"/>
          <w:b/>
          <w:bCs/>
          <w:color w:val="156082" w:themeColor="accent1"/>
        </w:rPr>
        <w:br/>
        <w:t>Missing demographic details (no gender column, no age/education</w:t>
      </w:r>
      <w:r w:rsidR="002227AD">
        <w:rPr>
          <w:rFonts w:asciiTheme="majorBidi" w:hAnsiTheme="majorBidi" w:cstheme="majorBidi"/>
          <w:b/>
          <w:bCs/>
          <w:color w:val="156082" w:themeColor="accent1"/>
        </w:rPr>
        <w:t>, no years of experience</w:t>
      </w:r>
      <w:r w:rsidRPr="00A05275">
        <w:rPr>
          <w:rFonts w:asciiTheme="majorBidi" w:hAnsiTheme="majorBidi" w:cstheme="majorBidi"/>
          <w:b/>
          <w:bCs/>
          <w:color w:val="156082" w:themeColor="accent1"/>
        </w:rPr>
        <w:t>)</w:t>
      </w:r>
      <w:r w:rsidRPr="00A05275">
        <w:rPr>
          <w:rFonts w:asciiTheme="majorBidi" w:hAnsiTheme="majorBidi" w:cstheme="majorBidi"/>
          <w:b/>
          <w:bCs/>
          <w:color w:val="156082" w:themeColor="accent1"/>
        </w:rPr>
        <w:br/>
        <w:t>Inconsistent employer submissions</w:t>
      </w:r>
      <w:r w:rsidRPr="00A05275">
        <w:rPr>
          <w:rFonts w:asciiTheme="majorBidi" w:hAnsiTheme="majorBidi" w:cstheme="majorBidi"/>
          <w:b/>
          <w:bCs/>
          <w:color w:val="156082" w:themeColor="accent1"/>
        </w:rPr>
        <w:br/>
      </w:r>
    </w:p>
    <w:p w14:paraId="1A56DA32" w14:textId="35BBE0B3" w:rsidR="00C14421" w:rsidRPr="00A05275" w:rsidRDefault="00C14421" w:rsidP="00A05275">
      <w:pPr>
        <w:pStyle w:val="NormalWeb"/>
        <w:spacing w:before="280" w:beforeAutospacing="0" w:after="0" w:afterAutospacing="0"/>
        <w:textAlignment w:val="baseline"/>
        <w:rPr>
          <w:rFonts w:asciiTheme="majorBidi" w:hAnsiTheme="majorBidi" w:cstheme="majorBidi"/>
          <w:b/>
          <w:bCs/>
          <w:color w:val="156082" w:themeColor="accent1"/>
        </w:rPr>
      </w:pPr>
      <w:r w:rsidRPr="00A05275">
        <w:rPr>
          <w:rFonts w:asciiTheme="majorBidi" w:hAnsiTheme="majorBidi" w:cstheme="majorBidi"/>
          <w:b/>
          <w:bCs/>
          <w:color w:val="156082" w:themeColor="accent1"/>
        </w:rPr>
        <w:t>6. Regional Tailored Strategies</w:t>
      </w:r>
    </w:p>
    <w:p w14:paraId="4E053057" w14:textId="3A51C83D" w:rsidR="00C14421" w:rsidRPr="004836FB" w:rsidRDefault="00C14421" w:rsidP="004836FB">
      <w:pPr>
        <w:pStyle w:val="NormalWeb"/>
        <w:numPr>
          <w:ilvl w:val="0"/>
          <w:numId w:val="21"/>
        </w:numPr>
        <w:spacing w:before="240" w:beforeAutospacing="0" w:after="0" w:afterAutospacing="0"/>
        <w:textAlignment w:val="baseline"/>
        <w:rPr>
          <w:rFonts w:asciiTheme="majorBidi" w:hAnsiTheme="majorBidi" w:cstheme="majorBidi"/>
          <w:b/>
          <w:bCs/>
          <w:color w:val="156082" w:themeColor="accent1"/>
        </w:rPr>
      </w:pPr>
      <w:r w:rsidRPr="00C14421">
        <w:rPr>
          <w:rFonts w:asciiTheme="majorBidi" w:hAnsiTheme="majorBidi" w:cstheme="majorBidi"/>
          <w:b/>
          <w:bCs/>
          <w:color w:val="156082" w:themeColor="accent1"/>
        </w:rPr>
        <w:t>Areas with wide gaps should adopt region-specific interventions such as:</w:t>
      </w:r>
      <w:r w:rsidRPr="00C14421">
        <w:rPr>
          <w:rFonts w:asciiTheme="majorBidi" w:hAnsiTheme="majorBidi" w:cstheme="majorBidi"/>
          <w:b/>
          <w:bCs/>
          <w:color w:val="156082" w:themeColor="accent1"/>
        </w:rPr>
        <w:br/>
      </w:r>
      <w:r w:rsidRPr="004836FB">
        <w:rPr>
          <w:rFonts w:asciiTheme="majorBidi" w:hAnsiTheme="majorBidi" w:cstheme="majorBidi"/>
          <w:b/>
          <w:bCs/>
          <w:color w:val="156082" w:themeColor="accent1"/>
        </w:rPr>
        <w:t>Local training initiatives</w:t>
      </w:r>
      <w:r w:rsidRPr="004836FB">
        <w:rPr>
          <w:rFonts w:asciiTheme="majorBidi" w:hAnsiTheme="majorBidi" w:cstheme="majorBidi"/>
          <w:b/>
          <w:bCs/>
          <w:color w:val="156082" w:themeColor="accent1"/>
        </w:rPr>
        <w:br/>
        <w:t>Sector-specific equality programs</w:t>
      </w:r>
    </w:p>
    <w:p w14:paraId="26CC15CD" w14:textId="3B3739B0" w:rsidR="006B07DB" w:rsidRDefault="006B07DB" w:rsidP="00CE40FF">
      <w:pPr>
        <w:spacing w:after="160" w:line="278" w:lineRule="auto"/>
        <w:rPr>
          <w:rFonts w:asciiTheme="majorBidi" w:hAnsiTheme="majorBidi" w:cstheme="majorBidi"/>
          <w:b/>
          <w:bCs/>
          <w:color w:val="156082" w:themeColor="accent1"/>
          <w:lang w:val="en-US"/>
        </w:rPr>
      </w:pPr>
    </w:p>
    <w:p w14:paraId="728EECB2" w14:textId="1ED8512A" w:rsidR="00CE40FF" w:rsidRDefault="00CE40FF" w:rsidP="00CE40FF">
      <w:pPr>
        <w:spacing w:after="160" w:line="278" w:lineRule="auto"/>
        <w:rPr>
          <w:rFonts w:asciiTheme="majorBidi" w:hAnsiTheme="majorBidi" w:cstheme="majorBidi"/>
          <w:b/>
          <w:bCs/>
          <w:color w:val="156082" w:themeColor="accent1"/>
          <w:lang w:val="en-US"/>
        </w:rPr>
      </w:pPr>
      <w:r>
        <w:rPr>
          <w:b/>
          <w:bCs/>
          <w:strike/>
          <w:noProof/>
          <w:rtl/>
          <w:lang w:val="ar-SA"/>
        </w:rPr>
        <mc:AlternateContent>
          <mc:Choice Requires="wps">
            <w:drawing>
              <wp:anchor distT="0" distB="0" distL="114300" distR="114300" simplePos="0" relativeHeight="251694080" behindDoc="0" locked="0" layoutInCell="1" allowOverlap="1" wp14:anchorId="6BAE84D5" wp14:editId="212AD1A6">
                <wp:simplePos x="0" y="0"/>
                <wp:positionH relativeFrom="column">
                  <wp:posOffset>0</wp:posOffset>
                </wp:positionH>
                <wp:positionV relativeFrom="paragraph">
                  <wp:posOffset>-635</wp:posOffset>
                </wp:positionV>
                <wp:extent cx="6050280" cy="335280"/>
                <wp:effectExtent l="0" t="0" r="7620" b="7620"/>
                <wp:wrapNone/>
                <wp:docPr id="536727316"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tx2">
                            <a:lumMod val="90000"/>
                            <a:lumOff val="10000"/>
                          </a:schemeClr>
                        </a:solidFill>
                        <a:ln w="12700" cap="flat" cmpd="sng" algn="ctr">
                          <a:solidFill>
                            <a:schemeClr val="accent1"/>
                          </a:solidFill>
                          <a:prstDash val="solid"/>
                          <a:miter lim="800000"/>
                        </a:ln>
                        <a:effectLst/>
                      </wps:spPr>
                      <wps:txbx>
                        <w:txbxContent>
                          <w:p w14:paraId="58B1D6D0" w14:textId="6B832281" w:rsidR="00CE40FF" w:rsidRPr="004004D8" w:rsidRDefault="00CE40FF" w:rsidP="00CE40FF">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Limitations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AE84D5" id="_x0000_s1036" style="position:absolute;margin-left:0;margin-top:-.05pt;width:476.4pt;height:26.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" fillcolor="#153e64 [2911]" strokecolor="#156082 [3204]" strokeweight="1pt">
                <v:stroke joinstyle="miter"/>
                <v:textbox>
                  <w:txbxContent>
                    <w:p w14:paraId="58B1D6D0" w14:textId="6B832281" w:rsidR="00CE40FF" w:rsidRPr="004004D8" w:rsidRDefault="00CE40FF" w:rsidP="00CE40FF">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Limitations</w:t>
                      </w:r>
                    </w:p>
                  </w:txbxContent>
                </v:textbox>
              </v:roundrect>
            </w:pict>
          </mc:Fallback>
        </mc:AlternateContent>
      </w:r>
    </w:p>
    <w:p w14:paraId="41CE5540" w14:textId="77777777" w:rsidR="00CE0715" w:rsidRDefault="00CE0715" w:rsidP="00CE40FF">
      <w:pPr>
        <w:spacing w:after="160" w:line="278" w:lineRule="auto"/>
      </w:pPr>
    </w:p>
    <w:p w14:paraId="679872B3" w14:textId="2B74A26D" w:rsidR="00CE40FF" w:rsidRPr="00DC52CA" w:rsidRDefault="00DC52CA" w:rsidP="00DC52CA">
      <w:pPr>
        <w:jc w:val="both"/>
        <w:rPr>
          <w:rFonts w:asciiTheme="majorBidi" w:hAnsiTheme="majorBidi" w:cstheme="majorBidi"/>
          <w:b/>
          <w:bCs/>
          <w:color w:val="156082" w:themeColor="accent1"/>
          <w:lang w:val="en-US"/>
        </w:rPr>
      </w:pPr>
      <w:r w:rsidRPr="00DC52CA">
        <w:rPr>
          <w:b/>
          <w:bCs/>
          <w:color w:val="156082" w:themeColor="accent1"/>
        </w:rPr>
        <w:t>This dataset lacks data on employee age and education level, making it difficult to assess how demographics or qualifications affect the gender pay gap. Gender is only indicated within quartile fields, not as a separate column, limiting detailed comparisons between male and female employees.</w:t>
      </w:r>
    </w:p>
    <w:p w14:paraId="504DEE0A" w14:textId="77777777" w:rsidR="00CE40FF" w:rsidRPr="00CE40FF" w:rsidRDefault="00CE40FF" w:rsidP="00CE40FF">
      <w:pPr>
        <w:spacing w:after="160" w:line="278" w:lineRule="auto"/>
        <w:rPr>
          <w:rFonts w:asciiTheme="majorBidi" w:hAnsiTheme="majorBidi" w:cstheme="majorBidi"/>
          <w:b/>
          <w:bCs/>
          <w:color w:val="156082" w:themeColor="accent1"/>
          <w:lang w:val="en-US"/>
        </w:rPr>
      </w:pPr>
    </w:p>
    <w:p w14:paraId="437CC6B4" w14:textId="289195C2" w:rsidR="009A48A5" w:rsidRDefault="009A48A5" w:rsidP="00640C48">
      <w:pPr>
        <w:spacing w:after="160" w:line="278" w:lineRule="auto"/>
        <w:rPr>
          <w:rFonts w:asciiTheme="majorBidi" w:hAnsiTheme="majorBidi" w:cstheme="majorBidi"/>
          <w:sz w:val="36"/>
          <w:szCs w:val="36"/>
          <w:lang w:val="en-US"/>
        </w:rPr>
      </w:pPr>
    </w:p>
    <w:p w14:paraId="6CA0D856" w14:textId="618657B4" w:rsidR="009A48A5" w:rsidRDefault="00F7711B" w:rsidP="00640C48">
      <w:pPr>
        <w:spacing w:after="160" w:line="278" w:lineRule="auto"/>
        <w:rPr>
          <w:rFonts w:asciiTheme="majorBidi" w:hAnsiTheme="majorBidi" w:cstheme="majorBidi"/>
          <w:lang w:val="en-US"/>
        </w:rPr>
      </w:pPr>
      <w:r>
        <w:rPr>
          <w:b/>
          <w:bCs/>
          <w:strike/>
          <w:noProof/>
          <w:rtl/>
          <w:lang w:val="ar-SA"/>
        </w:rPr>
        <mc:AlternateContent>
          <mc:Choice Requires="wps">
            <w:drawing>
              <wp:anchor distT="0" distB="0" distL="114300" distR="114300" simplePos="0" relativeHeight="251677696" behindDoc="0" locked="0" layoutInCell="1" allowOverlap="1" wp14:anchorId="7BF746FE" wp14:editId="7C77B45E">
                <wp:simplePos x="0" y="0"/>
                <wp:positionH relativeFrom="column">
                  <wp:posOffset>0</wp:posOffset>
                </wp:positionH>
                <wp:positionV relativeFrom="paragraph">
                  <wp:posOffset>-457200</wp:posOffset>
                </wp:positionV>
                <wp:extent cx="6050280" cy="335280"/>
                <wp:effectExtent l="0" t="0" r="7620" b="7620"/>
                <wp:wrapNone/>
                <wp:docPr id="914906310"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tx2">
                            <a:lumMod val="90000"/>
                            <a:lumOff val="10000"/>
                          </a:schemeClr>
                        </a:solidFill>
                        <a:ln w="12700" cap="flat" cmpd="sng" algn="ctr">
                          <a:solidFill>
                            <a:schemeClr val="accent1"/>
                          </a:solidFill>
                          <a:prstDash val="solid"/>
                          <a:miter lim="800000"/>
                        </a:ln>
                        <a:effectLst/>
                      </wps:spPr>
                      <wps:txbx>
                        <w:txbxContent>
                          <w:p w14:paraId="05C05AF5" w14:textId="02C0DB37" w:rsidR="00F7711B" w:rsidRPr="004004D8" w:rsidRDefault="00F02E86" w:rsidP="00F7711B">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D</w:t>
                            </w:r>
                            <w:r w:rsidR="00640C48">
                              <w:rPr>
                                <w:rFonts w:asciiTheme="majorBidi" w:hAnsiTheme="majorBidi" w:cstheme="majorBidi"/>
                                <w:b/>
                                <w:bCs/>
                                <w:color w:val="FFFFFF" w:themeColor="background1"/>
                                <w:lang w:val="en-US"/>
                              </w:rPr>
                              <w:t>ataset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F746FE" id="_x0000_s1037" style="position:absolute;margin-left:0;margin-top:-36pt;width:476.4pt;height:26.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" fillcolor="#153e64 [2911]" strokecolor="#156082 [3204]" strokeweight="1pt">
                <v:stroke joinstyle="miter"/>
                <v:textbox>
                  <w:txbxContent>
                    <w:p w14:paraId="05C05AF5" w14:textId="02C0DB37" w:rsidR="00F7711B" w:rsidRPr="004004D8" w:rsidRDefault="00F02E86" w:rsidP="00F7711B">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D</w:t>
                      </w:r>
                      <w:r w:rsidR="00640C48">
                        <w:rPr>
                          <w:rFonts w:asciiTheme="majorBidi" w:hAnsiTheme="majorBidi" w:cstheme="majorBidi"/>
                          <w:b/>
                          <w:bCs/>
                          <w:color w:val="FFFFFF" w:themeColor="background1"/>
                          <w:lang w:val="en-US"/>
                        </w:rPr>
                        <w:t>ataset Overview</w:t>
                      </w:r>
                    </w:p>
                  </w:txbxContent>
                </v:textbox>
              </v:roundrect>
            </w:pict>
          </mc:Fallback>
        </mc:AlternateContent>
      </w:r>
      <w:r w:rsidR="00755066">
        <w:rPr>
          <w:rFonts w:asciiTheme="majorBidi" w:hAnsiTheme="majorBidi" w:cstheme="majorBidi"/>
          <w:lang w:val="en-US"/>
        </w:rPr>
        <w:t>Columns:</w:t>
      </w:r>
      <w:r w:rsidR="009A48A5">
        <w:rPr>
          <w:rFonts w:asciiTheme="majorBidi" w:hAnsiTheme="majorBidi" w:cstheme="majorBidi"/>
          <w:lang w:val="en-US"/>
        </w:rPr>
        <w:t xml:space="preserve"> 80</w:t>
      </w:r>
      <w:r w:rsidR="00A202A3">
        <w:rPr>
          <w:rFonts w:asciiTheme="majorBidi" w:hAnsiTheme="majorBidi" w:cstheme="majorBidi"/>
          <w:lang w:val="en-US"/>
        </w:rPr>
        <w:t>+</w:t>
      </w:r>
      <w:r w:rsidR="009A48A5">
        <w:rPr>
          <w:rFonts w:asciiTheme="majorBidi" w:hAnsiTheme="majorBidi" w:cstheme="majorBidi"/>
          <w:lang w:val="en-US"/>
        </w:rPr>
        <w:t xml:space="preserve"> K</w:t>
      </w:r>
      <w:r w:rsidR="00755066">
        <w:rPr>
          <w:rFonts w:asciiTheme="majorBidi" w:hAnsiTheme="majorBidi" w:cstheme="majorBidi"/>
          <w:lang w:val="en-US"/>
        </w:rPr>
        <w:t xml:space="preserve"> Rows:</w:t>
      </w:r>
      <w:r w:rsidR="009A48A5">
        <w:rPr>
          <w:rFonts w:asciiTheme="majorBidi" w:hAnsiTheme="majorBidi" w:cstheme="majorBidi"/>
          <w:lang w:val="en-US"/>
        </w:rPr>
        <w:t xml:space="preserve"> 32</w:t>
      </w:r>
    </w:p>
    <w:p w14:paraId="63562129" w14:textId="0E1F2CBC" w:rsidR="00BA0304" w:rsidRDefault="00BA0304" w:rsidP="00A202A3">
      <w:pPr>
        <w:spacing w:after="160" w:line="278" w:lineRule="auto"/>
        <w:rPr>
          <w:rFonts w:asciiTheme="majorBidi" w:hAnsiTheme="majorBidi" w:cstheme="majorBidi"/>
          <w:sz w:val="36"/>
          <w:szCs w:val="36"/>
          <w:lang w:val="en-US"/>
        </w:rPr>
      </w:pPr>
      <w:r>
        <w:rPr>
          <w:b/>
          <w:bCs/>
          <w:strike/>
          <w:noProof/>
          <w:rtl/>
          <w:lang w:val="ar-SA"/>
        </w:rPr>
        <mc:AlternateContent>
          <mc:Choice Requires="wps">
            <w:drawing>
              <wp:anchor distT="0" distB="0" distL="114300" distR="114300" simplePos="0" relativeHeight="251675648" behindDoc="0" locked="0" layoutInCell="1" allowOverlap="1" wp14:anchorId="75448C25" wp14:editId="61C14BC5">
                <wp:simplePos x="0" y="0"/>
                <wp:positionH relativeFrom="column">
                  <wp:posOffset>0</wp:posOffset>
                </wp:positionH>
                <wp:positionV relativeFrom="paragraph">
                  <wp:posOffset>0</wp:posOffset>
                </wp:positionV>
                <wp:extent cx="6050280" cy="335280"/>
                <wp:effectExtent l="0" t="0" r="7620" b="7620"/>
                <wp:wrapNone/>
                <wp:docPr id="705836296" name="Rectangle 2"/>
                <wp:cNvGraphicFramePr/>
                <a:graphic xmlns:a="http://schemas.openxmlformats.org/drawingml/2006/main">
                  <a:graphicData uri="http://schemas.microsoft.com/office/word/2010/wordprocessingShape">
                    <wps:wsp>
                      <wps:cNvSpPr/>
                      <wps:spPr>
                        <a:xfrm>
                          <a:off x="0" y="0"/>
                          <a:ext cx="6050280" cy="335280"/>
                        </a:xfrm>
                        <a:prstGeom prst="roundRect">
                          <a:avLst/>
                        </a:prstGeom>
                        <a:solidFill>
                          <a:schemeClr val="tx2">
                            <a:lumMod val="90000"/>
                            <a:lumOff val="10000"/>
                          </a:schemeClr>
                        </a:solidFill>
                        <a:ln w="12700" cap="flat" cmpd="sng" algn="ctr">
                          <a:solidFill>
                            <a:schemeClr val="accent1"/>
                          </a:solidFill>
                          <a:prstDash val="solid"/>
                          <a:miter lim="800000"/>
                        </a:ln>
                        <a:effectLst/>
                      </wps:spPr>
                      <wps:txbx>
                        <w:txbxContent>
                          <w:p w14:paraId="5680FDE9" w14:textId="62A9342F" w:rsidR="00BA0304" w:rsidRPr="004004D8" w:rsidRDefault="00F7711B" w:rsidP="00BA0304">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448C25" id="_x0000_s1038" style="position:absolute;margin-left:0;margin-top:0;width:476.4pt;height:26.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" fillcolor="#153e64 [2911]" strokecolor="#156082 [3204]" strokeweight="1pt">
                <v:stroke joinstyle="miter"/>
                <v:textbox>
                  <w:txbxContent>
                    <w:p w14:paraId="5680FDE9" w14:textId="62A9342F" w:rsidR="00BA0304" w:rsidRPr="004004D8" w:rsidRDefault="00F7711B" w:rsidP="00BA0304">
                      <w:pPr>
                        <w:jc w:val="center"/>
                        <w:rPr>
                          <w:rFonts w:asciiTheme="majorBidi" w:hAnsiTheme="majorBidi" w:cstheme="majorBidi"/>
                          <w:b/>
                          <w:bCs/>
                          <w:color w:val="FFFFFF" w:themeColor="background1"/>
                          <w:sz w:val="21"/>
                          <w:szCs w:val="21"/>
                          <w:lang w:bidi="ar-BH"/>
                        </w:rPr>
                      </w:pPr>
                      <w:r>
                        <w:rPr>
                          <w:rFonts w:asciiTheme="majorBidi" w:hAnsiTheme="majorBidi" w:cstheme="majorBidi"/>
                          <w:b/>
                          <w:bCs/>
                          <w:color w:val="FFFFFF" w:themeColor="background1"/>
                          <w:lang w:val="en-US"/>
                        </w:rPr>
                        <w:t>Reference</w:t>
                      </w:r>
                    </w:p>
                  </w:txbxContent>
                </v:textbox>
              </v:roundrect>
            </w:pict>
          </mc:Fallback>
        </mc:AlternateContent>
      </w:r>
    </w:p>
    <w:p w14:paraId="7FE740A7" w14:textId="000A5389" w:rsidR="007F1A0D" w:rsidRDefault="00944471" w:rsidP="00626AC3">
      <w:pPr>
        <w:rPr>
          <w:rFonts w:asciiTheme="majorBidi" w:hAnsiTheme="majorBidi" w:cstheme="majorBidi"/>
          <w:lang w:val="en-US"/>
        </w:rPr>
      </w:pPr>
      <w:hyperlink r:id="rId24" w:history="1">
        <w:r w:rsidR="00626AC3" w:rsidRPr="00944471">
          <w:rPr>
            <w:rStyle w:val="Hyperlink"/>
            <w:rFonts w:asciiTheme="majorBidi" w:hAnsiTheme="majorBidi" w:cstheme="majorBidi"/>
            <w:lang w:val="en-US"/>
          </w:rPr>
          <w:t>UK Gender Pay Gap</w:t>
        </w:r>
      </w:hyperlink>
    </w:p>
    <w:p w14:paraId="655466A1" w14:textId="4BFF5639" w:rsidR="00657E44" w:rsidRDefault="00657E44" w:rsidP="00626AC3">
      <w:pPr>
        <w:rPr>
          <w:rFonts w:asciiTheme="majorBidi" w:hAnsiTheme="majorBidi" w:cstheme="majorBidi"/>
          <w:lang w:val="en-US"/>
        </w:rPr>
      </w:pPr>
      <w:hyperlink r:id="rId25" w:history="1">
        <w:r w:rsidRPr="00657E44">
          <w:rPr>
            <w:rStyle w:val="Hyperlink"/>
            <w:rFonts w:asciiTheme="majorBidi" w:hAnsiTheme="majorBidi" w:cstheme="majorBidi"/>
            <w:lang w:val="en-US"/>
          </w:rPr>
          <w:t>SIC code</w:t>
        </w:r>
      </w:hyperlink>
    </w:p>
    <w:p w14:paraId="76A92E00" w14:textId="637C5AF9" w:rsidR="00BA0304" w:rsidRDefault="00080878" w:rsidP="00080878">
      <w:pPr>
        <w:rPr>
          <w:rFonts w:asciiTheme="majorBidi" w:hAnsiTheme="majorBidi" w:cstheme="majorBidi"/>
          <w:lang w:val="en-US"/>
        </w:rPr>
      </w:pPr>
      <w:r>
        <w:rPr>
          <w:rFonts w:asciiTheme="majorBidi" w:hAnsiTheme="majorBidi" w:cstheme="majorBidi"/>
          <w:lang w:val="en-US"/>
        </w:rPr>
        <w:t xml:space="preserve">Cleaned Data: </w:t>
      </w:r>
      <w:hyperlink r:id="rId26" w:history="1">
        <w:r w:rsidRPr="005019D9">
          <w:rPr>
            <w:rStyle w:val="Hyperlink"/>
            <w:rFonts w:asciiTheme="majorBidi" w:hAnsiTheme="majorBidi" w:cstheme="majorBidi"/>
            <w:lang w:val="en-US"/>
          </w:rPr>
          <w:t>file:///Users/noorafaqih/Desktop/GA/Uk.csv</w:t>
        </w:r>
      </w:hyperlink>
    </w:p>
    <w:p w14:paraId="76CA765B" w14:textId="414772CC" w:rsidR="00B91F82" w:rsidRDefault="00B91F82" w:rsidP="00080878">
      <w:pPr>
        <w:rPr>
          <w:rFonts w:asciiTheme="majorBidi" w:hAnsiTheme="majorBidi" w:cstheme="majorBidi"/>
          <w:lang w:val="en-US"/>
        </w:rPr>
      </w:pPr>
      <w:hyperlink r:id="rId27" w:history="1">
        <w:r w:rsidRPr="00B91F82">
          <w:rPr>
            <w:rStyle w:val="Hyperlink"/>
            <w:rFonts w:asciiTheme="majorBidi" w:hAnsiTheme="majorBidi" w:cstheme="majorBidi"/>
            <w:lang w:val="en-US"/>
          </w:rPr>
          <w:t>ONS 2020</w:t>
        </w:r>
      </w:hyperlink>
    </w:p>
    <w:p w14:paraId="2B9DFEFD" w14:textId="12FC5EB8" w:rsidR="009E6EF8" w:rsidRDefault="009E6EF8" w:rsidP="00080878">
      <w:pPr>
        <w:rPr>
          <w:rFonts w:asciiTheme="majorBidi" w:hAnsiTheme="majorBidi" w:cstheme="majorBidi"/>
          <w:lang w:val="en-US"/>
        </w:rPr>
      </w:pPr>
      <w:hyperlink r:id="rId28" w:history="1">
        <w:r w:rsidRPr="009E6EF8">
          <w:rPr>
            <w:rStyle w:val="Hyperlink"/>
            <w:rFonts w:asciiTheme="majorBidi" w:hAnsiTheme="majorBidi" w:cstheme="majorBidi"/>
            <w:lang w:val="en-US"/>
          </w:rPr>
          <w:t>ONS 2024</w:t>
        </w:r>
      </w:hyperlink>
    </w:p>
    <w:p w14:paraId="0A507E03" w14:textId="16E8B71A" w:rsidR="00E123A8" w:rsidRDefault="00A70E77" w:rsidP="00080878">
      <w:pPr>
        <w:rPr>
          <w:rFonts w:asciiTheme="majorBidi" w:hAnsiTheme="majorBidi" w:cstheme="majorBidi"/>
          <w:lang w:val="en-US"/>
        </w:rPr>
      </w:pPr>
      <w:hyperlink r:id="rId29" w:history="1">
        <w:r w:rsidRPr="00A70E77">
          <w:rPr>
            <w:rStyle w:val="Hyperlink"/>
            <w:rFonts w:asciiTheme="majorBidi" w:hAnsiTheme="majorBidi" w:cstheme="majorBidi"/>
            <w:lang w:val="en-US"/>
          </w:rPr>
          <w:t>NHS Resolution</w:t>
        </w:r>
      </w:hyperlink>
    </w:p>
    <w:p w14:paraId="1665FC3A" w14:textId="154279C7" w:rsidR="00080878" w:rsidRDefault="00080878" w:rsidP="00080878">
      <w:pPr>
        <w:rPr>
          <w:rFonts w:asciiTheme="majorBidi" w:hAnsiTheme="majorBidi" w:cstheme="majorBidi"/>
          <w:lang w:val="en-US"/>
        </w:rPr>
      </w:pPr>
    </w:p>
    <w:p w14:paraId="5C6138FC" w14:textId="629B9B15" w:rsidR="00F7711B" w:rsidRPr="00DE7522" w:rsidRDefault="00F7711B" w:rsidP="00080878">
      <w:pPr>
        <w:rPr>
          <w:rFonts w:asciiTheme="majorBidi" w:hAnsiTheme="majorBidi" w:cstheme="majorBidi"/>
          <w:lang w:val="en-US"/>
        </w:rPr>
      </w:pPr>
    </w:p>
    <w:sectPr w:rsidR="00F7711B" w:rsidRPr="00DE7522" w:rsidSect="007F393A">
      <w:pgSz w:w="12240" w:h="15840"/>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9FDCC" w14:textId="77777777" w:rsidR="00E77CB0" w:rsidRDefault="00E77CB0" w:rsidP="00E77CB0">
      <w:r>
        <w:separator/>
      </w:r>
    </w:p>
  </w:endnote>
  <w:endnote w:type="continuationSeparator" w:id="0">
    <w:p w14:paraId="109F02AC" w14:textId="77777777" w:rsidR="00E77CB0" w:rsidRDefault="00E77CB0" w:rsidP="00E77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D2067" w14:textId="77777777" w:rsidR="00E77CB0" w:rsidRDefault="00E77CB0" w:rsidP="00E77CB0">
      <w:r>
        <w:separator/>
      </w:r>
    </w:p>
  </w:footnote>
  <w:footnote w:type="continuationSeparator" w:id="0">
    <w:p w14:paraId="29EE3973" w14:textId="77777777" w:rsidR="00E77CB0" w:rsidRDefault="00E77CB0" w:rsidP="00E77C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1FC"/>
    <w:multiLevelType w:val="multilevel"/>
    <w:tmpl w:val="F95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D3085"/>
    <w:multiLevelType w:val="multilevel"/>
    <w:tmpl w:val="F95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91981"/>
    <w:multiLevelType w:val="multilevel"/>
    <w:tmpl w:val="F95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95330"/>
    <w:multiLevelType w:val="multilevel"/>
    <w:tmpl w:val="96F02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7323D"/>
    <w:multiLevelType w:val="multilevel"/>
    <w:tmpl w:val="F956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D778F1"/>
    <w:multiLevelType w:val="multilevel"/>
    <w:tmpl w:val="15E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610EE"/>
    <w:multiLevelType w:val="multilevel"/>
    <w:tmpl w:val="F956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05577"/>
    <w:multiLevelType w:val="multilevel"/>
    <w:tmpl w:val="F95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93631"/>
    <w:multiLevelType w:val="multilevel"/>
    <w:tmpl w:val="F95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4749D"/>
    <w:multiLevelType w:val="hybridMultilevel"/>
    <w:tmpl w:val="842C1056"/>
    <w:lvl w:ilvl="0" w:tplc="AFEC6476">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8124F1"/>
    <w:multiLevelType w:val="multilevel"/>
    <w:tmpl w:val="B8B0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BB4C8D"/>
    <w:multiLevelType w:val="hybridMultilevel"/>
    <w:tmpl w:val="48D221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121270"/>
    <w:multiLevelType w:val="hybridMultilevel"/>
    <w:tmpl w:val="1158B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5D243B"/>
    <w:multiLevelType w:val="multilevel"/>
    <w:tmpl w:val="F95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B7121"/>
    <w:multiLevelType w:val="hybridMultilevel"/>
    <w:tmpl w:val="55C03C5A"/>
    <w:lvl w:ilvl="0" w:tplc="E04664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F61435"/>
    <w:multiLevelType w:val="multilevel"/>
    <w:tmpl w:val="F956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7204DF"/>
    <w:multiLevelType w:val="multilevel"/>
    <w:tmpl w:val="F956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473AFB"/>
    <w:multiLevelType w:val="multilevel"/>
    <w:tmpl w:val="F956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623C5"/>
    <w:multiLevelType w:val="multilevel"/>
    <w:tmpl w:val="F95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B4E4D"/>
    <w:multiLevelType w:val="multilevel"/>
    <w:tmpl w:val="F9560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53AA4"/>
    <w:multiLevelType w:val="multilevel"/>
    <w:tmpl w:val="E826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519024">
    <w:abstractNumId w:val="14"/>
  </w:num>
  <w:num w:numId="2" w16cid:durableId="48388416">
    <w:abstractNumId w:val="20"/>
  </w:num>
  <w:num w:numId="3" w16cid:durableId="792361543">
    <w:abstractNumId w:val="12"/>
  </w:num>
  <w:num w:numId="4" w16cid:durableId="592973057">
    <w:abstractNumId w:val="11"/>
  </w:num>
  <w:num w:numId="5" w16cid:durableId="273487737">
    <w:abstractNumId w:val="5"/>
  </w:num>
  <w:num w:numId="6" w16cid:durableId="18747734">
    <w:abstractNumId w:val="7"/>
  </w:num>
  <w:num w:numId="7" w16cid:durableId="9110645">
    <w:abstractNumId w:val="10"/>
  </w:num>
  <w:num w:numId="8" w16cid:durableId="1671718127">
    <w:abstractNumId w:val="0"/>
  </w:num>
  <w:num w:numId="9" w16cid:durableId="2067026298">
    <w:abstractNumId w:val="19"/>
  </w:num>
  <w:num w:numId="10" w16cid:durableId="829640599">
    <w:abstractNumId w:val="2"/>
  </w:num>
  <w:num w:numId="11" w16cid:durableId="924807260">
    <w:abstractNumId w:val="13"/>
  </w:num>
  <w:num w:numId="12" w16cid:durableId="805899675">
    <w:abstractNumId w:val="8"/>
  </w:num>
  <w:num w:numId="13" w16cid:durableId="623970937">
    <w:abstractNumId w:val="3"/>
  </w:num>
  <w:num w:numId="14" w16cid:durableId="24604674">
    <w:abstractNumId w:val="4"/>
  </w:num>
  <w:num w:numId="15" w16cid:durableId="1688214858">
    <w:abstractNumId w:val="9"/>
  </w:num>
  <w:num w:numId="16" w16cid:durableId="644046853">
    <w:abstractNumId w:val="1"/>
  </w:num>
  <w:num w:numId="17" w16cid:durableId="512106473">
    <w:abstractNumId w:val="16"/>
  </w:num>
  <w:num w:numId="18" w16cid:durableId="23478889">
    <w:abstractNumId w:val="17"/>
  </w:num>
  <w:num w:numId="19" w16cid:durableId="33385674">
    <w:abstractNumId w:val="18"/>
  </w:num>
  <w:num w:numId="20" w16cid:durableId="578489149">
    <w:abstractNumId w:val="6"/>
  </w:num>
  <w:num w:numId="21" w16cid:durableId="17291892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A12"/>
    <w:rsid w:val="000040B8"/>
    <w:rsid w:val="000109A5"/>
    <w:rsid w:val="0002462D"/>
    <w:rsid w:val="000331E9"/>
    <w:rsid w:val="00034B0A"/>
    <w:rsid w:val="00050C39"/>
    <w:rsid w:val="00071B85"/>
    <w:rsid w:val="000736FB"/>
    <w:rsid w:val="00080878"/>
    <w:rsid w:val="000877D2"/>
    <w:rsid w:val="000C2B6E"/>
    <w:rsid w:val="000D7229"/>
    <w:rsid w:val="000E04BE"/>
    <w:rsid w:val="000F1572"/>
    <w:rsid w:val="00122940"/>
    <w:rsid w:val="00124CCE"/>
    <w:rsid w:val="00134D5B"/>
    <w:rsid w:val="00141E2F"/>
    <w:rsid w:val="00182221"/>
    <w:rsid w:val="00183F5F"/>
    <w:rsid w:val="00185AAC"/>
    <w:rsid w:val="00190D55"/>
    <w:rsid w:val="0019432B"/>
    <w:rsid w:val="0019791A"/>
    <w:rsid w:val="001A2280"/>
    <w:rsid w:val="001A377B"/>
    <w:rsid w:val="001A4FE6"/>
    <w:rsid w:val="001F41B9"/>
    <w:rsid w:val="00200DA1"/>
    <w:rsid w:val="00204361"/>
    <w:rsid w:val="00207402"/>
    <w:rsid w:val="002123BA"/>
    <w:rsid w:val="00213B32"/>
    <w:rsid w:val="002227AD"/>
    <w:rsid w:val="00234A85"/>
    <w:rsid w:val="00243792"/>
    <w:rsid w:val="0024599C"/>
    <w:rsid w:val="00246DF1"/>
    <w:rsid w:val="0026229C"/>
    <w:rsid w:val="00291CAF"/>
    <w:rsid w:val="002B1B35"/>
    <w:rsid w:val="002B2546"/>
    <w:rsid w:val="002B673C"/>
    <w:rsid w:val="002D45EC"/>
    <w:rsid w:val="002E3198"/>
    <w:rsid w:val="00306903"/>
    <w:rsid w:val="00322EB3"/>
    <w:rsid w:val="0032770A"/>
    <w:rsid w:val="0033157E"/>
    <w:rsid w:val="00337DC0"/>
    <w:rsid w:val="00353AAB"/>
    <w:rsid w:val="00362A67"/>
    <w:rsid w:val="0037126D"/>
    <w:rsid w:val="003721AC"/>
    <w:rsid w:val="00374B57"/>
    <w:rsid w:val="0038407D"/>
    <w:rsid w:val="00391B65"/>
    <w:rsid w:val="003A47A1"/>
    <w:rsid w:val="003A6A72"/>
    <w:rsid w:val="003B6BEC"/>
    <w:rsid w:val="003C5F7B"/>
    <w:rsid w:val="003E5D3B"/>
    <w:rsid w:val="00400106"/>
    <w:rsid w:val="004004D8"/>
    <w:rsid w:val="00402310"/>
    <w:rsid w:val="0041455F"/>
    <w:rsid w:val="004520C0"/>
    <w:rsid w:val="00470ECF"/>
    <w:rsid w:val="004769BB"/>
    <w:rsid w:val="00476C85"/>
    <w:rsid w:val="00482462"/>
    <w:rsid w:val="00483132"/>
    <w:rsid w:val="004836FB"/>
    <w:rsid w:val="004843DF"/>
    <w:rsid w:val="00491280"/>
    <w:rsid w:val="004A4D7B"/>
    <w:rsid w:val="004B754E"/>
    <w:rsid w:val="004C35D6"/>
    <w:rsid w:val="004E046D"/>
    <w:rsid w:val="004F2874"/>
    <w:rsid w:val="004F7D7A"/>
    <w:rsid w:val="00505396"/>
    <w:rsid w:val="00512D4B"/>
    <w:rsid w:val="00520B09"/>
    <w:rsid w:val="00537807"/>
    <w:rsid w:val="00544B39"/>
    <w:rsid w:val="00552998"/>
    <w:rsid w:val="005574F6"/>
    <w:rsid w:val="005737D9"/>
    <w:rsid w:val="00576086"/>
    <w:rsid w:val="005778C7"/>
    <w:rsid w:val="00584B50"/>
    <w:rsid w:val="0059107E"/>
    <w:rsid w:val="00592195"/>
    <w:rsid w:val="00593BBC"/>
    <w:rsid w:val="005B737A"/>
    <w:rsid w:val="005D592B"/>
    <w:rsid w:val="005E0F1C"/>
    <w:rsid w:val="00626AC3"/>
    <w:rsid w:val="00631921"/>
    <w:rsid w:val="00632433"/>
    <w:rsid w:val="00640C48"/>
    <w:rsid w:val="00645751"/>
    <w:rsid w:val="00655341"/>
    <w:rsid w:val="00657E44"/>
    <w:rsid w:val="006600A1"/>
    <w:rsid w:val="006602DF"/>
    <w:rsid w:val="0066397E"/>
    <w:rsid w:val="006770D6"/>
    <w:rsid w:val="006A2FB5"/>
    <w:rsid w:val="006B07DB"/>
    <w:rsid w:val="006C7EDF"/>
    <w:rsid w:val="006D09F4"/>
    <w:rsid w:val="006D31C6"/>
    <w:rsid w:val="006E22BA"/>
    <w:rsid w:val="0073217F"/>
    <w:rsid w:val="007360B3"/>
    <w:rsid w:val="007407ED"/>
    <w:rsid w:val="00742706"/>
    <w:rsid w:val="00752BA9"/>
    <w:rsid w:val="00755066"/>
    <w:rsid w:val="00756DE8"/>
    <w:rsid w:val="00780013"/>
    <w:rsid w:val="00782C7E"/>
    <w:rsid w:val="007975F5"/>
    <w:rsid w:val="007B13E1"/>
    <w:rsid w:val="007C6C08"/>
    <w:rsid w:val="007E6378"/>
    <w:rsid w:val="007F1A0D"/>
    <w:rsid w:val="007F393A"/>
    <w:rsid w:val="00803284"/>
    <w:rsid w:val="00811F4E"/>
    <w:rsid w:val="00814157"/>
    <w:rsid w:val="0083666B"/>
    <w:rsid w:val="008376E4"/>
    <w:rsid w:val="00847F79"/>
    <w:rsid w:val="008618F0"/>
    <w:rsid w:val="0086309C"/>
    <w:rsid w:val="008640A1"/>
    <w:rsid w:val="008761D1"/>
    <w:rsid w:val="00880EFC"/>
    <w:rsid w:val="008A0E81"/>
    <w:rsid w:val="008A1CB9"/>
    <w:rsid w:val="008A2A1A"/>
    <w:rsid w:val="008A4538"/>
    <w:rsid w:val="008B04A4"/>
    <w:rsid w:val="008D186B"/>
    <w:rsid w:val="008F343E"/>
    <w:rsid w:val="008F6DA7"/>
    <w:rsid w:val="00906463"/>
    <w:rsid w:val="00916E4B"/>
    <w:rsid w:val="009208A1"/>
    <w:rsid w:val="00921373"/>
    <w:rsid w:val="0092308D"/>
    <w:rsid w:val="0094077C"/>
    <w:rsid w:val="009411D6"/>
    <w:rsid w:val="00944471"/>
    <w:rsid w:val="00953799"/>
    <w:rsid w:val="00967D27"/>
    <w:rsid w:val="009766A8"/>
    <w:rsid w:val="0098794E"/>
    <w:rsid w:val="009A48A5"/>
    <w:rsid w:val="009B4109"/>
    <w:rsid w:val="009D50F4"/>
    <w:rsid w:val="009E6EF8"/>
    <w:rsid w:val="009F1F66"/>
    <w:rsid w:val="00A01107"/>
    <w:rsid w:val="00A01230"/>
    <w:rsid w:val="00A05275"/>
    <w:rsid w:val="00A11FF5"/>
    <w:rsid w:val="00A202A3"/>
    <w:rsid w:val="00A261FF"/>
    <w:rsid w:val="00A302FF"/>
    <w:rsid w:val="00A70E77"/>
    <w:rsid w:val="00A85485"/>
    <w:rsid w:val="00A86611"/>
    <w:rsid w:val="00A92454"/>
    <w:rsid w:val="00A9446C"/>
    <w:rsid w:val="00A9632F"/>
    <w:rsid w:val="00AA3FCA"/>
    <w:rsid w:val="00AA593C"/>
    <w:rsid w:val="00AB3679"/>
    <w:rsid w:val="00AC698F"/>
    <w:rsid w:val="00AD6713"/>
    <w:rsid w:val="00AD7326"/>
    <w:rsid w:val="00AF108C"/>
    <w:rsid w:val="00B07749"/>
    <w:rsid w:val="00B0796F"/>
    <w:rsid w:val="00B245BD"/>
    <w:rsid w:val="00B34E9B"/>
    <w:rsid w:val="00B46981"/>
    <w:rsid w:val="00B52E6D"/>
    <w:rsid w:val="00B60E50"/>
    <w:rsid w:val="00B62C58"/>
    <w:rsid w:val="00B72242"/>
    <w:rsid w:val="00B80BE7"/>
    <w:rsid w:val="00B815B6"/>
    <w:rsid w:val="00B82732"/>
    <w:rsid w:val="00B8522F"/>
    <w:rsid w:val="00B91F82"/>
    <w:rsid w:val="00BA0304"/>
    <w:rsid w:val="00BA69CF"/>
    <w:rsid w:val="00BD4992"/>
    <w:rsid w:val="00BE49B3"/>
    <w:rsid w:val="00BF5A79"/>
    <w:rsid w:val="00BF7191"/>
    <w:rsid w:val="00C11DFD"/>
    <w:rsid w:val="00C12EE7"/>
    <w:rsid w:val="00C14421"/>
    <w:rsid w:val="00C26792"/>
    <w:rsid w:val="00C337CB"/>
    <w:rsid w:val="00C50FF8"/>
    <w:rsid w:val="00C55F9D"/>
    <w:rsid w:val="00C66D10"/>
    <w:rsid w:val="00C745D4"/>
    <w:rsid w:val="00C7509A"/>
    <w:rsid w:val="00C77A5A"/>
    <w:rsid w:val="00C83565"/>
    <w:rsid w:val="00C86E82"/>
    <w:rsid w:val="00CA212D"/>
    <w:rsid w:val="00CA3775"/>
    <w:rsid w:val="00CB3DBC"/>
    <w:rsid w:val="00CD2AFA"/>
    <w:rsid w:val="00CE0715"/>
    <w:rsid w:val="00CE40FF"/>
    <w:rsid w:val="00CF5607"/>
    <w:rsid w:val="00D0023A"/>
    <w:rsid w:val="00D14677"/>
    <w:rsid w:val="00D259B6"/>
    <w:rsid w:val="00D34168"/>
    <w:rsid w:val="00D44A99"/>
    <w:rsid w:val="00D46954"/>
    <w:rsid w:val="00D46C50"/>
    <w:rsid w:val="00D7460D"/>
    <w:rsid w:val="00D87DF1"/>
    <w:rsid w:val="00D92BF5"/>
    <w:rsid w:val="00D93FF3"/>
    <w:rsid w:val="00DA3582"/>
    <w:rsid w:val="00DA548A"/>
    <w:rsid w:val="00DB13BD"/>
    <w:rsid w:val="00DB4108"/>
    <w:rsid w:val="00DC3646"/>
    <w:rsid w:val="00DC52CA"/>
    <w:rsid w:val="00DC66DB"/>
    <w:rsid w:val="00DE5205"/>
    <w:rsid w:val="00DE7522"/>
    <w:rsid w:val="00DF06E4"/>
    <w:rsid w:val="00DF7971"/>
    <w:rsid w:val="00E123A8"/>
    <w:rsid w:val="00E53E57"/>
    <w:rsid w:val="00E573A6"/>
    <w:rsid w:val="00E71858"/>
    <w:rsid w:val="00E77CB0"/>
    <w:rsid w:val="00E837E1"/>
    <w:rsid w:val="00E91995"/>
    <w:rsid w:val="00E93075"/>
    <w:rsid w:val="00EA1A12"/>
    <w:rsid w:val="00EA2D38"/>
    <w:rsid w:val="00EC1C94"/>
    <w:rsid w:val="00ED0C9B"/>
    <w:rsid w:val="00F000DD"/>
    <w:rsid w:val="00F0205B"/>
    <w:rsid w:val="00F02E86"/>
    <w:rsid w:val="00F342EB"/>
    <w:rsid w:val="00F3537C"/>
    <w:rsid w:val="00F369CB"/>
    <w:rsid w:val="00F5599D"/>
    <w:rsid w:val="00F66A18"/>
    <w:rsid w:val="00F73D49"/>
    <w:rsid w:val="00F7711B"/>
    <w:rsid w:val="00F830C7"/>
    <w:rsid w:val="00F9216C"/>
    <w:rsid w:val="00F94337"/>
    <w:rsid w:val="00FB1539"/>
    <w:rsid w:val="00FB4CB6"/>
    <w:rsid w:val="00FC193B"/>
    <w:rsid w:val="00FE367B"/>
    <w:rsid w:val="00FF5E7B"/>
    <w:rsid w:val="00FF5EF7"/>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865C040"/>
  <w15:chartTrackingRefBased/>
  <w15:docId w15:val="{20A215F2-E9B5-0842-BE7B-7F4C6907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54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A1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1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A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A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A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A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A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1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A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A12"/>
    <w:rPr>
      <w:rFonts w:eastAsiaTheme="majorEastAsia" w:cstheme="majorBidi"/>
      <w:color w:val="272727" w:themeColor="text1" w:themeTint="D8"/>
    </w:rPr>
  </w:style>
  <w:style w:type="paragraph" w:styleId="Title">
    <w:name w:val="Title"/>
    <w:basedOn w:val="Normal"/>
    <w:next w:val="Normal"/>
    <w:link w:val="TitleChar"/>
    <w:uiPriority w:val="10"/>
    <w:qFormat/>
    <w:rsid w:val="00EA1A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A12"/>
    <w:pPr>
      <w:spacing w:before="160"/>
      <w:jc w:val="center"/>
    </w:pPr>
    <w:rPr>
      <w:i/>
      <w:iCs/>
      <w:color w:val="404040" w:themeColor="text1" w:themeTint="BF"/>
    </w:rPr>
  </w:style>
  <w:style w:type="character" w:customStyle="1" w:styleId="QuoteChar">
    <w:name w:val="Quote Char"/>
    <w:basedOn w:val="DefaultParagraphFont"/>
    <w:link w:val="Quote"/>
    <w:uiPriority w:val="29"/>
    <w:rsid w:val="00EA1A12"/>
    <w:rPr>
      <w:i/>
      <w:iCs/>
      <w:color w:val="404040" w:themeColor="text1" w:themeTint="BF"/>
    </w:rPr>
  </w:style>
  <w:style w:type="paragraph" w:styleId="ListParagraph">
    <w:name w:val="List Paragraph"/>
    <w:basedOn w:val="Normal"/>
    <w:uiPriority w:val="34"/>
    <w:qFormat/>
    <w:rsid w:val="00EA1A12"/>
    <w:pPr>
      <w:ind w:left="720"/>
      <w:contextualSpacing/>
    </w:pPr>
  </w:style>
  <w:style w:type="character" w:styleId="IntenseEmphasis">
    <w:name w:val="Intense Emphasis"/>
    <w:basedOn w:val="DefaultParagraphFont"/>
    <w:uiPriority w:val="21"/>
    <w:qFormat/>
    <w:rsid w:val="00EA1A12"/>
    <w:rPr>
      <w:i/>
      <w:iCs/>
      <w:color w:val="0F4761" w:themeColor="accent1" w:themeShade="BF"/>
    </w:rPr>
  </w:style>
  <w:style w:type="paragraph" w:styleId="IntenseQuote">
    <w:name w:val="Intense Quote"/>
    <w:basedOn w:val="Normal"/>
    <w:next w:val="Normal"/>
    <w:link w:val="IntenseQuoteChar"/>
    <w:uiPriority w:val="30"/>
    <w:qFormat/>
    <w:rsid w:val="00EA1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A12"/>
    <w:rPr>
      <w:i/>
      <w:iCs/>
      <w:color w:val="0F4761" w:themeColor="accent1" w:themeShade="BF"/>
    </w:rPr>
  </w:style>
  <w:style w:type="character" w:styleId="IntenseReference">
    <w:name w:val="Intense Reference"/>
    <w:basedOn w:val="DefaultParagraphFont"/>
    <w:uiPriority w:val="32"/>
    <w:qFormat/>
    <w:rsid w:val="00EA1A12"/>
    <w:rPr>
      <w:b/>
      <w:bCs/>
      <w:smallCaps/>
      <w:color w:val="0F4761" w:themeColor="accent1" w:themeShade="BF"/>
      <w:spacing w:val="5"/>
    </w:rPr>
  </w:style>
  <w:style w:type="paragraph" w:styleId="NormalWeb">
    <w:name w:val="Normal (Web)"/>
    <w:basedOn w:val="Normal"/>
    <w:uiPriority w:val="99"/>
    <w:unhideWhenUsed/>
    <w:rsid w:val="00803284"/>
    <w:pPr>
      <w:spacing w:before="100" w:beforeAutospacing="1" w:after="100" w:afterAutospacing="1"/>
    </w:pPr>
  </w:style>
  <w:style w:type="character" w:styleId="Hyperlink">
    <w:name w:val="Hyperlink"/>
    <w:basedOn w:val="DefaultParagraphFont"/>
    <w:uiPriority w:val="99"/>
    <w:unhideWhenUsed/>
    <w:rsid w:val="00246DF1"/>
    <w:rPr>
      <w:color w:val="0000FF"/>
      <w:u w:val="single"/>
    </w:rPr>
  </w:style>
  <w:style w:type="table" w:styleId="TableGrid">
    <w:name w:val="Table Grid"/>
    <w:basedOn w:val="TableNormal"/>
    <w:uiPriority w:val="39"/>
    <w:rsid w:val="007F3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E7522"/>
    <w:rPr>
      <w:color w:val="605E5C"/>
      <w:shd w:val="clear" w:color="auto" w:fill="E1DFDD"/>
    </w:rPr>
  </w:style>
  <w:style w:type="paragraph" w:styleId="HTMLPreformatted">
    <w:name w:val="HTML Preformatted"/>
    <w:basedOn w:val="Normal"/>
    <w:link w:val="HTMLPreformattedChar"/>
    <w:uiPriority w:val="99"/>
    <w:semiHidden/>
    <w:unhideWhenUsed/>
    <w:rsid w:val="009A4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A48A5"/>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CD2AFA"/>
    <w:rPr>
      <w:color w:val="96607D" w:themeColor="followedHyperlink"/>
      <w:u w:val="single"/>
    </w:rPr>
  </w:style>
  <w:style w:type="paragraph" w:styleId="Revision">
    <w:name w:val="Revision"/>
    <w:hidden/>
    <w:uiPriority w:val="99"/>
    <w:semiHidden/>
    <w:rsid w:val="001A377B"/>
    <w:pPr>
      <w:spacing w:after="0"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77CB0"/>
    <w:pPr>
      <w:tabs>
        <w:tab w:val="center" w:pos="4680"/>
        <w:tab w:val="right" w:pos="9360"/>
      </w:tabs>
    </w:pPr>
  </w:style>
  <w:style w:type="character" w:customStyle="1" w:styleId="HeaderChar">
    <w:name w:val="Header Char"/>
    <w:basedOn w:val="DefaultParagraphFont"/>
    <w:link w:val="Header"/>
    <w:uiPriority w:val="99"/>
    <w:rsid w:val="00E77CB0"/>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77CB0"/>
    <w:pPr>
      <w:tabs>
        <w:tab w:val="center" w:pos="4680"/>
        <w:tab w:val="right" w:pos="9360"/>
      </w:tabs>
    </w:pPr>
  </w:style>
  <w:style w:type="character" w:customStyle="1" w:styleId="FooterChar">
    <w:name w:val="Footer Char"/>
    <w:basedOn w:val="DefaultParagraphFont"/>
    <w:link w:val="Footer"/>
    <w:uiPriority w:val="99"/>
    <w:rsid w:val="00E77CB0"/>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file:///Users/noorafaqih/Desktop/GA/Uk.csv"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ons.gov.uk/employmentandlabourmarket/peopleinwork/earningsandworkinghours/bulletins/genderpaygapintheuk/2020" TargetMode="External"/><Relationship Id="rId17" Type="http://schemas.openxmlformats.org/officeDocument/2006/relationships/image" Target="media/image7.png"/><Relationship Id="rId25" Type="http://schemas.openxmlformats.org/officeDocument/2006/relationships/hyperlink" Target="https://resources.companieshouse.gov.uk/sic"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resolution.nhs.uk/wp-content/uploads/2021/09/Gender-pay-gap-report-202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gender-pay-gap.service.gov.uk/viewing/download"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ons.gov.uk/employmentandlabourmarket/peopleinwork/earningsandworkinghours/bulletins/genderpaygapintheuk/2024" TargetMode="External"/><Relationship Id="rId10" Type="http://schemas.openxmlformats.org/officeDocument/2006/relationships/hyperlink" Target="https://www.google.com/search?sca_esv=00fe7e8babcbcbce&amp;rlz=1C5CHFA_enBH945BH945&amp;sxsrf=AE3TifMvfpKBOoqDYjGwj_bfIOOCxRsQ2w:1762069316226&amp;q=Diana+Johnson&amp;si=AMgyJEveiRpRWbYSNPkEPxCUbItHSvun4xkRgDDPLmrOjDx35J_JGJpVyRB_wa8MdOqADlP46Ij0F7o8E3fY6JntSGc4PRH3aGCR8FKdv5CJEfc1Mw3iaxw%3D&amp;sa=X&amp;ved=2ahUKEwjy_6bd-9KQAxX9IRAIHbUzHyQQ_coHegQIFxAB&amp;ictx=0"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ons.gov.uk/employmentandlabourmarket/peopleinwork/earningsandworkinghours/bulletins/genderpaygapintheuk/2020"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088A1-D219-EC4F-AF40-85A8BBC86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1530</Words>
  <Characters>8726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Nora Faqeeh</dc:creator>
  <cp:keywords/>
  <dc:description/>
  <cp:lastModifiedBy>Nora Faqeeh</cp:lastModifiedBy>
  <cp:revision>2</cp:revision>
  <dcterms:created xsi:type="dcterms:W3CDTF">2025-11-25T13:47:00Z</dcterms:created>
  <dcterms:modified xsi:type="dcterms:W3CDTF">2025-11-25T13:47:00Z</dcterms:modified>
</cp:coreProperties>
</file>