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E1A27" w14:textId="77777777" w:rsidR="00733A87" w:rsidRPr="00733A87" w:rsidRDefault="00733A87" w:rsidP="00733A87">
      <w:pPr>
        <w:rPr>
          <w:sz w:val="2"/>
          <w:szCs w:val="2"/>
        </w:rPr>
      </w:pPr>
    </w:p>
    <w:tbl>
      <w:tblPr>
        <w:tblStyle w:val="TableGrid"/>
        <w:tblW w:w="1053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0"/>
      </w:tblGrid>
      <w:tr w:rsidR="00733A87" w14:paraId="0F3E1AA7" w14:textId="77777777" w:rsidTr="00733A87">
        <w:trPr>
          <w:trHeight w:val="13948"/>
        </w:trPr>
        <w:tc>
          <w:tcPr>
            <w:tcW w:w="10530" w:type="dxa"/>
          </w:tcPr>
          <w:tbl>
            <w:tblPr>
              <w:tblpPr w:leftFromText="180" w:rightFromText="180" w:vertAnchor="text" w:horzAnchor="page" w:tblpX="81" w:tblpY="-3064"/>
              <w:tblOverlap w:val="never"/>
              <w:tblW w:w="21040" w:type="dxa"/>
              <w:tblLayout w:type="fixed"/>
              <w:tblLook w:val="0000" w:firstRow="0" w:lastRow="0" w:firstColumn="0" w:lastColumn="0" w:noHBand="0" w:noVBand="0"/>
            </w:tblPr>
            <w:tblGrid>
              <w:gridCol w:w="10520"/>
              <w:gridCol w:w="10520"/>
            </w:tblGrid>
            <w:tr w:rsidR="00652B0E" w14:paraId="0F3E1A29" w14:textId="2ACF76BA" w:rsidTr="000B4C98">
              <w:trPr>
                <w:trHeight w:val="64"/>
              </w:trPr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DBE5F1" w:themeFill="accent1" w:themeFillTint="33"/>
                </w:tcPr>
                <w:p w14:paraId="0F3E1A28" w14:textId="77777777" w:rsidR="00652B0E" w:rsidRPr="00733A87" w:rsidRDefault="00652B0E" w:rsidP="00134E3D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  <w:sz w:val="40"/>
                      <w:szCs w:val="40"/>
                    </w:rPr>
                  </w:pPr>
                  <w:r w:rsidRPr="00733A87">
                    <w:rPr>
                      <w:rFonts w:ascii="Arial" w:hAnsi="Arial" w:cs="Arial"/>
                      <w:b/>
                      <w:bCs/>
                      <w:color w:val="333333"/>
                      <w:sz w:val="40"/>
                      <w:szCs w:val="40"/>
                    </w:rPr>
                    <w:t>Hamzah Sulail</w:t>
                  </w:r>
                  <w:r w:rsidRPr="00733A87">
                    <w:rPr>
                      <w:rFonts w:ascii="Arial" w:hAnsi="Arial" w:cs="Arial"/>
                      <w:b/>
                      <w:bCs/>
                      <w:color w:val="333333"/>
                      <w:sz w:val="40"/>
                      <w:szCs w:val="40"/>
                    </w:rPr>
                    <w:tab/>
                  </w:r>
                </w:p>
              </w:tc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14:paraId="740A81C1" w14:textId="77777777" w:rsidR="00652B0E" w:rsidRPr="00733A87" w:rsidRDefault="00652B0E" w:rsidP="00134E3D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  <w:sz w:val="40"/>
                      <w:szCs w:val="40"/>
                    </w:rPr>
                  </w:pPr>
                </w:p>
              </w:tc>
            </w:tr>
            <w:tr w:rsidR="00652B0E" w14:paraId="0F3E1A2C" w14:textId="5F138DEC" w:rsidTr="00652B0E">
              <w:trPr>
                <w:trHeight w:val="135"/>
              </w:trPr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0F3E1A2A" w14:textId="77777777" w:rsidR="00652B0E" w:rsidRPr="00095C75" w:rsidRDefault="00652B0E" w:rsidP="00733A87">
                  <w:p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095C75">
                    <w:rPr>
                      <w:rFonts w:ascii="Arial" w:hAnsi="Arial" w:cs="Arial"/>
                      <w:b/>
                    </w:rPr>
                    <w:t>Mobile:</w:t>
                  </w:r>
                  <w:r w:rsidRPr="00095C75">
                    <w:rPr>
                      <w:rFonts w:ascii="Arial" w:hAnsi="Arial" w:cs="Arial"/>
                    </w:rPr>
                    <w:t xml:space="preserve"> +966-568433662                                                                       </w:t>
                  </w:r>
                  <w:proofErr w:type="spellStart"/>
                  <w:r w:rsidRPr="00095C75">
                    <w:rPr>
                      <w:rFonts w:ascii="Arial" w:hAnsi="Arial" w:cs="Arial"/>
                    </w:rPr>
                    <w:t>Linkedin</w:t>
                  </w:r>
                  <w:proofErr w:type="spellEnd"/>
                  <w:r w:rsidRPr="00095C75">
                    <w:rPr>
                      <w:rFonts w:ascii="Arial" w:hAnsi="Arial" w:cs="Arial"/>
                    </w:rPr>
                    <w:t xml:space="preserve"> Profile:</w:t>
                  </w:r>
                </w:p>
                <w:p w14:paraId="4078686A" w14:textId="77777777" w:rsidR="00652B0E" w:rsidRPr="00095C75" w:rsidRDefault="00652B0E" w:rsidP="006F52EB">
                  <w:pPr>
                    <w:spacing w:after="40"/>
                    <w:ind w:right="263"/>
                    <w:rPr>
                      <w:rStyle w:val="Hyperlink"/>
                      <w:rFonts w:ascii="Arial" w:hAnsi="Arial" w:cs="Arial"/>
                      <w:color w:val="auto"/>
                    </w:rPr>
                  </w:pPr>
                  <w:r w:rsidRPr="00095C75">
                    <w:rPr>
                      <w:rFonts w:ascii="Arial" w:hAnsi="Arial" w:cs="Arial"/>
                      <w:b/>
                    </w:rPr>
                    <w:t>Email:</w:t>
                  </w:r>
                  <w:r w:rsidRPr="00095C75">
                    <w:rPr>
                      <w:rFonts w:ascii="Arial" w:hAnsi="Arial" w:cs="Arial"/>
                    </w:rPr>
                    <w:t xml:space="preserve"> Sulail1988@gmail.com                                                               </w:t>
                  </w:r>
                  <w:hyperlink r:id="rId6" w:history="1">
                    <w:r w:rsidRPr="00095C75">
                      <w:rPr>
                        <w:rStyle w:val="Hyperlink"/>
                        <w:rFonts w:ascii="Arial" w:hAnsi="Arial" w:cs="Arial"/>
                        <w:color w:val="auto"/>
                      </w:rPr>
                      <w:t>http://sa.linkedin.com/in/hsulail</w:t>
                    </w:r>
                  </w:hyperlink>
                </w:p>
                <w:p w14:paraId="0F3E1A2B" w14:textId="11DE3BC2" w:rsidR="00095C75" w:rsidRPr="00095C75" w:rsidRDefault="00095C75" w:rsidP="006F52EB">
                  <w:p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095C75">
                    <w:rPr>
                      <w:rStyle w:val="Hyperlink"/>
                      <w:rFonts w:ascii="Arial" w:hAnsi="Arial" w:cs="Arial"/>
                      <w:b/>
                      <w:bCs/>
                      <w:color w:val="auto"/>
                      <w:u w:val="none"/>
                    </w:rPr>
                    <w:t>Nationality</w:t>
                  </w:r>
                  <w:r w:rsidRPr="00095C75">
                    <w:rPr>
                      <w:rStyle w:val="Hyperlink"/>
                      <w:rFonts w:ascii="Arial" w:hAnsi="Arial" w:cs="Arial"/>
                      <w:color w:val="auto"/>
                      <w:u w:val="none"/>
                    </w:rPr>
                    <w:t>: Saudi</w:t>
                  </w:r>
                </w:p>
              </w:tc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14:paraId="0C3872AD" w14:textId="77777777" w:rsidR="00652B0E" w:rsidRPr="00581BB9" w:rsidRDefault="00652B0E" w:rsidP="00733A87">
                  <w:pPr>
                    <w:spacing w:after="40"/>
                    <w:ind w:right="263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C6008" w14:paraId="1AA1D5F7" w14:textId="77777777" w:rsidTr="000B4C98">
              <w:trPr>
                <w:trHeight w:val="135"/>
              </w:trPr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DBE5F1" w:themeFill="accent1" w:themeFillTint="33"/>
                </w:tcPr>
                <w:p w14:paraId="7FEA7F83" w14:textId="73FC0CF5" w:rsidR="0053765B" w:rsidRPr="00CB0CD4" w:rsidRDefault="000B4C98" w:rsidP="00BE42FD">
                  <w:pPr>
                    <w:spacing w:after="40"/>
                    <w:ind w:right="263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CB0CD4">
                    <w:rPr>
                      <w:rFonts w:ascii="Arial" w:hAnsi="Arial" w:cs="Arial"/>
                      <w:b/>
                      <w:sz w:val="28"/>
                      <w:szCs w:val="28"/>
                    </w:rPr>
                    <w:t>Summary</w:t>
                  </w:r>
                </w:p>
              </w:tc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14:paraId="622AAFA9" w14:textId="77777777" w:rsidR="005C6008" w:rsidRPr="00581BB9" w:rsidRDefault="005C6008" w:rsidP="00733A87">
                  <w:pPr>
                    <w:spacing w:after="40"/>
                    <w:ind w:right="263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E42FD" w14:paraId="40DCF320" w14:textId="77777777" w:rsidTr="00652B0E">
              <w:trPr>
                <w:trHeight w:val="135"/>
              </w:trPr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41109756" w14:textId="1C858631" w:rsidR="00C06892" w:rsidRPr="000B4C98" w:rsidRDefault="00BE42FD" w:rsidP="00C06892">
                  <w:pPr>
                    <w:spacing w:after="40"/>
                    <w:ind w:right="263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Highly driven Storage and Data Protection Professional with extensive experience in Enterprise Storage Systems, virtualization technologies, Cloud Computing. Well-Rounded Knowledge and experience in several storage Platforms. Looking for a career advancement within IT domains of infrastructure, operations, and project management.</w:t>
                  </w:r>
                </w:p>
              </w:tc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14:paraId="348A8354" w14:textId="77777777" w:rsidR="00BE42FD" w:rsidRPr="00581BB9" w:rsidRDefault="00BE42FD" w:rsidP="00733A87">
                  <w:pPr>
                    <w:spacing w:after="40"/>
                    <w:ind w:right="263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652B0E" w14:paraId="0F3E1A2E" w14:textId="34BC0C3A" w:rsidTr="000B4C98">
              <w:trPr>
                <w:trHeight w:val="64"/>
              </w:trPr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DBE5F1" w:themeFill="accent1" w:themeFillTint="33"/>
                </w:tcPr>
                <w:p w14:paraId="0F3E1A2D" w14:textId="77777777" w:rsidR="00652B0E" w:rsidRPr="00CB0CD4" w:rsidRDefault="00652B0E" w:rsidP="00733A87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B0CD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Education</w:t>
                  </w:r>
                  <w:r w:rsidRPr="00CB0CD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14:paraId="2D2DC9EA" w14:textId="77777777" w:rsidR="00652B0E" w:rsidRPr="00B62A7F" w:rsidRDefault="00652B0E" w:rsidP="00733A87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</w:rPr>
                  </w:pPr>
                </w:p>
              </w:tc>
            </w:tr>
            <w:tr w:rsidR="00652B0E" w14:paraId="0F3E1A34" w14:textId="562687AE" w:rsidTr="00652B0E">
              <w:trPr>
                <w:trHeight w:val="135"/>
              </w:trPr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0F3E1A2F" w14:textId="21533BB6" w:rsidR="00652B0E" w:rsidRPr="00581BB9" w:rsidRDefault="000B4C98" w:rsidP="002B20D9">
                  <w:pPr>
                    <w:spacing w:after="40"/>
                    <w:ind w:right="263"/>
                    <w:rPr>
                      <w:rFonts w:ascii="Arial" w:hAnsi="Arial" w:cs="Arial"/>
                      <w:b/>
                      <w:bCs/>
                    </w:rPr>
                  </w:pPr>
                  <w:r w:rsidRPr="00581BB9">
                    <w:rPr>
                      <w:rFonts w:ascii="Arial" w:hAnsi="Arial" w:cs="Arial"/>
                      <w:b/>
                    </w:rPr>
                    <w:t>Master’s degree in information technology</w:t>
                  </w:r>
                  <w:r w:rsidR="00652B0E" w:rsidRPr="00581BB9">
                    <w:rPr>
                      <w:rFonts w:ascii="Arial" w:hAnsi="Arial" w:cs="Arial"/>
                    </w:rPr>
                    <w:t xml:space="preserve"> </w:t>
                  </w:r>
                  <w:r w:rsidR="00652B0E" w:rsidRPr="00581BB9">
                    <w:rPr>
                      <w:rFonts w:ascii="Arial" w:hAnsi="Arial" w:cs="Arial"/>
                    </w:rPr>
                    <w:tab/>
                  </w:r>
                  <w:r w:rsidR="00652B0E" w:rsidRPr="00581BB9">
                    <w:rPr>
                      <w:rFonts w:ascii="Arial" w:hAnsi="Arial" w:cs="Arial"/>
                    </w:rPr>
                    <w:tab/>
                  </w:r>
                  <w:r w:rsidR="00652B0E" w:rsidRPr="00581BB9">
                    <w:rPr>
                      <w:rFonts w:ascii="Arial" w:hAnsi="Arial" w:cs="Arial"/>
                    </w:rPr>
                    <w:tab/>
                  </w:r>
                  <w:r w:rsidR="00652B0E" w:rsidRPr="00581BB9">
                    <w:rPr>
                      <w:rFonts w:ascii="Arial" w:hAnsi="Arial" w:cs="Arial"/>
                    </w:rPr>
                    <w:tab/>
                  </w:r>
                  <w:r w:rsidR="00652B0E" w:rsidRPr="00581BB9">
                    <w:rPr>
                      <w:rFonts w:ascii="Arial" w:hAnsi="Arial" w:cs="Arial"/>
                      <w:b/>
                      <w:bCs/>
                    </w:rPr>
                    <w:t xml:space="preserve">    </w:t>
                  </w:r>
                  <w:r w:rsidR="00652B0E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652B0E" w:rsidRPr="00581BB9">
                    <w:rPr>
                      <w:rFonts w:ascii="Arial" w:hAnsi="Arial" w:cs="Arial"/>
                      <w:b/>
                      <w:bCs/>
                    </w:rPr>
                    <w:t xml:space="preserve">          Jun 2013</w:t>
                  </w:r>
                </w:p>
                <w:p w14:paraId="0F3E1A30" w14:textId="77777777" w:rsidR="00652B0E" w:rsidRPr="00581BB9" w:rsidRDefault="00652B0E" w:rsidP="002B20D9">
                  <w:p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581BB9">
                    <w:rPr>
                      <w:rFonts w:ascii="Arial" w:hAnsi="Arial" w:cs="Arial"/>
                    </w:rPr>
                    <w:t xml:space="preserve">DePaul University, </w:t>
                  </w:r>
                  <w:r w:rsidRPr="00581BB9">
                    <w:rPr>
                      <w:rFonts w:ascii="Arial" w:hAnsi="Arial" w:cs="Arial"/>
                      <w:b/>
                    </w:rPr>
                    <w:t>GPA 3.91/4</w:t>
                  </w:r>
                  <w:r w:rsidRPr="00581BB9">
                    <w:rPr>
                      <w:rFonts w:ascii="Arial" w:hAnsi="Arial" w:cs="Arial"/>
                    </w:rPr>
                    <w:tab/>
                  </w:r>
                  <w:r w:rsidRPr="00581BB9">
                    <w:rPr>
                      <w:rFonts w:ascii="Arial" w:hAnsi="Arial" w:cs="Arial"/>
                    </w:rPr>
                    <w:tab/>
                  </w:r>
                  <w:r w:rsidRPr="00581BB9">
                    <w:rPr>
                      <w:rFonts w:ascii="Arial" w:hAnsi="Arial" w:cs="Arial"/>
                    </w:rPr>
                    <w:tab/>
                  </w:r>
                  <w:r w:rsidRPr="00581BB9">
                    <w:rPr>
                      <w:rFonts w:ascii="Arial" w:hAnsi="Arial" w:cs="Arial"/>
                    </w:rPr>
                    <w:tab/>
                  </w:r>
                  <w:r w:rsidRPr="00581BB9">
                    <w:rPr>
                      <w:rFonts w:ascii="Arial" w:hAnsi="Arial" w:cs="Arial"/>
                    </w:rPr>
                    <w:tab/>
                  </w:r>
                  <w:r w:rsidRPr="00581BB9">
                    <w:rPr>
                      <w:rFonts w:ascii="Arial" w:hAnsi="Arial" w:cs="Arial"/>
                    </w:rPr>
                    <w:tab/>
                    <w:t xml:space="preserve">       </w:t>
                  </w:r>
                  <w:r w:rsidRPr="00581BB9">
                    <w:rPr>
                      <w:rFonts w:ascii="Arial" w:hAnsi="Arial" w:cs="Arial"/>
                      <w:b/>
                      <w:bCs/>
                    </w:rPr>
                    <w:t>Chicago, IL – USA</w:t>
                  </w:r>
                </w:p>
                <w:p w14:paraId="0F3E1A31" w14:textId="77777777" w:rsidR="00652B0E" w:rsidRPr="00581BB9" w:rsidRDefault="00652B0E" w:rsidP="00581BB9">
                  <w:pPr>
                    <w:tabs>
                      <w:tab w:val="left" w:pos="2282"/>
                    </w:tabs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581BB9">
                    <w:rPr>
                      <w:rFonts w:ascii="Arial" w:hAnsi="Arial" w:cs="Arial"/>
                    </w:rPr>
                    <w:tab/>
                  </w:r>
                </w:p>
                <w:p w14:paraId="0F3E1A32" w14:textId="7E591AB9" w:rsidR="00652B0E" w:rsidRPr="00581BB9" w:rsidRDefault="00652B0E" w:rsidP="00383FBD">
                  <w:p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581BB9">
                    <w:rPr>
                      <w:rFonts w:ascii="Arial" w:hAnsi="Arial" w:cs="Arial"/>
                      <w:b/>
                    </w:rPr>
                    <w:t>Bachelor of Science in Business Information System (Minor MIS)</w:t>
                  </w:r>
                  <w:r w:rsidRPr="00581BB9">
                    <w:rPr>
                      <w:rFonts w:ascii="Arial" w:hAnsi="Arial" w:cs="Arial"/>
                    </w:rPr>
                    <w:t xml:space="preserve">   </w:t>
                  </w:r>
                  <w:r w:rsidR="000B4C98">
                    <w:rPr>
                      <w:rFonts w:ascii="Arial" w:hAnsi="Arial" w:cs="Arial"/>
                    </w:rPr>
                    <w:t xml:space="preserve">   </w:t>
                  </w:r>
                  <w:r w:rsidRPr="00581BB9">
                    <w:rPr>
                      <w:rFonts w:ascii="Arial" w:hAnsi="Arial" w:cs="Arial"/>
                    </w:rPr>
                    <w:t xml:space="preserve">       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 w:rsidRPr="00581BB9">
                    <w:rPr>
                      <w:rFonts w:ascii="Arial" w:hAnsi="Arial" w:cs="Arial"/>
                    </w:rPr>
                    <w:t xml:space="preserve">   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 w:rsidRPr="00581BB9">
                    <w:rPr>
                      <w:rFonts w:ascii="Arial" w:hAnsi="Arial" w:cs="Arial"/>
                    </w:rPr>
                    <w:t xml:space="preserve">  </w:t>
                  </w:r>
                  <w:r w:rsidRPr="00581BB9">
                    <w:rPr>
                      <w:rFonts w:ascii="Arial" w:hAnsi="Arial" w:cs="Arial"/>
                      <w:b/>
                      <w:bCs/>
                    </w:rPr>
                    <w:t>May 2011</w:t>
                  </w:r>
                  <w:r w:rsidRPr="00581BB9">
                    <w:rPr>
                      <w:rFonts w:ascii="Arial" w:hAnsi="Arial" w:cs="Arial"/>
                    </w:rPr>
                    <w:t xml:space="preserve"> </w:t>
                  </w:r>
                </w:p>
                <w:p w14:paraId="0F3E1A33" w14:textId="77777777" w:rsidR="00652B0E" w:rsidRPr="006F52EB" w:rsidRDefault="00652B0E" w:rsidP="00383FBD">
                  <w:pPr>
                    <w:spacing w:after="40"/>
                    <w:ind w:right="263"/>
                    <w:rPr>
                      <w:rFonts w:ascii="Arial" w:hAnsi="Arial" w:cs="Arial"/>
                      <w:b/>
                      <w:bCs/>
                    </w:rPr>
                  </w:pPr>
                  <w:r w:rsidRPr="00581BB9">
                    <w:rPr>
                      <w:rFonts w:ascii="Arial" w:hAnsi="Arial" w:cs="Arial"/>
                    </w:rPr>
                    <w:t xml:space="preserve">California State University, </w:t>
                  </w:r>
                  <w:r w:rsidRPr="00581BB9">
                    <w:rPr>
                      <w:rFonts w:ascii="Arial" w:hAnsi="Arial" w:cs="Arial"/>
                      <w:b/>
                    </w:rPr>
                    <w:t>GPA 3.36/4</w:t>
                  </w:r>
                  <w:r w:rsidRPr="00581BB9"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                      </w:t>
                  </w:r>
                  <w:r w:rsidRPr="00581BB9">
                    <w:rPr>
                      <w:rFonts w:ascii="Arial" w:hAnsi="Arial" w:cs="Arial"/>
                      <w:b/>
                      <w:bCs/>
                    </w:rPr>
                    <w:t>Chico, CA-USA</w:t>
                  </w:r>
                </w:p>
              </w:tc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14:paraId="41962DE2" w14:textId="77777777" w:rsidR="00652B0E" w:rsidRDefault="00652B0E" w:rsidP="002B20D9">
                  <w:pPr>
                    <w:spacing w:after="40"/>
                    <w:ind w:right="263"/>
                    <w:rPr>
                      <w:rFonts w:ascii="Arial" w:hAnsi="Arial" w:cs="Arial"/>
                      <w:b/>
                    </w:rPr>
                  </w:pPr>
                </w:p>
                <w:p w14:paraId="5B5BE063" w14:textId="77777777" w:rsidR="008A7998" w:rsidRDefault="008A7998" w:rsidP="008A7998">
                  <w:pPr>
                    <w:rPr>
                      <w:rFonts w:ascii="Arial" w:hAnsi="Arial" w:cs="Arial"/>
                      <w:b/>
                    </w:rPr>
                  </w:pPr>
                </w:p>
                <w:p w14:paraId="1F2FFE1F" w14:textId="396B1044" w:rsidR="008A7998" w:rsidRPr="008A7998" w:rsidRDefault="008A7998" w:rsidP="008A7998">
                  <w:pPr>
                    <w:ind w:firstLine="720"/>
                    <w:rPr>
                      <w:rFonts w:ascii="Arial" w:hAnsi="Arial" w:cs="Arial"/>
                    </w:rPr>
                  </w:pPr>
                </w:p>
              </w:tc>
            </w:tr>
            <w:tr w:rsidR="00652B0E" w14:paraId="0F3E1A36" w14:textId="05C39C48" w:rsidTr="000B4C98">
              <w:trPr>
                <w:trHeight w:val="64"/>
              </w:trPr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DBE5F1" w:themeFill="accent1" w:themeFillTint="33"/>
                </w:tcPr>
                <w:p w14:paraId="0F3E1A35" w14:textId="77777777" w:rsidR="00652B0E" w:rsidRPr="00CB0CD4" w:rsidRDefault="00652B0E" w:rsidP="00733A87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B0CD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Work Experience</w:t>
                  </w:r>
                  <w:r w:rsidRPr="00CB0CD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ab/>
                  </w:r>
                </w:p>
              </w:tc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14:paraId="3C4F3146" w14:textId="77777777" w:rsidR="00652B0E" w:rsidRPr="00B62A7F" w:rsidRDefault="00652B0E" w:rsidP="00733A87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</w:rPr>
                  </w:pPr>
                </w:p>
              </w:tc>
            </w:tr>
            <w:tr w:rsidR="00652B0E" w14:paraId="0F3E1A77" w14:textId="152D9073" w:rsidTr="00652B0E">
              <w:trPr>
                <w:trHeight w:val="520"/>
              </w:trPr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0F3E1A37" w14:textId="77777777" w:rsidR="00652B0E" w:rsidRPr="00930365" w:rsidRDefault="00652B0E" w:rsidP="00733A87">
                  <w:pPr>
                    <w:spacing w:after="40"/>
                    <w:ind w:right="263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tbl>
                  <w:tblPr>
                    <w:tblStyle w:val="TableGrid"/>
                    <w:tblW w:w="125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124"/>
                    <w:gridCol w:w="2386"/>
                  </w:tblGrid>
                  <w:tr w:rsidR="00652B0E" w:rsidRPr="00D738C8" w14:paraId="0F3E1A4E" w14:textId="77777777" w:rsidTr="00383FBD">
                    <w:tc>
                      <w:tcPr>
                        <w:tcW w:w="10124" w:type="dxa"/>
                      </w:tcPr>
                      <w:p w14:paraId="5EEA64AC" w14:textId="637891E8" w:rsidR="00E24380" w:rsidRDefault="00E24380" w:rsidP="00E24380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Senior Storage and Backup Administrator                                                   April 2022-Present</w:t>
                        </w:r>
                      </w:p>
                      <w:p w14:paraId="35E76495" w14:textId="5CFC592B" w:rsidR="00E24380" w:rsidRDefault="00E24380" w:rsidP="00733A87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E24380">
                          <w:rPr>
                            <w:rFonts w:ascii="Arial" w:hAnsi="Arial" w:cs="Arial"/>
                            <w:b/>
                          </w:rPr>
                          <w:t xml:space="preserve">King </w:t>
                        </w:r>
                        <w:proofErr w:type="spellStart"/>
                        <w:r w:rsidRPr="00E24380">
                          <w:rPr>
                            <w:rFonts w:ascii="Arial" w:hAnsi="Arial" w:cs="Arial"/>
                            <w:b/>
                          </w:rPr>
                          <w:t>Abdulaziz</w:t>
                        </w:r>
                        <w:proofErr w:type="spellEnd"/>
                        <w:r w:rsidRPr="00E24380">
                          <w:rPr>
                            <w:rFonts w:ascii="Arial" w:hAnsi="Arial" w:cs="Arial"/>
                            <w:b/>
                          </w:rPr>
                          <w:t xml:space="preserve"> Center for World Culture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(Full-Time)</w:t>
                        </w:r>
                      </w:p>
                      <w:p w14:paraId="57F59C1D" w14:textId="594E5342" w:rsidR="00E24380" w:rsidRDefault="00E24380" w:rsidP="00733A87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Managing The Backup and Storage Infrastructure at ITHRA</w:t>
                        </w:r>
                      </w:p>
                      <w:p w14:paraId="72B01E32" w14:textId="1E87E4FC" w:rsidR="00E24380" w:rsidRPr="00E24380" w:rsidRDefault="00E24380" w:rsidP="00E24380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40" w:line="240" w:lineRule="auto"/>
                          <w:ind w:right="263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</w:rPr>
                          <w:t xml:space="preserve">Managed, administrated, operated Storage and Backup Infrastructure, mainly Dell-EMC VMAX20K. </w:t>
                        </w:r>
                      </w:p>
                      <w:p w14:paraId="5E6861CD" w14:textId="39B8E5A6" w:rsidR="00E24380" w:rsidRPr="00E24380" w:rsidRDefault="00E24380" w:rsidP="00E24380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40" w:line="240" w:lineRule="auto"/>
                          <w:ind w:right="263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</w:rPr>
                          <w:t xml:space="preserve">Acted as Solution Architect in terms of providing the Backup and Storage requirements for any upcoming project requirements, application deployments. </w:t>
                        </w:r>
                      </w:p>
                      <w:p w14:paraId="25E1D39A" w14:textId="5E6C6605" w:rsidR="00E24380" w:rsidRPr="00E24380" w:rsidRDefault="00E24380" w:rsidP="00E24380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40" w:line="240" w:lineRule="auto"/>
                          <w:ind w:right="263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</w:rPr>
                          <w:t xml:space="preserve">Provided full periodic reports on the current status of the storage capacity, utilization, holistic view as well as detailed forecast reports. </w:t>
                        </w:r>
                      </w:p>
                      <w:p w14:paraId="7F92A8DA" w14:textId="4C6887B0" w:rsidR="00E24380" w:rsidRPr="00E24380" w:rsidRDefault="00E24380" w:rsidP="00E24380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40" w:line="240" w:lineRule="auto"/>
                          <w:ind w:right="263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</w:rPr>
                          <w:t xml:space="preserve">Assessed the current Backup environment to identify gaps in terms of Data to be </w:t>
                        </w:r>
                        <w:r w:rsidR="00D11AA6">
                          <w:rPr>
                            <w:rFonts w:ascii="Arial" w:hAnsi="Arial" w:cs="Arial"/>
                            <w:bCs/>
                          </w:rPr>
                          <w:t>backed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 xml:space="preserve"> up.</w:t>
                        </w:r>
                      </w:p>
                      <w:p w14:paraId="5C0BAD08" w14:textId="4E876AAE" w:rsidR="00E24380" w:rsidRPr="00E24380" w:rsidRDefault="00E24380" w:rsidP="00E24380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40" w:line="240" w:lineRule="auto"/>
                          <w:ind w:right="263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</w:rPr>
                          <w:t xml:space="preserve">Worked with the Applications Teams to perform Backup Testing Scenarios and restoration. </w:t>
                        </w:r>
                      </w:p>
                      <w:p w14:paraId="3C146CF4" w14:textId="1226B97C" w:rsidR="00E24380" w:rsidRPr="00C17D81" w:rsidRDefault="00E24380" w:rsidP="00E24380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40" w:line="240" w:lineRule="auto"/>
                          <w:ind w:right="263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</w:rPr>
                          <w:t xml:space="preserve">Documented </w:t>
                        </w:r>
                        <w:r w:rsidR="00D11AA6">
                          <w:rPr>
                            <w:rFonts w:ascii="Arial" w:hAnsi="Arial" w:cs="Arial"/>
                            <w:bCs/>
                          </w:rPr>
                          <w:t>the Backup and Storage processes and procedures in order to adhere</w:t>
                        </w:r>
                        <w:r w:rsidR="00CC5AD1">
                          <w:rPr>
                            <w:rFonts w:ascii="Arial" w:hAnsi="Arial" w:cs="Arial"/>
                            <w:bCs/>
                          </w:rPr>
                          <w:t xml:space="preserve"> to ITHRA Standards.</w:t>
                        </w:r>
                      </w:p>
                      <w:p w14:paraId="72A6743B" w14:textId="0972509C" w:rsidR="00C17D81" w:rsidRPr="00D11AA6" w:rsidRDefault="00C17D81" w:rsidP="00E24380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40" w:line="240" w:lineRule="auto"/>
                          <w:ind w:right="263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</w:rPr>
                          <w:t>Worked closely with Storage and Backup vendors to provide a compatible Backup solut</w:t>
                        </w:r>
                        <w:r w:rsidR="00E32AEE">
                          <w:rPr>
                            <w:rFonts w:ascii="Arial" w:hAnsi="Arial" w:cs="Arial"/>
                            <w:bCs/>
                          </w:rPr>
                          <w:t xml:space="preserve">ions that covers all the application requirements. </w:t>
                        </w:r>
                        <w:bookmarkStart w:id="0" w:name="_GoBack"/>
                        <w:bookmarkEnd w:id="0"/>
                      </w:p>
                      <w:p w14:paraId="6A5E7715" w14:textId="77777777" w:rsidR="00D11AA6" w:rsidRPr="00E24380" w:rsidRDefault="00D11AA6" w:rsidP="00D11AA6">
                        <w:pPr>
                          <w:pStyle w:val="ListParagraph"/>
                          <w:spacing w:after="40" w:line="240" w:lineRule="auto"/>
                          <w:ind w:right="263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3E1A38" w14:textId="70CD2722" w:rsidR="00652B0E" w:rsidRDefault="00652B0E" w:rsidP="00E24380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Storage and Backup Administration Specialist                                           Sept 2018- </w:t>
                        </w:r>
                        <w:r w:rsidR="00E24380">
                          <w:rPr>
                            <w:rFonts w:ascii="Arial" w:hAnsi="Arial" w:cs="Arial"/>
                            <w:b/>
                          </w:rPr>
                          <w:t>Apr 2022</w:t>
                        </w:r>
                      </w:p>
                      <w:p w14:paraId="0F3E1A39" w14:textId="77777777" w:rsidR="00652B0E" w:rsidRDefault="00652B0E" w:rsidP="00733A87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French Saudi Bank (Full-Time)</w:t>
                        </w:r>
                      </w:p>
                      <w:p w14:paraId="6B734EB9" w14:textId="6D768B44" w:rsidR="00CB0CD4" w:rsidRPr="00CB0CD4" w:rsidRDefault="00652B0E" w:rsidP="00CB0CD4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</w:rPr>
                          <w:t xml:space="preserve">Managing the Backup and Storage infrastructure of an enterprise organization. </w:t>
                        </w:r>
                      </w:p>
                      <w:p w14:paraId="0F3E1A3B" w14:textId="49FEDDC3" w:rsidR="00652B0E" w:rsidRPr="00BE035F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BE035F">
                          <w:rPr>
                            <w:rFonts w:ascii="Arial" w:hAnsi="Arial" w:cs="Arial"/>
                            <w:bCs/>
                          </w:rPr>
                          <w:t xml:space="preserve">Supervised and manage daily operations tasks, assigned, and monitored the overall systems. </w:t>
                        </w:r>
                      </w:p>
                      <w:p w14:paraId="0F3E1A3C" w14:textId="5D00070B" w:rsidR="00652B0E" w:rsidRPr="00BE035F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BE035F">
                          <w:rPr>
                            <w:rFonts w:ascii="Arial" w:hAnsi="Arial" w:cs="Arial"/>
                            <w:bCs/>
                          </w:rPr>
                          <w:t xml:space="preserve">Insured that the storage and backups systems </w:t>
                        </w:r>
                        <w:r w:rsidR="004969A7" w:rsidRPr="00BE035F">
                          <w:rPr>
                            <w:rFonts w:ascii="Arial" w:hAnsi="Arial" w:cs="Arial"/>
                            <w:bCs/>
                          </w:rPr>
                          <w:t>are following</w:t>
                        </w:r>
                        <w:r w:rsidRPr="00BE035F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 w:rsidR="004969A7">
                          <w:rPr>
                            <w:rFonts w:ascii="Arial" w:hAnsi="Arial" w:cs="Arial"/>
                            <w:bCs/>
                          </w:rPr>
                          <w:t>industry</w:t>
                        </w:r>
                        <w:r w:rsidRPr="00BE035F">
                          <w:rPr>
                            <w:rFonts w:ascii="Arial" w:hAnsi="Arial" w:cs="Arial"/>
                            <w:bCs/>
                          </w:rPr>
                          <w:t xml:space="preserve"> best practices as well the banking standards.</w:t>
                        </w:r>
                      </w:p>
                      <w:p w14:paraId="0F3E1A3D" w14:textId="1D796CA5" w:rsidR="00652B0E" w:rsidRPr="00BE035F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BE035F">
                          <w:rPr>
                            <w:rFonts w:ascii="Arial" w:hAnsi="Arial" w:cs="Arial"/>
                            <w:bCs/>
                          </w:rPr>
                          <w:t xml:space="preserve">Acted as a point of escalation for any failure and issues within the systems. </w:t>
                        </w:r>
                      </w:p>
                      <w:p w14:paraId="64D26A13" w14:textId="7F2A1921" w:rsidR="00652B0E" w:rsidRPr="00BE035F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 w:rsidRPr="00BE035F">
                          <w:rPr>
                            <w:rFonts w:ascii="Arial" w:hAnsi="Arial" w:cs="Arial"/>
                          </w:rPr>
                          <w:t xml:space="preserve">Led </w:t>
                        </w:r>
                        <w:r w:rsidR="005978BA">
                          <w:rPr>
                            <w:rFonts w:ascii="Arial" w:hAnsi="Arial" w:cs="Arial"/>
                          </w:rPr>
                          <w:t>Strategic</w:t>
                        </w:r>
                        <w:r w:rsidRPr="00BE035F">
                          <w:rPr>
                            <w:rFonts w:ascii="Arial" w:hAnsi="Arial" w:cs="Arial"/>
                          </w:rPr>
                          <w:t xml:space="preserve"> Storage and Backup Project Lifecycle from the initiation, design, testing and implementation.</w:t>
                        </w:r>
                      </w:p>
                      <w:p w14:paraId="773C3ABC" w14:textId="77777777" w:rsidR="00652B0E" w:rsidRPr="00BE035F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 w:rsidRPr="00BE035F">
                          <w:rPr>
                            <w:rFonts w:ascii="Arial" w:hAnsi="Arial" w:cs="Arial"/>
                          </w:rPr>
                          <w:t xml:space="preserve">Worked closely with the Storage Vendor to design the required annual storage upgrade. </w:t>
                        </w:r>
                      </w:p>
                      <w:p w14:paraId="34474D3B" w14:textId="77777777" w:rsidR="00166A4E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 w:rsidRPr="00BE035F">
                          <w:rPr>
                            <w:rFonts w:ascii="Arial" w:hAnsi="Arial" w:cs="Arial"/>
                          </w:rPr>
                          <w:t>Acted as Subject-Expert Matter in selection of the right solution for Senior IT Executives and Architects.</w:t>
                        </w:r>
                      </w:p>
                      <w:p w14:paraId="5CA62459" w14:textId="71891DC0" w:rsidR="00652B0E" w:rsidRPr="00BE035F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 w:rsidRPr="00BE035F">
                          <w:rPr>
                            <w:rFonts w:ascii="Arial" w:hAnsi="Arial" w:cs="Arial"/>
                          </w:rPr>
                          <w:t xml:space="preserve"> Participated in Major Disaster Recovery exercises by failing-over and failing back major banking application.</w:t>
                        </w:r>
                      </w:p>
                      <w:p w14:paraId="6CCD5374" w14:textId="77777777" w:rsidR="00652B0E" w:rsidRPr="00BE035F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 w:rsidRPr="00BE035F">
                          <w:rPr>
                            <w:rFonts w:ascii="Arial" w:hAnsi="Arial" w:cs="Arial"/>
                          </w:rPr>
                          <w:t>Managed Brocade SAN Switches, performing the daily required tasks to connect new servers.</w:t>
                        </w:r>
                      </w:p>
                      <w:p w14:paraId="1C078347" w14:textId="77777777" w:rsidR="00652B0E" w:rsidRPr="00BE035F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 w:rsidRPr="00BE035F">
                          <w:rPr>
                            <w:rFonts w:ascii="Arial" w:hAnsi="Arial" w:cs="Arial"/>
                          </w:rPr>
                          <w:t>Provided Knowledge Transfer to Junior Team Members to perform the operation daily work.</w:t>
                        </w:r>
                      </w:p>
                      <w:p w14:paraId="6743F144" w14:textId="72F004FC" w:rsidR="00652B0E" w:rsidRPr="00BE035F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 w:rsidRPr="00BE035F">
                          <w:rPr>
                            <w:rFonts w:ascii="Arial" w:hAnsi="Arial" w:cs="Arial"/>
                          </w:rPr>
                          <w:t xml:space="preserve">Insured that the Storage Systems and Backup environment </w:t>
                        </w:r>
                        <w:r w:rsidR="00C00E0C" w:rsidRPr="00BE035F">
                          <w:rPr>
                            <w:rFonts w:ascii="Arial" w:hAnsi="Arial" w:cs="Arial"/>
                          </w:rPr>
                          <w:t>follow</w:t>
                        </w:r>
                        <w:r w:rsidRPr="00BE035F">
                          <w:rPr>
                            <w:rFonts w:ascii="Arial" w:hAnsi="Arial" w:cs="Arial"/>
                          </w:rPr>
                          <w:t xml:space="preserve"> the </w:t>
                        </w:r>
                        <w:r>
                          <w:rPr>
                            <w:rFonts w:ascii="Arial" w:hAnsi="Arial" w:cs="Arial"/>
                          </w:rPr>
                          <w:t>a</w:t>
                        </w:r>
                        <w:r w:rsidRPr="00BE035F">
                          <w:rPr>
                            <w:rFonts w:ascii="Arial" w:hAnsi="Arial" w:cs="Arial"/>
                          </w:rPr>
                          <w:t>udit requirements in terms by implementing security metrics in place.</w:t>
                        </w:r>
                      </w:p>
                      <w:p w14:paraId="36113F06" w14:textId="67D3A022" w:rsidR="00F60127" w:rsidRDefault="00652B0E" w:rsidP="006357AC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 w:rsidRPr="00BE035F">
                          <w:rPr>
                            <w:rFonts w:ascii="Arial" w:hAnsi="Arial" w:cs="Arial"/>
                          </w:rPr>
                          <w:lastRenderedPageBreak/>
                          <w:t>Provided the budgetary figures and estimates for the senior management in terms of OPEX and CAPEX in the Storage and Backup Domain.</w:t>
                        </w:r>
                      </w:p>
                      <w:p w14:paraId="30CF742A" w14:textId="63E8BAFE" w:rsidR="00D22B0E" w:rsidRDefault="00D22B0E" w:rsidP="006357AC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Participated in the technology risk </w:t>
                        </w:r>
                        <w:r w:rsidR="002B3B5F">
                          <w:rPr>
                            <w:rFonts w:ascii="Arial" w:hAnsi="Arial" w:cs="Arial"/>
                          </w:rPr>
                          <w:t xml:space="preserve">assessments, insured that Storage Hardware components are complying within the security standards, </w:t>
                        </w:r>
                        <w:r w:rsidR="0038628F">
                          <w:rPr>
                            <w:rFonts w:ascii="Arial" w:hAnsi="Arial" w:cs="Arial"/>
                          </w:rPr>
                          <w:t>availability requirements.</w:t>
                        </w:r>
                      </w:p>
                      <w:p w14:paraId="63E2D1C0" w14:textId="73F9D459" w:rsidR="002B3B5F" w:rsidRDefault="00FF5939" w:rsidP="0038628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Addressed, assess the existing risks associated </w:t>
                        </w:r>
                        <w:r w:rsidR="002B6A25">
                          <w:rPr>
                            <w:rFonts w:ascii="Arial" w:hAnsi="Arial" w:cs="Arial"/>
                          </w:rPr>
                          <w:t xml:space="preserve">with all the hardware, software of the </w:t>
                        </w:r>
                        <w:r w:rsidR="005D1314">
                          <w:rPr>
                            <w:rFonts w:ascii="Arial" w:hAnsi="Arial" w:cs="Arial"/>
                          </w:rPr>
                          <w:t xml:space="preserve">system, </w:t>
                        </w:r>
                        <w:r w:rsidR="00105B66">
                          <w:rPr>
                            <w:rFonts w:ascii="Arial" w:hAnsi="Arial" w:cs="Arial"/>
                          </w:rPr>
                          <w:t>to</w:t>
                        </w:r>
                        <w:r w:rsidR="00B5545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D1314">
                          <w:rPr>
                            <w:rFonts w:ascii="Arial" w:hAnsi="Arial" w:cs="Arial"/>
                          </w:rPr>
                          <w:t>identify and fulfill gaps</w:t>
                        </w:r>
                        <w:r w:rsidR="00EE3325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567B8025" w14:textId="18E7D415" w:rsidR="00EE3325" w:rsidRDefault="006D03FC" w:rsidP="0038628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Worked </w:t>
                        </w:r>
                        <w:r w:rsidR="002709AC">
                          <w:rPr>
                            <w:rFonts w:ascii="Arial" w:hAnsi="Arial" w:cs="Arial"/>
                          </w:rPr>
                          <w:t>closely</w:t>
                        </w:r>
                        <w:r>
                          <w:rPr>
                            <w:rFonts w:ascii="Arial" w:hAnsi="Arial" w:cs="Arial"/>
                          </w:rPr>
                          <w:t xml:space="preserve"> with</w:t>
                        </w:r>
                        <w:r w:rsidR="002709AC">
                          <w:rPr>
                            <w:rFonts w:ascii="Arial" w:hAnsi="Arial" w:cs="Arial"/>
                          </w:rPr>
                          <w:t xml:space="preserve"> control functions to </w:t>
                        </w:r>
                        <w:r w:rsidR="00105B66">
                          <w:rPr>
                            <w:rFonts w:ascii="Arial" w:hAnsi="Arial" w:cs="Arial"/>
                          </w:rPr>
                          <w:t>enforce</w:t>
                        </w:r>
                        <w:r w:rsidR="002709AC">
                          <w:rPr>
                            <w:rFonts w:ascii="Arial" w:hAnsi="Arial" w:cs="Arial"/>
                          </w:rPr>
                          <w:t xml:space="preserve"> the </w:t>
                        </w:r>
                        <w:r w:rsidR="00A00D93">
                          <w:rPr>
                            <w:rFonts w:ascii="Arial" w:hAnsi="Arial" w:cs="Arial"/>
                          </w:rPr>
                          <w:t>security baselines, data availability requirement</w:t>
                        </w:r>
                        <w:r w:rsidR="001C2F0C">
                          <w:rPr>
                            <w:rFonts w:ascii="Arial" w:hAnsi="Arial" w:cs="Arial"/>
                          </w:rPr>
                          <w:t>s.</w:t>
                        </w:r>
                      </w:p>
                      <w:p w14:paraId="79C9C349" w14:textId="1AEEA854" w:rsidR="00306F63" w:rsidRPr="0038628F" w:rsidRDefault="00306F63" w:rsidP="0038628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Conducted proactive </w:t>
                        </w:r>
                        <w:r w:rsidR="00C35824">
                          <w:rPr>
                            <w:rFonts w:ascii="Arial" w:hAnsi="Arial" w:cs="Arial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</w:rPr>
                          <w:t>ystem monitoring,</w:t>
                        </w:r>
                        <w:r w:rsidR="007B0FB5">
                          <w:rPr>
                            <w:rFonts w:ascii="Arial" w:hAnsi="Arial" w:cs="Arial"/>
                          </w:rPr>
                          <w:t xml:space="preserve"> periodic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B0FB5">
                          <w:rPr>
                            <w:rFonts w:ascii="Arial" w:hAnsi="Arial" w:cs="Arial"/>
                          </w:rPr>
                          <w:t>health checks to insure</w:t>
                        </w:r>
                        <w:r w:rsidR="00C35824">
                          <w:rPr>
                            <w:rFonts w:ascii="Arial" w:hAnsi="Arial" w:cs="Arial"/>
                          </w:rPr>
                          <w:t xml:space="preserve"> maximum uptime,</w:t>
                        </w:r>
                        <w:r w:rsidR="00943FEC">
                          <w:rPr>
                            <w:rFonts w:ascii="Arial" w:hAnsi="Arial" w:cs="Arial"/>
                          </w:rPr>
                          <w:t xml:space="preserve"> system availability</w:t>
                        </w:r>
                        <w:r w:rsidR="004969A7">
                          <w:rPr>
                            <w:rFonts w:ascii="Arial" w:hAnsi="Arial" w:cs="Arial"/>
                          </w:rPr>
                          <w:t>, as well as enhanced performance.</w:t>
                        </w:r>
                      </w:p>
                      <w:p w14:paraId="0F3E1A3E" w14:textId="504C4796" w:rsidR="00652B0E" w:rsidRPr="00581BB9" w:rsidRDefault="00652B0E" w:rsidP="00733A87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581BB9">
                          <w:rPr>
                            <w:rFonts w:ascii="Arial" w:hAnsi="Arial" w:cs="Arial"/>
                            <w:b/>
                          </w:rPr>
                          <w:t xml:space="preserve">Delivery Specialist                                                                      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                 </w:t>
                        </w:r>
                        <w:r w:rsidRPr="00581BB9">
                          <w:rPr>
                            <w:rFonts w:ascii="Arial" w:hAnsi="Arial" w:cs="Arial"/>
                            <w:b/>
                          </w:rPr>
                          <w:t xml:space="preserve"> Mar 2014-</w:t>
                        </w:r>
                        <w:r w:rsidR="00752B42">
                          <w:rPr>
                            <w:rFonts w:ascii="Arial" w:hAnsi="Arial" w:cs="Arial"/>
                            <w:b/>
                          </w:rPr>
                          <w:t>JULY</w:t>
                        </w:r>
                        <w:r w:rsidR="000070F7">
                          <w:rPr>
                            <w:rFonts w:ascii="Arial" w:hAnsi="Arial" w:cs="Arial"/>
                            <w:b/>
                          </w:rPr>
                          <w:t xml:space="preserve"> 2018</w:t>
                        </w:r>
                        <w:r w:rsidR="00752B4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2357F43E" w14:textId="493D3A31" w:rsidR="004A1E7E" w:rsidRDefault="00652B0E" w:rsidP="004A1E7E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Cs/>
                          </w:rPr>
                        </w:pPr>
                        <w:r w:rsidRPr="00581BB9">
                          <w:rPr>
                            <w:rFonts w:ascii="Arial" w:hAnsi="Arial" w:cs="Arial"/>
                            <w:b/>
                          </w:rPr>
                          <w:t>EMC (</w:t>
                        </w:r>
                        <w:r w:rsidRPr="00581BB9">
                          <w:rPr>
                            <w:rFonts w:ascii="Arial" w:hAnsi="Arial" w:cs="Arial"/>
                            <w:bCs/>
                          </w:rPr>
                          <w:t>Full-Time)</w:t>
                        </w:r>
                      </w:p>
                      <w:p w14:paraId="4CEE3FD1" w14:textId="77777777" w:rsidR="004A1E7E" w:rsidRPr="00581BB9" w:rsidRDefault="004A1E7E" w:rsidP="004A1E7E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Cs/>
                          </w:rPr>
                        </w:pPr>
                      </w:p>
                      <w:p w14:paraId="0F3E1A40" w14:textId="77777777" w:rsidR="00652B0E" w:rsidRPr="00190A11" w:rsidRDefault="00652B0E" w:rsidP="00190A11">
                        <w:pPr>
                          <w:spacing w:after="0" w:line="240" w:lineRule="auto"/>
                          <w:rPr>
                            <w:rFonts w:asciiTheme="minorBidi" w:eastAsia="Times New Roman" w:hAnsiTheme="minorBidi"/>
                          </w:rPr>
                        </w:pPr>
                        <w:r w:rsidRPr="00190A11">
                          <w:rPr>
                            <w:rFonts w:asciiTheme="minorBidi" w:eastAsia="Times New Roman" w:hAnsiTheme="minorBidi"/>
                          </w:rPr>
                          <w:t>A highly demanding role working within the Professional Services body of EMC. Assigned to technical engagements with enterprise clients working on their mission critical environments.</w:t>
                        </w:r>
                      </w:p>
                      <w:p w14:paraId="0F3E1A41" w14:textId="77777777" w:rsidR="00652B0E" w:rsidRPr="00581BB9" w:rsidRDefault="00652B0E" w:rsidP="003102CE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Cs/>
                          </w:rPr>
                        </w:pPr>
                      </w:p>
                      <w:p w14:paraId="0F3E1A42" w14:textId="67142F99" w:rsidR="00652B0E" w:rsidRPr="00581BB9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tabs>
                            <w:tab w:val="left" w:pos="7136"/>
                          </w:tabs>
                          <w:spacing w:before="6" w:after="6" w:line="240" w:lineRule="auto"/>
                          <w:ind w:right="-1908"/>
                          <w:rPr>
                            <w:rFonts w:asciiTheme="minorBidi" w:hAnsiTheme="minorBidi"/>
                          </w:rPr>
                        </w:pPr>
                        <w:r w:rsidRPr="00581BB9">
                          <w:rPr>
                            <w:rFonts w:asciiTheme="minorBidi" w:hAnsiTheme="minorBidi"/>
                          </w:rPr>
                          <w:t xml:space="preserve">Provided operational support to customers for implementations </w:t>
                        </w:r>
                        <w:r w:rsidR="006D6888" w:rsidRPr="00581BB9">
                          <w:rPr>
                            <w:rFonts w:asciiTheme="minorBidi" w:hAnsiTheme="minorBidi"/>
                          </w:rPr>
                          <w:t>and management</w:t>
                        </w:r>
                        <w:r w:rsidRPr="00581BB9">
                          <w:rPr>
                            <w:rFonts w:asciiTheme="minorBidi" w:hAnsiTheme="minorBidi"/>
                          </w:rPr>
                          <w:t xml:space="preserve"> of EMC  </w:t>
                        </w:r>
                      </w:p>
                      <w:p w14:paraId="0F3E1A43" w14:textId="18C1AE74" w:rsidR="00652B0E" w:rsidRPr="00581BB9" w:rsidRDefault="00D11AA6" w:rsidP="00581BB9">
                        <w:pPr>
                          <w:pStyle w:val="ListParagraph"/>
                          <w:tabs>
                            <w:tab w:val="left" w:pos="7136"/>
                          </w:tabs>
                          <w:spacing w:before="6" w:after="6" w:line="240" w:lineRule="auto"/>
                          <w:ind w:right="-1908"/>
                          <w:rPr>
                            <w:rFonts w:asciiTheme="minorBidi" w:hAnsiTheme="minorBidi"/>
                          </w:rPr>
                        </w:pPr>
                        <w:proofErr w:type="gramStart"/>
                        <w:r>
                          <w:rPr>
                            <w:rFonts w:asciiTheme="minorBidi" w:hAnsiTheme="minorBidi"/>
                          </w:rPr>
                          <w:t>s</w:t>
                        </w:r>
                        <w:r w:rsidRPr="00581BB9">
                          <w:rPr>
                            <w:rFonts w:asciiTheme="minorBidi" w:hAnsiTheme="minorBidi"/>
                          </w:rPr>
                          <w:t>olutions</w:t>
                        </w:r>
                        <w:proofErr w:type="gramEnd"/>
                        <w:r w:rsidR="00652B0E" w:rsidRPr="00581BB9">
                          <w:rPr>
                            <w:rFonts w:asciiTheme="minorBidi" w:hAnsiTheme="minorBidi"/>
                          </w:rPr>
                          <w:t xml:space="preserve"> based on EMC standards procedures.</w:t>
                        </w:r>
                      </w:p>
                      <w:p w14:paraId="0F3E1A44" w14:textId="77777777" w:rsidR="00652B0E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before="6" w:after="6" w:line="240" w:lineRule="auto"/>
                          <w:ind w:right="-2453"/>
                          <w:rPr>
                            <w:rFonts w:asciiTheme="minorBidi" w:hAnsiTheme="minorBidi"/>
                          </w:rPr>
                        </w:pPr>
                        <w:r>
                          <w:rPr>
                            <w:rFonts w:asciiTheme="minorBidi" w:hAnsiTheme="minorBidi"/>
                          </w:rPr>
                          <w:t>Performed</w:t>
                        </w:r>
                        <w:r w:rsidRPr="00383FBD">
                          <w:rPr>
                            <w:rFonts w:asciiTheme="minorBidi" w:hAnsiTheme="minorBidi"/>
                          </w:rPr>
                          <w:t xml:space="preserve"> daily operational tasks and maintain</w:t>
                        </w:r>
                        <w:r>
                          <w:rPr>
                            <w:rFonts w:asciiTheme="minorBidi" w:hAnsiTheme="minorBidi"/>
                          </w:rPr>
                          <w:t>ed</w:t>
                        </w:r>
                        <w:r w:rsidRPr="00383FBD">
                          <w:rPr>
                            <w:rFonts w:asciiTheme="minorBidi" w:hAnsiTheme="minorBidi"/>
                          </w:rPr>
                          <w:t xml:space="preserve"> availability at the customer sites, </w:t>
                        </w:r>
                      </w:p>
                      <w:p w14:paraId="0F3E1A45" w14:textId="77777777" w:rsidR="00652B0E" w:rsidRDefault="00652B0E" w:rsidP="00383FBD">
                        <w:pPr>
                          <w:pStyle w:val="ListParagraph"/>
                          <w:spacing w:before="6" w:after="6" w:line="240" w:lineRule="auto"/>
                          <w:ind w:right="-2453"/>
                          <w:rPr>
                            <w:rFonts w:asciiTheme="minorBidi" w:hAnsiTheme="minorBidi"/>
                          </w:rPr>
                        </w:pPr>
                        <w:r w:rsidRPr="00383FBD">
                          <w:rPr>
                            <w:rFonts w:asciiTheme="minorBidi" w:hAnsiTheme="minorBidi"/>
                          </w:rPr>
                          <w:t xml:space="preserve">and provisioned solutions based on standardized procedures outlined </w:t>
                        </w:r>
                        <w:r>
                          <w:rPr>
                            <w:rFonts w:asciiTheme="minorBidi" w:hAnsiTheme="minorBidi"/>
                          </w:rPr>
                          <w:t>b</w:t>
                        </w:r>
                        <w:r w:rsidRPr="00383FBD">
                          <w:rPr>
                            <w:rFonts w:asciiTheme="minorBidi" w:hAnsiTheme="minorBidi"/>
                          </w:rPr>
                          <w:t xml:space="preserve">y EMC best practice </w:t>
                        </w:r>
                      </w:p>
                      <w:p w14:paraId="0F3E1A46" w14:textId="2B8C6FC3" w:rsidR="00652B0E" w:rsidRPr="00383FBD" w:rsidRDefault="00D11AA6" w:rsidP="00383FBD">
                        <w:pPr>
                          <w:pStyle w:val="ListParagraph"/>
                          <w:spacing w:before="6" w:after="6" w:line="240" w:lineRule="auto"/>
                          <w:ind w:right="-2453"/>
                          <w:rPr>
                            <w:rFonts w:asciiTheme="minorBidi" w:hAnsiTheme="minorBidi"/>
                          </w:rPr>
                        </w:pPr>
                        <w:r w:rsidRPr="00383FBD">
                          <w:rPr>
                            <w:rFonts w:asciiTheme="minorBidi" w:hAnsiTheme="minorBidi"/>
                          </w:rPr>
                          <w:t>Documentation</w:t>
                        </w:r>
                        <w:r w:rsidR="00652B0E" w:rsidRPr="00383FBD">
                          <w:rPr>
                            <w:rFonts w:asciiTheme="minorBidi" w:hAnsiTheme="minorBidi"/>
                          </w:rPr>
                          <w:t>.</w:t>
                        </w:r>
                      </w:p>
                      <w:p w14:paraId="0F3E1A47" w14:textId="77777777" w:rsidR="00652B0E" w:rsidRPr="00581BB9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before="6" w:after="6" w:line="240" w:lineRule="auto"/>
                          <w:ind w:right="-2453"/>
                          <w:rPr>
                            <w:rFonts w:asciiTheme="minorBidi" w:hAnsiTheme="minorBidi"/>
                          </w:rPr>
                        </w:pPr>
                        <w:r w:rsidRPr="00581BB9">
                          <w:rPr>
                            <w:rFonts w:asciiTheme="minorBidi" w:hAnsiTheme="minorBidi"/>
                          </w:rPr>
                          <w:t xml:space="preserve">Trained and certified in </w:t>
                        </w:r>
                        <w:proofErr w:type="spellStart"/>
                        <w:r w:rsidRPr="00581BB9">
                          <w:rPr>
                            <w:rFonts w:asciiTheme="minorBidi" w:hAnsiTheme="minorBidi"/>
                          </w:rPr>
                          <w:t>vBlock</w:t>
                        </w:r>
                        <w:proofErr w:type="spellEnd"/>
                        <w:r w:rsidRPr="00581BB9">
                          <w:rPr>
                            <w:rFonts w:asciiTheme="minorBidi" w:hAnsiTheme="minorBidi"/>
                          </w:rPr>
                          <w:t xml:space="preserve"> with operation, and administration experience. </w:t>
                        </w:r>
                      </w:p>
                      <w:p w14:paraId="0F3E1A48" w14:textId="6001655E" w:rsidR="00652B0E" w:rsidRPr="00383FBD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before="6" w:after="6" w:line="240" w:lineRule="auto"/>
                          <w:ind w:right="-198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581BB9">
                          <w:rPr>
                            <w:rFonts w:asciiTheme="minorBidi" w:hAnsiTheme="minorBidi"/>
                          </w:rPr>
                          <w:t>Had an extensive a-</w:t>
                        </w:r>
                        <w:r w:rsidR="00952BA4" w:rsidRPr="00581BB9">
                          <w:rPr>
                            <w:rFonts w:asciiTheme="minorBidi" w:hAnsiTheme="minorBidi"/>
                          </w:rPr>
                          <w:t>7</w:t>
                        </w:r>
                        <w:r w:rsidR="00952BA4">
                          <w:rPr>
                            <w:rFonts w:asciiTheme="minorBidi" w:hAnsiTheme="minorBidi"/>
                          </w:rPr>
                          <w:t>-week</w:t>
                        </w:r>
                        <w:r w:rsidRPr="00581BB9">
                          <w:rPr>
                            <w:rFonts w:asciiTheme="minorBidi" w:hAnsiTheme="minorBidi"/>
                          </w:rPr>
                          <w:t xml:space="preserve"> technical training, and development program in</w:t>
                        </w:r>
                        <w:r>
                          <w:rPr>
                            <w:rFonts w:asciiTheme="minorBidi" w:hAnsiTheme="minorBidi"/>
                          </w:rPr>
                          <w:t xml:space="preserve"> </w:t>
                        </w:r>
                        <w:r w:rsidRPr="00383FBD">
                          <w:rPr>
                            <w:rFonts w:asciiTheme="minorBidi" w:hAnsiTheme="minorBidi"/>
                          </w:rPr>
                          <w:t>the United States with regular personal assessment.</w:t>
                        </w:r>
                      </w:p>
                      <w:p w14:paraId="0F3E1A49" w14:textId="77777777" w:rsidR="00652B0E" w:rsidRPr="00581BB9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before="6" w:after="6" w:line="240" w:lineRule="auto"/>
                          <w:rPr>
                            <w:rFonts w:asciiTheme="minorBidi" w:eastAsia="Times New Roman" w:hAnsiTheme="minorBidi"/>
                          </w:rPr>
                        </w:pPr>
                        <w:r w:rsidRPr="00581BB9">
                          <w:rPr>
                            <w:rFonts w:asciiTheme="minorBidi" w:hAnsiTheme="minorBidi"/>
                          </w:rPr>
                          <w:t>Good experience in the implementation, configuration and management of EMC Backup solutions including Data Domains.</w:t>
                        </w:r>
                      </w:p>
                      <w:p w14:paraId="0F3E1A4A" w14:textId="0D36D4B7" w:rsidR="00652B0E" w:rsidRPr="00581BB9" w:rsidRDefault="00652B0E" w:rsidP="00BE035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before="6" w:after="6" w:line="240" w:lineRule="auto"/>
                          <w:ind w:right="-2453"/>
                          <w:rPr>
                            <w:rFonts w:asciiTheme="minorBidi" w:hAnsiTheme="minorBidi"/>
                          </w:rPr>
                        </w:pPr>
                        <w:r w:rsidRPr="00581BB9">
                          <w:rPr>
                            <w:rFonts w:asciiTheme="minorBidi" w:hAnsiTheme="minorBidi"/>
                          </w:rPr>
                          <w:t>Trained in high-end storage systems VMAX, mid-range storage systems VNX.</w:t>
                        </w:r>
                      </w:p>
                      <w:p w14:paraId="0F3E1A4B" w14:textId="77777777" w:rsidR="00652B0E" w:rsidRPr="00581BB9" w:rsidRDefault="00652B0E" w:rsidP="003102CE">
                        <w:pPr>
                          <w:pStyle w:val="ListParagraph"/>
                          <w:spacing w:after="0" w:line="240" w:lineRule="auto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</w:p>
                      <w:p w14:paraId="0F3E1A4C" w14:textId="7497B0A0" w:rsidR="00652B0E" w:rsidRPr="00581BB9" w:rsidRDefault="00652B0E" w:rsidP="00581BB9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</w:rPr>
                        </w:pPr>
                        <w:r w:rsidRPr="00581BB9">
                          <w:rPr>
                            <w:rFonts w:ascii="Arial" w:hAnsi="Arial" w:cs="Arial"/>
                            <w:b/>
                          </w:rPr>
                          <w:t>Quality Assurance Specialist</w:t>
                        </w:r>
                        <w:r w:rsidRPr="00581BB9">
                          <w:rPr>
                            <w:rFonts w:ascii="Arial" w:hAnsi="Arial" w:cs="Arial"/>
                          </w:rPr>
                          <w:t xml:space="preserve"> (</w:t>
                        </w:r>
                        <w:r w:rsidR="0009502A" w:rsidRPr="00581BB9">
                          <w:rPr>
                            <w:rFonts w:ascii="Arial" w:hAnsi="Arial" w:cs="Arial"/>
                          </w:rPr>
                          <w:t xml:space="preserve">Internship)  </w:t>
                        </w:r>
                        <w:r w:rsidRPr="00581BB9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070F7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                               </w:t>
                        </w:r>
                        <w:r w:rsidRPr="00581BB9">
                          <w:rPr>
                            <w:rFonts w:ascii="Arial" w:hAnsi="Arial" w:cs="Arial"/>
                          </w:rPr>
                          <w:t xml:space="preserve">   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81B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</w:rPr>
                          <w:t xml:space="preserve">        </w:t>
                        </w:r>
                        <w:r w:rsidR="0009502A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     </w:t>
                        </w:r>
                        <w:r w:rsidRPr="00581BB9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Aug-Dec 2013                                                                              </w:t>
                        </w:r>
                      </w:p>
                    </w:tc>
                    <w:tc>
                      <w:tcPr>
                        <w:tcW w:w="2386" w:type="dxa"/>
                      </w:tcPr>
                      <w:p w14:paraId="0F3E1A4D" w14:textId="77777777" w:rsidR="00652B0E" w:rsidRPr="00194934" w:rsidRDefault="00652B0E" w:rsidP="00194934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52B0E" w:rsidRPr="00D738C8" w14:paraId="0F3E1A52" w14:textId="77777777" w:rsidTr="00383FBD">
                    <w:tc>
                      <w:tcPr>
                        <w:tcW w:w="10124" w:type="dxa"/>
                      </w:tcPr>
                      <w:p w14:paraId="0F3E1A4F" w14:textId="77777777" w:rsidR="00652B0E" w:rsidRPr="00581BB9" w:rsidRDefault="00652B0E" w:rsidP="00383FBD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581BB9">
                          <w:rPr>
                            <w:rFonts w:ascii="Arial" w:hAnsi="Arial" w:cs="Arial"/>
                            <w:b/>
                          </w:rPr>
                          <w:t xml:space="preserve">EXL </w:t>
                        </w:r>
                        <w:proofErr w:type="spellStart"/>
                        <w:r w:rsidRPr="00581BB9">
                          <w:rPr>
                            <w:rFonts w:ascii="Arial" w:hAnsi="Arial" w:cs="Arial"/>
                            <w:b/>
                          </w:rPr>
                          <w:t>Landa</w:t>
                        </w:r>
                        <w:proofErr w:type="spellEnd"/>
                        <w:r w:rsidRPr="00581BB9">
                          <w:rPr>
                            <w:rFonts w:ascii="Arial" w:hAnsi="Arial" w:cs="Arial"/>
                            <w:b/>
                          </w:rPr>
                          <w:t xml:space="preserve">                                                                                     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Pr="00581BB9">
                          <w:rPr>
                            <w:rFonts w:ascii="Arial" w:hAnsi="Arial" w:cs="Arial"/>
                            <w:b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              </w:t>
                        </w:r>
                        <w:r w:rsidRPr="00581BB9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Chico, CA-USA   </w:t>
                        </w:r>
                        <w:r w:rsidRPr="00581BB9">
                          <w:rPr>
                            <w:rFonts w:ascii="Arial" w:hAnsi="Arial" w:cs="Arial"/>
                            <w:b/>
                          </w:rPr>
                          <w:t xml:space="preserve">                           </w:t>
                        </w:r>
                      </w:p>
                    </w:tc>
                    <w:tc>
                      <w:tcPr>
                        <w:tcW w:w="2386" w:type="dxa"/>
                      </w:tcPr>
                      <w:p w14:paraId="0F3E1A50" w14:textId="77777777" w:rsidR="00652B0E" w:rsidRDefault="00652B0E" w:rsidP="00791636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0F3E1A51" w14:textId="77777777" w:rsidR="00652B0E" w:rsidRPr="00733A87" w:rsidRDefault="00652B0E" w:rsidP="00791636">
                        <w:pPr>
                          <w:spacing w:after="40" w:line="240" w:lineRule="auto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</w:tc>
                  </w:tr>
                  <w:tr w:rsidR="00652B0E" w:rsidRPr="00D738C8" w14:paraId="0F3E1A5A" w14:textId="77777777" w:rsidTr="00383FBD">
                    <w:trPr>
                      <w:trHeight w:val="1332"/>
                    </w:trPr>
                    <w:tc>
                      <w:tcPr>
                        <w:tcW w:w="12510" w:type="dxa"/>
                        <w:gridSpan w:val="2"/>
                      </w:tcPr>
                      <w:p w14:paraId="0F3E1A53" w14:textId="77777777" w:rsidR="00652B0E" w:rsidRDefault="00652B0E" w:rsidP="000C70B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76" w:hanging="180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>Worked with the Release Engineering Team as a Quality Assurance Specialist, which is</w:t>
                        </w:r>
                      </w:p>
                      <w:p w14:paraId="0F3E1A54" w14:textId="77777777" w:rsidR="00652B0E" w:rsidRDefault="00652B0E" w:rsidP="00581BB9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76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>responsible of releasing and packaging software updates, and schema changes for each major</w:t>
                        </w:r>
                      </w:p>
                      <w:p w14:paraId="0F3E1A55" w14:textId="77777777" w:rsidR="00652B0E" w:rsidRPr="00581BB9" w:rsidRDefault="00652B0E" w:rsidP="00383FBD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76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proofErr w:type="gramStart"/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>software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>release.</w:t>
                        </w:r>
                      </w:p>
                      <w:p w14:paraId="0F3E1A56" w14:textId="77777777" w:rsidR="00652B0E" w:rsidRDefault="00652B0E" w:rsidP="00581BB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76" w:hanging="180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383FBD">
                          <w:rPr>
                            <w:rFonts w:ascii="Arial" w:hAnsi="Arial" w:cs="Arial"/>
                            <w:color w:val="000000"/>
                          </w:rPr>
                          <w:t>Developed a Library PL\SQL Procedures to handle basic schema DDL, and DML changes, along</w:t>
                        </w:r>
                      </w:p>
                      <w:p w14:paraId="0F3E1A57" w14:textId="48DEF607" w:rsidR="00652B0E" w:rsidRPr="00383FBD" w:rsidRDefault="00652B0E" w:rsidP="00383FBD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76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383FBD"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proofErr w:type="gramStart"/>
                        <w:r w:rsidRPr="00383FBD">
                          <w:rPr>
                            <w:rFonts w:ascii="Arial" w:hAnsi="Arial" w:cs="Arial"/>
                            <w:color w:val="000000"/>
                          </w:rPr>
                          <w:t>with</w:t>
                        </w:r>
                        <w:proofErr w:type="gramEnd"/>
                        <w:r w:rsidRPr="00383FBD">
                          <w:rPr>
                            <w:rFonts w:ascii="Arial" w:hAnsi="Arial" w:cs="Arial"/>
                            <w:color w:val="000000"/>
                          </w:rPr>
                          <w:t xml:space="preserve"> testing scripts for each procedure </w:t>
                        </w:r>
                        <w:r w:rsidR="0009502A" w:rsidRPr="00383FBD">
                          <w:rPr>
                            <w:rFonts w:ascii="Arial" w:hAnsi="Arial" w:cs="Arial"/>
                            <w:color w:val="000000"/>
                          </w:rPr>
                          <w:t>to</w:t>
                        </w:r>
                        <w:r w:rsidRPr="00383FBD">
                          <w:rPr>
                            <w:rFonts w:ascii="Arial" w:hAnsi="Arial" w:cs="Arial"/>
                            <w:color w:val="000000"/>
                          </w:rPr>
                          <w:t xml:space="preserve"> identify most of the possible Oracle errors.</w:t>
                        </w:r>
                      </w:p>
                      <w:p w14:paraId="0F3E1A58" w14:textId="77777777" w:rsidR="00652B0E" w:rsidRPr="00581BB9" w:rsidRDefault="00652B0E" w:rsidP="000C70B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76" w:hanging="180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>Performed quality assurance tasks, such as code maintenance, and validation of schema change.</w:t>
                        </w:r>
                      </w:p>
                      <w:p w14:paraId="0F3E1A59" w14:textId="77777777" w:rsidR="00652B0E" w:rsidRPr="00581BB9" w:rsidRDefault="00652B0E" w:rsidP="008D2AC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652B0E" w:rsidRPr="00D738C8" w14:paraId="0F3E1A5D" w14:textId="77777777" w:rsidTr="00383FBD">
                    <w:tc>
                      <w:tcPr>
                        <w:tcW w:w="10124" w:type="dxa"/>
                      </w:tcPr>
                      <w:p w14:paraId="0F3E1A5B" w14:textId="3B49A5F2" w:rsidR="00652B0E" w:rsidRPr="00581BB9" w:rsidRDefault="00652B0E" w:rsidP="00733A87">
                        <w:pPr>
                          <w:spacing w:after="0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581BB9">
                          <w:rPr>
                            <w:rFonts w:ascii="Arial" w:hAnsi="Arial" w:cs="Arial"/>
                            <w:b/>
                          </w:rPr>
                          <w:t>Trainee (</w:t>
                        </w:r>
                        <w:r w:rsidRPr="00581BB9">
                          <w:rPr>
                            <w:rFonts w:ascii="Arial" w:hAnsi="Arial" w:cs="Arial"/>
                          </w:rPr>
                          <w:t>Summer Training</w:t>
                        </w:r>
                        <w:r w:rsidRPr="00581BB9">
                          <w:rPr>
                            <w:rFonts w:ascii="Arial" w:hAnsi="Arial" w:cs="Arial"/>
                            <w:b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2386" w:type="dxa"/>
                      </w:tcPr>
                      <w:p w14:paraId="0F3E1A5C" w14:textId="77777777" w:rsidR="00652B0E" w:rsidRPr="00D738C8" w:rsidRDefault="00652B0E" w:rsidP="00690526">
                        <w:pPr>
                          <w:spacing w:after="0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   </w:t>
                        </w:r>
                      </w:p>
                    </w:tc>
                  </w:tr>
                  <w:tr w:rsidR="00652B0E" w:rsidRPr="00D738C8" w14:paraId="0F3E1A60" w14:textId="77777777" w:rsidTr="00383FBD">
                    <w:tc>
                      <w:tcPr>
                        <w:tcW w:w="10124" w:type="dxa"/>
                      </w:tcPr>
                      <w:p w14:paraId="0F3E1A5E" w14:textId="77777777" w:rsidR="00652B0E" w:rsidRPr="00581BB9" w:rsidRDefault="00652B0E" w:rsidP="00733A87">
                        <w:pPr>
                          <w:spacing w:after="0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581BB9">
                          <w:rPr>
                            <w:rFonts w:ascii="Arial" w:hAnsi="Arial" w:cs="Arial"/>
                            <w:b/>
                          </w:rPr>
                          <w:t>Saudi Aramco</w:t>
                        </w:r>
                      </w:p>
                    </w:tc>
                    <w:tc>
                      <w:tcPr>
                        <w:tcW w:w="2386" w:type="dxa"/>
                      </w:tcPr>
                      <w:p w14:paraId="0F3E1A5F" w14:textId="77777777" w:rsidR="00652B0E" w:rsidRPr="00733A87" w:rsidRDefault="00652B0E" w:rsidP="00690526">
                        <w:pPr>
                          <w:spacing w:after="0"/>
                          <w:ind w:right="57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         </w:t>
                        </w:r>
                      </w:p>
                    </w:tc>
                  </w:tr>
                  <w:tr w:rsidR="00652B0E" w:rsidRPr="00D738C8" w14:paraId="0F3E1A66" w14:textId="77777777" w:rsidTr="00383FBD">
                    <w:trPr>
                      <w:trHeight w:val="100"/>
                    </w:trPr>
                    <w:tc>
                      <w:tcPr>
                        <w:tcW w:w="12510" w:type="dxa"/>
                        <w:gridSpan w:val="2"/>
                      </w:tcPr>
                      <w:p w14:paraId="0F3E1A61" w14:textId="77777777" w:rsidR="00652B0E" w:rsidRDefault="00652B0E" w:rsidP="00C7514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tabs>
                            <w:tab w:val="left" w:pos="1556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76" w:hanging="180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 xml:space="preserve">Monitored and tested the quality of the training program conducted for the security teams in </w:t>
                        </w:r>
                      </w:p>
                      <w:p w14:paraId="0F3E1A62" w14:textId="4A24341E" w:rsidR="00652B0E" w:rsidRPr="00581BB9" w:rsidRDefault="00652B0E" w:rsidP="00383FBD">
                        <w:pPr>
                          <w:pStyle w:val="ListParagraph"/>
                          <w:tabs>
                            <w:tab w:val="left" w:pos="1556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76"/>
                          <w:rPr>
                            <w:rFonts w:ascii="Arial" w:hAnsi="Arial" w:cs="Arial"/>
                            <w:color w:val="000000"/>
                          </w:rPr>
                        </w:pPr>
                        <w:proofErr w:type="gramStart"/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>the</w:t>
                        </w:r>
                        <w:proofErr w:type="gramEnd"/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r w:rsidR="00C428E7" w:rsidRPr="00581BB9">
                          <w:rPr>
                            <w:rFonts w:ascii="Arial" w:hAnsi="Arial" w:cs="Arial"/>
                            <w:color w:val="000000"/>
                          </w:rPr>
                          <w:t xml:space="preserve">company </w:t>
                        </w:r>
                        <w:r w:rsidR="00C428E7">
                          <w:rPr>
                            <w:rFonts w:ascii="Arial" w:hAnsi="Arial" w:cs="Arial"/>
                            <w:color w:val="000000"/>
                          </w:rPr>
                          <w:t>to</w:t>
                        </w:r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 xml:space="preserve"> have an efficient and high performance of the security teams.</w:t>
                        </w:r>
                      </w:p>
                      <w:p w14:paraId="0F3E1A63" w14:textId="5E4F1A5F" w:rsidR="00652B0E" w:rsidRPr="00581BB9" w:rsidRDefault="00652B0E" w:rsidP="00C7514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tabs>
                            <w:tab w:val="left" w:pos="1556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76" w:hanging="180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 xml:space="preserve">Observed the quality of resources, </w:t>
                        </w:r>
                        <w:r w:rsidR="0009502A" w:rsidRPr="00581BB9">
                          <w:rPr>
                            <w:rFonts w:ascii="Arial" w:hAnsi="Arial" w:cs="Arial"/>
                            <w:color w:val="000000"/>
                          </w:rPr>
                          <w:t>learning</w:t>
                        </w:r>
                        <w:r w:rsidRPr="00581BB9">
                          <w:rPr>
                            <w:rFonts w:ascii="Arial" w:hAnsi="Arial" w:cs="Arial"/>
                            <w:color w:val="000000"/>
                          </w:rPr>
                          <w:t xml:space="preserve"> environment, and reported the observations.</w:t>
                        </w:r>
                      </w:p>
                      <w:p w14:paraId="0F3E1A65" w14:textId="77777777" w:rsidR="00652B0E" w:rsidRPr="004C6360" w:rsidRDefault="00652B0E" w:rsidP="004C6360">
                        <w:pPr>
                          <w:tabs>
                            <w:tab w:val="left" w:pos="1556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652B0E" w:rsidRPr="00D738C8" w14:paraId="0F3E1A69" w14:textId="77777777" w:rsidTr="00383FBD">
                    <w:tc>
                      <w:tcPr>
                        <w:tcW w:w="10124" w:type="dxa"/>
                      </w:tcPr>
                      <w:p w14:paraId="0F3E1A67" w14:textId="77777777" w:rsidR="00652B0E" w:rsidRPr="00581BB9" w:rsidRDefault="00652B0E" w:rsidP="00C75145">
                        <w:pPr>
                          <w:spacing w:after="0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581BB9">
                          <w:rPr>
                            <w:rFonts w:ascii="Arial" w:hAnsi="Arial" w:cs="Arial"/>
                            <w:b/>
                          </w:rPr>
                          <w:t xml:space="preserve">Arabic Tutor                                                   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                                              </w:t>
                        </w:r>
                        <w:r w:rsidRPr="00581BB9">
                          <w:rPr>
                            <w:rFonts w:ascii="Arial" w:hAnsi="Arial" w:cs="Arial"/>
                            <w:b/>
                          </w:rPr>
                          <w:t>Jan 2007-May 2010</w:t>
                        </w:r>
                      </w:p>
                    </w:tc>
                    <w:tc>
                      <w:tcPr>
                        <w:tcW w:w="2386" w:type="dxa"/>
                      </w:tcPr>
                      <w:p w14:paraId="0F3E1A68" w14:textId="77777777" w:rsidR="00652B0E" w:rsidRPr="00D738C8" w:rsidRDefault="00652B0E" w:rsidP="00690526">
                        <w:pPr>
                          <w:spacing w:after="0"/>
                          <w:ind w:left="432" w:right="263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652B0E" w:rsidRPr="00D738C8" w14:paraId="0F3E1A75" w14:textId="77777777" w:rsidTr="00383FBD">
                    <w:trPr>
                      <w:trHeight w:val="882"/>
                    </w:trPr>
                    <w:tc>
                      <w:tcPr>
                        <w:tcW w:w="10124" w:type="dxa"/>
                      </w:tcPr>
                      <w:p w14:paraId="0F3E1A6A" w14:textId="076E42E9" w:rsidR="00652B0E" w:rsidRPr="00581BB9" w:rsidRDefault="00652B0E" w:rsidP="00C75145">
                        <w:pPr>
                          <w:spacing w:after="0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581BB9">
                          <w:rPr>
                            <w:rFonts w:ascii="Arial" w:hAnsi="Arial" w:cs="Arial"/>
                            <w:b/>
                          </w:rPr>
                          <w:t xml:space="preserve">California State University (Student Learning </w:t>
                        </w:r>
                        <w:r w:rsidR="00286E7B" w:rsidRPr="00581BB9">
                          <w:rPr>
                            <w:rFonts w:ascii="Arial" w:hAnsi="Arial" w:cs="Arial"/>
                            <w:b/>
                          </w:rPr>
                          <w:t>Center)</w:t>
                        </w:r>
                        <w:r w:rsidR="00286E7B">
                          <w:rPr>
                            <w:rFonts w:ascii="Arial" w:hAnsi="Arial" w:cs="Arial"/>
                            <w:b/>
                          </w:rPr>
                          <w:t xml:space="preserve">  </w:t>
                        </w:r>
                        <w:r w:rsidR="00B669F8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                           </w:t>
                        </w:r>
                        <w:r w:rsidRPr="00581BB9">
                          <w:rPr>
                            <w:rFonts w:ascii="Arial" w:hAnsi="Arial" w:cs="Arial"/>
                            <w:b/>
                          </w:rPr>
                          <w:t>Chico, CA-USA</w:t>
                        </w:r>
                      </w:p>
                      <w:p w14:paraId="0F3E1A6B" w14:textId="77777777" w:rsidR="00652B0E" w:rsidRPr="00F579C7" w:rsidRDefault="00652B0E" w:rsidP="00F579C7">
                        <w:pPr>
                          <w:shd w:val="clear" w:color="auto" w:fill="FFFFFF"/>
                          <w:spacing w:after="0" w:line="0" w:lineRule="auto"/>
                          <w:rPr>
                            <w:rFonts w:ascii="pg-1ffc" w:eastAsia="Times New Roman" w:hAnsi="pg-1ffc"/>
                            <w:color w:val="000000"/>
                          </w:rPr>
                        </w:pPr>
                        <w:r w:rsidRPr="00F579C7">
                          <w:rPr>
                            <w:rFonts w:ascii="pg-1ffc" w:eastAsia="Times New Roman" w:hAnsi="pg-1ffc"/>
                            <w:color w:val="000000"/>
                          </w:rPr>
                          <w:sym w:font="Symbol" w:char="F0B7"/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 xml:space="preserve">  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-1"/>
                          </w:rPr>
                          <w:t>Tu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>to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-2"/>
                          </w:rPr>
                          <w:t>re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>d students on one-on-one basi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1"/>
                          </w:rPr>
                          <w:t xml:space="preserve">s 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>to in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-3"/>
                          </w:rPr>
                          <w:t>cr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>ea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1"/>
                          </w:rPr>
                          <w:t>se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 xml:space="preserve"> lang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8"/>
                          </w:rPr>
                          <w:t>ua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>ge and cu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2"/>
                          </w:rPr>
                          <w:t>lt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>u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-2"/>
                          </w:rPr>
                          <w:t>ra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 xml:space="preserve">l knowledge. </w:t>
                        </w:r>
                      </w:p>
                      <w:p w14:paraId="0F3E1A6C" w14:textId="77777777" w:rsidR="00652B0E" w:rsidRPr="00F579C7" w:rsidRDefault="00652B0E" w:rsidP="00F579C7">
                        <w:pPr>
                          <w:shd w:val="clear" w:color="auto" w:fill="FFFFFF"/>
                          <w:spacing w:after="0" w:line="0" w:lineRule="auto"/>
                          <w:rPr>
                            <w:rFonts w:ascii="pg-1ffc" w:eastAsia="Times New Roman" w:hAnsi="pg-1ffc"/>
                            <w:color w:val="000000"/>
                          </w:rPr>
                        </w:pPr>
                        <w:r w:rsidRPr="00F579C7">
                          <w:rPr>
                            <w:rFonts w:ascii="pg-1ffc" w:eastAsia="Times New Roman" w:hAnsi="pg-1ffc"/>
                            <w:color w:val="000000"/>
                          </w:rPr>
                          <w:sym w:font="Symbol" w:char="F0B7"/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 xml:space="preserve">  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-2"/>
                          </w:rPr>
                          <w:t>De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>veloped and i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  <w:spacing w:val="2"/>
                          </w:rPr>
                          <w:t>mp</w:t>
                        </w:r>
                        <w:r w:rsidRPr="00581BB9">
                          <w:rPr>
                            <w:rFonts w:ascii="pg-1ff9" w:eastAsia="Times New Roman" w:hAnsi="pg-1ff9"/>
                            <w:color w:val="000000"/>
                          </w:rPr>
                          <w:t>lemented lesson plans</w:t>
                        </w:r>
                      </w:p>
                      <w:p w14:paraId="0F3E1A6D" w14:textId="77777777" w:rsidR="00652B0E" w:rsidRPr="00581BB9" w:rsidRDefault="00652B0E" w:rsidP="001A4E4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/>
                          <w:ind w:right="263"/>
                          <w:rPr>
                            <w:rFonts w:ascii="Arial" w:hAnsi="Arial" w:cs="Arial"/>
                            <w:bCs/>
                          </w:rPr>
                        </w:pPr>
                        <w:r w:rsidRPr="00581BB9">
                          <w:rPr>
                            <w:rFonts w:ascii="Arial" w:hAnsi="Arial" w:cs="Arial"/>
                            <w:bCs/>
                          </w:rPr>
                          <w:t xml:space="preserve">Tutored students on one-on-one basis in the basics of Arabic readings, writing and pronunciations. </w:t>
                        </w:r>
                      </w:p>
                      <w:p w14:paraId="0F3E1A70" w14:textId="0D56BD15" w:rsidR="00652B0E" w:rsidRPr="00C50BA9" w:rsidRDefault="00652B0E" w:rsidP="00326DD8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6865"/>
                          </w:tabs>
                          <w:spacing w:after="0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581BB9">
                          <w:rPr>
                            <w:rFonts w:ascii="Arial" w:hAnsi="Arial" w:cs="Arial"/>
                            <w:bCs/>
                          </w:rPr>
                          <w:t>Developed and implemented lesson plans, and instructions for student learning Center in the University.</w:t>
                        </w:r>
                      </w:p>
                      <w:p w14:paraId="53A0755E" w14:textId="77777777" w:rsidR="00C50BA9" w:rsidRPr="00C50BA9" w:rsidRDefault="00C50BA9" w:rsidP="00C50BA9">
                        <w:pPr>
                          <w:tabs>
                            <w:tab w:val="left" w:pos="6865"/>
                          </w:tabs>
                          <w:spacing w:after="0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3E1A71" w14:textId="77777777" w:rsidR="00652B0E" w:rsidRPr="00581BB9" w:rsidRDefault="00652B0E" w:rsidP="00581BB9">
                        <w:pPr>
                          <w:tabs>
                            <w:tab w:val="left" w:pos="6865"/>
                          </w:tabs>
                          <w:spacing w:after="0"/>
                          <w:ind w:right="263"/>
                          <w:rPr>
                            <w:rFonts w:ascii="Arial" w:hAnsi="Arial" w:cs="Arial"/>
                            <w:b/>
                          </w:rPr>
                        </w:pPr>
                        <w:r w:rsidRPr="00581BB9">
                          <w:rPr>
                            <w:rFonts w:ascii="Arial" w:hAnsi="Arial" w:cs="Arial"/>
                            <w:bCs/>
                          </w:rPr>
                          <w:tab/>
                        </w:r>
                      </w:p>
                    </w:tc>
                    <w:tc>
                      <w:tcPr>
                        <w:tcW w:w="2386" w:type="dxa"/>
                      </w:tcPr>
                      <w:p w14:paraId="0F3E1A72" w14:textId="77777777" w:rsidR="00652B0E" w:rsidRDefault="00652B0E" w:rsidP="00690526">
                        <w:pPr>
                          <w:spacing w:after="0"/>
                          <w:ind w:right="57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   </w:t>
                        </w:r>
                      </w:p>
                      <w:p w14:paraId="0F3E1A73" w14:textId="77777777" w:rsidR="00652B0E" w:rsidRDefault="00652B0E" w:rsidP="00F579C7">
                        <w:pPr>
                          <w:spacing w:after="0"/>
                          <w:ind w:right="57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3E1A74" w14:textId="77777777" w:rsidR="00652B0E" w:rsidRPr="00733A87" w:rsidRDefault="00652B0E" w:rsidP="00F579C7">
                        <w:pPr>
                          <w:spacing w:after="0"/>
                          <w:ind w:right="57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0F3E1A76" w14:textId="77777777" w:rsidR="00652B0E" w:rsidRPr="00B835FF" w:rsidRDefault="00652B0E" w:rsidP="00733A87">
                  <w:pPr>
                    <w:spacing w:after="40"/>
                    <w:ind w:right="263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14:paraId="100B4999" w14:textId="77777777" w:rsidR="00652B0E" w:rsidRPr="00930365" w:rsidRDefault="00652B0E" w:rsidP="00733A87">
                  <w:pPr>
                    <w:spacing w:after="40"/>
                    <w:ind w:right="263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</w:tc>
            </w:tr>
            <w:tr w:rsidR="00652B0E" w14:paraId="0F3E1A79" w14:textId="65867BD9" w:rsidTr="000B4C98">
              <w:trPr>
                <w:trHeight w:val="40"/>
              </w:trPr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DBE5F1" w:themeFill="accent1" w:themeFillTint="33"/>
                </w:tcPr>
                <w:p w14:paraId="0F3E1A78" w14:textId="60F81F51" w:rsidR="00652B0E" w:rsidRPr="00BA1F28" w:rsidRDefault="00841D87" w:rsidP="00733A87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  <w:sz w:val="28"/>
                      <w:szCs w:val="28"/>
                    </w:rPr>
                  </w:pPr>
                  <w:r w:rsidRPr="00BA1F28">
                    <w:rPr>
                      <w:rFonts w:ascii="Arial" w:hAnsi="Arial" w:cs="Arial"/>
                      <w:b/>
                      <w:bCs/>
                      <w:color w:val="333333"/>
                      <w:sz w:val="28"/>
                      <w:szCs w:val="28"/>
                    </w:rPr>
                    <w:t xml:space="preserve">Projects </w:t>
                  </w:r>
                </w:p>
              </w:tc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14:paraId="734A32AF" w14:textId="77777777" w:rsidR="00652B0E" w:rsidRPr="006F147C" w:rsidRDefault="00652B0E" w:rsidP="00733A87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</w:rPr>
                  </w:pPr>
                </w:p>
              </w:tc>
            </w:tr>
            <w:tr w:rsidR="00652B0E" w14:paraId="0F3E1A81" w14:textId="2354A421" w:rsidTr="00652B0E">
              <w:trPr>
                <w:trHeight w:val="2095"/>
              </w:trPr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4B6A1A5E" w14:textId="77777777" w:rsidR="00D11AA6" w:rsidRDefault="00D11AA6" w:rsidP="004A4D87">
                  <w:p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</w:p>
                <w:p w14:paraId="7087D112" w14:textId="3311C2C7" w:rsidR="004A4D87" w:rsidRPr="004A4D87" w:rsidRDefault="00BA1F28" w:rsidP="004A4D87">
                  <w:p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IT </w:t>
                  </w:r>
                  <w:r w:rsidR="0040683F" w:rsidRPr="00BA1F28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Project Manager                     </w:t>
                  </w:r>
                  <w:r w:rsidR="00190C14" w:rsidRPr="00BA1F28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40683F" w:rsidRPr="00BA1F28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Saudi French Bank</w:t>
                  </w:r>
                </w:p>
                <w:p w14:paraId="3E1B7058" w14:textId="4A4B08AE" w:rsidR="004E5338" w:rsidRDefault="004E5338" w:rsidP="003E55AA">
                  <w:p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>
                    <w:rPr>
                      <w:rFonts w:asciiTheme="minorBidi" w:hAnsiTheme="minorBidi"/>
                      <w:b/>
                      <w:bCs/>
                    </w:rPr>
                    <w:t>Archiving Consolidated Storage Platform</w:t>
                  </w:r>
                  <w:r w:rsidR="00432F0A">
                    <w:rPr>
                      <w:rFonts w:asciiTheme="minorBidi" w:hAnsiTheme="minorBidi"/>
                      <w:b/>
                      <w:bCs/>
                    </w:rPr>
                    <w:t xml:space="preserve">                                         </w:t>
                  </w:r>
                  <w:r w:rsidR="004A4D87">
                    <w:rPr>
                      <w:rFonts w:asciiTheme="minorBidi" w:hAnsiTheme="minorBidi"/>
                      <w:b/>
                      <w:bCs/>
                    </w:rPr>
                    <w:t xml:space="preserve">    </w:t>
                  </w:r>
                  <w:r w:rsidR="00432F0A">
                    <w:rPr>
                      <w:rFonts w:asciiTheme="minorBidi" w:hAnsiTheme="minorBidi"/>
                      <w:b/>
                      <w:bCs/>
                    </w:rPr>
                    <w:t xml:space="preserve">       </w:t>
                  </w:r>
                  <w:r w:rsidR="004A4D87">
                    <w:rPr>
                      <w:rFonts w:asciiTheme="minorBidi" w:hAnsiTheme="minorBidi"/>
                      <w:b/>
                      <w:bCs/>
                    </w:rPr>
                    <w:t xml:space="preserve">     </w:t>
                  </w:r>
                  <w:r w:rsidR="00432F0A">
                    <w:rPr>
                      <w:rFonts w:asciiTheme="minorBidi" w:hAnsiTheme="minorBidi"/>
                      <w:b/>
                      <w:bCs/>
                    </w:rPr>
                    <w:t>JAN 2020- JUN</w:t>
                  </w:r>
                  <w:r w:rsidR="004A4D87">
                    <w:rPr>
                      <w:rFonts w:asciiTheme="minorBidi" w:hAnsiTheme="minorBidi"/>
                      <w:b/>
                      <w:bCs/>
                    </w:rPr>
                    <w:t xml:space="preserve"> </w:t>
                  </w:r>
                  <w:r w:rsidR="00432F0A">
                    <w:rPr>
                      <w:rFonts w:asciiTheme="minorBidi" w:hAnsiTheme="minorBidi"/>
                      <w:b/>
                      <w:bCs/>
                    </w:rPr>
                    <w:t>2021</w:t>
                  </w:r>
                </w:p>
                <w:p w14:paraId="71B0B223" w14:textId="4F8828DE" w:rsidR="00E50FA9" w:rsidRPr="009C094F" w:rsidRDefault="00E50FA9" w:rsidP="003E55AA">
                  <w:pPr>
                    <w:spacing w:after="40"/>
                    <w:ind w:right="263"/>
                    <w:rPr>
                      <w:rFonts w:asciiTheme="minorBidi" w:hAnsiTheme="minorBidi"/>
                    </w:rPr>
                  </w:pPr>
                </w:p>
                <w:p w14:paraId="3594A25E" w14:textId="6929370E" w:rsidR="00E50FA9" w:rsidRPr="009C094F" w:rsidRDefault="00E50FA9" w:rsidP="003E55AA">
                  <w:pPr>
                    <w:spacing w:after="40"/>
                    <w:ind w:right="263"/>
                    <w:rPr>
                      <w:rFonts w:asciiTheme="minorBidi" w:hAnsiTheme="minorBidi"/>
                    </w:rPr>
                  </w:pPr>
                  <w:r w:rsidRPr="009C094F">
                    <w:rPr>
                      <w:rFonts w:asciiTheme="minorBidi" w:hAnsiTheme="minorBidi"/>
                    </w:rPr>
                    <w:t xml:space="preserve">The project is strategic </w:t>
                  </w:r>
                  <w:r w:rsidR="009C094F">
                    <w:rPr>
                      <w:rFonts w:asciiTheme="minorBidi" w:hAnsiTheme="minorBidi"/>
                    </w:rPr>
                    <w:t>infrastructure</w:t>
                  </w:r>
                  <w:r w:rsidR="009C094F" w:rsidRPr="009C094F">
                    <w:rPr>
                      <w:rFonts w:asciiTheme="minorBidi" w:hAnsiTheme="minorBidi"/>
                    </w:rPr>
                    <w:t xml:space="preserve"> that will aim to replace</w:t>
                  </w:r>
                  <w:r w:rsidR="009C094F">
                    <w:rPr>
                      <w:rFonts w:asciiTheme="minorBidi" w:hAnsiTheme="minorBidi"/>
                    </w:rPr>
                    <w:t xml:space="preserve"> </w:t>
                  </w:r>
                  <w:r w:rsidR="00D57054">
                    <w:rPr>
                      <w:rFonts w:asciiTheme="minorBidi" w:hAnsiTheme="minorBidi"/>
                    </w:rPr>
                    <w:t>the out of support storage systems</w:t>
                  </w:r>
                  <w:r w:rsidR="003C46E3">
                    <w:rPr>
                      <w:rFonts w:asciiTheme="minorBidi" w:hAnsiTheme="minorBidi"/>
                    </w:rPr>
                    <w:t xml:space="preserve">, DELL-EMC VNX with Scale-out Architecture </w:t>
                  </w:r>
                  <w:proofErr w:type="spellStart"/>
                  <w:r w:rsidR="003C46E3">
                    <w:rPr>
                      <w:rFonts w:asciiTheme="minorBidi" w:hAnsiTheme="minorBidi"/>
                    </w:rPr>
                    <w:t>Isilon</w:t>
                  </w:r>
                  <w:proofErr w:type="spellEnd"/>
                  <w:r w:rsidR="003C46E3">
                    <w:rPr>
                      <w:rFonts w:asciiTheme="minorBidi" w:hAnsiTheme="minorBidi"/>
                    </w:rPr>
                    <w:t xml:space="preserve">, and replacing Email Archiving Storage Systems </w:t>
                  </w:r>
                  <w:r w:rsidR="00366467">
                    <w:rPr>
                      <w:rFonts w:asciiTheme="minorBidi" w:hAnsiTheme="minorBidi"/>
                    </w:rPr>
                    <w:t>“</w:t>
                  </w:r>
                  <w:proofErr w:type="spellStart"/>
                  <w:r w:rsidR="00366467">
                    <w:rPr>
                      <w:rFonts w:asciiTheme="minorBidi" w:hAnsiTheme="minorBidi"/>
                    </w:rPr>
                    <w:t>Centera</w:t>
                  </w:r>
                  <w:proofErr w:type="spellEnd"/>
                  <w:r w:rsidR="00366467">
                    <w:rPr>
                      <w:rFonts w:asciiTheme="minorBidi" w:hAnsiTheme="minorBidi"/>
                    </w:rPr>
                    <w:t xml:space="preserve">” with The ECS “Elastic Cloud Systems”. This </w:t>
                  </w:r>
                  <w:r w:rsidR="00E8534F">
                    <w:rPr>
                      <w:rFonts w:asciiTheme="minorBidi" w:hAnsiTheme="minorBidi"/>
                    </w:rPr>
                    <w:t xml:space="preserve">project </w:t>
                  </w:r>
                  <w:r w:rsidR="00366467">
                    <w:rPr>
                      <w:rFonts w:asciiTheme="minorBidi" w:hAnsiTheme="minorBidi"/>
                    </w:rPr>
                    <w:t xml:space="preserve">engagement </w:t>
                  </w:r>
                  <w:r w:rsidR="00E8534F">
                    <w:rPr>
                      <w:rFonts w:asciiTheme="minorBidi" w:hAnsiTheme="minorBidi"/>
                    </w:rPr>
                    <w:t>involves</w:t>
                  </w:r>
                  <w:r w:rsidR="001570CD">
                    <w:rPr>
                      <w:rFonts w:asciiTheme="minorBidi" w:hAnsiTheme="minorBidi"/>
                    </w:rPr>
                    <w:t xml:space="preserve"> </w:t>
                  </w:r>
                  <w:r w:rsidR="00E8534F">
                    <w:rPr>
                      <w:rFonts w:asciiTheme="minorBidi" w:hAnsiTheme="minorBidi"/>
                    </w:rPr>
                    <w:t xml:space="preserve">full migration of more than </w:t>
                  </w:r>
                  <w:r w:rsidR="001570CD" w:rsidRPr="001570CD">
                    <w:rPr>
                      <w:rFonts w:asciiTheme="minorBidi" w:hAnsiTheme="minorBidi"/>
                    </w:rPr>
                    <w:t>266</w:t>
                  </w:r>
                  <w:r w:rsidR="001570CD">
                    <w:rPr>
                      <w:rFonts w:asciiTheme="minorBidi" w:hAnsiTheme="minorBidi"/>
                    </w:rPr>
                    <w:t>T</w:t>
                  </w:r>
                  <w:r w:rsidR="00BB5BD5">
                    <w:rPr>
                      <w:rFonts w:asciiTheme="minorBidi" w:hAnsiTheme="minorBidi"/>
                    </w:rPr>
                    <w:t>B with two sites replication</w:t>
                  </w:r>
                  <w:r w:rsidR="00381736">
                    <w:rPr>
                      <w:rFonts w:asciiTheme="minorBidi" w:hAnsiTheme="minorBidi"/>
                    </w:rPr>
                    <w:t>.</w:t>
                  </w:r>
                </w:p>
                <w:p w14:paraId="24B98D02" w14:textId="523B7F1C" w:rsidR="00E50FA9" w:rsidRDefault="00E50FA9" w:rsidP="003E55AA">
                  <w:p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</w:p>
                <w:p w14:paraId="1AB78AC6" w14:textId="4AAA718D" w:rsidR="006A14F2" w:rsidRPr="00752B42" w:rsidRDefault="001A42CE" w:rsidP="006A14F2">
                  <w:pPr>
                    <w:pStyle w:val="ListParagraph"/>
                    <w:numPr>
                      <w:ilvl w:val="0"/>
                      <w:numId w:val="28"/>
                    </w:num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752B42">
                    <w:rPr>
                      <w:rFonts w:asciiTheme="minorBidi" w:hAnsiTheme="minorBidi"/>
                    </w:rPr>
                    <w:t xml:space="preserve">Worked as IT Project Manager </w:t>
                  </w:r>
                  <w:r w:rsidR="00E50FA9" w:rsidRPr="00752B42">
                    <w:rPr>
                      <w:rFonts w:asciiTheme="minorBidi" w:hAnsiTheme="minorBidi"/>
                    </w:rPr>
                    <w:t>through</w:t>
                  </w:r>
                  <w:r w:rsidR="00783345" w:rsidRPr="00752B42">
                    <w:rPr>
                      <w:rFonts w:asciiTheme="minorBidi" w:hAnsiTheme="minorBidi"/>
                    </w:rPr>
                    <w:t>out</w:t>
                  </w:r>
                  <w:r w:rsidR="00E50FA9" w:rsidRPr="00752B42">
                    <w:rPr>
                      <w:rFonts w:asciiTheme="minorBidi" w:hAnsiTheme="minorBidi"/>
                    </w:rPr>
                    <w:t xml:space="preserve"> the life cycle of the project, from the initiation, design, implementation, </w:t>
                  </w:r>
                  <w:r w:rsidR="0019092F" w:rsidRPr="00752B42">
                    <w:rPr>
                      <w:rFonts w:asciiTheme="minorBidi" w:hAnsiTheme="minorBidi"/>
                    </w:rPr>
                    <w:t>to the</w:t>
                  </w:r>
                  <w:r w:rsidR="00E50FA9" w:rsidRPr="00752B42">
                    <w:rPr>
                      <w:rFonts w:asciiTheme="minorBidi" w:hAnsiTheme="minorBidi"/>
                    </w:rPr>
                    <w:t xml:space="preserve"> closure. </w:t>
                  </w:r>
                </w:p>
                <w:p w14:paraId="75B693F4" w14:textId="76E2FE33" w:rsidR="004E5338" w:rsidRPr="00752B42" w:rsidRDefault="003C46E3" w:rsidP="007E7EEA">
                  <w:pPr>
                    <w:pStyle w:val="ListParagraph"/>
                    <w:numPr>
                      <w:ilvl w:val="0"/>
                      <w:numId w:val="28"/>
                    </w:num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752B42">
                    <w:rPr>
                      <w:rFonts w:asciiTheme="minorBidi" w:hAnsiTheme="minorBidi"/>
                    </w:rPr>
                    <w:t>Configured replication between Riyadh and Jeddah sites</w:t>
                  </w:r>
                  <w:r w:rsidR="00381736" w:rsidRPr="00752B42">
                    <w:rPr>
                      <w:rFonts w:asciiTheme="minorBidi" w:hAnsiTheme="minorBidi"/>
                    </w:rPr>
                    <w:t xml:space="preserve"> between the two appliances</w:t>
                  </w:r>
                  <w:r w:rsidR="00EE75B3" w:rsidRPr="00752B42">
                    <w:rPr>
                      <w:rFonts w:asciiTheme="minorBidi" w:hAnsiTheme="minorBidi"/>
                    </w:rPr>
                    <w:t>, through WAN</w:t>
                  </w:r>
                  <w:r w:rsidR="000070F7">
                    <w:rPr>
                      <w:rFonts w:asciiTheme="minorBidi" w:hAnsiTheme="minorBidi"/>
                    </w:rPr>
                    <w:t>.</w:t>
                  </w:r>
                </w:p>
                <w:p w14:paraId="657A0307" w14:textId="40BE0740" w:rsidR="00857DBF" w:rsidRPr="00752B42" w:rsidRDefault="00857DBF" w:rsidP="00857DBF">
                  <w:pPr>
                    <w:pStyle w:val="ListParagraph"/>
                    <w:numPr>
                      <w:ilvl w:val="0"/>
                      <w:numId w:val="28"/>
                    </w:num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752B42">
                    <w:rPr>
                      <w:rFonts w:asciiTheme="minorBidi" w:hAnsiTheme="minorBidi"/>
                    </w:rPr>
                    <w:t>Introduced new features</w:t>
                  </w:r>
                  <w:r w:rsidR="007162AB" w:rsidRPr="00752B42">
                    <w:rPr>
                      <w:rFonts w:asciiTheme="minorBidi" w:hAnsiTheme="minorBidi"/>
                    </w:rPr>
                    <w:t xml:space="preserve"> that enhances the overall Storage and Backup Operations, such as Snapshot</w:t>
                  </w:r>
                  <w:r w:rsidR="00416F7F" w:rsidRPr="00752B42">
                    <w:rPr>
                      <w:rFonts w:asciiTheme="minorBidi" w:hAnsiTheme="minorBidi"/>
                    </w:rPr>
                    <w:t xml:space="preserve"> that can allow the end-user to perform a point-in-time restoration. </w:t>
                  </w:r>
                </w:p>
                <w:p w14:paraId="2F6985D5" w14:textId="70320588" w:rsidR="00857DBF" w:rsidRPr="00752B42" w:rsidRDefault="00ED00A1" w:rsidP="00857DBF">
                  <w:pPr>
                    <w:pStyle w:val="ListParagraph"/>
                    <w:numPr>
                      <w:ilvl w:val="0"/>
                      <w:numId w:val="28"/>
                    </w:num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752B42">
                    <w:rPr>
                      <w:rFonts w:asciiTheme="minorBidi" w:hAnsiTheme="minorBidi"/>
                    </w:rPr>
                    <w:t xml:space="preserve">Managed the email archived data migration from the </w:t>
                  </w:r>
                  <w:proofErr w:type="spellStart"/>
                  <w:r w:rsidRPr="00752B42">
                    <w:rPr>
                      <w:rFonts w:asciiTheme="minorBidi" w:hAnsiTheme="minorBidi"/>
                    </w:rPr>
                    <w:t>Centera</w:t>
                  </w:r>
                  <w:proofErr w:type="spellEnd"/>
                  <w:r w:rsidRPr="00752B42">
                    <w:rPr>
                      <w:rFonts w:asciiTheme="minorBidi" w:hAnsiTheme="minorBidi"/>
                    </w:rPr>
                    <w:t xml:space="preserve"> to the ECS, which </w:t>
                  </w:r>
                  <w:r w:rsidR="00EF610E" w:rsidRPr="00752B42">
                    <w:rPr>
                      <w:rFonts w:asciiTheme="minorBidi" w:hAnsiTheme="minorBidi"/>
                    </w:rPr>
                    <w:t xml:space="preserve">included a cutover from the </w:t>
                  </w:r>
                  <w:proofErr w:type="spellStart"/>
                  <w:r w:rsidR="00EF610E" w:rsidRPr="00752B42">
                    <w:rPr>
                      <w:rFonts w:asciiTheme="minorBidi" w:hAnsiTheme="minorBidi"/>
                    </w:rPr>
                    <w:t>Centera</w:t>
                  </w:r>
                  <w:proofErr w:type="spellEnd"/>
                  <w:r w:rsidR="00EF610E" w:rsidRPr="00752B42">
                    <w:rPr>
                      <w:rFonts w:asciiTheme="minorBidi" w:hAnsiTheme="minorBidi"/>
                    </w:rPr>
                    <w:t xml:space="preserve"> to the ECS. </w:t>
                  </w:r>
                </w:p>
                <w:p w14:paraId="4A0B2BB7" w14:textId="49F9B381" w:rsidR="00EF610E" w:rsidRPr="00752B42" w:rsidRDefault="005C77D3" w:rsidP="00857DBF">
                  <w:pPr>
                    <w:pStyle w:val="ListParagraph"/>
                    <w:numPr>
                      <w:ilvl w:val="0"/>
                      <w:numId w:val="28"/>
                    </w:num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752B42">
                    <w:rPr>
                      <w:rFonts w:asciiTheme="minorBidi" w:hAnsiTheme="minorBidi"/>
                    </w:rPr>
                    <w:t xml:space="preserve">Managed the migration of more than 5600 Shared-Drives and Folders from the VNX to the </w:t>
                  </w:r>
                  <w:proofErr w:type="spellStart"/>
                  <w:r w:rsidR="00801F5C" w:rsidRPr="00752B42">
                    <w:rPr>
                      <w:rFonts w:asciiTheme="minorBidi" w:hAnsiTheme="minorBidi"/>
                    </w:rPr>
                    <w:t>Isilon</w:t>
                  </w:r>
                  <w:proofErr w:type="spellEnd"/>
                  <w:r w:rsidR="00801F5C" w:rsidRPr="00752B42">
                    <w:rPr>
                      <w:rFonts w:asciiTheme="minorBidi" w:hAnsiTheme="minorBidi"/>
                    </w:rPr>
                    <w:t>.</w:t>
                  </w:r>
                </w:p>
                <w:p w14:paraId="70E40104" w14:textId="24F216FA" w:rsidR="005C77D3" w:rsidRPr="00752B42" w:rsidRDefault="005C77D3" w:rsidP="00857DBF">
                  <w:pPr>
                    <w:pStyle w:val="ListParagraph"/>
                    <w:numPr>
                      <w:ilvl w:val="0"/>
                      <w:numId w:val="28"/>
                    </w:num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752B42">
                    <w:rPr>
                      <w:rFonts w:asciiTheme="minorBidi" w:hAnsiTheme="minorBidi"/>
                    </w:rPr>
                    <w:t xml:space="preserve">Managed the Migration of </w:t>
                  </w:r>
                  <w:r w:rsidR="00FC03E0" w:rsidRPr="00752B42">
                    <w:rPr>
                      <w:rFonts w:asciiTheme="minorBidi" w:hAnsiTheme="minorBidi"/>
                    </w:rPr>
                    <w:t xml:space="preserve">more than 23TB of Documentum from the SAN Storage to The </w:t>
                  </w:r>
                  <w:proofErr w:type="spellStart"/>
                  <w:r w:rsidR="00FC03E0" w:rsidRPr="00752B42">
                    <w:rPr>
                      <w:rFonts w:asciiTheme="minorBidi" w:hAnsiTheme="minorBidi"/>
                    </w:rPr>
                    <w:t>Isilon</w:t>
                  </w:r>
                  <w:proofErr w:type="spellEnd"/>
                  <w:r w:rsidR="00FC03E0" w:rsidRPr="00752B42">
                    <w:rPr>
                      <w:rFonts w:asciiTheme="minorBidi" w:hAnsiTheme="minorBidi"/>
                    </w:rPr>
                    <w:t xml:space="preserve">. </w:t>
                  </w:r>
                </w:p>
                <w:p w14:paraId="66DC6604" w14:textId="234029B1" w:rsidR="00565873" w:rsidRPr="00752B42" w:rsidRDefault="00FC03E0" w:rsidP="00565873">
                  <w:pPr>
                    <w:pStyle w:val="ListParagraph"/>
                    <w:numPr>
                      <w:ilvl w:val="0"/>
                      <w:numId w:val="28"/>
                    </w:num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752B42">
                    <w:rPr>
                      <w:rFonts w:asciiTheme="minorBidi" w:hAnsiTheme="minorBidi"/>
                    </w:rPr>
                    <w:t>Managed Data Migration</w:t>
                  </w:r>
                  <w:r w:rsidR="00565873" w:rsidRPr="00752B42">
                    <w:rPr>
                      <w:rFonts w:asciiTheme="minorBidi" w:hAnsiTheme="minorBidi"/>
                    </w:rPr>
                    <w:t xml:space="preserve"> of 9TB</w:t>
                  </w:r>
                  <w:r w:rsidRPr="00752B42">
                    <w:rPr>
                      <w:rFonts w:asciiTheme="minorBidi" w:hAnsiTheme="minorBidi"/>
                    </w:rPr>
                    <w:t xml:space="preserve"> Voice and Recording Data from the SAN Storage to The </w:t>
                  </w:r>
                  <w:proofErr w:type="spellStart"/>
                  <w:r w:rsidRPr="00752B42">
                    <w:rPr>
                      <w:rFonts w:asciiTheme="minorBidi" w:hAnsiTheme="minorBidi"/>
                    </w:rPr>
                    <w:t>Isilon</w:t>
                  </w:r>
                  <w:proofErr w:type="spellEnd"/>
                  <w:r w:rsidR="00565873" w:rsidRPr="00752B42">
                    <w:rPr>
                      <w:rFonts w:asciiTheme="minorBidi" w:hAnsiTheme="minorBidi"/>
                    </w:rPr>
                    <w:t xml:space="preserve">. </w:t>
                  </w:r>
                </w:p>
                <w:p w14:paraId="6F8C4044" w14:textId="29760A52" w:rsidR="00565873" w:rsidRPr="00752B42" w:rsidRDefault="00565873" w:rsidP="00565873">
                  <w:pPr>
                    <w:pStyle w:val="ListParagraph"/>
                    <w:numPr>
                      <w:ilvl w:val="0"/>
                      <w:numId w:val="28"/>
                    </w:num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752B42">
                    <w:rPr>
                      <w:rFonts w:asciiTheme="minorBidi" w:hAnsiTheme="minorBidi"/>
                    </w:rPr>
                    <w:t xml:space="preserve">Installed </w:t>
                  </w:r>
                  <w:proofErr w:type="spellStart"/>
                  <w:r w:rsidR="002778FE" w:rsidRPr="00752B42">
                    <w:rPr>
                      <w:rFonts w:asciiTheme="minorBidi" w:hAnsiTheme="minorBidi"/>
                    </w:rPr>
                    <w:t>Superna-EyeGlass</w:t>
                  </w:r>
                  <w:proofErr w:type="spellEnd"/>
                  <w:r w:rsidR="002778FE" w:rsidRPr="00752B42">
                    <w:rPr>
                      <w:rFonts w:asciiTheme="minorBidi" w:hAnsiTheme="minorBidi"/>
                    </w:rPr>
                    <w:t xml:space="preserve"> Software that can automate the replication of the </w:t>
                  </w:r>
                  <w:proofErr w:type="spellStart"/>
                  <w:r w:rsidR="002778FE" w:rsidRPr="00752B42">
                    <w:rPr>
                      <w:rFonts w:asciiTheme="minorBidi" w:hAnsiTheme="minorBidi"/>
                    </w:rPr>
                    <w:t>Isilon</w:t>
                  </w:r>
                  <w:proofErr w:type="spellEnd"/>
                  <w:r w:rsidR="002778FE" w:rsidRPr="00752B42">
                    <w:rPr>
                      <w:rFonts w:asciiTheme="minorBidi" w:hAnsiTheme="minorBidi"/>
                    </w:rPr>
                    <w:t>.</w:t>
                  </w:r>
                </w:p>
                <w:p w14:paraId="3D002F10" w14:textId="6448ABD5" w:rsidR="002778FE" w:rsidRPr="00752B42" w:rsidRDefault="002778FE" w:rsidP="00565873">
                  <w:pPr>
                    <w:pStyle w:val="ListParagraph"/>
                    <w:numPr>
                      <w:ilvl w:val="0"/>
                      <w:numId w:val="28"/>
                    </w:num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752B42">
                    <w:rPr>
                      <w:rFonts w:asciiTheme="minorBidi" w:hAnsiTheme="minorBidi"/>
                    </w:rPr>
                    <w:t xml:space="preserve">Planned </w:t>
                  </w:r>
                  <w:r w:rsidR="00752B42" w:rsidRPr="00752B42">
                    <w:rPr>
                      <w:rFonts w:asciiTheme="minorBidi" w:hAnsiTheme="minorBidi"/>
                    </w:rPr>
                    <w:t>all</w:t>
                  </w:r>
                  <w:r w:rsidRPr="00752B42">
                    <w:rPr>
                      <w:rFonts w:asciiTheme="minorBidi" w:hAnsiTheme="minorBidi"/>
                    </w:rPr>
                    <w:t xml:space="preserve"> the required change requests and </w:t>
                  </w:r>
                  <w:r w:rsidR="00E61CB2" w:rsidRPr="00752B42">
                    <w:rPr>
                      <w:rFonts w:asciiTheme="minorBidi" w:hAnsiTheme="minorBidi"/>
                    </w:rPr>
                    <w:t xml:space="preserve">influenced the technical leads to allocate resources to perform their assigned tasks of the project. </w:t>
                  </w:r>
                </w:p>
                <w:p w14:paraId="3C1C6D14" w14:textId="77777777" w:rsidR="002778FE" w:rsidRDefault="002778FE" w:rsidP="00624899">
                  <w:p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</w:p>
                <w:p w14:paraId="4BA1B5D2" w14:textId="148B3928" w:rsidR="00624899" w:rsidRPr="00C5767A" w:rsidRDefault="00371160" w:rsidP="00624899">
                  <w:pPr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C5767A">
                    <w:rPr>
                      <w:rFonts w:asciiTheme="minorBidi" w:hAnsiTheme="minorBidi"/>
                      <w:b/>
                      <w:bCs/>
                    </w:rPr>
                    <w:t>IBM DS8888 with Storage Volume Controller (SVC)</w:t>
                  </w:r>
                </w:p>
                <w:p w14:paraId="3F8F504A" w14:textId="0F17DA15" w:rsidR="00624899" w:rsidRPr="00C5767A" w:rsidRDefault="00841D87" w:rsidP="00624899">
                  <w:pPr>
                    <w:pStyle w:val="ListParagraph"/>
                    <w:numPr>
                      <w:ilvl w:val="0"/>
                      <w:numId w:val="24"/>
                    </w:numPr>
                    <w:spacing w:after="40"/>
                    <w:ind w:right="263"/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 xml:space="preserve">Worked with the vendor to design, install and implement a two-site cluster virtualized enterprise level Storage System. </w:t>
                  </w:r>
                </w:p>
                <w:p w14:paraId="1B84E4F7" w14:textId="5A6038DB" w:rsidR="00624899" w:rsidRPr="00C5767A" w:rsidRDefault="00841D87" w:rsidP="00624899">
                  <w:pPr>
                    <w:pStyle w:val="ListParagraph"/>
                    <w:numPr>
                      <w:ilvl w:val="0"/>
                      <w:numId w:val="24"/>
                    </w:numPr>
                    <w:spacing w:after="40"/>
                    <w:ind w:right="263"/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 xml:space="preserve">Configured replication between Riyadh and Jeddah utilizing SAN Volume Controller to automate the disaster and recovery purposes. </w:t>
                  </w:r>
                </w:p>
                <w:p w14:paraId="1E2DD204" w14:textId="77777777" w:rsidR="00624899" w:rsidRPr="00C5767A" w:rsidRDefault="00841D87" w:rsidP="00624899">
                  <w:pPr>
                    <w:pStyle w:val="ListParagraph"/>
                    <w:numPr>
                      <w:ilvl w:val="0"/>
                      <w:numId w:val="24"/>
                    </w:numPr>
                    <w:spacing w:after="40"/>
                    <w:ind w:right="263"/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 xml:space="preserve">Acted as Project Manager from the on behalf of the </w:t>
                  </w:r>
                  <w:proofErr w:type="spellStart"/>
                  <w:r w:rsidRPr="00C5767A">
                    <w:rPr>
                      <w:rFonts w:asciiTheme="minorBidi" w:hAnsiTheme="minorBidi"/>
                    </w:rPr>
                    <w:t>Alfransi</w:t>
                  </w:r>
                  <w:proofErr w:type="spellEnd"/>
                  <w:r w:rsidRPr="00C5767A">
                    <w:rPr>
                      <w:rFonts w:asciiTheme="minorBidi" w:hAnsiTheme="minorBidi"/>
                    </w:rPr>
                    <w:t xml:space="preserve"> Bank to verify the design and implementation as well as the integration plan within BSF infrastructure.</w:t>
                  </w:r>
                </w:p>
                <w:p w14:paraId="6E610B6B" w14:textId="77777777" w:rsidR="00015C46" w:rsidRPr="00C5767A" w:rsidRDefault="00841D87" w:rsidP="00015C46">
                  <w:pPr>
                    <w:pStyle w:val="ListParagraph"/>
                    <w:numPr>
                      <w:ilvl w:val="0"/>
                      <w:numId w:val="24"/>
                    </w:numPr>
                    <w:spacing w:after="40"/>
                    <w:ind w:right="263"/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>Finalized the documentation and the operational procedures to hand it over to the operation team.</w:t>
                  </w:r>
                </w:p>
                <w:p w14:paraId="24D468CC" w14:textId="428D62E2" w:rsidR="00D0098E" w:rsidRPr="00C5767A" w:rsidRDefault="00015C46" w:rsidP="00C428E7">
                  <w:pPr>
                    <w:pStyle w:val="ListParagraph"/>
                    <w:numPr>
                      <w:ilvl w:val="0"/>
                      <w:numId w:val="24"/>
                    </w:numPr>
                    <w:spacing w:after="40"/>
                    <w:ind w:right="263"/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 xml:space="preserve">Migrated more than </w:t>
                  </w:r>
                  <w:r w:rsidR="00801F5C">
                    <w:rPr>
                      <w:rFonts w:asciiTheme="minorBidi" w:hAnsiTheme="minorBidi"/>
                    </w:rPr>
                    <w:t>200+</w:t>
                  </w:r>
                  <w:r w:rsidRPr="00C5767A">
                    <w:rPr>
                      <w:rFonts w:asciiTheme="minorBidi" w:hAnsiTheme="minorBidi"/>
                    </w:rPr>
                    <w:t xml:space="preserve"> terabytes </w:t>
                  </w:r>
                  <w:r w:rsidR="00E122C6" w:rsidRPr="00C5767A">
                    <w:rPr>
                      <w:rFonts w:asciiTheme="minorBidi" w:hAnsiTheme="minorBidi"/>
                    </w:rPr>
                    <w:t>from the Hitachi Storage Systems to the SVC leveraging the migration tool, and replication to the Jeddah site</w:t>
                  </w:r>
                  <w:r w:rsidR="00D0098E" w:rsidRPr="00C5767A">
                    <w:rPr>
                      <w:rFonts w:asciiTheme="minorBidi" w:hAnsiTheme="minorBidi"/>
                    </w:rPr>
                    <w:t xml:space="preserve">s. </w:t>
                  </w:r>
                </w:p>
                <w:p w14:paraId="52C5ABD6" w14:textId="77777777" w:rsidR="00C428E7" w:rsidRPr="00C5767A" w:rsidRDefault="00C428E7" w:rsidP="00C428E7">
                  <w:pPr>
                    <w:spacing w:after="40"/>
                    <w:ind w:left="360" w:right="263"/>
                    <w:rPr>
                      <w:rFonts w:asciiTheme="minorBidi" w:hAnsiTheme="minorBidi"/>
                    </w:rPr>
                  </w:pPr>
                </w:p>
                <w:p w14:paraId="08837BDD" w14:textId="77777777" w:rsidR="00CE5116" w:rsidRPr="00C5767A" w:rsidRDefault="00D0098E" w:rsidP="00D0098E">
                  <w:pPr>
                    <w:tabs>
                      <w:tab w:val="left" w:pos="6394"/>
                    </w:tabs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C5767A">
                    <w:rPr>
                      <w:rFonts w:asciiTheme="minorBidi" w:hAnsiTheme="minorBidi"/>
                      <w:b/>
                      <w:bCs/>
                    </w:rPr>
                    <w:t xml:space="preserve">DELL-EMC </w:t>
                  </w:r>
                  <w:proofErr w:type="spellStart"/>
                  <w:r w:rsidRPr="00C5767A">
                    <w:rPr>
                      <w:rFonts w:asciiTheme="minorBidi" w:hAnsiTheme="minorBidi"/>
                      <w:b/>
                      <w:bCs/>
                    </w:rPr>
                    <w:t>PowerMax</w:t>
                  </w:r>
                  <w:proofErr w:type="spellEnd"/>
                  <w:r w:rsidRPr="00C5767A">
                    <w:rPr>
                      <w:rFonts w:asciiTheme="minorBidi" w:hAnsiTheme="minorBidi"/>
                      <w:b/>
                      <w:bCs/>
                    </w:rPr>
                    <w:t xml:space="preserve"> Implementation</w:t>
                  </w:r>
                  <w:r w:rsidR="00190C14" w:rsidRPr="00C5767A">
                    <w:rPr>
                      <w:rFonts w:asciiTheme="minorBidi" w:hAnsiTheme="minorBidi"/>
                      <w:b/>
                      <w:bCs/>
                    </w:rPr>
                    <w:t xml:space="preserve"> </w:t>
                  </w:r>
                </w:p>
                <w:p w14:paraId="2CD50BAD" w14:textId="77777777" w:rsidR="00CE5116" w:rsidRPr="00C5767A" w:rsidRDefault="00CE5116" w:rsidP="00CE5116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6394"/>
                    </w:tabs>
                    <w:spacing w:after="40"/>
                    <w:ind w:right="263"/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 xml:space="preserve">Worked with the DELL-EMC Implementation team to deliver the Enterprise level high-end storage system to be fully integrated into BSF Infrastructure. </w:t>
                  </w:r>
                </w:p>
                <w:p w14:paraId="2A046F8C" w14:textId="77777777" w:rsidR="00CE5116" w:rsidRPr="00C5767A" w:rsidRDefault="00CE5116" w:rsidP="00CE5116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6394"/>
                    </w:tabs>
                    <w:spacing w:after="40"/>
                    <w:ind w:right="263"/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>Performed the required SAN Configuration to establish for Server to Storage connectivity as well as configuring replication zones through Brocade SAN Switches.</w:t>
                  </w:r>
                </w:p>
                <w:p w14:paraId="1C516561" w14:textId="6737924F" w:rsidR="00CE5116" w:rsidRPr="00C5767A" w:rsidRDefault="00CE5116" w:rsidP="00CE5116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6394"/>
                    </w:tabs>
                    <w:spacing w:after="40"/>
                    <w:ind w:right="263"/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 xml:space="preserve">Installed and configured DELL-EMC </w:t>
                  </w:r>
                  <w:proofErr w:type="spellStart"/>
                  <w:r w:rsidRPr="00C5767A">
                    <w:rPr>
                      <w:rFonts w:asciiTheme="minorBidi" w:hAnsiTheme="minorBidi"/>
                    </w:rPr>
                    <w:t>PowerPath</w:t>
                  </w:r>
                  <w:proofErr w:type="spellEnd"/>
                  <w:r w:rsidRPr="00C5767A">
                    <w:rPr>
                      <w:rFonts w:asciiTheme="minorBidi" w:hAnsiTheme="minorBidi"/>
                    </w:rPr>
                    <w:t xml:space="preserve"> on the servers that needs to be integrated with The </w:t>
                  </w:r>
                  <w:proofErr w:type="spellStart"/>
                  <w:r w:rsidRPr="00C5767A">
                    <w:rPr>
                      <w:rFonts w:asciiTheme="minorBidi" w:hAnsiTheme="minorBidi"/>
                    </w:rPr>
                    <w:t>PowerMax</w:t>
                  </w:r>
                  <w:proofErr w:type="spellEnd"/>
                  <w:r w:rsidRPr="00C5767A">
                    <w:rPr>
                      <w:rFonts w:asciiTheme="minorBidi" w:hAnsiTheme="minorBidi"/>
                    </w:rPr>
                    <w:t>.</w:t>
                  </w:r>
                </w:p>
                <w:p w14:paraId="66779797" w14:textId="71057826" w:rsidR="00CE5116" w:rsidRPr="00C5767A" w:rsidRDefault="00CE5116" w:rsidP="00CE5116">
                  <w:pPr>
                    <w:pStyle w:val="ListParagraph"/>
                    <w:numPr>
                      <w:ilvl w:val="0"/>
                      <w:numId w:val="25"/>
                    </w:numPr>
                    <w:tabs>
                      <w:tab w:val="left" w:pos="6394"/>
                    </w:tabs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C5767A">
                    <w:rPr>
                      <w:rFonts w:asciiTheme="minorBidi" w:hAnsiTheme="minorBidi"/>
                    </w:rPr>
                    <w:t>Configured the SRDF replication between Riyadh and Jeddah sites for specific servers.</w:t>
                  </w:r>
                </w:p>
                <w:p w14:paraId="79DF3DF1" w14:textId="77777777" w:rsidR="006E76E4" w:rsidRPr="00C5767A" w:rsidRDefault="006E76E4" w:rsidP="006E76E4">
                  <w:pPr>
                    <w:tabs>
                      <w:tab w:val="left" w:pos="6394"/>
                    </w:tabs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</w:p>
                <w:p w14:paraId="4541D2DA" w14:textId="77777777" w:rsidR="006357AC" w:rsidRPr="00C5767A" w:rsidRDefault="006E76E4" w:rsidP="00CE5116">
                  <w:pPr>
                    <w:tabs>
                      <w:tab w:val="left" w:pos="6394"/>
                    </w:tabs>
                    <w:spacing w:after="40"/>
                    <w:ind w:right="263"/>
                    <w:rPr>
                      <w:rFonts w:asciiTheme="minorBidi" w:hAnsiTheme="minorBidi"/>
                      <w:b/>
                      <w:bCs/>
                    </w:rPr>
                  </w:pPr>
                  <w:r w:rsidRPr="00C5767A">
                    <w:rPr>
                      <w:rFonts w:asciiTheme="minorBidi" w:hAnsiTheme="minorBidi"/>
                      <w:b/>
                      <w:bCs/>
                    </w:rPr>
                    <w:t xml:space="preserve">Data Domain Implementation and Integration with </w:t>
                  </w:r>
                  <w:proofErr w:type="spellStart"/>
                  <w:r w:rsidRPr="00C5767A">
                    <w:rPr>
                      <w:rFonts w:asciiTheme="minorBidi" w:hAnsiTheme="minorBidi"/>
                      <w:b/>
                      <w:bCs/>
                    </w:rPr>
                    <w:t>Netbackup</w:t>
                  </w:r>
                  <w:proofErr w:type="spellEnd"/>
                  <w:r w:rsidRPr="00C5767A">
                    <w:rPr>
                      <w:rFonts w:asciiTheme="minorBidi" w:hAnsiTheme="minorBidi"/>
                      <w:b/>
                      <w:bCs/>
                    </w:rPr>
                    <w:t xml:space="preserve"> </w:t>
                  </w:r>
                  <w:r w:rsidR="00D0098E" w:rsidRPr="00C5767A">
                    <w:rPr>
                      <w:rFonts w:asciiTheme="minorBidi" w:hAnsiTheme="minorBidi"/>
                      <w:b/>
                      <w:bCs/>
                    </w:rPr>
                    <w:t xml:space="preserve"> </w:t>
                  </w:r>
                </w:p>
                <w:p w14:paraId="0942BE1B" w14:textId="77777777" w:rsidR="006357AC" w:rsidRPr="00C5767A" w:rsidRDefault="006357AC" w:rsidP="006357AC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 xml:space="preserve">Led the entire cycle of installation, design, implementation and configuration of the two Data Domain Appliances in Riyadh and Jeddah. </w:t>
                  </w:r>
                </w:p>
                <w:p w14:paraId="6083BB2B" w14:textId="77777777" w:rsidR="006357AC" w:rsidRPr="00C5767A" w:rsidRDefault="006357AC" w:rsidP="006357AC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 xml:space="preserve">Configured Data Domain to support </w:t>
                  </w:r>
                  <w:proofErr w:type="spellStart"/>
                  <w:r w:rsidRPr="00C5767A">
                    <w:rPr>
                      <w:rFonts w:asciiTheme="minorBidi" w:hAnsiTheme="minorBidi"/>
                    </w:rPr>
                    <w:t>DDboost</w:t>
                  </w:r>
                  <w:proofErr w:type="spellEnd"/>
                  <w:r w:rsidRPr="00C5767A">
                    <w:rPr>
                      <w:rFonts w:asciiTheme="minorBidi" w:hAnsiTheme="minorBidi"/>
                    </w:rPr>
                    <w:t xml:space="preserve"> over IP protocol and </w:t>
                  </w:r>
                  <w:proofErr w:type="spellStart"/>
                  <w:r w:rsidRPr="00C5767A">
                    <w:rPr>
                      <w:rFonts w:asciiTheme="minorBidi" w:hAnsiTheme="minorBidi"/>
                    </w:rPr>
                    <w:t>DDBoost</w:t>
                  </w:r>
                  <w:proofErr w:type="spellEnd"/>
                  <w:r w:rsidRPr="00C5767A">
                    <w:rPr>
                      <w:rFonts w:asciiTheme="minorBidi" w:hAnsiTheme="minorBidi"/>
                    </w:rPr>
                    <w:t xml:space="preserve"> over SAN to support backup over the SAN Protocol. </w:t>
                  </w:r>
                </w:p>
                <w:p w14:paraId="38B044A7" w14:textId="4720261D" w:rsidR="006357AC" w:rsidRPr="00C5767A" w:rsidRDefault="006357AC" w:rsidP="006357AC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Theme="minorBidi" w:hAnsiTheme="minorBidi"/>
                    </w:rPr>
                  </w:pPr>
                  <w:r w:rsidRPr="00C5767A">
                    <w:rPr>
                      <w:rFonts w:asciiTheme="minorBidi" w:hAnsiTheme="minorBidi"/>
                    </w:rPr>
                    <w:t xml:space="preserve">Installed </w:t>
                  </w:r>
                  <w:proofErr w:type="spellStart"/>
                  <w:r w:rsidRPr="00C5767A">
                    <w:rPr>
                      <w:rFonts w:asciiTheme="minorBidi" w:hAnsiTheme="minorBidi"/>
                    </w:rPr>
                    <w:t>D</w:t>
                  </w:r>
                  <w:r w:rsidR="000070F7" w:rsidRPr="00C5767A">
                    <w:rPr>
                      <w:rFonts w:asciiTheme="minorBidi" w:hAnsiTheme="minorBidi"/>
                    </w:rPr>
                    <w:t>d</w:t>
                  </w:r>
                  <w:r w:rsidRPr="00C5767A">
                    <w:rPr>
                      <w:rFonts w:asciiTheme="minorBidi" w:hAnsiTheme="minorBidi"/>
                    </w:rPr>
                    <w:t>boost</w:t>
                  </w:r>
                  <w:proofErr w:type="spellEnd"/>
                  <w:r w:rsidRPr="00C5767A">
                    <w:rPr>
                      <w:rFonts w:asciiTheme="minorBidi" w:hAnsiTheme="minorBidi"/>
                    </w:rPr>
                    <w:t xml:space="preserve"> agents on each media server to allow the deduplication and compression, which can reduce the required backup bandwidth. </w:t>
                  </w:r>
                </w:p>
                <w:p w14:paraId="0F3E1A80" w14:textId="7F45429C" w:rsidR="0009502A" w:rsidRPr="0009502A" w:rsidRDefault="006357AC" w:rsidP="0009502A">
                  <w:pPr>
                    <w:pStyle w:val="ListParagraph"/>
                    <w:numPr>
                      <w:ilvl w:val="0"/>
                      <w:numId w:val="26"/>
                    </w:numPr>
                  </w:pPr>
                  <w:r w:rsidRPr="00C5767A">
                    <w:rPr>
                      <w:rFonts w:asciiTheme="minorBidi" w:hAnsiTheme="minorBidi"/>
                    </w:rPr>
                    <w:lastRenderedPageBreak/>
                    <w:t xml:space="preserve">Integrated the </w:t>
                  </w:r>
                  <w:proofErr w:type="spellStart"/>
                  <w:r w:rsidRPr="00C5767A">
                    <w:rPr>
                      <w:rFonts w:asciiTheme="minorBidi" w:hAnsiTheme="minorBidi"/>
                    </w:rPr>
                    <w:t>Netbackup</w:t>
                  </w:r>
                  <w:proofErr w:type="spellEnd"/>
                  <w:r w:rsidRPr="00C5767A">
                    <w:rPr>
                      <w:rFonts w:asciiTheme="minorBidi" w:hAnsiTheme="minorBidi"/>
                    </w:rPr>
                    <w:t xml:space="preserve"> with The Data Domain, by configuring the Data Domain as a Storage Server.</w:t>
                  </w:r>
                </w:p>
              </w:tc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14:paraId="01294FDF" w14:textId="77777777" w:rsidR="00652B0E" w:rsidRPr="004E5338" w:rsidRDefault="00652B0E" w:rsidP="004E5338">
                  <w:pPr>
                    <w:spacing w:after="40"/>
                    <w:ind w:right="263"/>
                    <w:rPr>
                      <w:rFonts w:ascii="Arial" w:hAnsi="Arial" w:cs="Arial"/>
                    </w:rPr>
                  </w:pPr>
                </w:p>
              </w:tc>
            </w:tr>
            <w:tr w:rsidR="00652B0E" w14:paraId="0F3E1A83" w14:textId="5C170B0D" w:rsidTr="000B4C98">
              <w:trPr>
                <w:trHeight w:val="67"/>
              </w:trPr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DBE5F1" w:themeFill="accent1" w:themeFillTint="33"/>
                </w:tcPr>
                <w:p w14:paraId="0F3E1A82" w14:textId="77777777" w:rsidR="00652B0E" w:rsidRPr="00CB0CD4" w:rsidRDefault="00652B0E" w:rsidP="00F579C7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  <w:sz w:val="28"/>
                      <w:szCs w:val="28"/>
                    </w:rPr>
                  </w:pPr>
                  <w:r w:rsidRPr="00CB0CD4">
                    <w:rPr>
                      <w:rFonts w:ascii="Arial" w:hAnsi="Arial" w:cs="Arial"/>
                      <w:b/>
                      <w:bCs/>
                      <w:color w:val="333333"/>
                      <w:sz w:val="28"/>
                      <w:szCs w:val="28"/>
                    </w:rPr>
                    <w:tab/>
                    <w:t>Soft Skills</w:t>
                  </w:r>
                </w:p>
              </w:tc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14:paraId="7B0FE153" w14:textId="77777777" w:rsidR="00652B0E" w:rsidRPr="006F147C" w:rsidRDefault="00652B0E" w:rsidP="00F579C7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</w:rPr>
                  </w:pPr>
                </w:p>
              </w:tc>
            </w:tr>
            <w:tr w:rsidR="00652B0E" w14:paraId="0F3E1A8A" w14:textId="6330431C" w:rsidTr="00652B0E">
              <w:trPr>
                <w:trHeight w:val="135"/>
              </w:trPr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0F3E1A84" w14:textId="7D3EE5EE" w:rsidR="00652B0E" w:rsidRPr="0087657F" w:rsidRDefault="00652B0E" w:rsidP="0087657F">
                  <w:pPr>
                    <w:pStyle w:val="ListParagraph"/>
                    <w:numPr>
                      <w:ilvl w:val="0"/>
                      <w:numId w:val="10"/>
                    </w:numPr>
                    <w:spacing w:after="40"/>
                    <w:ind w:left="720" w:right="259"/>
                    <w:rPr>
                      <w:rFonts w:ascii="Arial" w:hAnsi="Arial" w:cs="Arial"/>
                    </w:rPr>
                  </w:pPr>
                  <w:r w:rsidRPr="0087657F">
                    <w:rPr>
                      <w:rFonts w:ascii="Arial" w:hAnsi="Arial" w:cs="Arial"/>
                    </w:rPr>
                    <w:t xml:space="preserve">Strong Presentation Skills. </w:t>
                  </w:r>
                </w:p>
                <w:p w14:paraId="0F3E1A85" w14:textId="77777777" w:rsidR="00652B0E" w:rsidRPr="00B62A7F" w:rsidRDefault="00652B0E" w:rsidP="00581BB9">
                  <w:pPr>
                    <w:pStyle w:val="ListParagraph"/>
                    <w:numPr>
                      <w:ilvl w:val="0"/>
                      <w:numId w:val="10"/>
                    </w:numPr>
                    <w:spacing w:after="40"/>
                    <w:ind w:left="720" w:right="259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Excellent verbal and writing communication skills in both Arabic and English.</w:t>
                  </w:r>
                </w:p>
                <w:p w14:paraId="0F3E1A86" w14:textId="77777777" w:rsidR="00652B0E" w:rsidRPr="00B62A7F" w:rsidRDefault="00652B0E" w:rsidP="00581BB9">
                  <w:pPr>
                    <w:pStyle w:val="ListParagraph"/>
                    <w:numPr>
                      <w:ilvl w:val="0"/>
                      <w:numId w:val="10"/>
                    </w:numPr>
                    <w:spacing w:after="40"/>
                    <w:ind w:left="720" w:right="259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Strong Presentation Skills, Confident, articulate, and professional speaking abilities.</w:t>
                  </w:r>
                </w:p>
                <w:p w14:paraId="0F3E1A87" w14:textId="77777777" w:rsidR="00652B0E" w:rsidRPr="00B62A7F" w:rsidRDefault="00652B0E" w:rsidP="00581BB9">
                  <w:pPr>
                    <w:pStyle w:val="ListParagraph"/>
                    <w:numPr>
                      <w:ilvl w:val="0"/>
                      <w:numId w:val="10"/>
                    </w:numPr>
                    <w:spacing w:after="40"/>
                    <w:ind w:left="720" w:right="259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Enjoy working as a team member as well as independently.</w:t>
                  </w:r>
                </w:p>
                <w:p w14:paraId="0F3E1A89" w14:textId="24979043" w:rsidR="00652B0E" w:rsidRPr="00F547E9" w:rsidRDefault="00652B0E" w:rsidP="00F547E9">
                  <w:pPr>
                    <w:pStyle w:val="ListParagraph"/>
                    <w:numPr>
                      <w:ilvl w:val="0"/>
                      <w:numId w:val="10"/>
                    </w:numPr>
                    <w:spacing w:after="40"/>
                    <w:ind w:left="720" w:right="259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Flexibility, Adaptability, Managing Multiple Priorities</w:t>
                  </w:r>
                </w:p>
              </w:tc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14:paraId="4D8B7FC8" w14:textId="77777777" w:rsidR="00652B0E" w:rsidRPr="00B62A7F" w:rsidRDefault="00652B0E" w:rsidP="00581BB9">
                  <w:pPr>
                    <w:pStyle w:val="ListParagraph"/>
                    <w:numPr>
                      <w:ilvl w:val="0"/>
                      <w:numId w:val="10"/>
                    </w:numPr>
                    <w:spacing w:after="40"/>
                    <w:ind w:left="720" w:right="259"/>
                    <w:rPr>
                      <w:rFonts w:ascii="Arial" w:hAnsi="Arial" w:cs="Arial"/>
                    </w:rPr>
                  </w:pPr>
                </w:p>
              </w:tc>
            </w:tr>
            <w:tr w:rsidR="00652B0E" w14:paraId="0F3E1A8C" w14:textId="7131D098" w:rsidTr="000B4C98">
              <w:trPr>
                <w:trHeight w:val="64"/>
              </w:trPr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DBE5F1" w:themeFill="accent1" w:themeFillTint="33"/>
                </w:tcPr>
                <w:p w14:paraId="0F3E1A8B" w14:textId="77777777" w:rsidR="00652B0E" w:rsidRPr="00CB0CD4" w:rsidRDefault="00652B0E" w:rsidP="00BE5C70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33"/>
                    </w:rPr>
                    <w:tab/>
                  </w:r>
                  <w:r w:rsidRPr="00CB0CD4">
                    <w:rPr>
                      <w:rFonts w:ascii="Arial" w:hAnsi="Arial" w:cs="Arial"/>
                      <w:b/>
                      <w:bCs/>
                      <w:color w:val="333333"/>
                      <w:sz w:val="28"/>
                      <w:szCs w:val="28"/>
                    </w:rPr>
                    <w:t>Certification</w:t>
                  </w:r>
                </w:p>
              </w:tc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14:paraId="1F1C46CA" w14:textId="77777777" w:rsidR="00652B0E" w:rsidRDefault="00652B0E" w:rsidP="00BE5C70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</w:rPr>
                  </w:pPr>
                </w:p>
              </w:tc>
            </w:tr>
            <w:tr w:rsidR="00652B0E" w:rsidRPr="00D72881" w14:paraId="0F3E1A99" w14:textId="46242D96" w:rsidTr="00652B0E">
              <w:trPr>
                <w:trHeight w:val="610"/>
              </w:trPr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7F28284D" w14:textId="7CB44098" w:rsidR="008E61EF" w:rsidRDefault="008E61EF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ToastMaster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– Dynamic Leadership Path – </w:t>
                  </w:r>
                  <w:r w:rsidR="004C4BC5">
                    <w:rPr>
                      <w:rFonts w:ascii="Arial" w:hAnsi="Arial" w:cs="Arial"/>
                    </w:rPr>
                    <w:t xml:space="preserve">November </w:t>
                  </w:r>
                  <w:r>
                    <w:rPr>
                      <w:rFonts w:ascii="Arial" w:hAnsi="Arial" w:cs="Arial"/>
                    </w:rPr>
                    <w:t>2021.</w:t>
                  </w:r>
                </w:p>
                <w:p w14:paraId="263AEEB0" w14:textId="3B31C38F" w:rsidR="00F853FA" w:rsidRDefault="00F853FA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196B2E">
                    <w:rPr>
                      <w:rFonts w:ascii="Arial" w:hAnsi="Arial" w:cs="Arial"/>
                    </w:rPr>
                    <w:t xml:space="preserve">roject </w:t>
                  </w:r>
                  <w:r w:rsidR="00165B54">
                    <w:rPr>
                      <w:rFonts w:ascii="Arial" w:hAnsi="Arial" w:cs="Arial"/>
                    </w:rPr>
                    <w:t>Management</w:t>
                  </w:r>
                  <w:r w:rsidR="00196B2E">
                    <w:rPr>
                      <w:rFonts w:ascii="Arial" w:hAnsi="Arial" w:cs="Arial"/>
                    </w:rPr>
                    <w:t xml:space="preserve"> Professional – PMP December 2020. </w:t>
                  </w:r>
                </w:p>
                <w:p w14:paraId="0C708419" w14:textId="0CFB7818" w:rsidR="00652B0E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Prince2 Foundation – Project Management. </w:t>
                  </w:r>
                </w:p>
                <w:p w14:paraId="0F3E1A8D" w14:textId="647C37AB" w:rsidR="00652B0E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VMAX3 Storage Administration Specialist.</w:t>
                  </w:r>
                </w:p>
                <w:p w14:paraId="0F3E1A8E" w14:textId="77777777" w:rsidR="00652B0E" w:rsidRPr="00B62A7F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proofErr w:type="spellStart"/>
                  <w:r w:rsidRPr="00B62A7F">
                    <w:rPr>
                      <w:rFonts w:ascii="Arial" w:hAnsi="Arial" w:cs="Arial"/>
                    </w:rPr>
                    <w:t>Vblock</w:t>
                  </w:r>
                  <w:proofErr w:type="spellEnd"/>
                  <w:r w:rsidRPr="00B62A7F">
                    <w:rPr>
                      <w:rFonts w:ascii="Arial" w:hAnsi="Arial" w:cs="Arial"/>
                    </w:rPr>
                    <w:t xml:space="preserve"> Certified Administration Specialist. </w:t>
                  </w:r>
                </w:p>
                <w:p w14:paraId="0F3E1A8F" w14:textId="23E0F72C" w:rsidR="00652B0E" w:rsidRPr="00B62A7F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 xml:space="preserve">Data Domain Implementation Specialist. </w:t>
                  </w:r>
                </w:p>
                <w:p w14:paraId="0F3E1A90" w14:textId="77777777" w:rsidR="00652B0E" w:rsidRPr="00B62A7F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VMware Certified Associate – Data Center Virtualization.</w:t>
                  </w:r>
                </w:p>
                <w:p w14:paraId="0F3E1A91" w14:textId="77777777" w:rsidR="00652B0E" w:rsidRPr="00B62A7F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 xml:space="preserve">VNX Implementation Specialist. </w:t>
                  </w:r>
                </w:p>
                <w:p w14:paraId="0F3E1A92" w14:textId="77777777" w:rsidR="00652B0E" w:rsidRPr="00B62A7F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 xml:space="preserve">Information Storage Management (ISM). </w:t>
                  </w:r>
                </w:p>
                <w:p w14:paraId="0F3E1A93" w14:textId="77777777" w:rsidR="00652B0E" w:rsidRPr="00B62A7F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SQL Server Business Intelligence.</w:t>
                  </w:r>
                </w:p>
                <w:p w14:paraId="0F3E1A94" w14:textId="77777777" w:rsidR="00652B0E" w:rsidRPr="00B62A7F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Oracle Certified Associate.</w:t>
                  </w:r>
                </w:p>
                <w:p w14:paraId="0F3E1A95" w14:textId="77777777" w:rsidR="00652B0E" w:rsidRPr="00B62A7F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SQL Server Database Administration Program (DePaul University).</w:t>
                  </w:r>
                </w:p>
                <w:p w14:paraId="0F3E1A96" w14:textId="77777777" w:rsidR="00652B0E" w:rsidRPr="00B62A7F" w:rsidRDefault="00652B0E" w:rsidP="00BE5C70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Advanced SQL Program, (DePaul University).</w:t>
                  </w:r>
                </w:p>
                <w:p w14:paraId="0F3E1A98" w14:textId="0D54441B" w:rsidR="00652B0E" w:rsidRPr="008A7998" w:rsidRDefault="00652B0E" w:rsidP="008A7998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SAP Certificate (CSU, Chico).</w:t>
                  </w:r>
                </w:p>
              </w:tc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14:paraId="74F5AE27" w14:textId="77777777" w:rsidR="00652B0E" w:rsidRDefault="00652B0E" w:rsidP="00CF70E1">
                  <w:pPr>
                    <w:pStyle w:val="ListParagraph"/>
                    <w:numPr>
                      <w:ilvl w:val="0"/>
                      <w:numId w:val="5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</w:p>
              </w:tc>
            </w:tr>
            <w:tr w:rsidR="00652B0E" w14:paraId="0F3E1A9B" w14:textId="0BBD585D" w:rsidTr="000B4C98">
              <w:trPr>
                <w:trHeight w:val="67"/>
              </w:trPr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DBE5F1" w:themeFill="accent1" w:themeFillTint="33"/>
                </w:tcPr>
                <w:p w14:paraId="0F3E1A9A" w14:textId="77777777" w:rsidR="00652B0E" w:rsidRPr="00CB0CD4" w:rsidRDefault="00652B0E" w:rsidP="00F37400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  <w:sz w:val="26"/>
                      <w:szCs w:val="26"/>
                    </w:rPr>
                  </w:pPr>
                  <w:r w:rsidRPr="00CB0CD4">
                    <w:rPr>
                      <w:rFonts w:ascii="Arial" w:hAnsi="Arial" w:cs="Arial"/>
                      <w:b/>
                      <w:bCs/>
                      <w:color w:val="333333"/>
                      <w:sz w:val="26"/>
                      <w:szCs w:val="26"/>
                    </w:rPr>
                    <w:tab/>
                    <w:t>Courses and Training</w:t>
                  </w:r>
                </w:p>
              </w:tc>
              <w:tc>
                <w:tcPr>
                  <w:tcW w:w="1052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14:paraId="79F3AF0A" w14:textId="77777777" w:rsidR="00652B0E" w:rsidRPr="006F147C" w:rsidRDefault="00652B0E" w:rsidP="00F37400">
                  <w:pPr>
                    <w:tabs>
                      <w:tab w:val="left" w:pos="7095"/>
                    </w:tabs>
                    <w:snapToGrid w:val="0"/>
                    <w:spacing w:after="0" w:line="240" w:lineRule="auto"/>
                    <w:ind w:left="90" w:hanging="90"/>
                    <w:rPr>
                      <w:rFonts w:ascii="Arial" w:hAnsi="Arial" w:cs="Arial"/>
                      <w:b/>
                      <w:bCs/>
                      <w:color w:val="333333"/>
                    </w:rPr>
                  </w:pPr>
                </w:p>
              </w:tc>
            </w:tr>
            <w:tr w:rsidR="00652B0E" w:rsidRPr="00D72881" w14:paraId="0F3E1AA5" w14:textId="0C2D112F" w:rsidTr="00652B0E">
              <w:trPr>
                <w:trHeight w:val="964"/>
              </w:trPr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57B8496E" w14:textId="34D5D1B4" w:rsidR="004E4420" w:rsidRDefault="004E4420" w:rsidP="00657869">
                  <w:pPr>
                    <w:pStyle w:val="ListParagraph"/>
                    <w:numPr>
                      <w:ilvl w:val="0"/>
                      <w:numId w:val="20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Project Management Professional – PMP. </w:t>
                  </w:r>
                </w:p>
                <w:p w14:paraId="09DABD9C" w14:textId="3AC14FBB" w:rsidR="003E55AA" w:rsidRDefault="003E55AA" w:rsidP="00657869">
                  <w:pPr>
                    <w:pStyle w:val="ListParagraph"/>
                    <w:numPr>
                      <w:ilvl w:val="0"/>
                      <w:numId w:val="20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Prince2 Foundation. </w:t>
                  </w:r>
                </w:p>
                <w:p w14:paraId="73A5B51A" w14:textId="24AE8F32" w:rsidR="00652B0E" w:rsidRDefault="00652B0E" w:rsidP="00657869">
                  <w:pPr>
                    <w:pStyle w:val="ListParagraph"/>
                    <w:numPr>
                      <w:ilvl w:val="0"/>
                      <w:numId w:val="20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Amazon Web Services – Cloud Guru, Self-Learning. </w:t>
                  </w:r>
                </w:p>
                <w:p w14:paraId="44EE6A2E" w14:textId="12BB9499" w:rsidR="00652B0E" w:rsidRDefault="00652B0E" w:rsidP="00657869">
                  <w:pPr>
                    <w:pStyle w:val="ListParagraph"/>
                    <w:numPr>
                      <w:ilvl w:val="0"/>
                      <w:numId w:val="20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Azure Administration</w:t>
                  </w:r>
                  <w:r w:rsidR="008A7998">
                    <w:rPr>
                      <w:rFonts w:ascii="Arial" w:hAnsi="Arial" w:cs="Arial"/>
                    </w:rPr>
                    <w:t xml:space="preserve"> - </w:t>
                  </w:r>
                  <w:proofErr w:type="spellStart"/>
                  <w:r>
                    <w:rPr>
                      <w:rFonts w:ascii="Arial" w:hAnsi="Arial" w:cs="Arial"/>
                    </w:rPr>
                    <w:t>Udemy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, Self-Learning. </w:t>
                  </w:r>
                </w:p>
                <w:p w14:paraId="0F3E1A9C" w14:textId="240F225B" w:rsidR="00652B0E" w:rsidRPr="00B62A7F" w:rsidRDefault="00652B0E" w:rsidP="00657869">
                  <w:pPr>
                    <w:pStyle w:val="ListParagraph"/>
                    <w:numPr>
                      <w:ilvl w:val="0"/>
                      <w:numId w:val="20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 xml:space="preserve">VCE </w:t>
                  </w:r>
                  <w:proofErr w:type="spellStart"/>
                  <w:r w:rsidRPr="00B62A7F">
                    <w:rPr>
                      <w:rFonts w:ascii="Arial" w:hAnsi="Arial" w:cs="Arial"/>
                    </w:rPr>
                    <w:t>Vblock</w:t>
                  </w:r>
                  <w:proofErr w:type="spellEnd"/>
                  <w:r w:rsidRPr="00B62A7F">
                    <w:rPr>
                      <w:rFonts w:ascii="Arial" w:hAnsi="Arial" w:cs="Arial"/>
                    </w:rPr>
                    <w:t xml:space="preserve"> Systems Administration and Management. </w:t>
                  </w:r>
                </w:p>
                <w:p w14:paraId="0F3E1A9D" w14:textId="77777777" w:rsidR="00652B0E" w:rsidRPr="00B62A7F" w:rsidRDefault="00652B0E" w:rsidP="009760CC">
                  <w:pPr>
                    <w:pStyle w:val="ListParagraph"/>
                    <w:numPr>
                      <w:ilvl w:val="0"/>
                      <w:numId w:val="14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 xml:space="preserve">VMware vSphere: Install, Configure, and Manage. </w:t>
                  </w:r>
                </w:p>
                <w:p w14:paraId="0F3E1A9E" w14:textId="77777777" w:rsidR="00652B0E" w:rsidRPr="00B62A7F" w:rsidRDefault="00652B0E" w:rsidP="009760CC">
                  <w:pPr>
                    <w:pStyle w:val="ListParagraph"/>
                    <w:numPr>
                      <w:ilvl w:val="0"/>
                      <w:numId w:val="14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 xml:space="preserve">VNX Unified Storage Implementation. </w:t>
                  </w:r>
                </w:p>
                <w:p w14:paraId="0F3E1A9F" w14:textId="77777777" w:rsidR="00652B0E" w:rsidRPr="00B62A7F" w:rsidRDefault="00652B0E" w:rsidP="009760CC">
                  <w:pPr>
                    <w:pStyle w:val="ListParagraph"/>
                    <w:numPr>
                      <w:ilvl w:val="0"/>
                      <w:numId w:val="14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>VMAX3 Configuration Management.</w:t>
                  </w:r>
                </w:p>
                <w:p w14:paraId="0F3E1AA0" w14:textId="77777777" w:rsidR="00652B0E" w:rsidRPr="00B62A7F" w:rsidRDefault="00652B0E" w:rsidP="009760CC">
                  <w:pPr>
                    <w:pStyle w:val="ListParagraph"/>
                    <w:numPr>
                      <w:ilvl w:val="0"/>
                      <w:numId w:val="14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 xml:space="preserve">Data Domain System Administration. </w:t>
                  </w:r>
                </w:p>
                <w:p w14:paraId="0F3E1AA1" w14:textId="77777777" w:rsidR="00652B0E" w:rsidRPr="00B62A7F" w:rsidRDefault="00652B0E" w:rsidP="009760CC">
                  <w:pPr>
                    <w:pStyle w:val="ListParagraph"/>
                    <w:numPr>
                      <w:ilvl w:val="0"/>
                      <w:numId w:val="14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proofErr w:type="spellStart"/>
                  <w:r w:rsidRPr="00B62A7F">
                    <w:rPr>
                      <w:rFonts w:ascii="Arial" w:hAnsi="Arial" w:cs="Arial"/>
                    </w:rPr>
                    <w:t>Symmetrix</w:t>
                  </w:r>
                  <w:proofErr w:type="spellEnd"/>
                  <w:r w:rsidRPr="00B62A7F">
                    <w:rPr>
                      <w:rFonts w:ascii="Arial" w:hAnsi="Arial" w:cs="Arial"/>
                    </w:rPr>
                    <w:t xml:space="preserve"> VMAX Configuration Management</w:t>
                  </w:r>
                  <w:r w:rsidRPr="00B62A7F">
                    <w:rPr>
                      <w:rFonts w:ascii="Arial" w:hAnsi="Arial" w:cs="Arial"/>
                    </w:rPr>
                    <w:tab/>
                  </w:r>
                </w:p>
                <w:p w14:paraId="0F3E1AA2" w14:textId="77777777" w:rsidR="00652B0E" w:rsidRPr="00B62A7F" w:rsidRDefault="00652B0E" w:rsidP="00134E3D">
                  <w:pPr>
                    <w:pStyle w:val="ListParagraph"/>
                    <w:numPr>
                      <w:ilvl w:val="0"/>
                      <w:numId w:val="14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 xml:space="preserve">SAN Management. </w:t>
                  </w:r>
                </w:p>
                <w:p w14:paraId="0F3E1AA4" w14:textId="0A70931C" w:rsidR="00652B0E" w:rsidRPr="008A7998" w:rsidRDefault="00652B0E" w:rsidP="008A7998">
                  <w:pPr>
                    <w:pStyle w:val="ListParagraph"/>
                    <w:numPr>
                      <w:ilvl w:val="0"/>
                      <w:numId w:val="14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  <w:r w:rsidRPr="00B62A7F">
                    <w:rPr>
                      <w:rFonts w:ascii="Arial" w:hAnsi="Arial" w:cs="Arial"/>
                    </w:rPr>
                    <w:t xml:space="preserve">UCS Cisco Blades Implementation, (Self-Study). </w:t>
                  </w:r>
                </w:p>
              </w:tc>
              <w:tc>
                <w:tcPr>
                  <w:tcW w:w="10520" w:type="dxa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14:paraId="37F8F298" w14:textId="77777777" w:rsidR="00652B0E" w:rsidRDefault="00652B0E" w:rsidP="00657869">
                  <w:pPr>
                    <w:pStyle w:val="ListParagraph"/>
                    <w:numPr>
                      <w:ilvl w:val="0"/>
                      <w:numId w:val="20"/>
                    </w:numPr>
                    <w:spacing w:after="40"/>
                    <w:ind w:right="263"/>
                    <w:rPr>
                      <w:rFonts w:ascii="Arial" w:hAnsi="Arial" w:cs="Arial"/>
                    </w:rPr>
                  </w:pPr>
                </w:p>
              </w:tc>
            </w:tr>
          </w:tbl>
          <w:p w14:paraId="0F3E1AA6" w14:textId="77777777" w:rsidR="00733A87" w:rsidRDefault="00733A87" w:rsidP="00733A87"/>
        </w:tc>
      </w:tr>
    </w:tbl>
    <w:p w14:paraId="0F3E1AA8" w14:textId="77777777" w:rsidR="00236012" w:rsidRDefault="00236012" w:rsidP="0031093C"/>
    <w:sectPr w:rsidR="00236012" w:rsidSect="00E06A81">
      <w:pgSz w:w="12240" w:h="15840"/>
      <w:pgMar w:top="0" w:right="1800" w:bottom="27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g-1ffc">
    <w:altName w:val="Times New Roman"/>
    <w:charset w:val="00"/>
    <w:family w:val="roman"/>
    <w:pitch w:val="default"/>
  </w:font>
  <w:font w:name="pg-1ff9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5941"/>
    <w:multiLevelType w:val="hybridMultilevel"/>
    <w:tmpl w:val="D362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06594"/>
    <w:multiLevelType w:val="hybridMultilevel"/>
    <w:tmpl w:val="499C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9CB"/>
    <w:multiLevelType w:val="hybridMultilevel"/>
    <w:tmpl w:val="CEBE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37DC"/>
    <w:multiLevelType w:val="hybridMultilevel"/>
    <w:tmpl w:val="3E2C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203F0"/>
    <w:multiLevelType w:val="hybridMultilevel"/>
    <w:tmpl w:val="8B2C9ECC"/>
    <w:lvl w:ilvl="0" w:tplc="04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5" w15:restartNumberingAfterBreak="0">
    <w:nsid w:val="23825B17"/>
    <w:multiLevelType w:val="hybridMultilevel"/>
    <w:tmpl w:val="8CDC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76BA7"/>
    <w:multiLevelType w:val="hybridMultilevel"/>
    <w:tmpl w:val="71ECD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503D5F"/>
    <w:multiLevelType w:val="hybridMultilevel"/>
    <w:tmpl w:val="71A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64499"/>
    <w:multiLevelType w:val="hybridMultilevel"/>
    <w:tmpl w:val="E2BC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9406A"/>
    <w:multiLevelType w:val="hybridMultilevel"/>
    <w:tmpl w:val="B560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24C44"/>
    <w:multiLevelType w:val="hybridMultilevel"/>
    <w:tmpl w:val="A4BA1D00"/>
    <w:lvl w:ilvl="0" w:tplc="8638BC06">
      <w:numFmt w:val="bullet"/>
      <w:lvlText w:val=""/>
      <w:lvlJc w:val="left"/>
      <w:pPr>
        <w:ind w:left="720" w:hanging="360"/>
      </w:pPr>
      <w:rPr>
        <w:rFonts w:ascii="Wingdings" w:eastAsia="MS PMincho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F2579"/>
    <w:multiLevelType w:val="hybridMultilevel"/>
    <w:tmpl w:val="A3383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254645"/>
    <w:multiLevelType w:val="hybridMultilevel"/>
    <w:tmpl w:val="FCEE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4601B"/>
    <w:multiLevelType w:val="hybridMultilevel"/>
    <w:tmpl w:val="920EA0A0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4" w15:restartNumberingAfterBreak="0">
    <w:nsid w:val="565549D8"/>
    <w:multiLevelType w:val="hybridMultilevel"/>
    <w:tmpl w:val="29A8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54203"/>
    <w:multiLevelType w:val="hybridMultilevel"/>
    <w:tmpl w:val="74985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1B4AD1"/>
    <w:multiLevelType w:val="hybridMultilevel"/>
    <w:tmpl w:val="EC5A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874E2"/>
    <w:multiLevelType w:val="hybridMultilevel"/>
    <w:tmpl w:val="9E96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B317B"/>
    <w:multiLevelType w:val="hybridMultilevel"/>
    <w:tmpl w:val="04EC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D5C8B"/>
    <w:multiLevelType w:val="hybridMultilevel"/>
    <w:tmpl w:val="01E60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BD6D3A"/>
    <w:multiLevelType w:val="hybridMultilevel"/>
    <w:tmpl w:val="89D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75E"/>
    <w:multiLevelType w:val="hybridMultilevel"/>
    <w:tmpl w:val="1F405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372E43"/>
    <w:multiLevelType w:val="hybridMultilevel"/>
    <w:tmpl w:val="D8D4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0603A"/>
    <w:multiLevelType w:val="hybridMultilevel"/>
    <w:tmpl w:val="54B0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567F"/>
    <w:multiLevelType w:val="hybridMultilevel"/>
    <w:tmpl w:val="084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C036A"/>
    <w:multiLevelType w:val="hybridMultilevel"/>
    <w:tmpl w:val="30A8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A304D"/>
    <w:multiLevelType w:val="hybridMultilevel"/>
    <w:tmpl w:val="86F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079F5"/>
    <w:multiLevelType w:val="hybridMultilevel"/>
    <w:tmpl w:val="D73C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73D0B"/>
    <w:multiLevelType w:val="hybridMultilevel"/>
    <w:tmpl w:val="FF44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2"/>
  </w:num>
  <w:num w:numId="4">
    <w:abstractNumId w:val="1"/>
  </w:num>
  <w:num w:numId="5">
    <w:abstractNumId w:val="17"/>
  </w:num>
  <w:num w:numId="6">
    <w:abstractNumId w:val="2"/>
  </w:num>
  <w:num w:numId="7">
    <w:abstractNumId w:val="0"/>
  </w:num>
  <w:num w:numId="8">
    <w:abstractNumId w:val="28"/>
  </w:num>
  <w:num w:numId="9">
    <w:abstractNumId w:val="7"/>
  </w:num>
  <w:num w:numId="10">
    <w:abstractNumId w:val="21"/>
  </w:num>
  <w:num w:numId="11">
    <w:abstractNumId w:val="13"/>
  </w:num>
  <w:num w:numId="12">
    <w:abstractNumId w:val="18"/>
  </w:num>
  <w:num w:numId="13">
    <w:abstractNumId w:val="10"/>
  </w:num>
  <w:num w:numId="14">
    <w:abstractNumId w:val="23"/>
  </w:num>
  <w:num w:numId="15">
    <w:abstractNumId w:val="11"/>
  </w:num>
  <w:num w:numId="16">
    <w:abstractNumId w:val="20"/>
  </w:num>
  <w:num w:numId="17">
    <w:abstractNumId w:val="24"/>
  </w:num>
  <w:num w:numId="18">
    <w:abstractNumId w:val="19"/>
  </w:num>
  <w:num w:numId="19">
    <w:abstractNumId w:val="9"/>
  </w:num>
  <w:num w:numId="20">
    <w:abstractNumId w:val="25"/>
  </w:num>
  <w:num w:numId="21">
    <w:abstractNumId w:val="4"/>
  </w:num>
  <w:num w:numId="22">
    <w:abstractNumId w:val="16"/>
  </w:num>
  <w:num w:numId="23">
    <w:abstractNumId w:val="14"/>
  </w:num>
  <w:num w:numId="24">
    <w:abstractNumId w:val="3"/>
  </w:num>
  <w:num w:numId="25">
    <w:abstractNumId w:val="26"/>
  </w:num>
  <w:num w:numId="26">
    <w:abstractNumId w:val="8"/>
  </w:num>
  <w:num w:numId="27">
    <w:abstractNumId w:val="12"/>
  </w:num>
  <w:num w:numId="28">
    <w:abstractNumId w:val="2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D3"/>
    <w:rsid w:val="000070F7"/>
    <w:rsid w:val="00014D08"/>
    <w:rsid w:val="00015C46"/>
    <w:rsid w:val="000362C4"/>
    <w:rsid w:val="00046B9C"/>
    <w:rsid w:val="0009502A"/>
    <w:rsid w:val="0009530F"/>
    <w:rsid w:val="00095C75"/>
    <w:rsid w:val="00096B0E"/>
    <w:rsid w:val="000B4C98"/>
    <w:rsid w:val="000C70BB"/>
    <w:rsid w:val="00105B66"/>
    <w:rsid w:val="001163D3"/>
    <w:rsid w:val="00134E3D"/>
    <w:rsid w:val="001570CD"/>
    <w:rsid w:val="00165B54"/>
    <w:rsid w:val="00166A4E"/>
    <w:rsid w:val="0019092F"/>
    <w:rsid w:val="00190A11"/>
    <w:rsid w:val="00190C14"/>
    <w:rsid w:val="00194934"/>
    <w:rsid w:val="00196B2E"/>
    <w:rsid w:val="001A42CE"/>
    <w:rsid w:val="001A4E43"/>
    <w:rsid w:val="001B0658"/>
    <w:rsid w:val="001C254A"/>
    <w:rsid w:val="001C2F0C"/>
    <w:rsid w:val="00214E6C"/>
    <w:rsid w:val="00236012"/>
    <w:rsid w:val="00242EF5"/>
    <w:rsid w:val="002456DB"/>
    <w:rsid w:val="002513E7"/>
    <w:rsid w:val="002709AC"/>
    <w:rsid w:val="002778FE"/>
    <w:rsid w:val="00286E7B"/>
    <w:rsid w:val="002A6507"/>
    <w:rsid w:val="002B20D9"/>
    <w:rsid w:val="002B3119"/>
    <w:rsid w:val="002B3B5F"/>
    <w:rsid w:val="002B6A25"/>
    <w:rsid w:val="002C1A6E"/>
    <w:rsid w:val="002C4DA1"/>
    <w:rsid w:val="00301E43"/>
    <w:rsid w:val="00306F63"/>
    <w:rsid w:val="003102CE"/>
    <w:rsid w:val="0031093C"/>
    <w:rsid w:val="003169B7"/>
    <w:rsid w:val="00317199"/>
    <w:rsid w:val="00326DD8"/>
    <w:rsid w:val="00366467"/>
    <w:rsid w:val="00371160"/>
    <w:rsid w:val="00375F31"/>
    <w:rsid w:val="00381736"/>
    <w:rsid w:val="00383FBD"/>
    <w:rsid w:val="0038628F"/>
    <w:rsid w:val="003C3067"/>
    <w:rsid w:val="003C46E3"/>
    <w:rsid w:val="003D01D0"/>
    <w:rsid w:val="003E55AA"/>
    <w:rsid w:val="003F08A5"/>
    <w:rsid w:val="0040683F"/>
    <w:rsid w:val="00416ADF"/>
    <w:rsid w:val="00416F7F"/>
    <w:rsid w:val="00425BF0"/>
    <w:rsid w:val="00432F0A"/>
    <w:rsid w:val="00434DF1"/>
    <w:rsid w:val="00447894"/>
    <w:rsid w:val="00465517"/>
    <w:rsid w:val="004748B5"/>
    <w:rsid w:val="00492AA1"/>
    <w:rsid w:val="004969A7"/>
    <w:rsid w:val="004A1E7E"/>
    <w:rsid w:val="004A4D87"/>
    <w:rsid w:val="004B7AD8"/>
    <w:rsid w:val="004B7D50"/>
    <w:rsid w:val="004C40DD"/>
    <w:rsid w:val="004C4BC5"/>
    <w:rsid w:val="004C6360"/>
    <w:rsid w:val="004E4420"/>
    <w:rsid w:val="004E5338"/>
    <w:rsid w:val="004E7322"/>
    <w:rsid w:val="004F1801"/>
    <w:rsid w:val="00526BA1"/>
    <w:rsid w:val="00535761"/>
    <w:rsid w:val="0053765B"/>
    <w:rsid w:val="00542405"/>
    <w:rsid w:val="00546B2A"/>
    <w:rsid w:val="005503D0"/>
    <w:rsid w:val="005517B6"/>
    <w:rsid w:val="00565873"/>
    <w:rsid w:val="005770AB"/>
    <w:rsid w:val="00581BB9"/>
    <w:rsid w:val="00591DB7"/>
    <w:rsid w:val="005978BA"/>
    <w:rsid w:val="005B00D3"/>
    <w:rsid w:val="005C6008"/>
    <w:rsid w:val="005C6F3E"/>
    <w:rsid w:val="005C77D3"/>
    <w:rsid w:val="005D1314"/>
    <w:rsid w:val="00610282"/>
    <w:rsid w:val="00624899"/>
    <w:rsid w:val="00625761"/>
    <w:rsid w:val="006357AC"/>
    <w:rsid w:val="00652B0E"/>
    <w:rsid w:val="00657869"/>
    <w:rsid w:val="00664E29"/>
    <w:rsid w:val="00672C36"/>
    <w:rsid w:val="00690526"/>
    <w:rsid w:val="00692654"/>
    <w:rsid w:val="006A14F2"/>
    <w:rsid w:val="006A409B"/>
    <w:rsid w:val="006D03FC"/>
    <w:rsid w:val="006D2E52"/>
    <w:rsid w:val="006D6888"/>
    <w:rsid w:val="006D7CDE"/>
    <w:rsid w:val="006E6568"/>
    <w:rsid w:val="006E76E4"/>
    <w:rsid w:val="006F147C"/>
    <w:rsid w:val="006F52EB"/>
    <w:rsid w:val="007104FF"/>
    <w:rsid w:val="007162AB"/>
    <w:rsid w:val="00733A87"/>
    <w:rsid w:val="00741768"/>
    <w:rsid w:val="00742F03"/>
    <w:rsid w:val="00752B42"/>
    <w:rsid w:val="00783345"/>
    <w:rsid w:val="00791636"/>
    <w:rsid w:val="0079405D"/>
    <w:rsid w:val="007B0FB5"/>
    <w:rsid w:val="007E265E"/>
    <w:rsid w:val="007E7EEA"/>
    <w:rsid w:val="00801F5C"/>
    <w:rsid w:val="008143F3"/>
    <w:rsid w:val="0082599F"/>
    <w:rsid w:val="00835727"/>
    <w:rsid w:val="00841D87"/>
    <w:rsid w:val="00857DBF"/>
    <w:rsid w:val="0087657F"/>
    <w:rsid w:val="00880776"/>
    <w:rsid w:val="00886B3D"/>
    <w:rsid w:val="008A7998"/>
    <w:rsid w:val="008D06D6"/>
    <w:rsid w:val="008D2ACB"/>
    <w:rsid w:val="008E61EF"/>
    <w:rsid w:val="008E6DF9"/>
    <w:rsid w:val="00914220"/>
    <w:rsid w:val="00930365"/>
    <w:rsid w:val="00943FEC"/>
    <w:rsid w:val="00952BA4"/>
    <w:rsid w:val="009760CC"/>
    <w:rsid w:val="00993995"/>
    <w:rsid w:val="009C094F"/>
    <w:rsid w:val="009D2133"/>
    <w:rsid w:val="009F2F04"/>
    <w:rsid w:val="009F6DC3"/>
    <w:rsid w:val="00A00D93"/>
    <w:rsid w:val="00A40B96"/>
    <w:rsid w:val="00A54DC8"/>
    <w:rsid w:val="00A632D6"/>
    <w:rsid w:val="00A70968"/>
    <w:rsid w:val="00AB3A7F"/>
    <w:rsid w:val="00AE4555"/>
    <w:rsid w:val="00AE50DB"/>
    <w:rsid w:val="00B308F8"/>
    <w:rsid w:val="00B53273"/>
    <w:rsid w:val="00B55457"/>
    <w:rsid w:val="00B61088"/>
    <w:rsid w:val="00B62A7F"/>
    <w:rsid w:val="00B64254"/>
    <w:rsid w:val="00B669F8"/>
    <w:rsid w:val="00B77ACE"/>
    <w:rsid w:val="00B877B3"/>
    <w:rsid w:val="00BA1F28"/>
    <w:rsid w:val="00BA7E9D"/>
    <w:rsid w:val="00BB1426"/>
    <w:rsid w:val="00BB5BD5"/>
    <w:rsid w:val="00BC4F0F"/>
    <w:rsid w:val="00BD339C"/>
    <w:rsid w:val="00BE035F"/>
    <w:rsid w:val="00BE42FD"/>
    <w:rsid w:val="00BE5C70"/>
    <w:rsid w:val="00BE6234"/>
    <w:rsid w:val="00C00E0C"/>
    <w:rsid w:val="00C06892"/>
    <w:rsid w:val="00C17D81"/>
    <w:rsid w:val="00C21C61"/>
    <w:rsid w:val="00C35824"/>
    <w:rsid w:val="00C428E7"/>
    <w:rsid w:val="00C50BA9"/>
    <w:rsid w:val="00C54622"/>
    <w:rsid w:val="00C5767A"/>
    <w:rsid w:val="00C62046"/>
    <w:rsid w:val="00C75145"/>
    <w:rsid w:val="00CA7B1F"/>
    <w:rsid w:val="00CB0CD4"/>
    <w:rsid w:val="00CB4156"/>
    <w:rsid w:val="00CC5AD1"/>
    <w:rsid w:val="00CE5116"/>
    <w:rsid w:val="00CF70E1"/>
    <w:rsid w:val="00D0098E"/>
    <w:rsid w:val="00D11AA6"/>
    <w:rsid w:val="00D22B0E"/>
    <w:rsid w:val="00D3699D"/>
    <w:rsid w:val="00D4776F"/>
    <w:rsid w:val="00D57054"/>
    <w:rsid w:val="00D72881"/>
    <w:rsid w:val="00D738C8"/>
    <w:rsid w:val="00DB48B7"/>
    <w:rsid w:val="00E025C5"/>
    <w:rsid w:val="00E06A81"/>
    <w:rsid w:val="00E122C6"/>
    <w:rsid w:val="00E24380"/>
    <w:rsid w:val="00E300F6"/>
    <w:rsid w:val="00E31777"/>
    <w:rsid w:val="00E32AEE"/>
    <w:rsid w:val="00E50FA9"/>
    <w:rsid w:val="00E61CB2"/>
    <w:rsid w:val="00E61DD6"/>
    <w:rsid w:val="00E64463"/>
    <w:rsid w:val="00E649C3"/>
    <w:rsid w:val="00E8534F"/>
    <w:rsid w:val="00EC2F96"/>
    <w:rsid w:val="00ED00A1"/>
    <w:rsid w:val="00ED0B79"/>
    <w:rsid w:val="00EE3325"/>
    <w:rsid w:val="00EE75B3"/>
    <w:rsid w:val="00EF3F1A"/>
    <w:rsid w:val="00EF610E"/>
    <w:rsid w:val="00F03D51"/>
    <w:rsid w:val="00F27C0C"/>
    <w:rsid w:val="00F37400"/>
    <w:rsid w:val="00F405D4"/>
    <w:rsid w:val="00F4645A"/>
    <w:rsid w:val="00F547E9"/>
    <w:rsid w:val="00F579C7"/>
    <w:rsid w:val="00F60127"/>
    <w:rsid w:val="00F853FA"/>
    <w:rsid w:val="00F86779"/>
    <w:rsid w:val="00FC03E0"/>
    <w:rsid w:val="00FE43D9"/>
    <w:rsid w:val="00FF0C56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E1A27"/>
  <w15:docId w15:val="{3BED26DD-560B-4793-B523-623BE35E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F96"/>
  </w:style>
  <w:style w:type="paragraph" w:styleId="Heading1">
    <w:name w:val="heading 1"/>
    <w:basedOn w:val="Normal"/>
    <w:next w:val="Normal"/>
    <w:link w:val="Heading1Char"/>
    <w:uiPriority w:val="9"/>
    <w:qFormat/>
    <w:rsid w:val="00EC2F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0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5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54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02CE"/>
  </w:style>
  <w:style w:type="character" w:customStyle="1" w:styleId="pg-1ff2">
    <w:name w:val="pg-1ff2"/>
    <w:basedOn w:val="DefaultParagraphFont"/>
    <w:rsid w:val="00F579C7"/>
  </w:style>
  <w:style w:type="character" w:customStyle="1" w:styleId="a">
    <w:name w:val="_"/>
    <w:basedOn w:val="DefaultParagraphFont"/>
    <w:rsid w:val="00F579C7"/>
  </w:style>
  <w:style w:type="character" w:customStyle="1" w:styleId="pg-1ls9">
    <w:name w:val="pg-1ls9"/>
    <w:basedOn w:val="DefaultParagraphFont"/>
    <w:rsid w:val="00F579C7"/>
  </w:style>
  <w:style w:type="character" w:customStyle="1" w:styleId="pg-1lsa">
    <w:name w:val="pg-1lsa"/>
    <w:basedOn w:val="DefaultParagraphFont"/>
    <w:rsid w:val="00F579C7"/>
  </w:style>
  <w:style w:type="character" w:customStyle="1" w:styleId="pg-1ls6">
    <w:name w:val="pg-1ls6"/>
    <w:basedOn w:val="DefaultParagraphFont"/>
    <w:rsid w:val="00F579C7"/>
  </w:style>
  <w:style w:type="character" w:customStyle="1" w:styleId="pg-1ls1">
    <w:name w:val="pg-1ls1"/>
    <w:basedOn w:val="DefaultParagraphFont"/>
    <w:rsid w:val="00F579C7"/>
  </w:style>
  <w:style w:type="character" w:customStyle="1" w:styleId="pg-1lsb">
    <w:name w:val="pg-1lsb"/>
    <w:basedOn w:val="DefaultParagraphFont"/>
    <w:rsid w:val="00F579C7"/>
  </w:style>
  <w:style w:type="character" w:customStyle="1" w:styleId="pg-1ls0">
    <w:name w:val="pg-1ls0"/>
    <w:basedOn w:val="DefaultParagraphFont"/>
    <w:rsid w:val="00F579C7"/>
  </w:style>
  <w:style w:type="character" w:customStyle="1" w:styleId="pg-1ls4">
    <w:name w:val="pg-1ls4"/>
    <w:basedOn w:val="DefaultParagraphFont"/>
    <w:rsid w:val="00F579C7"/>
  </w:style>
  <w:style w:type="character" w:customStyle="1" w:styleId="pg-1ls8">
    <w:name w:val="pg-1ls8"/>
    <w:basedOn w:val="DefaultParagraphFont"/>
    <w:rsid w:val="00F579C7"/>
  </w:style>
  <w:style w:type="character" w:customStyle="1" w:styleId="Heading1Char">
    <w:name w:val="Heading 1 Char"/>
    <w:basedOn w:val="DefaultParagraphFont"/>
    <w:link w:val="Heading1"/>
    <w:uiPriority w:val="9"/>
    <w:rsid w:val="00EC2F9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F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F9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F9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F9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F9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F9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F9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F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96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C2F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2F9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F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F9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C2F96"/>
    <w:rPr>
      <w:b/>
      <w:bCs/>
    </w:rPr>
  </w:style>
  <w:style w:type="character" w:styleId="Emphasis">
    <w:name w:val="Emphasis"/>
    <w:basedOn w:val="DefaultParagraphFont"/>
    <w:uiPriority w:val="20"/>
    <w:qFormat/>
    <w:rsid w:val="00EC2F96"/>
    <w:rPr>
      <w:i/>
      <w:iCs/>
    </w:rPr>
  </w:style>
  <w:style w:type="paragraph" w:styleId="NoSpacing">
    <w:name w:val="No Spacing"/>
    <w:uiPriority w:val="1"/>
    <w:qFormat/>
    <w:rsid w:val="00EC2F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2F9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2F96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F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F9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2F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2F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2F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C2F96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C2F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F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.linkedin.com/in/hsula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94BEF-2545-477E-84FD-46C4F537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Sulail</dc:creator>
  <cp:keywords/>
  <cp:lastModifiedBy>Sulail, Hamzah A</cp:lastModifiedBy>
  <cp:revision>2</cp:revision>
  <cp:lastPrinted>2016-04-06T21:47:00Z</cp:lastPrinted>
  <dcterms:created xsi:type="dcterms:W3CDTF">2022-06-12T05:17:00Z</dcterms:created>
  <dcterms:modified xsi:type="dcterms:W3CDTF">2022-06-12T05:17:00Z</dcterms:modified>
</cp:coreProperties>
</file>