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28" w:type="pct"/>
        <w:tblInd w:w="-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48"/>
      </w:tblGrid>
      <w:tr w:rsidR="00692703" w:rsidRPr="00CF1A49" w14:paraId="52EDADF3" w14:textId="77777777" w:rsidTr="001D5679">
        <w:trPr>
          <w:trHeight w:hRule="exact" w:val="1800"/>
        </w:trPr>
        <w:tc>
          <w:tcPr>
            <w:tcW w:w="10349" w:type="dxa"/>
            <w:tcMar>
              <w:top w:w="0" w:type="dxa"/>
              <w:bottom w:w="0" w:type="dxa"/>
            </w:tcMar>
          </w:tcPr>
          <w:p w14:paraId="4C4B4F3C" w14:textId="77777777" w:rsidR="001D5679" w:rsidRDefault="001D5679" w:rsidP="00913946">
            <w:pPr>
              <w:pStyle w:val="ContactInfo"/>
              <w:contextualSpacing w:val="0"/>
              <w:rPr>
                <w:rFonts w:asciiTheme="majorHAnsi" w:eastAsiaTheme="majorEastAsia" w:hAnsiTheme="majorHAnsi" w:cstheme="majorBidi"/>
                <w:caps/>
                <w:kern w:val="28"/>
                <w:sz w:val="70"/>
                <w:szCs w:val="56"/>
              </w:rPr>
            </w:pPr>
            <w:r w:rsidRPr="001D5679">
              <w:rPr>
                <w:rFonts w:asciiTheme="majorHAnsi" w:eastAsiaTheme="majorEastAsia" w:hAnsiTheme="majorHAnsi" w:cstheme="majorBidi"/>
                <w:caps/>
                <w:kern w:val="28"/>
                <w:sz w:val="70"/>
                <w:szCs w:val="56"/>
              </w:rPr>
              <w:t>Saleh Hazzaa A Alotaibi</w:t>
            </w:r>
          </w:p>
          <w:p w14:paraId="38CAE459" w14:textId="1A7BFBF0" w:rsidR="00692703" w:rsidRPr="00CF1A49" w:rsidRDefault="00010702" w:rsidP="00913946">
            <w:pPr>
              <w:pStyle w:val="ContactInfo"/>
              <w:contextualSpacing w:val="0"/>
            </w:pPr>
            <w:r w:rsidRPr="00010702">
              <w:rPr>
                <w:b/>
                <w:color w:val="1D824C" w:themeColor="accent1"/>
              </w:rPr>
              <w:t>Address:</w:t>
            </w:r>
            <w:r>
              <w:t xml:space="preserve"> </w:t>
            </w:r>
            <w:r w:rsidR="001D5679">
              <w:t xml:space="preserve">Jubail Industrial City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09F913D1F6440E386C16E0B5B1EFF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D5679" w:rsidRPr="00BC2FB8">
              <w:rPr>
                <w:b/>
                <w:color w:val="1D824C" w:themeColor="accent1"/>
              </w:rPr>
              <w:t>Mobile No.</w:t>
            </w:r>
            <w:r w:rsidR="001D5679">
              <w:t xml:space="preserve"> </w:t>
            </w:r>
            <w:r w:rsidR="001D5679" w:rsidRPr="001D5679">
              <w:t>0551075711</w:t>
            </w:r>
          </w:p>
          <w:p w14:paraId="4702C36C" w14:textId="0F993771" w:rsidR="00692703" w:rsidRDefault="00BF2DD2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E180291BADE4547B361A64F48BB98E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010702">
              <w:t>:</w:t>
            </w:r>
            <w:r w:rsidR="00692703" w:rsidRPr="00CF1A49">
              <w:t xml:space="preserve"> </w:t>
            </w:r>
            <w:hyperlink r:id="rId7" w:history="1">
              <w:r w:rsidR="001D5679" w:rsidRPr="006647AF">
                <w:rPr>
                  <w:rStyle w:val="Hyperlink"/>
                </w:rPr>
                <w:t>Salehalotaibi093@gmail.com</w:t>
              </w:r>
            </w:hyperlink>
            <w:r w:rsidR="001D5679">
              <w:t xml:space="preserve"> </w:t>
            </w:r>
            <w:r w:rsidR="002E503A">
              <w:t xml:space="preserve">– Date of </w:t>
            </w:r>
            <w:r w:rsidR="00AA6904">
              <w:t>Birth:</w:t>
            </w:r>
            <w:r w:rsidR="002E503A">
              <w:t xml:space="preserve"> </w:t>
            </w:r>
            <w:r w:rsidR="002E503A" w:rsidRPr="00010702">
              <w:rPr>
                <w:b w:val="0"/>
                <w:color w:val="595959" w:themeColor="text1" w:themeTint="A6"/>
              </w:rPr>
              <w:t>1408/11/29</w:t>
            </w:r>
            <w:r w:rsidR="002E503A">
              <w:t xml:space="preserve"> – Place of </w:t>
            </w:r>
            <w:r w:rsidR="00AA6904">
              <w:t>Birth:</w:t>
            </w:r>
            <w:r w:rsidR="002E503A">
              <w:t xml:space="preserve"> </w:t>
            </w:r>
            <w:r w:rsidR="002E503A" w:rsidRPr="00010702">
              <w:rPr>
                <w:b w:val="0"/>
                <w:color w:val="595959" w:themeColor="text1" w:themeTint="A6"/>
              </w:rPr>
              <w:t>SAKAKA AL-JOUF</w:t>
            </w:r>
          </w:p>
          <w:p w14:paraId="5AA6FABB" w14:textId="0ED1B3B4" w:rsidR="00682266" w:rsidRPr="00CF1A49" w:rsidRDefault="00010702" w:rsidP="00913946">
            <w:pPr>
              <w:pStyle w:val="ContactInfoEmphasis"/>
              <w:contextualSpacing w:val="0"/>
            </w:pPr>
            <w:r>
              <w:t xml:space="preserve">Social Profile : </w:t>
            </w:r>
            <w:hyperlink r:id="rId8" w:history="1">
              <w:r w:rsidR="00C41E64" w:rsidRPr="006647AF">
                <w:rPr>
                  <w:rStyle w:val="Hyperlink"/>
                </w:rPr>
                <w:t>https://www.linkedin.com/in/saleh-alotaibi-853913bb/</w:t>
              </w:r>
            </w:hyperlink>
            <w:r w:rsidR="00682266">
              <w:t xml:space="preserve"> </w:t>
            </w:r>
          </w:p>
        </w:tc>
      </w:tr>
      <w:tr w:rsidR="009571D8" w:rsidRPr="00CF1A49" w14:paraId="776736E8" w14:textId="77777777" w:rsidTr="001D5679">
        <w:tc>
          <w:tcPr>
            <w:tcW w:w="10349" w:type="dxa"/>
            <w:tcMar>
              <w:top w:w="432" w:type="dxa"/>
            </w:tcMar>
          </w:tcPr>
          <w:p w14:paraId="03373134" w14:textId="1B2F457D" w:rsidR="001755A8" w:rsidRPr="00CF1A49" w:rsidRDefault="00F75713" w:rsidP="00913946">
            <w:pPr>
              <w:contextualSpacing w:val="0"/>
            </w:pPr>
            <w:r w:rsidRPr="00F75713">
              <w:t xml:space="preserve">Performance Driven </w:t>
            </w:r>
            <w:r>
              <w:t xml:space="preserve">Project manager, </w:t>
            </w:r>
            <w:r w:rsidRPr="00F75713">
              <w:t xml:space="preserve">Professional with extensive experience in the coordination and management all </w:t>
            </w:r>
            <w:r w:rsidR="00AA6904" w:rsidRPr="00F75713">
              <w:t>project activities</w:t>
            </w:r>
            <w:r w:rsidRPr="00F75713">
              <w:t xml:space="preserve">, providing clear guidance and oversight to </w:t>
            </w:r>
            <w:r>
              <w:t>the project</w:t>
            </w:r>
            <w:r w:rsidRPr="00F75713">
              <w:t xml:space="preserve"> team to ensure that all project requirements are fully met.</w:t>
            </w:r>
          </w:p>
        </w:tc>
      </w:tr>
    </w:tbl>
    <w:p w14:paraId="4DB26A21" w14:textId="77777777" w:rsidR="004E01EB" w:rsidRPr="00CF1A49" w:rsidRDefault="00BF2D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375DD9911EE4821B9959F9F1B10256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AB097D2" w14:textId="77777777" w:rsidTr="00D66A52">
        <w:tc>
          <w:tcPr>
            <w:tcW w:w="9355" w:type="dxa"/>
          </w:tcPr>
          <w:p w14:paraId="2483BEDE" w14:textId="77777777" w:rsidR="001D5679" w:rsidRDefault="001D5679" w:rsidP="001D0BF1">
            <w:pPr>
              <w:pStyle w:val="Heading3"/>
              <w:contextualSpacing w:val="0"/>
              <w:outlineLvl w:val="2"/>
            </w:pPr>
          </w:p>
          <w:p w14:paraId="3D62D03E" w14:textId="13678724" w:rsidR="001D5679" w:rsidRPr="00CF1A49" w:rsidRDefault="001D5679" w:rsidP="001D5679">
            <w:pPr>
              <w:pStyle w:val="Heading3"/>
              <w:contextualSpacing w:val="0"/>
              <w:outlineLvl w:val="2"/>
            </w:pPr>
            <w:r>
              <w:t>2015</w:t>
            </w:r>
            <w:r w:rsidRPr="00CF1A49">
              <w:t xml:space="preserve"> – </w:t>
            </w:r>
            <w:r>
              <w:t>present</w:t>
            </w:r>
          </w:p>
          <w:p w14:paraId="12DBAD66" w14:textId="109AABE7" w:rsidR="001D5679" w:rsidRPr="00CF1A49" w:rsidRDefault="001D5679" w:rsidP="001D5679">
            <w:pPr>
              <w:pStyle w:val="Heading2"/>
              <w:contextualSpacing w:val="0"/>
              <w:outlineLvl w:val="1"/>
            </w:pPr>
            <w:r>
              <w:t>Senior Project Manager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Ebttikar  </w:t>
            </w:r>
          </w:p>
          <w:p w14:paraId="5A485702" w14:textId="561B414D" w:rsidR="00881E93" w:rsidRDefault="001D5679" w:rsidP="00881E93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1D5679">
              <w:t>dedicated for SABIC projects only, handing all SABIC IT projects for the Network and IPT at most of SABIC affiliates</w:t>
            </w:r>
            <w:r w:rsidR="00881E93">
              <w:t>.</w:t>
            </w:r>
            <w:r w:rsidRPr="001D5679">
              <w:t xml:space="preserve"> </w:t>
            </w:r>
          </w:p>
          <w:p w14:paraId="01615FBD" w14:textId="5B794E01" w:rsidR="001D5679" w:rsidRDefault="00881E93" w:rsidP="00881E93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t xml:space="preserve">taking care OF PROJECT DEVELOPMENT, INVOICING, </w:t>
            </w:r>
            <w:r w:rsidR="00C41E64">
              <w:t>CLOSING,</w:t>
            </w:r>
            <w:r>
              <w:t xml:space="preserve"> risk , reports and the resources to insure successful project completion. </w:t>
            </w:r>
          </w:p>
          <w:p w14:paraId="2C16B038" w14:textId="5E81155D" w:rsidR="00881E93" w:rsidRDefault="00881E93" w:rsidP="00881E93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t xml:space="preserve">in 2019 i managed to </w:t>
            </w:r>
            <w:r w:rsidRPr="00881E93">
              <w:t>successfully</w:t>
            </w:r>
            <w:r>
              <w:t xml:space="preserve"> manage &amp; close a 25 million worth of Sabic projects. </w:t>
            </w:r>
          </w:p>
          <w:p w14:paraId="3DD10AD7" w14:textId="77777777" w:rsidR="00954FFD" w:rsidRPr="00954FFD" w:rsidRDefault="00954FFD" w:rsidP="00954FFD">
            <w:pPr>
              <w:pStyle w:val="ListParagraph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szCs w:val="24"/>
              </w:rPr>
            </w:pPr>
            <w:r w:rsidRPr="00954FFD">
              <w:rPr>
                <w:rFonts w:eastAsiaTheme="majorEastAsia" w:cstheme="majorBidi"/>
                <w:b/>
                <w:caps/>
                <w:szCs w:val="24"/>
              </w:rPr>
              <w:t>Responsible for the Health, Safety and Welfare of all team members on site.</w:t>
            </w:r>
          </w:p>
          <w:p w14:paraId="30C1FB4A" w14:textId="65FA5E9C" w:rsidR="00954FFD" w:rsidRPr="00954FFD" w:rsidRDefault="00954FFD" w:rsidP="00954FFD">
            <w:pPr>
              <w:pStyle w:val="ListParagraph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szCs w:val="24"/>
              </w:rPr>
            </w:pPr>
            <w:r w:rsidRPr="00954FFD">
              <w:rPr>
                <w:rFonts w:eastAsiaTheme="majorEastAsia" w:cstheme="majorBidi"/>
                <w:b/>
                <w:caps/>
                <w:szCs w:val="24"/>
              </w:rPr>
              <w:t>Excellent relationship management skills, ability to communicate between vendors, contractors and End users</w:t>
            </w:r>
            <w:r w:rsidR="00C41E64">
              <w:rPr>
                <w:rFonts w:eastAsiaTheme="majorEastAsia" w:cstheme="majorBidi"/>
                <w:b/>
                <w:caps/>
                <w:szCs w:val="24"/>
              </w:rPr>
              <w:t>.</w:t>
            </w:r>
          </w:p>
          <w:p w14:paraId="4B491613" w14:textId="4270C1FC" w:rsidR="00954FFD" w:rsidRPr="00954FFD" w:rsidRDefault="00954FFD" w:rsidP="00954FFD">
            <w:pPr>
              <w:pStyle w:val="ListParagraph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szCs w:val="24"/>
              </w:rPr>
            </w:pPr>
            <w:r w:rsidRPr="00954FFD">
              <w:rPr>
                <w:rFonts w:eastAsiaTheme="majorEastAsia" w:cstheme="majorBidi"/>
                <w:b/>
                <w:caps/>
                <w:szCs w:val="24"/>
              </w:rPr>
              <w:t xml:space="preserve">Regularly communicate project expectations to team members and stakeholders and </w:t>
            </w:r>
            <w:r w:rsidR="00F75713" w:rsidRPr="00954FFD">
              <w:rPr>
                <w:rFonts w:eastAsiaTheme="majorEastAsia" w:cstheme="majorBidi"/>
                <w:b/>
                <w:caps/>
                <w:szCs w:val="24"/>
              </w:rPr>
              <w:t>USE THEIR</w:t>
            </w:r>
            <w:r w:rsidRPr="00954FFD">
              <w:rPr>
                <w:rFonts w:eastAsiaTheme="majorEastAsia" w:cstheme="majorBidi"/>
                <w:b/>
                <w:caps/>
                <w:szCs w:val="24"/>
              </w:rPr>
              <w:t xml:space="preserve"> feedback to optimize progress.</w:t>
            </w:r>
          </w:p>
          <w:p w14:paraId="22D97CC6" w14:textId="77777777" w:rsidR="0095684E" w:rsidRPr="0095684E" w:rsidRDefault="0095684E" w:rsidP="0095684E">
            <w:pPr>
              <w:pStyle w:val="ListParagraph"/>
              <w:numPr>
                <w:ilvl w:val="0"/>
                <w:numId w:val="14"/>
              </w:numPr>
              <w:rPr>
                <w:rFonts w:eastAsiaTheme="majorEastAsia" w:cstheme="majorBidi"/>
                <w:b/>
                <w:caps/>
                <w:szCs w:val="24"/>
              </w:rPr>
            </w:pPr>
            <w:r w:rsidRPr="0095684E">
              <w:rPr>
                <w:rFonts w:eastAsiaTheme="majorEastAsia" w:cstheme="majorBidi"/>
                <w:b/>
                <w:caps/>
                <w:szCs w:val="24"/>
              </w:rPr>
              <w:t>Define project scope, objectives, milestones and deliverables.</w:t>
            </w:r>
          </w:p>
          <w:p w14:paraId="191D76B1" w14:textId="77777777" w:rsidR="00954FFD" w:rsidRDefault="00954FFD" w:rsidP="00F75713">
            <w:pPr>
              <w:pStyle w:val="Heading3"/>
              <w:ind w:left="720"/>
              <w:contextualSpacing w:val="0"/>
              <w:outlineLvl w:val="2"/>
            </w:pPr>
          </w:p>
          <w:p w14:paraId="664939DB" w14:textId="77777777" w:rsidR="001D5679" w:rsidRDefault="001D5679" w:rsidP="001D0BF1">
            <w:pPr>
              <w:pStyle w:val="Heading3"/>
              <w:contextualSpacing w:val="0"/>
              <w:outlineLvl w:val="2"/>
            </w:pPr>
          </w:p>
          <w:p w14:paraId="5109FBF7" w14:textId="00501E21" w:rsidR="001D5679" w:rsidRPr="00CF1A49" w:rsidRDefault="001D5679" w:rsidP="001D5679">
            <w:pPr>
              <w:pStyle w:val="Heading3"/>
              <w:contextualSpacing w:val="0"/>
              <w:outlineLvl w:val="2"/>
            </w:pPr>
            <w:r>
              <w:t>2014</w:t>
            </w:r>
            <w:r w:rsidRPr="00CF1A49">
              <w:t xml:space="preserve"> – </w:t>
            </w:r>
            <w:r>
              <w:t>2015</w:t>
            </w:r>
          </w:p>
          <w:p w14:paraId="07140BE6" w14:textId="0E4A0A79" w:rsidR="001D5679" w:rsidRPr="00CF1A49" w:rsidRDefault="001D5679" w:rsidP="001D5679">
            <w:pPr>
              <w:pStyle w:val="Heading2"/>
              <w:contextualSpacing w:val="0"/>
              <w:outlineLvl w:val="1"/>
            </w:pPr>
            <w:r>
              <w:t>Project Manager</w:t>
            </w:r>
            <w:r w:rsidRPr="00CF1A49">
              <w:t xml:space="preserve">, </w:t>
            </w:r>
            <w:r>
              <w:rPr>
                <w:rStyle w:val="SubtleReference"/>
              </w:rPr>
              <w:t>SABIC</w:t>
            </w:r>
          </w:p>
          <w:p w14:paraId="27192FE0" w14:textId="406258FB" w:rsidR="001D5679" w:rsidRDefault="001D5679" w:rsidP="001D5679">
            <w:pPr>
              <w:pStyle w:val="Heading3"/>
              <w:contextualSpacing w:val="0"/>
              <w:outlineLvl w:val="2"/>
            </w:pPr>
            <w:r>
              <w:t xml:space="preserve">Handling SABIC IT, NETWORK and IPT Projects </w:t>
            </w:r>
          </w:p>
          <w:p w14:paraId="2AFF244B" w14:textId="77777777" w:rsidR="001D5679" w:rsidRDefault="001D5679" w:rsidP="001D0BF1">
            <w:pPr>
              <w:pStyle w:val="Heading3"/>
              <w:contextualSpacing w:val="0"/>
              <w:outlineLvl w:val="2"/>
            </w:pPr>
          </w:p>
          <w:p w14:paraId="7D1436DB" w14:textId="77777777" w:rsidR="001D5679" w:rsidRDefault="001D5679" w:rsidP="001D0BF1">
            <w:pPr>
              <w:pStyle w:val="Heading3"/>
              <w:contextualSpacing w:val="0"/>
              <w:outlineLvl w:val="2"/>
            </w:pPr>
          </w:p>
          <w:p w14:paraId="5639A82A" w14:textId="2BAD9466" w:rsidR="001D5679" w:rsidRPr="00CF1A49" w:rsidRDefault="001D5679" w:rsidP="001D5679">
            <w:pPr>
              <w:pStyle w:val="Heading3"/>
              <w:contextualSpacing w:val="0"/>
              <w:outlineLvl w:val="2"/>
            </w:pPr>
            <w:r>
              <w:t>2013</w:t>
            </w:r>
            <w:r w:rsidRPr="00CF1A49">
              <w:t xml:space="preserve"> – </w:t>
            </w:r>
            <w:r>
              <w:t>2014</w:t>
            </w:r>
          </w:p>
          <w:p w14:paraId="7CF5400D" w14:textId="12E1994D" w:rsidR="001D5679" w:rsidRPr="00CF1A49" w:rsidRDefault="001D5679" w:rsidP="001D5679">
            <w:pPr>
              <w:pStyle w:val="Heading2"/>
              <w:contextualSpacing w:val="0"/>
              <w:outlineLvl w:val="1"/>
            </w:pPr>
            <w:r>
              <w:t>Project Coordinator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Ebttikar </w:t>
            </w:r>
          </w:p>
          <w:p w14:paraId="4C611226" w14:textId="77777777" w:rsidR="001D5679" w:rsidRDefault="001D5679" w:rsidP="001D5679">
            <w:pPr>
              <w:pStyle w:val="Heading3"/>
              <w:contextualSpacing w:val="0"/>
              <w:outlineLvl w:val="2"/>
            </w:pPr>
            <w:r>
              <w:t xml:space="preserve">Handling SABIC IT, NETWORK and IPT Projects </w:t>
            </w:r>
          </w:p>
          <w:p w14:paraId="4940CE5D" w14:textId="77777777" w:rsidR="001D5679" w:rsidRDefault="001D5679" w:rsidP="001D0BF1">
            <w:pPr>
              <w:pStyle w:val="Heading3"/>
              <w:contextualSpacing w:val="0"/>
              <w:outlineLvl w:val="2"/>
            </w:pPr>
          </w:p>
          <w:p w14:paraId="509E4A88" w14:textId="6BF5A17B" w:rsidR="001D0BF1" w:rsidRPr="00CF1A49" w:rsidRDefault="00BF2DD2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4F35AA7F607A46C9AFBD153D3F8149B5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6E55752888384EEEA89A60ABD7CF14F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</w:p>
          <w:p w14:paraId="639E1560" w14:textId="082BFB62" w:rsidR="001D0BF1" w:rsidRPr="00CF1A49" w:rsidRDefault="001D5679" w:rsidP="001D0BF1">
            <w:pPr>
              <w:pStyle w:val="Heading2"/>
              <w:contextualSpacing w:val="0"/>
              <w:outlineLvl w:val="1"/>
            </w:pPr>
            <w:r>
              <w:t>Project Coordinator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Saudi POST</w:t>
            </w:r>
          </w:p>
          <w:p w14:paraId="73F710B0" w14:textId="38A09AD6" w:rsidR="001D5679" w:rsidRDefault="001D5679" w:rsidP="001D5679">
            <w:pPr>
              <w:pStyle w:val="Heading3"/>
              <w:contextualSpacing w:val="0"/>
              <w:outlineLvl w:val="2"/>
            </w:pPr>
            <w:r>
              <w:t xml:space="preserve">Handling IT Operations &amp; reports.  </w:t>
            </w:r>
          </w:p>
          <w:p w14:paraId="42A6F923" w14:textId="2BD70C13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483F432E" w14:textId="77777777" w:rsidTr="00F61DF9">
        <w:tc>
          <w:tcPr>
            <w:tcW w:w="9355" w:type="dxa"/>
            <w:tcMar>
              <w:top w:w="216" w:type="dxa"/>
            </w:tcMar>
          </w:tcPr>
          <w:p w14:paraId="6217DB27" w14:textId="68CD792E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11633142C79B47979ACCA227B1C902AD"/>
        </w:placeholder>
        <w:temporary/>
        <w:showingPlcHdr/>
        <w15:appearance w15:val="hidden"/>
      </w:sdtPr>
      <w:sdtEndPr/>
      <w:sdtContent>
        <w:p w14:paraId="3E0117A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89A3025" w14:textId="77777777" w:rsidTr="00D66A52">
        <w:tc>
          <w:tcPr>
            <w:tcW w:w="9355" w:type="dxa"/>
          </w:tcPr>
          <w:p w14:paraId="4AF51046" w14:textId="2C8C4334" w:rsidR="001D0BF1" w:rsidRPr="00CF1A49" w:rsidRDefault="001D5679" w:rsidP="001D0BF1">
            <w:pPr>
              <w:pStyle w:val="Heading3"/>
              <w:contextualSpacing w:val="0"/>
              <w:outlineLvl w:val="2"/>
            </w:pPr>
            <w:r>
              <w:t xml:space="preserve">2011 </w:t>
            </w:r>
          </w:p>
          <w:p w14:paraId="367E2685" w14:textId="1BFAEE9F" w:rsidR="001D0BF1" w:rsidRPr="00CF1A49" w:rsidRDefault="001D5679" w:rsidP="001D0BF1">
            <w:pPr>
              <w:pStyle w:val="Heading2"/>
              <w:contextualSpacing w:val="0"/>
              <w:outlineLvl w:val="1"/>
            </w:pPr>
            <w:r>
              <w:t>Office management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Technical College</w:t>
            </w:r>
          </w:p>
          <w:p w14:paraId="371EE25D" w14:textId="77777777" w:rsidR="007538DC" w:rsidRDefault="001D5679" w:rsidP="007538DC">
            <w:pPr>
              <w:contextualSpacing w:val="0"/>
            </w:pPr>
            <w:r>
              <w:t xml:space="preserve">GPA 4.63 </w:t>
            </w:r>
          </w:p>
          <w:p w14:paraId="20989509" w14:textId="111A403B" w:rsidR="00881E93" w:rsidRPr="00CF1A49" w:rsidRDefault="00881E93" w:rsidP="007538DC">
            <w:pPr>
              <w:contextualSpacing w:val="0"/>
            </w:pPr>
          </w:p>
        </w:tc>
      </w:tr>
      <w:tr w:rsidR="00F61DF9" w:rsidRPr="00CF1A49" w14:paraId="12194C50" w14:textId="77777777" w:rsidTr="00F61DF9">
        <w:tc>
          <w:tcPr>
            <w:tcW w:w="9355" w:type="dxa"/>
            <w:tcMar>
              <w:top w:w="216" w:type="dxa"/>
            </w:tcMar>
          </w:tcPr>
          <w:p w14:paraId="56E45EE5" w14:textId="0A9C497D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8802FAAD683400C8250C8A04DEE6E76"/>
        </w:placeholder>
        <w:temporary/>
        <w:showingPlcHdr/>
        <w15:appearance w15:val="hidden"/>
      </w:sdtPr>
      <w:sdtEndPr/>
      <w:sdtContent>
        <w:p w14:paraId="6F9159B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66B6BA6" w14:textId="77777777" w:rsidTr="00CF1A49">
        <w:tc>
          <w:tcPr>
            <w:tcW w:w="4675" w:type="dxa"/>
          </w:tcPr>
          <w:p w14:paraId="362C050B" w14:textId="2F493C76" w:rsidR="001E3120" w:rsidRPr="006E1507" w:rsidRDefault="00D11E0F" w:rsidP="006E1507">
            <w:pPr>
              <w:pStyle w:val="ListBullet"/>
              <w:contextualSpacing w:val="0"/>
            </w:pPr>
            <w:r w:rsidRPr="00D11E0F">
              <w:t>Work collectivity</w:t>
            </w:r>
          </w:p>
          <w:p w14:paraId="729C889B" w14:textId="77777777" w:rsidR="001F4E6D" w:rsidRDefault="00D11E0F" w:rsidP="006E1507">
            <w:pPr>
              <w:pStyle w:val="ListBullet"/>
              <w:contextualSpacing w:val="0"/>
            </w:pPr>
            <w:r w:rsidRPr="00D11E0F">
              <w:t>Initiative</w:t>
            </w:r>
          </w:p>
          <w:p w14:paraId="275C271E" w14:textId="77777777" w:rsidR="00D11E0F" w:rsidRDefault="00D11E0F" w:rsidP="006E1507">
            <w:pPr>
              <w:pStyle w:val="ListBullet"/>
              <w:contextualSpacing w:val="0"/>
            </w:pPr>
            <w:r w:rsidRPr="00D11E0F">
              <w:t>Risk Management</w:t>
            </w:r>
          </w:p>
          <w:p w14:paraId="29AF8978" w14:textId="77777777" w:rsidR="00D11E0F" w:rsidRPr="00D11E0F" w:rsidRDefault="00D11E0F" w:rsidP="00D11E0F">
            <w:pPr>
              <w:pStyle w:val="ListBullet"/>
            </w:pPr>
            <w:r w:rsidRPr="00D11E0F">
              <w:t>Critical Thinking and Problem Solving.</w:t>
            </w:r>
          </w:p>
          <w:p w14:paraId="51CA5422" w14:textId="71B77DA5" w:rsidR="00D11E0F" w:rsidRPr="006E1507" w:rsidRDefault="00D11E0F" w:rsidP="00D11E0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6EF04B09" w14:textId="40FDFB46" w:rsidR="00D11E0F" w:rsidRPr="00D11E0F" w:rsidRDefault="00D11E0F" w:rsidP="00D11E0F">
            <w:pPr>
              <w:pStyle w:val="ListBullet"/>
            </w:pPr>
            <w:r w:rsidRPr="00D11E0F">
              <w:t>Critical Thinking and Problem Solving.</w:t>
            </w:r>
          </w:p>
          <w:p w14:paraId="5D203616" w14:textId="24183D59" w:rsidR="001E3120" w:rsidRPr="006E1507" w:rsidRDefault="00D11E0F" w:rsidP="00D11E0F">
            <w:pPr>
              <w:pStyle w:val="ListBullet"/>
            </w:pPr>
            <w:r w:rsidRPr="00D11E0F">
              <w:t>Critical Thinking and Problem Solving.</w:t>
            </w:r>
          </w:p>
          <w:p w14:paraId="7E715ADA" w14:textId="1D2D2542" w:rsidR="00D11E0F" w:rsidRPr="006E1507" w:rsidRDefault="00D11E0F" w:rsidP="00D11E0F">
            <w:pPr>
              <w:pStyle w:val="ListBullet"/>
              <w:contextualSpacing w:val="0"/>
            </w:pPr>
            <w:r w:rsidRPr="00D11E0F">
              <w:t>Computer (word-Exile- power point-MS project).</w:t>
            </w:r>
          </w:p>
          <w:p w14:paraId="37C7C8B4" w14:textId="40E49B78" w:rsidR="001E3120" w:rsidRPr="006E1507" w:rsidRDefault="001E3120" w:rsidP="00D11E0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620D7301" w14:textId="0D99FBD6" w:rsidR="00AD782D" w:rsidRDefault="0014330B" w:rsidP="0062312F">
      <w:pPr>
        <w:pStyle w:val="Heading1"/>
      </w:pPr>
      <w:r w:rsidRPr="0014330B">
        <w:t>Training Courses</w:t>
      </w:r>
    </w:p>
    <w:p w14:paraId="675EEE26" w14:textId="3FE3047E" w:rsidR="0014330B" w:rsidRDefault="0014330B" w:rsidP="0062312F">
      <w:pPr>
        <w:pStyle w:val="Heading1"/>
      </w:pPr>
    </w:p>
    <w:p w14:paraId="3E77EA29" w14:textId="6B58CD3A" w:rsidR="0014330B" w:rsidRDefault="0014330B" w:rsidP="0014330B">
      <w:pPr>
        <w:pStyle w:val="ListBullet"/>
      </w:pPr>
      <w:r w:rsidRPr="0014330B">
        <w:t>English language course for 10 months in Ireland</w:t>
      </w:r>
    </w:p>
    <w:p w14:paraId="48C61D62" w14:textId="7042EA4D" w:rsidR="0014330B" w:rsidRDefault="0014330B" w:rsidP="0014330B">
      <w:pPr>
        <w:pStyle w:val="ListBullet"/>
      </w:pPr>
      <w:r w:rsidRPr="0014330B">
        <w:t>Management tools at the technical college</w:t>
      </w:r>
    </w:p>
    <w:p w14:paraId="522383B5" w14:textId="02727A4C" w:rsidR="0014330B" w:rsidRDefault="0014330B" w:rsidP="0014330B">
      <w:pPr>
        <w:pStyle w:val="ListBullet"/>
      </w:pPr>
      <w:r w:rsidRPr="0014330B">
        <w:t>PMP training-attendance</w:t>
      </w:r>
    </w:p>
    <w:p w14:paraId="033023B4" w14:textId="2960DE53" w:rsidR="0014330B" w:rsidRDefault="0014330B" w:rsidP="0062312F">
      <w:pPr>
        <w:pStyle w:val="Heading1"/>
      </w:pPr>
    </w:p>
    <w:p w14:paraId="043DE881" w14:textId="560D41E0" w:rsidR="0014330B" w:rsidRDefault="0014330B" w:rsidP="0062312F">
      <w:pPr>
        <w:pStyle w:val="Heading1"/>
      </w:pPr>
    </w:p>
    <w:p w14:paraId="55A5243C" w14:textId="2FA538F4" w:rsidR="0014330B" w:rsidRDefault="0014330B" w:rsidP="0014330B">
      <w:pPr>
        <w:pStyle w:val="Heading1"/>
      </w:pPr>
      <w:r w:rsidRPr="0014330B">
        <w:t>REFERENCES</w:t>
      </w:r>
      <w:r>
        <w:t xml:space="preserve"> </w:t>
      </w:r>
    </w:p>
    <w:p w14:paraId="7086A39B" w14:textId="783F6FA2" w:rsidR="0014330B" w:rsidRDefault="0014330B" w:rsidP="0014330B">
      <w:pPr>
        <w:pStyle w:val="Heading1"/>
      </w:pPr>
    </w:p>
    <w:p w14:paraId="34AAA3A5" w14:textId="4DC5280D" w:rsidR="0014330B" w:rsidRPr="00CF1A49" w:rsidRDefault="0014330B" w:rsidP="0014330B">
      <w:pPr>
        <w:pStyle w:val="ListBullet"/>
      </w:pPr>
      <w:r w:rsidRPr="0014330B">
        <w:t>Abdullah Al-Otaibi</w:t>
      </w:r>
      <w:r>
        <w:t xml:space="preserve"> – Mobile No. </w:t>
      </w:r>
      <w:r w:rsidRPr="0014330B">
        <w:t>0536522243</w:t>
      </w:r>
    </w:p>
    <w:sectPr w:rsidR="0014330B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CEF1" w14:textId="77777777" w:rsidR="00BF2DD2" w:rsidRDefault="00BF2DD2" w:rsidP="0068194B">
      <w:r>
        <w:separator/>
      </w:r>
    </w:p>
    <w:p w14:paraId="77A7C106" w14:textId="77777777" w:rsidR="00BF2DD2" w:rsidRDefault="00BF2DD2"/>
    <w:p w14:paraId="79A4FC56" w14:textId="77777777" w:rsidR="00BF2DD2" w:rsidRDefault="00BF2DD2"/>
  </w:endnote>
  <w:endnote w:type="continuationSeparator" w:id="0">
    <w:p w14:paraId="1E298D0B" w14:textId="77777777" w:rsidR="00BF2DD2" w:rsidRDefault="00BF2DD2" w:rsidP="0068194B">
      <w:r>
        <w:continuationSeparator/>
      </w:r>
    </w:p>
    <w:p w14:paraId="3B14B337" w14:textId="77777777" w:rsidR="00BF2DD2" w:rsidRDefault="00BF2DD2"/>
    <w:p w14:paraId="242C251E" w14:textId="77777777" w:rsidR="00BF2DD2" w:rsidRDefault="00BF2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0DD7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08BB" w14:textId="77777777" w:rsidR="00BF2DD2" w:rsidRDefault="00BF2DD2" w:rsidP="0068194B">
      <w:r>
        <w:separator/>
      </w:r>
    </w:p>
    <w:p w14:paraId="4A179BA4" w14:textId="77777777" w:rsidR="00BF2DD2" w:rsidRDefault="00BF2DD2"/>
    <w:p w14:paraId="06BAB4C7" w14:textId="77777777" w:rsidR="00BF2DD2" w:rsidRDefault="00BF2DD2"/>
  </w:footnote>
  <w:footnote w:type="continuationSeparator" w:id="0">
    <w:p w14:paraId="36544B0A" w14:textId="77777777" w:rsidR="00BF2DD2" w:rsidRDefault="00BF2DD2" w:rsidP="0068194B">
      <w:r>
        <w:continuationSeparator/>
      </w:r>
    </w:p>
    <w:p w14:paraId="5ACF8D02" w14:textId="77777777" w:rsidR="00BF2DD2" w:rsidRDefault="00BF2DD2"/>
    <w:p w14:paraId="67615F6A" w14:textId="77777777" w:rsidR="00BF2DD2" w:rsidRDefault="00BF2D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1D5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8AAFBC" wp14:editId="78848BA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130C9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E634F57"/>
    <w:multiLevelType w:val="hybridMultilevel"/>
    <w:tmpl w:val="CDCEF922"/>
    <w:lvl w:ilvl="0" w:tplc="440CD592">
      <w:start w:val="201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79"/>
    <w:rsid w:val="000001EF"/>
    <w:rsid w:val="00007322"/>
    <w:rsid w:val="00007728"/>
    <w:rsid w:val="00010702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4330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567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503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266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01F8"/>
    <w:rsid w:val="00801140"/>
    <w:rsid w:val="00803404"/>
    <w:rsid w:val="00834955"/>
    <w:rsid w:val="00843F08"/>
    <w:rsid w:val="00855B59"/>
    <w:rsid w:val="00860461"/>
    <w:rsid w:val="0086487C"/>
    <w:rsid w:val="00870B20"/>
    <w:rsid w:val="00881E93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FFD"/>
    <w:rsid w:val="0095684E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6904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2FB8"/>
    <w:rsid w:val="00BD431F"/>
    <w:rsid w:val="00BE423E"/>
    <w:rsid w:val="00BF2DD2"/>
    <w:rsid w:val="00BF61AC"/>
    <w:rsid w:val="00C41E6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1E0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5713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A2C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D5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leh-alotaibi-853913b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lehalotaibi093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9F913D1F6440E386C16E0B5B1EF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2CE9-0216-4194-A7A3-015B87F5382E}"/>
      </w:docPartPr>
      <w:docPartBody>
        <w:p w:rsidR="00336AD2" w:rsidRDefault="00964D6A">
          <w:pPr>
            <w:pStyle w:val="309F913D1F6440E386C16E0B5B1EFF65"/>
          </w:pPr>
          <w:r w:rsidRPr="00CF1A49">
            <w:t>·</w:t>
          </w:r>
        </w:p>
      </w:docPartBody>
    </w:docPart>
    <w:docPart>
      <w:docPartPr>
        <w:name w:val="0E180291BADE4547B361A64F48B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0E22-BD9A-4CEC-B0C1-55B52D50D3B9}"/>
      </w:docPartPr>
      <w:docPartBody>
        <w:p w:rsidR="00336AD2" w:rsidRDefault="00964D6A">
          <w:pPr>
            <w:pStyle w:val="0E180291BADE4547B361A64F48BB98EA"/>
          </w:pPr>
          <w:r w:rsidRPr="00CF1A49">
            <w:t>Email</w:t>
          </w:r>
        </w:p>
      </w:docPartBody>
    </w:docPart>
    <w:docPart>
      <w:docPartPr>
        <w:name w:val="9375DD9911EE4821B9959F9F1B102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D80FF-FEB1-45B7-98C6-9F8A36C1DF11}"/>
      </w:docPartPr>
      <w:docPartBody>
        <w:p w:rsidR="00336AD2" w:rsidRDefault="00964D6A">
          <w:pPr>
            <w:pStyle w:val="9375DD9911EE4821B9959F9F1B10256D"/>
          </w:pPr>
          <w:r w:rsidRPr="00CF1A49">
            <w:t>Experience</w:t>
          </w:r>
        </w:p>
      </w:docPartBody>
    </w:docPart>
    <w:docPart>
      <w:docPartPr>
        <w:name w:val="4F35AA7F607A46C9AFBD153D3F81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7FDE2-8ABF-426B-AD7C-D511211FBD6A}"/>
      </w:docPartPr>
      <w:docPartBody>
        <w:p w:rsidR="00336AD2" w:rsidRDefault="00964D6A">
          <w:pPr>
            <w:pStyle w:val="4F35AA7F607A46C9AFBD153D3F8149B5"/>
          </w:pPr>
          <w:r w:rsidRPr="00CF1A49">
            <w:t>Dates From</w:t>
          </w:r>
        </w:p>
      </w:docPartBody>
    </w:docPart>
    <w:docPart>
      <w:docPartPr>
        <w:name w:val="6E55752888384EEEA89A60ABD7CF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0F6E-90DE-414B-B0E6-7B4BAC97479A}"/>
      </w:docPartPr>
      <w:docPartBody>
        <w:p w:rsidR="00336AD2" w:rsidRDefault="00964D6A">
          <w:pPr>
            <w:pStyle w:val="6E55752888384EEEA89A60ABD7CF14F1"/>
          </w:pPr>
          <w:r w:rsidRPr="00CF1A49">
            <w:t>To</w:t>
          </w:r>
        </w:p>
      </w:docPartBody>
    </w:docPart>
    <w:docPart>
      <w:docPartPr>
        <w:name w:val="11633142C79B47979ACCA227B1C9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8D798-7072-4125-91EB-16E4CCCAE7D0}"/>
      </w:docPartPr>
      <w:docPartBody>
        <w:p w:rsidR="00336AD2" w:rsidRDefault="00964D6A">
          <w:pPr>
            <w:pStyle w:val="11633142C79B47979ACCA227B1C902AD"/>
          </w:pPr>
          <w:r w:rsidRPr="00CF1A49">
            <w:t>Education</w:t>
          </w:r>
        </w:p>
      </w:docPartBody>
    </w:docPart>
    <w:docPart>
      <w:docPartPr>
        <w:name w:val="28802FAAD683400C8250C8A04DEE6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44C1C-C006-4B48-A063-D12B458EFF03}"/>
      </w:docPartPr>
      <w:docPartBody>
        <w:p w:rsidR="00336AD2" w:rsidRDefault="00964D6A">
          <w:pPr>
            <w:pStyle w:val="28802FAAD683400C8250C8A04DEE6E7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A"/>
    <w:rsid w:val="00336AD2"/>
    <w:rsid w:val="00964D6A"/>
    <w:rsid w:val="00981702"/>
    <w:rsid w:val="00A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09F913D1F6440E386C16E0B5B1EFF65">
    <w:name w:val="309F913D1F6440E386C16E0B5B1EFF65"/>
  </w:style>
  <w:style w:type="paragraph" w:customStyle="1" w:styleId="0E180291BADE4547B361A64F48BB98EA">
    <w:name w:val="0E180291BADE4547B361A64F48BB98EA"/>
  </w:style>
  <w:style w:type="paragraph" w:customStyle="1" w:styleId="1971C9D45B5349DA9800A4CA034EDE42">
    <w:name w:val="1971C9D45B5349DA9800A4CA034EDE42"/>
  </w:style>
  <w:style w:type="paragraph" w:customStyle="1" w:styleId="9375DD9911EE4821B9959F9F1B10256D">
    <w:name w:val="9375DD9911EE4821B9959F9F1B10256D"/>
  </w:style>
  <w:style w:type="paragraph" w:customStyle="1" w:styleId="4F35AA7F607A46C9AFBD153D3F8149B5">
    <w:name w:val="4F35AA7F607A46C9AFBD153D3F8149B5"/>
  </w:style>
  <w:style w:type="paragraph" w:customStyle="1" w:styleId="6E55752888384EEEA89A60ABD7CF14F1">
    <w:name w:val="6E55752888384EEEA89A60ABD7CF14F1"/>
  </w:style>
  <w:style w:type="character" w:styleId="SubtleReference">
    <w:name w:val="Subtle Reference"/>
    <w:basedOn w:val="DefaultParagraphFont"/>
    <w:uiPriority w:val="10"/>
    <w:qFormat/>
    <w:rsid w:val="00A1292A"/>
    <w:rPr>
      <w:b/>
      <w:caps w:val="0"/>
      <w:smallCaps/>
      <w:color w:val="595959" w:themeColor="text1" w:themeTint="A6"/>
    </w:rPr>
  </w:style>
  <w:style w:type="paragraph" w:customStyle="1" w:styleId="11633142C79B47979ACCA227B1C902AD">
    <w:name w:val="11633142C79B47979ACCA227B1C902AD"/>
  </w:style>
  <w:style w:type="paragraph" w:customStyle="1" w:styleId="28802FAAD683400C8250C8A04DEE6E76">
    <w:name w:val="28802FAAD683400C8250C8A04DEE6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2022-02-15T06:33:00Z</dcterms:created>
  <dcterms:modified xsi:type="dcterms:W3CDTF">2022-02-15T07:00:00Z</dcterms:modified>
  <cp:category/>
</cp:coreProperties>
</file>