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14CFE5C1" w:rsidR="00616A56" w:rsidRPr="00DF743D" w:rsidRDefault="009125CB" w:rsidP="00616A56">
      <w:pPr>
        <w:pStyle w:val="Calibri26"/>
        <w:spacing w:line="276" w:lineRule="auto"/>
        <w:ind w:left="1276"/>
        <w:rPr>
          <w:sz w:val="40"/>
          <w:szCs w:val="40"/>
        </w:rPr>
      </w:pPr>
      <w:r>
        <w:rPr>
          <w:b/>
        </w:rPr>
        <w:t>Tulokset ja dokumentointi</w:t>
      </w:r>
      <w:r w:rsidR="00DF743D">
        <w:rPr>
          <w:b/>
        </w:rPr>
        <w:br/>
      </w:r>
      <w:r>
        <w:rPr>
          <w:b/>
          <w:sz w:val="36"/>
          <w:szCs w:val="36"/>
        </w:rPr>
        <w:t>Web-banaani</w:t>
      </w:r>
    </w:p>
    <w:p w14:paraId="2D9D0EBE" w14:textId="77777777" w:rsidR="00616A56" w:rsidRDefault="00616A56" w:rsidP="00616A56">
      <w:pPr>
        <w:pStyle w:val="KansiLehti"/>
        <w:ind w:left="1276"/>
        <w:jc w:val="left"/>
      </w:pPr>
    </w:p>
    <w:p w14:paraId="4F61EAB5" w14:textId="2228D922" w:rsidR="00616A56" w:rsidRDefault="009125CB" w:rsidP="005F24DD">
      <w:pPr>
        <w:pStyle w:val="Calibri18"/>
        <w:ind w:firstLine="1276"/>
        <w:rPr>
          <w:sz w:val="28"/>
          <w:szCs w:val="28"/>
        </w:rPr>
      </w:pPr>
      <w:r>
        <w:rPr>
          <w:sz w:val="28"/>
          <w:szCs w:val="28"/>
        </w:rPr>
        <w:t>Laura Ala-Korte, TTV17S2</w:t>
      </w:r>
    </w:p>
    <w:p w14:paraId="2D5B2DEF" w14:textId="1DB94E98" w:rsidR="00DF743D" w:rsidRDefault="005F24DD" w:rsidP="00616A56">
      <w:pPr>
        <w:pStyle w:val="Calibri18"/>
        <w:ind w:left="1276"/>
        <w:rPr>
          <w:sz w:val="28"/>
          <w:szCs w:val="28"/>
        </w:rPr>
      </w:pPr>
      <w:r>
        <w:rPr>
          <w:sz w:val="28"/>
          <w:szCs w:val="28"/>
        </w:rPr>
        <w:t>Noora Ojanen, TTV17S2</w:t>
      </w:r>
    </w:p>
    <w:p w14:paraId="6908F02A" w14:textId="4E8D3CCB" w:rsidR="005F24DD" w:rsidRDefault="005F24DD" w:rsidP="00616A56">
      <w:pPr>
        <w:pStyle w:val="Calibri18"/>
        <w:ind w:left="1276"/>
        <w:rPr>
          <w:sz w:val="28"/>
          <w:szCs w:val="28"/>
        </w:rPr>
      </w:pPr>
      <w:r>
        <w:rPr>
          <w:sz w:val="28"/>
          <w:szCs w:val="28"/>
        </w:rPr>
        <w:t>Maria Salonen, TTV17S2</w:t>
      </w:r>
    </w:p>
    <w:p w14:paraId="1B621B1B" w14:textId="5A04F90E" w:rsidR="005F24DD" w:rsidRPr="00F401FE" w:rsidRDefault="005F24DD" w:rsidP="00616A56">
      <w:pPr>
        <w:pStyle w:val="Calibri18"/>
        <w:ind w:left="1276"/>
        <w:rPr>
          <w:sz w:val="28"/>
          <w:szCs w:val="28"/>
        </w:rPr>
      </w:pPr>
      <w:r>
        <w:rPr>
          <w:sz w:val="28"/>
          <w:szCs w:val="28"/>
        </w:rPr>
        <w:t>Samu Sarre, TTV17S2</w:t>
      </w:r>
    </w:p>
    <w:p w14:paraId="7A761152" w14:textId="77777777" w:rsidR="00616A56" w:rsidRPr="000A6C17" w:rsidRDefault="00616A56" w:rsidP="00616A56">
      <w:pPr>
        <w:pStyle w:val="KansiLehti"/>
        <w:ind w:left="1276"/>
        <w:jc w:val="left"/>
      </w:pPr>
    </w:p>
    <w:p w14:paraId="1E836263" w14:textId="77777777" w:rsidR="00616A56" w:rsidRDefault="00616A56" w:rsidP="00616A56">
      <w:pPr>
        <w:pStyle w:val="KansiLehti"/>
        <w:ind w:left="1276"/>
        <w:jc w:val="left"/>
      </w:pPr>
    </w:p>
    <w:p w14:paraId="31624383" w14:textId="77777777" w:rsidR="00616A56" w:rsidRDefault="00616A56" w:rsidP="00616A56">
      <w:pPr>
        <w:pStyle w:val="KansiLehti"/>
        <w:ind w:left="1276"/>
        <w:jc w:val="left"/>
      </w:pPr>
    </w:p>
    <w:p w14:paraId="21C4C060" w14:textId="77777777" w:rsidR="00616A56" w:rsidRDefault="00616A56" w:rsidP="00616A56">
      <w:pPr>
        <w:pStyle w:val="KansiLehti"/>
        <w:ind w:left="1276"/>
        <w:jc w:val="left"/>
      </w:pPr>
    </w:p>
    <w:p w14:paraId="1414D6CE" w14:textId="77777777" w:rsidR="00616A56" w:rsidRPr="000A6C17" w:rsidRDefault="00616A56" w:rsidP="00616A56">
      <w:pPr>
        <w:pStyle w:val="KansiLehti"/>
        <w:ind w:left="1276"/>
        <w:jc w:val="left"/>
      </w:pPr>
    </w:p>
    <w:p w14:paraId="7E814B96" w14:textId="77777777" w:rsidR="00616A56" w:rsidRPr="000A6C17" w:rsidRDefault="00616A56" w:rsidP="00616A56">
      <w:pPr>
        <w:pStyle w:val="KansiLehti"/>
        <w:ind w:left="1276"/>
        <w:jc w:val="left"/>
      </w:pPr>
    </w:p>
    <w:p w14:paraId="413DC6E2" w14:textId="77777777" w:rsidR="00616A56" w:rsidRDefault="00616A56" w:rsidP="00616A56">
      <w:pPr>
        <w:pStyle w:val="KansiLehti"/>
        <w:ind w:left="1276"/>
        <w:jc w:val="left"/>
      </w:pPr>
    </w:p>
    <w:p w14:paraId="3820F5C1" w14:textId="6D817155" w:rsidR="00DF743D" w:rsidRDefault="00DF743D" w:rsidP="00616A56">
      <w:pPr>
        <w:pStyle w:val="KansiLehti"/>
        <w:ind w:left="1276"/>
        <w:jc w:val="left"/>
      </w:pPr>
    </w:p>
    <w:p w14:paraId="1414655E" w14:textId="77777777" w:rsidR="00DF743D" w:rsidRDefault="00DF743D" w:rsidP="00616A56">
      <w:pPr>
        <w:pStyle w:val="KansiLehti"/>
        <w:ind w:left="1276"/>
        <w:jc w:val="left"/>
      </w:pPr>
    </w:p>
    <w:p w14:paraId="6A044D59" w14:textId="77777777" w:rsidR="00DF743D" w:rsidRDefault="00DF743D" w:rsidP="00616A56">
      <w:pPr>
        <w:pStyle w:val="KansiLehti"/>
        <w:ind w:left="1276"/>
        <w:jc w:val="left"/>
      </w:pPr>
    </w:p>
    <w:p w14:paraId="27D80D4C" w14:textId="77777777" w:rsidR="00DF743D" w:rsidRDefault="00DF743D" w:rsidP="00616A56">
      <w:pPr>
        <w:pStyle w:val="KansiLehti"/>
        <w:ind w:left="1276"/>
        <w:jc w:val="left"/>
      </w:pPr>
    </w:p>
    <w:p w14:paraId="4AFDBF1D" w14:textId="77777777" w:rsidR="00DF743D" w:rsidRDefault="00DF743D" w:rsidP="00616A56">
      <w:pPr>
        <w:pStyle w:val="KansiLehti"/>
        <w:ind w:left="1276"/>
        <w:jc w:val="left"/>
      </w:pPr>
    </w:p>
    <w:p w14:paraId="154D8225" w14:textId="03FF9DD2" w:rsidR="00180EDE" w:rsidRPr="00DD209B" w:rsidRDefault="009125CB" w:rsidP="00180EDE">
      <w:pPr>
        <w:pStyle w:val="Calibri16"/>
        <w:ind w:left="1276"/>
        <w:rPr>
          <w:sz w:val="28"/>
          <w:szCs w:val="28"/>
        </w:rPr>
      </w:pPr>
      <w:r>
        <w:rPr>
          <w:sz w:val="28"/>
          <w:szCs w:val="28"/>
        </w:rPr>
        <w:t>Projekti arvio</w:t>
      </w:r>
      <w:r w:rsidR="00DF743D">
        <w:rPr>
          <w:sz w:val="28"/>
          <w:szCs w:val="28"/>
        </w:rPr>
        <w:br/>
      </w:r>
      <w:r>
        <w:rPr>
          <w:sz w:val="28"/>
          <w:szCs w:val="28"/>
        </w:rPr>
        <w:t xml:space="preserve">TTMS0200, </w:t>
      </w:r>
      <w:r w:rsidR="005F24DD">
        <w:rPr>
          <w:sz w:val="28"/>
          <w:szCs w:val="28"/>
        </w:rPr>
        <w:t>Pasi Manninen &amp; Kari Niemi</w:t>
      </w:r>
    </w:p>
    <w:p w14:paraId="59868C66" w14:textId="6D039282" w:rsidR="00180EDE" w:rsidRPr="00DD209B" w:rsidRDefault="009125CB" w:rsidP="00180EDE">
      <w:pPr>
        <w:pStyle w:val="Calibri16"/>
        <w:ind w:left="1276"/>
        <w:rPr>
          <w:sz w:val="28"/>
          <w:szCs w:val="28"/>
        </w:rPr>
      </w:pPr>
      <w:r>
        <w:rPr>
          <w:sz w:val="28"/>
          <w:szCs w:val="28"/>
        </w:rPr>
        <w:t>24.4.2018</w:t>
      </w:r>
    </w:p>
    <w:p w14:paraId="19C4FF6C" w14:textId="0C423960" w:rsidR="00180EDE" w:rsidRDefault="009125CB" w:rsidP="00180EDE">
      <w:pPr>
        <w:pStyle w:val="Calibri14"/>
        <w:ind w:left="1276"/>
      </w:pPr>
      <w:r>
        <w:t>Tieto- ja viestintätekniikka, Mediatekniikka</w:t>
      </w:r>
    </w:p>
    <w:p w14:paraId="1987988E" w14:textId="378D05B6" w:rsidR="005E3550" w:rsidRDefault="005E3550" w:rsidP="00451738">
      <w:pPr>
        <w:pStyle w:val="Calibri14"/>
        <w:ind w:left="1276"/>
        <w:sectPr w:rsidR="005E3550" w:rsidSect="00841333">
          <w:headerReference w:type="default" r:id="rId11"/>
          <w:footerReference w:type="default" r:id="rId12"/>
          <w:pgSz w:w="11907" w:h="16839" w:code="9"/>
          <w:pgMar w:top="1134" w:right="1134" w:bottom="1134" w:left="1134" w:header="1128" w:footer="1160" w:gutter="0"/>
          <w:cols w:space="708"/>
          <w:docGrid w:linePitch="360"/>
        </w:sectPr>
      </w:pPr>
    </w:p>
    <w:p w14:paraId="4D386613" w14:textId="77777777" w:rsidR="004D1308" w:rsidRDefault="00F2347E" w:rsidP="001340B3">
      <w:pPr>
        <w:rPr>
          <w:noProof/>
        </w:rPr>
      </w:pPr>
      <w:r w:rsidRPr="00F2347E">
        <w:rPr>
          <w:b/>
          <w:sz w:val="28"/>
        </w:rPr>
        <w:lastRenderedPageBreak/>
        <w:t>Sisältö</w:t>
      </w:r>
      <w:r w:rsidR="001340B3">
        <w:rPr>
          <w:b/>
          <w:sz w:val="28"/>
        </w:rPr>
        <w:fldChar w:fldCharType="begin"/>
      </w:r>
      <w:r w:rsidR="001340B3">
        <w:rPr>
          <w:b/>
          <w:sz w:val="28"/>
        </w:rPr>
        <w:instrText xml:space="preserve"> TOC \o "1-3" \h \z \u </w:instrText>
      </w:r>
      <w:r w:rsidR="001340B3">
        <w:rPr>
          <w:b/>
          <w:sz w:val="28"/>
        </w:rPr>
        <w:fldChar w:fldCharType="separate"/>
      </w:r>
    </w:p>
    <w:p w14:paraId="07B0D2F4" w14:textId="11A90D33" w:rsidR="004D1308" w:rsidRDefault="004D1308">
      <w:pPr>
        <w:pStyle w:val="TOC1"/>
        <w:rPr>
          <w:rFonts w:asciiTheme="minorHAnsi" w:eastAsiaTheme="minorEastAsia" w:hAnsiTheme="minorHAnsi" w:cstheme="minorBidi"/>
          <w:b w:val="0"/>
          <w:noProof/>
          <w:sz w:val="22"/>
          <w:lang w:val="en-US"/>
        </w:rPr>
      </w:pPr>
      <w:hyperlink w:anchor="_Toc512269501" w:history="1">
        <w:r w:rsidRPr="00B83D93">
          <w:rPr>
            <w:rStyle w:val="Hyperlink"/>
            <w:noProof/>
          </w:rPr>
          <w:t>1</w:t>
        </w:r>
        <w:r>
          <w:rPr>
            <w:rFonts w:asciiTheme="minorHAnsi" w:eastAsiaTheme="minorEastAsia" w:hAnsiTheme="minorHAnsi" w:cstheme="minorBidi"/>
            <w:b w:val="0"/>
            <w:noProof/>
            <w:sz w:val="22"/>
            <w:lang w:val="en-US"/>
          </w:rPr>
          <w:tab/>
        </w:r>
        <w:r w:rsidRPr="00B83D93">
          <w:rPr>
            <w:rStyle w:val="Hyperlink"/>
            <w:noProof/>
          </w:rPr>
          <w:t>Arvio</w:t>
        </w:r>
        <w:r>
          <w:rPr>
            <w:noProof/>
            <w:webHidden/>
          </w:rPr>
          <w:tab/>
        </w:r>
        <w:r>
          <w:rPr>
            <w:noProof/>
            <w:webHidden/>
          </w:rPr>
          <w:fldChar w:fldCharType="begin"/>
        </w:r>
        <w:r>
          <w:rPr>
            <w:noProof/>
            <w:webHidden/>
          </w:rPr>
          <w:instrText xml:space="preserve"> PAGEREF _Toc512269501 \h </w:instrText>
        </w:r>
        <w:r>
          <w:rPr>
            <w:noProof/>
            <w:webHidden/>
          </w:rPr>
        </w:r>
        <w:r>
          <w:rPr>
            <w:noProof/>
            <w:webHidden/>
          </w:rPr>
          <w:fldChar w:fldCharType="separate"/>
        </w:r>
        <w:r>
          <w:rPr>
            <w:noProof/>
            <w:webHidden/>
          </w:rPr>
          <w:t>3</w:t>
        </w:r>
        <w:r>
          <w:rPr>
            <w:noProof/>
            <w:webHidden/>
          </w:rPr>
          <w:fldChar w:fldCharType="end"/>
        </w:r>
      </w:hyperlink>
    </w:p>
    <w:p w14:paraId="25998B45" w14:textId="231D45C3" w:rsidR="004D1308" w:rsidRDefault="004D1308">
      <w:pPr>
        <w:pStyle w:val="TOC2"/>
        <w:rPr>
          <w:rFonts w:asciiTheme="minorHAnsi" w:eastAsiaTheme="minorEastAsia" w:hAnsiTheme="minorHAnsi" w:cstheme="minorBidi"/>
          <w:sz w:val="22"/>
          <w:lang w:val="en-US"/>
        </w:rPr>
      </w:pPr>
      <w:hyperlink w:anchor="_Toc512269502" w:history="1">
        <w:r w:rsidRPr="00B83D93">
          <w:rPr>
            <w:rStyle w:val="Hyperlink"/>
          </w:rPr>
          <w:t>1.1</w:t>
        </w:r>
        <w:r>
          <w:rPr>
            <w:rFonts w:asciiTheme="minorHAnsi" w:eastAsiaTheme="minorEastAsia" w:hAnsiTheme="minorHAnsi" w:cstheme="minorBidi"/>
            <w:sz w:val="22"/>
            <w:lang w:val="en-US"/>
          </w:rPr>
          <w:tab/>
        </w:r>
        <w:r w:rsidRPr="00B83D93">
          <w:rPr>
            <w:rStyle w:val="Hyperlink"/>
          </w:rPr>
          <w:t>Dokumentointi</w:t>
        </w:r>
        <w:r>
          <w:rPr>
            <w:webHidden/>
          </w:rPr>
          <w:tab/>
        </w:r>
        <w:r>
          <w:rPr>
            <w:webHidden/>
          </w:rPr>
          <w:fldChar w:fldCharType="begin"/>
        </w:r>
        <w:r>
          <w:rPr>
            <w:webHidden/>
          </w:rPr>
          <w:instrText xml:space="preserve"> PAGEREF _Toc512269502 \h </w:instrText>
        </w:r>
        <w:r>
          <w:rPr>
            <w:webHidden/>
          </w:rPr>
        </w:r>
        <w:r>
          <w:rPr>
            <w:webHidden/>
          </w:rPr>
          <w:fldChar w:fldCharType="separate"/>
        </w:r>
        <w:r>
          <w:rPr>
            <w:webHidden/>
          </w:rPr>
          <w:t>3</w:t>
        </w:r>
        <w:r>
          <w:rPr>
            <w:webHidden/>
          </w:rPr>
          <w:fldChar w:fldCharType="end"/>
        </w:r>
      </w:hyperlink>
    </w:p>
    <w:p w14:paraId="0E80AB7D" w14:textId="7F31757E" w:rsidR="004D1308" w:rsidRDefault="004D1308">
      <w:pPr>
        <w:pStyle w:val="TOC2"/>
        <w:rPr>
          <w:rFonts w:asciiTheme="minorHAnsi" w:eastAsiaTheme="minorEastAsia" w:hAnsiTheme="minorHAnsi" w:cstheme="minorBidi"/>
          <w:sz w:val="22"/>
          <w:lang w:val="en-US"/>
        </w:rPr>
      </w:pPr>
      <w:hyperlink w:anchor="_Toc512269503" w:history="1">
        <w:r w:rsidRPr="00B83D93">
          <w:rPr>
            <w:rStyle w:val="Hyperlink"/>
          </w:rPr>
          <w:t>1.2</w:t>
        </w:r>
        <w:r>
          <w:rPr>
            <w:rFonts w:asciiTheme="minorHAnsi" w:eastAsiaTheme="minorEastAsia" w:hAnsiTheme="minorHAnsi" w:cstheme="minorBidi"/>
            <w:sz w:val="22"/>
            <w:lang w:val="en-US"/>
          </w:rPr>
          <w:tab/>
        </w:r>
        <w:r w:rsidRPr="00B83D93">
          <w:rPr>
            <w:rStyle w:val="Hyperlink"/>
          </w:rPr>
          <w:t>Sovellus</w:t>
        </w:r>
        <w:r>
          <w:rPr>
            <w:webHidden/>
          </w:rPr>
          <w:tab/>
        </w:r>
        <w:r>
          <w:rPr>
            <w:webHidden/>
          </w:rPr>
          <w:fldChar w:fldCharType="begin"/>
        </w:r>
        <w:r>
          <w:rPr>
            <w:webHidden/>
          </w:rPr>
          <w:instrText xml:space="preserve"> PAGEREF _Toc512269503 \h </w:instrText>
        </w:r>
        <w:r>
          <w:rPr>
            <w:webHidden/>
          </w:rPr>
        </w:r>
        <w:r>
          <w:rPr>
            <w:webHidden/>
          </w:rPr>
          <w:fldChar w:fldCharType="separate"/>
        </w:r>
        <w:r>
          <w:rPr>
            <w:webHidden/>
          </w:rPr>
          <w:t>3</w:t>
        </w:r>
        <w:r>
          <w:rPr>
            <w:webHidden/>
          </w:rPr>
          <w:fldChar w:fldCharType="end"/>
        </w:r>
      </w:hyperlink>
    </w:p>
    <w:p w14:paraId="793F9095" w14:textId="25D391BB" w:rsidR="004D1308" w:rsidRDefault="004D1308">
      <w:pPr>
        <w:pStyle w:val="TOC1"/>
        <w:rPr>
          <w:rFonts w:asciiTheme="minorHAnsi" w:eastAsiaTheme="minorEastAsia" w:hAnsiTheme="minorHAnsi" w:cstheme="minorBidi"/>
          <w:b w:val="0"/>
          <w:noProof/>
          <w:sz w:val="22"/>
          <w:lang w:val="en-US"/>
        </w:rPr>
      </w:pPr>
      <w:hyperlink w:anchor="_Toc512269504" w:history="1">
        <w:r w:rsidRPr="00B83D93">
          <w:rPr>
            <w:rStyle w:val="Hyperlink"/>
            <w:noProof/>
          </w:rPr>
          <w:t>2</w:t>
        </w:r>
        <w:r>
          <w:rPr>
            <w:rFonts w:asciiTheme="minorHAnsi" w:eastAsiaTheme="minorEastAsia" w:hAnsiTheme="minorHAnsi" w:cstheme="minorBidi"/>
            <w:b w:val="0"/>
            <w:noProof/>
            <w:sz w:val="22"/>
            <w:lang w:val="en-US"/>
          </w:rPr>
          <w:tab/>
        </w:r>
        <w:r w:rsidRPr="00B83D93">
          <w:rPr>
            <w:rStyle w:val="Hyperlink"/>
            <w:noProof/>
          </w:rPr>
          <w:t>Yhteenveto</w:t>
        </w:r>
        <w:r>
          <w:rPr>
            <w:noProof/>
            <w:webHidden/>
          </w:rPr>
          <w:tab/>
        </w:r>
        <w:r>
          <w:rPr>
            <w:noProof/>
            <w:webHidden/>
          </w:rPr>
          <w:fldChar w:fldCharType="begin"/>
        </w:r>
        <w:r>
          <w:rPr>
            <w:noProof/>
            <w:webHidden/>
          </w:rPr>
          <w:instrText xml:space="preserve"> PAGEREF _Toc512269504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0275A85B" w14:textId="6B6F63B8" w:rsidR="00865EF9" w:rsidRDefault="001340B3">
      <w:pPr>
        <w:sectPr w:rsidR="00865EF9" w:rsidSect="00865EF9">
          <w:footerReference w:type="default" r:id="rId13"/>
          <w:headerReference w:type="first" r:id="rId14"/>
          <w:pgSz w:w="11906" w:h="16838"/>
          <w:pgMar w:top="1134" w:right="1133" w:bottom="1134" w:left="2438" w:header="709" w:footer="709" w:gutter="0"/>
          <w:cols w:space="708"/>
          <w:titlePg/>
          <w:docGrid w:linePitch="360"/>
        </w:sectPr>
      </w:pPr>
      <w:r>
        <w:rPr>
          <w:b/>
          <w:sz w:val="28"/>
        </w:rPr>
        <w:fldChar w:fldCharType="end"/>
      </w:r>
      <w:r w:rsidR="007A7E6F">
        <w:br w:type="page"/>
      </w:r>
    </w:p>
    <w:p w14:paraId="4EDDF391" w14:textId="0E5ECD4E" w:rsidR="003E0724" w:rsidRDefault="009125CB" w:rsidP="00123E0F">
      <w:pPr>
        <w:pStyle w:val="Heading1"/>
      </w:pPr>
      <w:bookmarkStart w:id="1" w:name="_Toc512269501"/>
      <w:r>
        <w:lastRenderedPageBreak/>
        <w:t>Arvio</w:t>
      </w:r>
      <w:bookmarkEnd w:id="1"/>
    </w:p>
    <w:p w14:paraId="65F6EFC4" w14:textId="3DEDC0B6" w:rsidR="009125CB" w:rsidRDefault="005F24DD" w:rsidP="005F24DD">
      <w:r>
        <w:t>Projekti saatiin valmiiksi aikataulun puitteissa ja se on käytännössä valmis. Projektin tekeminen eteni mallikkaasti ja kaikki sujui ilman isompia ongelmia. Ryhmäkin pysyi kasassa läpi tämän pitkän ja raskaan kevään, hommia on tehty.</w:t>
      </w:r>
    </w:p>
    <w:p w14:paraId="6506E4C1" w14:textId="195473F1" w:rsidR="005F24DD" w:rsidRDefault="005F24DD" w:rsidP="005F24DD">
      <w:pPr>
        <w:pStyle w:val="Heading2"/>
      </w:pPr>
      <w:bookmarkStart w:id="2" w:name="_Toc512269502"/>
      <w:r>
        <w:t>Dokumentointi</w:t>
      </w:r>
      <w:bookmarkEnd w:id="2"/>
    </w:p>
    <w:p w14:paraId="57F091A8" w14:textId="2D5E2D74" w:rsidR="005F24DD" w:rsidRDefault="005F24DD" w:rsidP="005F24DD">
      <w:r>
        <w:t xml:space="preserve">Projektin dokumentointi oli erittäin mallikasta läpi koko projektin kaikki vaiheet mukaan lukien. Tästä päävastuussa on ollut projektipäällikkö Maria, mutta ryhmän muutkin jäsenet osallistuivat tuotoksiin erittäin kiitettävästi. Kun kaikki dokumentaatio suunnitelmia ja rakennekaavioita myöten tehtiin mallikaasti, oli itse toteutus erittäin helppoa, kun oli selkeät sävelet kuinka tehdään. </w:t>
      </w:r>
      <w:r w:rsidR="00AA6897">
        <w:t xml:space="preserve">Ryhmän resurssikirjanpitokin pysyi hyvin ajantasalla koko projektin ajan. Itse tuotoskin vastasi hyvin kaikkia dokumentaatiota, mitä suunniteltiin. </w:t>
      </w:r>
      <w:r>
        <w:t>Dokumentaatiosta ryhmä ansaitsee arvosanaksi 5.</w:t>
      </w:r>
    </w:p>
    <w:p w14:paraId="11028FE3" w14:textId="3040FEA6" w:rsidR="00AA6897" w:rsidRDefault="00AA6897" w:rsidP="00AA6897">
      <w:pPr>
        <w:pStyle w:val="Heading2"/>
      </w:pPr>
      <w:bookmarkStart w:id="3" w:name="_Toc512269503"/>
      <w:r>
        <w:t>Sovellus</w:t>
      </w:r>
      <w:bookmarkEnd w:id="3"/>
    </w:p>
    <w:p w14:paraId="4875E29F" w14:textId="4A9CAC5B" w:rsidR="00AA6897" w:rsidRDefault="00AA6897" w:rsidP="00AA6897">
      <w:r>
        <w:t>Sovellus vastaa likipitäen yksi yhteen tuotantokäsikirjoitusta, ja pelistä tuli juuri sellainen kun on suunitteltukin. Juurikaan ei jouduttu tekemään mitään kompromisseja minkään asian kanssa. Sovellus sisältää hienoa itse piirrettyä grafiikkaa ja on käyttäjäystävällinen. Sovelluksessa panostettiin myös interaktiivisuuteen, että siellä on liikettä ja vinkkiä, jotta käyttäjän on helppo liikkua ja pelata. Ulkoasussa pyrittiin ottamaan huomioon kohderyhmä ja myöskin osittain se, että kaikki kohderyhmämme ihmiset eivät välttämättä osaa lukea. Sen vuoksi sovellukseen tehtiin myös ääninauhoituksia ohjeistamaan</w:t>
      </w:r>
      <w:r w:rsidR="00F758E8">
        <w:t xml:space="preserve"> käyttäjää</w:t>
      </w:r>
      <w:r>
        <w:t>.</w:t>
      </w:r>
      <w:r w:rsidR="00F758E8">
        <w:t xml:space="preserve"> </w:t>
      </w:r>
    </w:p>
    <w:p w14:paraId="778D06F2" w14:textId="46722E5F" w:rsidR="00F758E8" w:rsidRDefault="00F758E8" w:rsidP="00AA6897">
      <w:r>
        <w:t xml:space="preserve">Sovellukseen laitettiin selkeät painikkeet ja infot, että käyttäjän on helppo liikkua sovelluksessa. Näin pyrittiin välttämään se, että käyttäjä ei tietäsi mitä tekee seuraavaksi tai missä hän menee. Sovellus kasattiin kunkin ryhmän jäsenen tuotoksista toimivasti kokoon ja jokaisen omassa osiossa on samalaiset painikkeet ja raamit, että ne sopii hyvin yhteen. </w:t>
      </w:r>
      <w:r w:rsidR="004D1308">
        <w:t>Sovelluksesta ryhmän arvosanaksi arvioisimme 4+.</w:t>
      </w:r>
    </w:p>
    <w:p w14:paraId="2569C9BB" w14:textId="6B18A8A0" w:rsidR="004D1308" w:rsidRDefault="004D1308" w:rsidP="004D1308">
      <w:pPr>
        <w:pStyle w:val="Heading1"/>
      </w:pPr>
      <w:bookmarkStart w:id="4" w:name="_Toc512269504"/>
      <w:r>
        <w:lastRenderedPageBreak/>
        <w:t>Yhteenveto</w:t>
      </w:r>
      <w:bookmarkEnd w:id="4"/>
    </w:p>
    <w:p w14:paraId="2C09DF90" w14:textId="672B2BA3" w:rsidR="004D1308" w:rsidRPr="004D1308" w:rsidRDefault="004D1308" w:rsidP="004D1308">
      <w:r w:rsidRPr="004D1308">
        <w:t>Kaiken kaikkiaan sovellus dokumentaatioineen oli e</w:t>
      </w:r>
      <w:r>
        <w:t xml:space="preserve">rittäin onnistunut ja ryhmä on tyytyväinen tuotoksiin kaikin puolin. Kevät meni mukavasti tämän ryhmän osalta projektin kanssa. Jos jollakin oli ongelmia niin yhdessä ryhmän kanssa sitä sitten selvitettiin tarvittaessa ja yhteistyö on sujunut muutenkin erittäin hyvin. </w:t>
      </w:r>
    </w:p>
    <w:sectPr w:rsidR="004D1308" w:rsidRPr="004D1308" w:rsidSect="00865EF9">
      <w:headerReference w:type="default" r:id="rId15"/>
      <w:pgSz w:w="11906" w:h="16838"/>
      <w:pgMar w:top="1134" w:right="1133"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FA801" w14:textId="77777777" w:rsidR="008F2022" w:rsidRDefault="008F2022" w:rsidP="00520772">
      <w:pPr>
        <w:spacing w:after="0" w:line="240" w:lineRule="auto"/>
      </w:pPr>
      <w:r>
        <w:separator/>
      </w:r>
    </w:p>
  </w:endnote>
  <w:endnote w:type="continuationSeparator" w:id="0">
    <w:p w14:paraId="272DAAD8" w14:textId="77777777" w:rsidR="008F2022" w:rsidRDefault="008F2022"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46C63" w:rsidRDefault="00E46C63">
    <w:pPr>
      <w:pStyle w:val="Footer"/>
      <w:rPr>
        <w:noProof/>
      </w:rPr>
    </w:pPr>
  </w:p>
  <w:p w14:paraId="76303E37" w14:textId="77777777" w:rsidR="00E46C63" w:rsidRDefault="00E46C63">
    <w:pPr>
      <w:pStyle w:val="Footer"/>
      <w:rPr>
        <w:noProof/>
      </w:rPr>
    </w:pPr>
  </w:p>
  <w:p w14:paraId="33CFCA07" w14:textId="77777777" w:rsidR="00E46C63" w:rsidRDefault="00E46C63">
    <w:pPr>
      <w:pStyle w:val="Footer"/>
      <w:rPr>
        <w:noProof/>
      </w:rPr>
    </w:pPr>
  </w:p>
  <w:p w14:paraId="458646BC" w14:textId="77777777" w:rsidR="00E46C63" w:rsidRDefault="00E46C63">
    <w:pPr>
      <w:pStyle w:val="Footer"/>
      <w:rPr>
        <w:noProof/>
      </w:rPr>
    </w:pPr>
  </w:p>
  <w:p w14:paraId="6884AE4E" w14:textId="45983B4A" w:rsidR="00E46C63" w:rsidRDefault="00E46C63">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46C63" w:rsidRPr="00701321" w:rsidRDefault="00E46C63"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F8DD3" w14:textId="77777777" w:rsidR="008F2022" w:rsidRDefault="008F2022" w:rsidP="00520772">
      <w:pPr>
        <w:spacing w:after="0" w:line="240" w:lineRule="auto"/>
      </w:pPr>
      <w:r>
        <w:separator/>
      </w:r>
    </w:p>
  </w:footnote>
  <w:footnote w:type="continuationSeparator" w:id="0">
    <w:p w14:paraId="18D7547A" w14:textId="77777777" w:rsidR="008F2022" w:rsidRDefault="008F2022"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46C63" w:rsidRDefault="00E46C63"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0E1EB4B4">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205009"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20DD50AE" w:rsidR="00E46C63" w:rsidRDefault="00E46C63">
        <w:pPr>
          <w:pStyle w:val="Header"/>
          <w:jc w:val="right"/>
        </w:pPr>
        <w:r>
          <w:fldChar w:fldCharType="begin"/>
        </w:r>
        <w:r>
          <w:instrText>PAGE   \* MERGEFORMAT</w:instrText>
        </w:r>
        <w:r>
          <w:fldChar w:fldCharType="separate"/>
        </w:r>
        <w:r w:rsidR="001340B3">
          <w:rPr>
            <w:noProof/>
          </w:rPr>
          <w:t>2</w:t>
        </w:r>
        <w:r>
          <w:fldChar w:fldCharType="end"/>
        </w:r>
      </w:p>
    </w:sdtContent>
  </w:sdt>
  <w:p w14:paraId="5596D67B" w14:textId="28565D9D" w:rsidR="00E46C63" w:rsidRDefault="00E46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070657"/>
      <w:docPartObj>
        <w:docPartGallery w:val="Page Numbers (Top of Page)"/>
        <w:docPartUnique/>
      </w:docPartObj>
    </w:sdtPr>
    <w:sdtEndPr/>
    <w:sdtContent>
      <w:p w14:paraId="6193413E" w14:textId="6A3E20F6" w:rsidR="00865EF9" w:rsidRDefault="00865EF9">
        <w:pPr>
          <w:pStyle w:val="Header"/>
          <w:jc w:val="right"/>
        </w:pPr>
        <w:r>
          <w:fldChar w:fldCharType="begin"/>
        </w:r>
        <w:r>
          <w:instrText>PAGE   \* MERGEFORMAT</w:instrText>
        </w:r>
        <w:r>
          <w:fldChar w:fldCharType="separate"/>
        </w:r>
        <w:r w:rsidR="001340B3">
          <w:rPr>
            <w:noProof/>
          </w:rPr>
          <w:t>4</w:t>
        </w:r>
        <w:r>
          <w:fldChar w:fldCharType="end"/>
        </w:r>
      </w:p>
    </w:sdtContent>
  </w:sdt>
  <w:p w14:paraId="591EF7EE" w14:textId="7550A9AB" w:rsidR="00865EF9" w:rsidRDefault="00865EF9" w:rsidP="00865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0"/>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2"/>
  </w:num>
  <w:num w:numId="17">
    <w:abstractNumId w:val="13"/>
  </w:num>
  <w:num w:numId="18">
    <w:abstractNumId w:val="23"/>
  </w:num>
  <w:num w:numId="19">
    <w:abstractNumId w:val="4"/>
  </w:num>
  <w:num w:numId="20">
    <w:abstractNumId w:val="24"/>
  </w:num>
  <w:num w:numId="21">
    <w:abstractNumId w:val="19"/>
  </w:num>
  <w:num w:numId="22">
    <w:abstractNumId w:val="14"/>
  </w:num>
  <w:num w:numId="23">
    <w:abstractNumId w:val="2"/>
  </w:num>
  <w:num w:numId="24">
    <w:abstractNumId w:val="6"/>
  </w:num>
  <w:num w:numId="25">
    <w:abstractNumId w:val="25"/>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1304"/>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446C3"/>
    <w:rsid w:val="00052D1D"/>
    <w:rsid w:val="00071568"/>
    <w:rsid w:val="00077B69"/>
    <w:rsid w:val="0009234A"/>
    <w:rsid w:val="000A6F4C"/>
    <w:rsid w:val="000C125C"/>
    <w:rsid w:val="000C3E91"/>
    <w:rsid w:val="000F6AEA"/>
    <w:rsid w:val="00100979"/>
    <w:rsid w:val="00100D56"/>
    <w:rsid w:val="00117EFF"/>
    <w:rsid w:val="00123E0F"/>
    <w:rsid w:val="00124277"/>
    <w:rsid w:val="00126A20"/>
    <w:rsid w:val="001340B3"/>
    <w:rsid w:val="00140C79"/>
    <w:rsid w:val="001446DE"/>
    <w:rsid w:val="00155890"/>
    <w:rsid w:val="00156A42"/>
    <w:rsid w:val="00167609"/>
    <w:rsid w:val="001753C7"/>
    <w:rsid w:val="00180EDE"/>
    <w:rsid w:val="001930AB"/>
    <w:rsid w:val="001A5545"/>
    <w:rsid w:val="001B3F97"/>
    <w:rsid w:val="001B70D0"/>
    <w:rsid w:val="001C1C56"/>
    <w:rsid w:val="001C30E3"/>
    <w:rsid w:val="001D3E06"/>
    <w:rsid w:val="001F0DBF"/>
    <w:rsid w:val="00226AE3"/>
    <w:rsid w:val="0024223C"/>
    <w:rsid w:val="00242901"/>
    <w:rsid w:val="002445EE"/>
    <w:rsid w:val="0025246C"/>
    <w:rsid w:val="00262A9E"/>
    <w:rsid w:val="0028073E"/>
    <w:rsid w:val="0029113C"/>
    <w:rsid w:val="00294108"/>
    <w:rsid w:val="002B676B"/>
    <w:rsid w:val="002C3FEF"/>
    <w:rsid w:val="002E5DD7"/>
    <w:rsid w:val="002F20AC"/>
    <w:rsid w:val="00302794"/>
    <w:rsid w:val="003072AB"/>
    <w:rsid w:val="003255A1"/>
    <w:rsid w:val="003274A5"/>
    <w:rsid w:val="00333439"/>
    <w:rsid w:val="0033481D"/>
    <w:rsid w:val="00335D05"/>
    <w:rsid w:val="0035226B"/>
    <w:rsid w:val="003617CD"/>
    <w:rsid w:val="00363452"/>
    <w:rsid w:val="003B746F"/>
    <w:rsid w:val="003C6BE6"/>
    <w:rsid w:val="003D6423"/>
    <w:rsid w:val="003E0724"/>
    <w:rsid w:val="003E2737"/>
    <w:rsid w:val="003E29A3"/>
    <w:rsid w:val="0040073D"/>
    <w:rsid w:val="00417823"/>
    <w:rsid w:val="00422232"/>
    <w:rsid w:val="004236EF"/>
    <w:rsid w:val="00451738"/>
    <w:rsid w:val="004574DC"/>
    <w:rsid w:val="0049471F"/>
    <w:rsid w:val="004955A5"/>
    <w:rsid w:val="004958F1"/>
    <w:rsid w:val="004A4B2A"/>
    <w:rsid w:val="004A651C"/>
    <w:rsid w:val="004D1308"/>
    <w:rsid w:val="00512DF3"/>
    <w:rsid w:val="00517AF2"/>
    <w:rsid w:val="00520772"/>
    <w:rsid w:val="00527965"/>
    <w:rsid w:val="005372CF"/>
    <w:rsid w:val="00562AA8"/>
    <w:rsid w:val="005643B0"/>
    <w:rsid w:val="005A63F7"/>
    <w:rsid w:val="005B3185"/>
    <w:rsid w:val="005B3EBF"/>
    <w:rsid w:val="005C53E5"/>
    <w:rsid w:val="005D332D"/>
    <w:rsid w:val="005D3B9D"/>
    <w:rsid w:val="005D3DA5"/>
    <w:rsid w:val="005E3550"/>
    <w:rsid w:val="005F1A52"/>
    <w:rsid w:val="005F24DD"/>
    <w:rsid w:val="00602BD9"/>
    <w:rsid w:val="00610785"/>
    <w:rsid w:val="00616A56"/>
    <w:rsid w:val="006219F6"/>
    <w:rsid w:val="00634739"/>
    <w:rsid w:val="00670C27"/>
    <w:rsid w:val="006723A3"/>
    <w:rsid w:val="00674A17"/>
    <w:rsid w:val="00682035"/>
    <w:rsid w:val="00691307"/>
    <w:rsid w:val="006A5B90"/>
    <w:rsid w:val="006B2951"/>
    <w:rsid w:val="006D2E34"/>
    <w:rsid w:val="006E1CF5"/>
    <w:rsid w:val="006F20E2"/>
    <w:rsid w:val="006F4255"/>
    <w:rsid w:val="00701321"/>
    <w:rsid w:val="0071788B"/>
    <w:rsid w:val="00733EEB"/>
    <w:rsid w:val="00734A97"/>
    <w:rsid w:val="00737D7E"/>
    <w:rsid w:val="0074339C"/>
    <w:rsid w:val="00750CC5"/>
    <w:rsid w:val="00794D86"/>
    <w:rsid w:val="007A5821"/>
    <w:rsid w:val="007A73F8"/>
    <w:rsid w:val="007A7E6F"/>
    <w:rsid w:val="007B6B52"/>
    <w:rsid w:val="007F2445"/>
    <w:rsid w:val="007F2C91"/>
    <w:rsid w:val="00802C53"/>
    <w:rsid w:val="0080572A"/>
    <w:rsid w:val="008072DE"/>
    <w:rsid w:val="008073FA"/>
    <w:rsid w:val="008128E8"/>
    <w:rsid w:val="00824A23"/>
    <w:rsid w:val="00834209"/>
    <w:rsid w:val="00841333"/>
    <w:rsid w:val="008426C1"/>
    <w:rsid w:val="00843065"/>
    <w:rsid w:val="008539C9"/>
    <w:rsid w:val="00865EF9"/>
    <w:rsid w:val="00877956"/>
    <w:rsid w:val="00890A41"/>
    <w:rsid w:val="008933BA"/>
    <w:rsid w:val="008955D1"/>
    <w:rsid w:val="008A30DA"/>
    <w:rsid w:val="008A67DB"/>
    <w:rsid w:val="008F11D6"/>
    <w:rsid w:val="008F2022"/>
    <w:rsid w:val="009125CB"/>
    <w:rsid w:val="00923111"/>
    <w:rsid w:val="00975B3F"/>
    <w:rsid w:val="009B5325"/>
    <w:rsid w:val="009F1084"/>
    <w:rsid w:val="009F6441"/>
    <w:rsid w:val="00A04C9B"/>
    <w:rsid w:val="00A12435"/>
    <w:rsid w:val="00A24B6C"/>
    <w:rsid w:val="00A273D4"/>
    <w:rsid w:val="00A40F4C"/>
    <w:rsid w:val="00A44A4F"/>
    <w:rsid w:val="00A469AF"/>
    <w:rsid w:val="00A6737F"/>
    <w:rsid w:val="00A736B6"/>
    <w:rsid w:val="00A97395"/>
    <w:rsid w:val="00AA6897"/>
    <w:rsid w:val="00AB2429"/>
    <w:rsid w:val="00AB46CD"/>
    <w:rsid w:val="00AC0020"/>
    <w:rsid w:val="00AC0315"/>
    <w:rsid w:val="00AC73F8"/>
    <w:rsid w:val="00B15D91"/>
    <w:rsid w:val="00B24CD2"/>
    <w:rsid w:val="00B33822"/>
    <w:rsid w:val="00B40243"/>
    <w:rsid w:val="00B45F85"/>
    <w:rsid w:val="00BB7E4E"/>
    <w:rsid w:val="00BC44C8"/>
    <w:rsid w:val="00BE22ED"/>
    <w:rsid w:val="00BF647E"/>
    <w:rsid w:val="00C07705"/>
    <w:rsid w:val="00C178FA"/>
    <w:rsid w:val="00C66D46"/>
    <w:rsid w:val="00C96CF9"/>
    <w:rsid w:val="00CD2D68"/>
    <w:rsid w:val="00CD4F68"/>
    <w:rsid w:val="00D24368"/>
    <w:rsid w:val="00D3653A"/>
    <w:rsid w:val="00D54DFF"/>
    <w:rsid w:val="00D814C2"/>
    <w:rsid w:val="00DA2F6E"/>
    <w:rsid w:val="00DA5AB4"/>
    <w:rsid w:val="00DB5251"/>
    <w:rsid w:val="00DC4F04"/>
    <w:rsid w:val="00DC746A"/>
    <w:rsid w:val="00DE6469"/>
    <w:rsid w:val="00DF743D"/>
    <w:rsid w:val="00E21491"/>
    <w:rsid w:val="00E36D33"/>
    <w:rsid w:val="00E41DA2"/>
    <w:rsid w:val="00E46C63"/>
    <w:rsid w:val="00E521E9"/>
    <w:rsid w:val="00EA630B"/>
    <w:rsid w:val="00EC2013"/>
    <w:rsid w:val="00EF4BAB"/>
    <w:rsid w:val="00EF75D2"/>
    <w:rsid w:val="00EF7B0E"/>
    <w:rsid w:val="00F16D1C"/>
    <w:rsid w:val="00F222D4"/>
    <w:rsid w:val="00F2347E"/>
    <w:rsid w:val="00F25C24"/>
    <w:rsid w:val="00F37D61"/>
    <w:rsid w:val="00F758E8"/>
    <w:rsid w:val="00F97AB7"/>
    <w:rsid w:val="00FA1DE4"/>
    <w:rsid w:val="00FC3779"/>
    <w:rsid w:val="00FD606F"/>
    <w:rsid w:val="00FD77AE"/>
    <w:rsid w:val="00FE455E"/>
    <w:rsid w:val="00FE4624"/>
    <w:rsid w:val="00FF0A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B6C"/>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1340B3"/>
    <w:pPr>
      <w:tabs>
        <w:tab w:val="left" w:pos="480"/>
        <w:tab w:val="right" w:leader="dot" w:pos="8325"/>
      </w:tabs>
      <w:spacing w:after="0"/>
      <w:jc w:val="both"/>
    </w:pPr>
    <w:rPr>
      <w:b/>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Liite">
    <w:name w:val="Liite"/>
    <w:basedOn w:val="Kuvio"/>
    <w:next w:val="Normal"/>
    <w:link w:val="LiiteChar"/>
    <w:autoRedefine/>
    <w:qFormat/>
    <w:rsid w:val="00AB2429"/>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line="240" w:lineRule="auto"/>
    </w:pPr>
    <w:rPr>
      <w:iCs/>
      <w:szCs w:val="18"/>
      <w:lang w:val="en-US"/>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AB8C1AF0AEDBF4088D426D8B2E0E94D" ma:contentTypeVersion="1" ma:contentTypeDescription="Luo uusi asiakirja." ma:contentTypeScope="" ma:versionID="8f3997233b377def3c6996808b60a0d2">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2CEED-E745-4703-92A9-E2742D5C9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documentManagement/types"/>
    <ds:schemaRef ds:uri="http://schemas.microsoft.com/office/infopath/2007/PartnerControls"/>
    <ds:schemaRef ds:uri="http://purl.org/dc/terms/"/>
    <ds:schemaRef ds:uri="http://purl.org/dc/elements/1.1/"/>
    <ds:schemaRef ds:uri="http://schemas.microsoft.com/office/2006/metadata/properties"/>
    <ds:schemaRef ds:uri="9edc1acd-682f-4e7d-a5c9-f315cff7cb3d"/>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287F8898-4BED-4963-9628-79879BF3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2401</Characters>
  <Application>Microsoft Office Word</Application>
  <DocSecurity>0</DocSecurity>
  <Lines>20</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ja kirjallisten harjoitusten mallipohja</vt: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ja kirjallisten harjoitusten mallipohja</dc:title>
  <dc:subject/>
  <dc:creator/>
  <cp:keywords>mallipohja</cp:keywords>
  <dc:description/>
  <cp:lastModifiedBy/>
  <cp:revision>1</cp:revision>
  <dcterms:created xsi:type="dcterms:W3CDTF">2018-04-23T13:51:00Z</dcterms:created>
  <dcterms:modified xsi:type="dcterms:W3CDTF">2018-04-23T14:56:00Z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0x0101004AB8C1AF0AEDBF4088D426D8B2E0E94D</vt:lpwstr>
  </property>
  <property fmtid="{D5CDD505-2E9C-101B-9397-08002B2CF9AE}" pid="3" name="TaxKeyword">
    <vt:lpwstr>4;#mallipohja|9ccee185-d70a-4d05-9c8c-38b6d35b7d18</vt:lpwstr>
  </property>
  <property fmtid="{D5CDD505-2E9C-101B-9397-08002B2CF9AE}" pid="4" name="Hakusanat">
    <vt:lpwstr/>
  </property>
</Properties>
</file>