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0421" w14:textId="77777777" w:rsidR="00F34181" w:rsidRPr="0058458A" w:rsidRDefault="00F34181" w:rsidP="00F34181">
      <w:pPr>
        <w:pStyle w:val="Heading3"/>
        <w:spacing w:line="273" w:lineRule="auto"/>
        <w:ind w:left="4176" w:right="4216" w:firstLine="2"/>
        <w:rPr>
          <w:color w:val="auto"/>
        </w:rPr>
      </w:pPr>
      <w:r w:rsidRPr="0058458A">
        <w:rPr>
          <w:color w:val="auto"/>
        </w:rPr>
        <w:t>BAB</w:t>
      </w:r>
      <w:r>
        <w:rPr>
          <w:color w:val="auto"/>
          <w:lang w:val="id-ID"/>
        </w:rPr>
        <w:t xml:space="preserve">   </w:t>
      </w:r>
      <w:r w:rsidRPr="0058458A">
        <w:rPr>
          <w:color w:val="auto"/>
        </w:rPr>
        <w:t xml:space="preserve"> II </w:t>
      </w:r>
      <w:r>
        <w:rPr>
          <w:color w:val="auto"/>
          <w:lang w:val="id-ID"/>
        </w:rPr>
        <w:t xml:space="preserve">   </w:t>
      </w:r>
      <w:r w:rsidRPr="0058458A">
        <w:rPr>
          <w:color w:val="auto"/>
        </w:rPr>
        <w:t>PROFIL DESA</w:t>
      </w:r>
    </w:p>
    <w:p w14:paraId="106B5183" w14:textId="77777777" w:rsidR="00F34181" w:rsidRPr="0058458A" w:rsidRDefault="00F34181" w:rsidP="00F34181">
      <w:pPr>
        <w:pStyle w:val="BodyText"/>
        <w:spacing w:before="10"/>
        <w:rPr>
          <w:b/>
          <w:sz w:val="27"/>
        </w:rPr>
      </w:pPr>
    </w:p>
    <w:p w14:paraId="0022DB3F" w14:textId="77777777" w:rsidR="00F34181" w:rsidRDefault="00F34181" w:rsidP="00F34181">
      <w:pPr>
        <w:pStyle w:val="ListParagraph"/>
        <w:numPr>
          <w:ilvl w:val="1"/>
          <w:numId w:val="1"/>
        </w:numPr>
        <w:tabs>
          <w:tab w:val="left" w:pos="781"/>
        </w:tabs>
        <w:ind w:hanging="481"/>
        <w:rPr>
          <w:b/>
          <w:sz w:val="24"/>
        </w:rPr>
      </w:pPr>
      <w:r>
        <w:rPr>
          <w:b/>
          <w:sz w:val="24"/>
        </w:rPr>
        <w:t>Sejarah</w:t>
      </w:r>
      <w:r>
        <w:rPr>
          <w:b/>
          <w:spacing w:val="-2"/>
          <w:sz w:val="24"/>
        </w:rPr>
        <w:t xml:space="preserve"> </w:t>
      </w:r>
      <w:r>
        <w:rPr>
          <w:b/>
          <w:sz w:val="24"/>
        </w:rPr>
        <w:t>Desa</w:t>
      </w:r>
    </w:p>
    <w:p w14:paraId="5441AC65" w14:textId="77777777" w:rsidR="00F34181" w:rsidRDefault="00F34181" w:rsidP="00F34181">
      <w:pPr>
        <w:pStyle w:val="BodyText"/>
        <w:spacing w:before="9"/>
        <w:rPr>
          <w:b/>
          <w:sz w:val="30"/>
        </w:rPr>
      </w:pPr>
    </w:p>
    <w:p w14:paraId="767F747C" w14:textId="77777777" w:rsidR="00F34181" w:rsidRDefault="00F34181" w:rsidP="00F34181">
      <w:pPr>
        <w:pStyle w:val="BodyText"/>
        <w:spacing w:line="276" w:lineRule="auto"/>
        <w:ind w:left="300" w:right="341" w:firstLine="420"/>
        <w:jc w:val="both"/>
        <w:rPr>
          <w:lang w:val="id-ID"/>
        </w:rPr>
      </w:pPr>
      <w:r>
        <w:rPr>
          <w:lang w:val="id-ID"/>
        </w:rPr>
        <w:t xml:space="preserve">Sejarah telah mencatat bahwa pada awal Desa Cingcin termasuk kedalam Kecamatan Pameungpeuk, pada tahun 1976 berdiri kantor kamantren ( Pembantu Kecamatan ) Katapang, pada tahun 1980 berdiri Kecamatan Katapang, pada tahun 2008 terjadi pemekaran Kecamatan Soreang dengan Kecamatan Kutawaringin, Maka dengan adanya hal tersebut mulai pada tahun 2008 Desa Cingcin masuk kedalam wilayah kecamatan Soreang sampai dengan Sekarang. </w:t>
      </w:r>
    </w:p>
    <w:p w14:paraId="12A4A073" w14:textId="77777777" w:rsidR="00F34181" w:rsidRPr="00C01E50" w:rsidRDefault="00F34181" w:rsidP="00F34181">
      <w:pPr>
        <w:pStyle w:val="BodyText"/>
        <w:spacing w:line="276" w:lineRule="auto"/>
        <w:ind w:left="300" w:right="341"/>
        <w:jc w:val="both"/>
        <w:rPr>
          <w:lang w:val="id-ID"/>
        </w:rPr>
      </w:pPr>
      <w:r>
        <w:rPr>
          <w:lang w:val="id-ID"/>
        </w:rPr>
        <w:tab/>
        <w:t xml:space="preserve">Kuwu ( Kepala Desa ) Cingcin yang memerintah pertama adalah Bapak </w:t>
      </w:r>
      <w:r w:rsidRPr="00C01E50">
        <w:rPr>
          <w:b/>
          <w:lang w:val="id-ID"/>
        </w:rPr>
        <w:t>H. MAD SALEH</w:t>
      </w:r>
      <w:r>
        <w:rPr>
          <w:b/>
          <w:lang w:val="id-ID"/>
        </w:rPr>
        <w:t xml:space="preserve"> </w:t>
      </w:r>
      <w:r>
        <w:rPr>
          <w:lang w:val="id-ID"/>
        </w:rPr>
        <w:t xml:space="preserve">diganti oleh Kepala Desa kedua yaitu Bapak </w:t>
      </w:r>
      <w:r w:rsidRPr="00C01E50">
        <w:rPr>
          <w:b/>
          <w:lang w:val="id-ID"/>
        </w:rPr>
        <w:t>ASDI</w:t>
      </w:r>
      <w:r>
        <w:rPr>
          <w:b/>
          <w:lang w:val="id-ID"/>
        </w:rPr>
        <w:t xml:space="preserve">, </w:t>
      </w:r>
      <w:r>
        <w:rPr>
          <w:lang w:val="id-ID"/>
        </w:rPr>
        <w:t xml:space="preserve">kemudian diganti oleh Kepala Desa ketiga yaitu Bapak </w:t>
      </w:r>
      <w:r w:rsidRPr="00C01E50">
        <w:rPr>
          <w:b/>
          <w:lang w:val="id-ID"/>
        </w:rPr>
        <w:t>RD. BAILON KARTA KUSUMAH</w:t>
      </w:r>
      <w:r>
        <w:rPr>
          <w:lang w:val="id-ID"/>
        </w:rPr>
        <w:t>,</w:t>
      </w:r>
      <w:r>
        <w:rPr>
          <w:b/>
          <w:lang w:val="id-ID"/>
        </w:rPr>
        <w:t xml:space="preserve"> </w:t>
      </w:r>
      <w:r w:rsidRPr="00C01E50">
        <w:rPr>
          <w:lang w:val="id-ID"/>
        </w:rPr>
        <w:t>mulai tahun 1959</w:t>
      </w:r>
      <w:r>
        <w:rPr>
          <w:b/>
          <w:lang w:val="id-ID"/>
        </w:rPr>
        <w:t xml:space="preserve"> </w:t>
      </w:r>
      <w:r>
        <w:rPr>
          <w:lang w:val="id-ID"/>
        </w:rPr>
        <w:t xml:space="preserve">diganti oleh Bapak </w:t>
      </w:r>
      <w:r w:rsidRPr="00C01E50">
        <w:rPr>
          <w:b/>
          <w:lang w:val="id-ID"/>
        </w:rPr>
        <w:t>IYENG SAMBAS</w:t>
      </w:r>
      <w:r>
        <w:rPr>
          <w:lang w:val="id-ID"/>
        </w:rPr>
        <w:t xml:space="preserve"> menjabat selama 12 Tahun, kemudian pada tahun 1971 Kepala Desa diganti oleh Bapak </w:t>
      </w:r>
      <w:r w:rsidRPr="00206ABB">
        <w:rPr>
          <w:b/>
          <w:lang w:val="id-ID"/>
        </w:rPr>
        <w:t>R. NURYANA</w:t>
      </w:r>
      <w:r>
        <w:rPr>
          <w:lang w:val="id-ID"/>
        </w:rPr>
        <w:t xml:space="preserve">, kemudian pada tahun 1981 Kepala  Desa diganti oleh Bapak </w:t>
      </w:r>
      <w:r w:rsidRPr="00206ABB">
        <w:rPr>
          <w:b/>
          <w:lang w:val="id-ID"/>
        </w:rPr>
        <w:t>NONDI SUTANDI</w:t>
      </w:r>
      <w:r>
        <w:rPr>
          <w:lang w:val="id-ID"/>
        </w:rPr>
        <w:t xml:space="preserve">, selanjutnya pada tahun 1995 Kepala Desa diganti oleh Bapak </w:t>
      </w:r>
      <w:r w:rsidRPr="00206ABB">
        <w:rPr>
          <w:b/>
          <w:lang w:val="id-ID"/>
        </w:rPr>
        <w:t>AAN ROHANDA</w:t>
      </w:r>
      <w:r>
        <w:rPr>
          <w:lang w:val="id-ID"/>
        </w:rPr>
        <w:t xml:space="preserve">, kemudian pada tahun 2001 Kepala Desa diganti oleh </w:t>
      </w:r>
      <w:r w:rsidRPr="00206ABB">
        <w:rPr>
          <w:b/>
          <w:lang w:val="id-ID"/>
        </w:rPr>
        <w:t>DRS. ANDI KARSO</w:t>
      </w:r>
      <w:r>
        <w:rPr>
          <w:lang w:val="id-ID"/>
        </w:rPr>
        <w:t xml:space="preserve">, kemudian Kepala Desa pada tahun 2006 diganti oleh </w:t>
      </w:r>
      <w:r w:rsidRPr="00206ABB">
        <w:rPr>
          <w:b/>
          <w:lang w:val="id-ID"/>
        </w:rPr>
        <w:t>SOLEH M. ROHMAT, S.Sos,</w:t>
      </w:r>
      <w:r>
        <w:rPr>
          <w:lang w:val="id-ID"/>
        </w:rPr>
        <w:t xml:space="preserve"> kemudian pada tahun 2012 diganti oleh ibu </w:t>
      </w:r>
      <w:r w:rsidRPr="00206ABB">
        <w:rPr>
          <w:b/>
          <w:lang w:val="id-ID"/>
        </w:rPr>
        <w:t>HJ. ELIS TETI ELAWATI, S.Sos</w:t>
      </w:r>
      <w:r>
        <w:rPr>
          <w:lang w:val="id-ID"/>
        </w:rPr>
        <w:t xml:space="preserve">, kemudian pada tahun 2019 digantik oleh Bapak </w:t>
      </w:r>
      <w:r w:rsidRPr="00206ABB">
        <w:rPr>
          <w:b/>
          <w:lang w:val="id-ID"/>
        </w:rPr>
        <w:t>H. ACENG SYUHUD, A.Md</w:t>
      </w:r>
      <w:r>
        <w:rPr>
          <w:lang w:val="id-ID"/>
        </w:rPr>
        <w:t xml:space="preserve"> yang menjabat sampai saat ini.</w:t>
      </w:r>
    </w:p>
    <w:p w14:paraId="50AC28BA" w14:textId="77777777" w:rsidR="00F34181" w:rsidRDefault="00F34181" w:rsidP="00F34181">
      <w:pPr>
        <w:pStyle w:val="BodyText"/>
        <w:spacing w:before="11"/>
        <w:rPr>
          <w:sz w:val="27"/>
        </w:rPr>
      </w:pPr>
    </w:p>
    <w:p w14:paraId="77A35650" w14:textId="77777777" w:rsidR="00F34181" w:rsidRPr="0058458A" w:rsidRDefault="00F34181" w:rsidP="00F34181">
      <w:pPr>
        <w:pStyle w:val="Heading3"/>
        <w:keepNext w:val="0"/>
        <w:keepLines w:val="0"/>
        <w:numPr>
          <w:ilvl w:val="1"/>
          <w:numId w:val="1"/>
        </w:numPr>
        <w:tabs>
          <w:tab w:val="left" w:pos="721"/>
        </w:tabs>
        <w:spacing w:before="0"/>
        <w:ind w:left="720" w:hanging="421"/>
        <w:rPr>
          <w:color w:val="auto"/>
        </w:rPr>
      </w:pPr>
      <w:r w:rsidRPr="0058458A">
        <w:rPr>
          <w:color w:val="auto"/>
        </w:rPr>
        <w:t xml:space="preserve">Peta dan </w:t>
      </w:r>
      <w:proofErr w:type="spellStart"/>
      <w:r w:rsidRPr="0058458A">
        <w:rPr>
          <w:color w:val="auto"/>
        </w:rPr>
        <w:t>Kondisi</w:t>
      </w:r>
      <w:proofErr w:type="spellEnd"/>
      <w:r w:rsidRPr="0058458A">
        <w:rPr>
          <w:color w:val="auto"/>
          <w:spacing w:val="-2"/>
        </w:rPr>
        <w:t xml:space="preserve"> </w:t>
      </w:r>
      <w:r w:rsidRPr="0058458A">
        <w:rPr>
          <w:color w:val="auto"/>
        </w:rPr>
        <w:t>Desa</w:t>
      </w:r>
    </w:p>
    <w:p w14:paraId="503326BC" w14:textId="77777777" w:rsidR="00F34181" w:rsidRDefault="00F34181" w:rsidP="00F34181">
      <w:pPr>
        <w:pStyle w:val="BodyText"/>
        <w:spacing w:before="9"/>
        <w:ind w:left="720"/>
        <w:rPr>
          <w:sz w:val="30"/>
          <w:lang w:val="id-ID"/>
        </w:rPr>
      </w:pPr>
    </w:p>
    <w:p w14:paraId="5561D4E2" w14:textId="77777777" w:rsidR="00F34181" w:rsidRDefault="00F34181" w:rsidP="00F34181">
      <w:pPr>
        <w:pStyle w:val="BodyText"/>
        <w:spacing w:before="9"/>
        <w:ind w:left="720"/>
        <w:rPr>
          <w:lang w:val="id-ID"/>
        </w:rPr>
      </w:pPr>
      <w:r>
        <w:rPr>
          <w:lang w:val="id-ID"/>
        </w:rPr>
        <w:t>Desa Cingcin menurut data Statistik hasil pemetaaan  tahun 2011 dengan alat ukur GPS berada pada Longitude 107.541058</w:t>
      </w:r>
      <w:r w:rsidRPr="00206ABB">
        <w:rPr>
          <w:vertAlign w:val="superscript"/>
          <w:lang w:val="id-ID"/>
        </w:rPr>
        <w:t>o</w:t>
      </w:r>
      <w:r>
        <w:rPr>
          <w:vertAlign w:val="superscript"/>
          <w:lang w:val="id-ID"/>
        </w:rPr>
        <w:t xml:space="preserve"> </w:t>
      </w:r>
      <w:r>
        <w:rPr>
          <w:lang w:val="id-ID"/>
        </w:rPr>
        <w:t>( Bujur ) dan Latitude 7</w:t>
      </w:r>
      <w:r w:rsidRPr="00206ABB">
        <w:rPr>
          <w:vertAlign w:val="superscript"/>
          <w:lang w:val="id-ID"/>
        </w:rPr>
        <w:t>o</w:t>
      </w:r>
      <w:r>
        <w:rPr>
          <w:lang w:val="id-ID"/>
        </w:rPr>
        <w:t xml:space="preserve"> 030695</w:t>
      </w:r>
      <w:r w:rsidRPr="00206ABB">
        <w:rPr>
          <w:vertAlign w:val="superscript"/>
          <w:lang w:val="id-ID"/>
        </w:rPr>
        <w:t>o</w:t>
      </w:r>
      <w:r>
        <w:rPr>
          <w:vertAlign w:val="superscript"/>
          <w:lang w:val="id-ID"/>
        </w:rPr>
        <w:t xml:space="preserve">  </w:t>
      </w:r>
      <w:r>
        <w:rPr>
          <w:lang w:val="id-ID"/>
        </w:rPr>
        <w:t xml:space="preserve">( Lintang ) dengan batas- batas Desa sebagai berikut : </w:t>
      </w:r>
    </w:p>
    <w:p w14:paraId="2530D318" w14:textId="77777777" w:rsidR="00F34181" w:rsidRDefault="00F34181" w:rsidP="00F34181">
      <w:pPr>
        <w:pStyle w:val="BodyText"/>
        <w:spacing w:before="9"/>
        <w:ind w:left="720"/>
        <w:rPr>
          <w:lang w:val="id-ID"/>
        </w:rPr>
      </w:pPr>
    </w:p>
    <w:p w14:paraId="5D1F1642" w14:textId="77777777" w:rsidR="00F34181" w:rsidRDefault="00F34181" w:rsidP="00F34181">
      <w:pPr>
        <w:pStyle w:val="BodyText"/>
        <w:spacing w:before="9"/>
        <w:ind w:left="720"/>
        <w:rPr>
          <w:lang w:val="id-ID"/>
        </w:rPr>
      </w:pPr>
      <w:r>
        <w:rPr>
          <w:lang w:val="id-ID"/>
        </w:rPr>
        <w:t>Sebelah Utara</w:t>
      </w:r>
      <w:r>
        <w:rPr>
          <w:lang w:val="id-ID"/>
        </w:rPr>
        <w:tab/>
      </w:r>
      <w:r>
        <w:rPr>
          <w:lang w:val="id-ID"/>
        </w:rPr>
        <w:tab/>
        <w:t>: Desa Sekarwangi</w:t>
      </w:r>
    </w:p>
    <w:p w14:paraId="0CA5DA51" w14:textId="77777777" w:rsidR="00F34181" w:rsidRDefault="00F34181" w:rsidP="00F34181">
      <w:pPr>
        <w:pStyle w:val="BodyText"/>
        <w:spacing w:before="9"/>
        <w:ind w:left="720"/>
        <w:rPr>
          <w:lang w:val="id-ID"/>
        </w:rPr>
      </w:pPr>
      <w:r>
        <w:rPr>
          <w:lang w:val="id-ID"/>
        </w:rPr>
        <w:t>Sebelah Timur</w:t>
      </w:r>
      <w:r>
        <w:rPr>
          <w:lang w:val="id-ID"/>
        </w:rPr>
        <w:tab/>
      </w:r>
      <w:r>
        <w:rPr>
          <w:lang w:val="id-ID"/>
        </w:rPr>
        <w:tab/>
        <w:t>: Desa Gandasari</w:t>
      </w:r>
    </w:p>
    <w:p w14:paraId="51B4FDF6" w14:textId="77777777" w:rsidR="00F34181" w:rsidRDefault="00F34181" w:rsidP="00F34181">
      <w:pPr>
        <w:pStyle w:val="BodyText"/>
        <w:spacing w:before="9"/>
        <w:ind w:left="720"/>
        <w:rPr>
          <w:lang w:val="id-ID"/>
        </w:rPr>
      </w:pPr>
      <w:r>
        <w:rPr>
          <w:lang w:val="id-ID"/>
        </w:rPr>
        <w:t>Sebelah Selatan</w:t>
      </w:r>
      <w:r>
        <w:rPr>
          <w:lang w:val="id-ID"/>
        </w:rPr>
        <w:tab/>
        <w:t xml:space="preserve">: DesaSoreang </w:t>
      </w:r>
    </w:p>
    <w:p w14:paraId="277FAA79" w14:textId="77777777" w:rsidR="00F34181" w:rsidRPr="00206ABB" w:rsidRDefault="00F34181" w:rsidP="00F34181">
      <w:pPr>
        <w:pStyle w:val="BodyText"/>
        <w:spacing w:before="9"/>
        <w:ind w:left="720"/>
        <w:rPr>
          <w:lang w:val="id-ID"/>
        </w:rPr>
      </w:pPr>
      <w:r>
        <w:rPr>
          <w:lang w:val="id-ID"/>
        </w:rPr>
        <w:t>Sebelah Barat</w:t>
      </w:r>
      <w:r>
        <w:rPr>
          <w:lang w:val="id-ID"/>
        </w:rPr>
        <w:tab/>
      </w:r>
      <w:r>
        <w:rPr>
          <w:lang w:val="id-ID"/>
        </w:rPr>
        <w:tab/>
        <w:t>: Desa Soreang / Pamekaran</w:t>
      </w:r>
    </w:p>
    <w:p w14:paraId="67BBB135" w14:textId="77777777" w:rsidR="00F34181" w:rsidRDefault="00F34181" w:rsidP="00F34181">
      <w:pPr>
        <w:pStyle w:val="BodyText"/>
        <w:spacing w:before="9"/>
        <w:rPr>
          <w:lang w:val="id-ID"/>
        </w:rPr>
      </w:pPr>
      <w:r>
        <w:rPr>
          <w:lang w:val="id-ID"/>
        </w:rPr>
        <w:tab/>
      </w:r>
    </w:p>
    <w:p w14:paraId="268A2283" w14:textId="77777777" w:rsidR="00F34181" w:rsidRDefault="00F34181" w:rsidP="00F34181">
      <w:pPr>
        <w:pStyle w:val="BodyText"/>
        <w:spacing w:before="9"/>
        <w:rPr>
          <w:lang w:val="id-ID"/>
        </w:rPr>
      </w:pPr>
      <w:r>
        <w:rPr>
          <w:lang w:val="id-ID"/>
        </w:rPr>
        <w:tab/>
        <w:t>Luas wilayah Desa Cingcin seluas 197,980 Ha, yang terdiri dari :</w:t>
      </w:r>
    </w:p>
    <w:p w14:paraId="1C5AB06B" w14:textId="77777777" w:rsidR="00F34181" w:rsidRDefault="00F34181" w:rsidP="00F34181">
      <w:pPr>
        <w:pStyle w:val="BodyText"/>
        <w:numPr>
          <w:ilvl w:val="0"/>
          <w:numId w:val="2"/>
        </w:numPr>
        <w:spacing w:before="9"/>
        <w:rPr>
          <w:lang w:val="id-ID"/>
        </w:rPr>
      </w:pPr>
      <w:r>
        <w:rPr>
          <w:lang w:val="id-ID"/>
        </w:rPr>
        <w:t>Sawah</w:t>
      </w:r>
      <w:r>
        <w:rPr>
          <w:lang w:val="id-ID"/>
        </w:rPr>
        <w:tab/>
      </w:r>
      <w:r>
        <w:rPr>
          <w:lang w:val="id-ID"/>
        </w:rPr>
        <w:tab/>
      </w:r>
      <w:r>
        <w:rPr>
          <w:lang w:val="id-ID"/>
        </w:rPr>
        <w:tab/>
        <w:t xml:space="preserve">: </w:t>
      </w:r>
      <w:r w:rsidRPr="007B078F">
        <w:rPr>
          <w:u w:val="single"/>
          <w:lang w:val="id-ID"/>
        </w:rPr>
        <w:t>+</w:t>
      </w:r>
      <w:r>
        <w:rPr>
          <w:lang w:val="id-ID"/>
        </w:rPr>
        <w:t xml:space="preserve"> 15,056 Ha </w:t>
      </w:r>
    </w:p>
    <w:p w14:paraId="5E2EAE85" w14:textId="77777777" w:rsidR="00F34181" w:rsidRDefault="00F34181" w:rsidP="00F34181">
      <w:pPr>
        <w:pStyle w:val="BodyText"/>
        <w:numPr>
          <w:ilvl w:val="0"/>
          <w:numId w:val="2"/>
        </w:numPr>
        <w:spacing w:before="9"/>
        <w:rPr>
          <w:lang w:val="id-ID"/>
        </w:rPr>
      </w:pPr>
      <w:r>
        <w:rPr>
          <w:lang w:val="id-ID"/>
        </w:rPr>
        <w:t xml:space="preserve">Tanah Bukan sawah , terdiri dari </w:t>
      </w:r>
      <w:r>
        <w:rPr>
          <w:lang w:val="id-ID"/>
        </w:rPr>
        <w:tab/>
        <w:t>:</w:t>
      </w:r>
    </w:p>
    <w:p w14:paraId="3FEA0041" w14:textId="77777777" w:rsidR="00F34181" w:rsidRDefault="00F34181" w:rsidP="00F34181">
      <w:pPr>
        <w:pStyle w:val="BodyText"/>
        <w:numPr>
          <w:ilvl w:val="0"/>
          <w:numId w:val="3"/>
        </w:numPr>
        <w:spacing w:before="9"/>
        <w:rPr>
          <w:lang w:val="id-ID"/>
        </w:rPr>
      </w:pPr>
      <w:r>
        <w:rPr>
          <w:lang w:val="id-ID"/>
        </w:rPr>
        <w:t xml:space="preserve">Pekarangan : </w:t>
      </w:r>
      <w:r w:rsidRPr="007B078F">
        <w:rPr>
          <w:u w:val="single"/>
          <w:lang w:val="id-ID"/>
        </w:rPr>
        <w:t>+</w:t>
      </w:r>
      <w:r>
        <w:rPr>
          <w:lang w:val="id-ID"/>
        </w:rPr>
        <w:t xml:space="preserve"> 170, 485 Ha</w:t>
      </w:r>
    </w:p>
    <w:p w14:paraId="0F189296" w14:textId="77777777" w:rsidR="00F34181" w:rsidRDefault="00F34181" w:rsidP="00F34181">
      <w:pPr>
        <w:pStyle w:val="BodyText"/>
        <w:numPr>
          <w:ilvl w:val="0"/>
          <w:numId w:val="3"/>
        </w:numPr>
        <w:spacing w:before="9"/>
        <w:rPr>
          <w:lang w:val="id-ID"/>
        </w:rPr>
      </w:pPr>
      <w:r>
        <w:rPr>
          <w:lang w:val="id-ID"/>
        </w:rPr>
        <w:t>Lainnya</w:t>
      </w:r>
      <w:r>
        <w:rPr>
          <w:lang w:val="id-ID"/>
        </w:rPr>
        <w:tab/>
        <w:t xml:space="preserve">: </w:t>
      </w:r>
      <w:r w:rsidRPr="007B078F">
        <w:rPr>
          <w:u w:val="single"/>
          <w:lang w:val="id-ID"/>
        </w:rPr>
        <w:t>+</w:t>
      </w:r>
      <w:r>
        <w:rPr>
          <w:lang w:val="id-ID"/>
        </w:rPr>
        <w:t xml:space="preserve"> 12,439 Ha.</w:t>
      </w:r>
    </w:p>
    <w:p w14:paraId="3CBC3738" w14:textId="77777777" w:rsidR="00F34181" w:rsidRDefault="00F34181" w:rsidP="00F34181">
      <w:pPr>
        <w:pStyle w:val="BodyText"/>
        <w:spacing w:before="9"/>
        <w:ind w:left="720"/>
        <w:rPr>
          <w:lang w:val="id-ID"/>
        </w:rPr>
      </w:pPr>
    </w:p>
    <w:p w14:paraId="1B9F3810" w14:textId="77777777" w:rsidR="00F34181" w:rsidRDefault="00F34181" w:rsidP="00F34181">
      <w:pPr>
        <w:pStyle w:val="BodyText"/>
        <w:spacing w:before="9"/>
        <w:ind w:left="1080"/>
        <w:rPr>
          <w:lang w:val="id-ID"/>
        </w:rPr>
      </w:pPr>
      <w:r>
        <w:rPr>
          <w:lang w:val="id-ID"/>
        </w:rPr>
        <w:t xml:space="preserve">Berdasarkan topografi, Desa Cingcin termasuk ke dalam karakteristik wilayah  yang beraneka ragam dan terletak pada ketinggian dari permukaan laut antara 7,0 mdpl. </w:t>
      </w:r>
    </w:p>
    <w:p w14:paraId="463673B0" w14:textId="77777777" w:rsidR="00F34181" w:rsidRDefault="00F34181" w:rsidP="00F34181">
      <w:pPr>
        <w:pStyle w:val="BodyText"/>
        <w:spacing w:before="9"/>
        <w:ind w:left="1080"/>
        <w:rPr>
          <w:lang w:val="id-ID"/>
        </w:rPr>
      </w:pPr>
      <w:r>
        <w:rPr>
          <w:lang w:val="id-ID"/>
        </w:rPr>
        <w:tab/>
        <w:t>Jenis Iklim yang ada di Desa Cingcin adalah iklim tropis dengan suhu  rata – rata  27</w:t>
      </w:r>
      <w:r w:rsidRPr="007B078F">
        <w:rPr>
          <w:vertAlign w:val="superscript"/>
          <w:lang w:val="id-ID"/>
        </w:rPr>
        <w:t>o</w:t>
      </w:r>
      <w:r>
        <w:rPr>
          <w:lang w:val="id-ID"/>
        </w:rPr>
        <w:t>C, Sedangakan Suhu maksimum bisa mencapai 37</w:t>
      </w:r>
      <w:r w:rsidRPr="007B078F">
        <w:rPr>
          <w:vertAlign w:val="superscript"/>
          <w:lang w:val="id-ID"/>
        </w:rPr>
        <w:t>o</w:t>
      </w:r>
      <w:r>
        <w:rPr>
          <w:lang w:val="id-ID"/>
        </w:rPr>
        <w:t>C.</w:t>
      </w:r>
    </w:p>
    <w:p w14:paraId="3200F16B" w14:textId="77777777" w:rsidR="00F34181" w:rsidRDefault="00F34181" w:rsidP="00F34181">
      <w:pPr>
        <w:pStyle w:val="BodyText"/>
        <w:spacing w:before="9"/>
        <w:ind w:left="1080"/>
        <w:rPr>
          <w:lang w:val="id-ID"/>
        </w:rPr>
      </w:pPr>
      <w:r>
        <w:rPr>
          <w:lang w:val="id-ID"/>
        </w:rPr>
        <w:tab/>
        <w:t>Adapun Desa Cingcin secara administratif  terdiri dari 4 Dusun dengan jumlah RW sebanyak 20  dan jumlah RT sebanyak 93, yang terbagi dalam :</w:t>
      </w:r>
    </w:p>
    <w:p w14:paraId="693A5E79" w14:textId="77777777" w:rsidR="00F34181" w:rsidRDefault="00F34181" w:rsidP="00F34181">
      <w:pPr>
        <w:pStyle w:val="BodyText"/>
        <w:numPr>
          <w:ilvl w:val="0"/>
          <w:numId w:val="4"/>
        </w:numPr>
        <w:spacing w:before="9"/>
        <w:rPr>
          <w:lang w:val="id-ID"/>
        </w:rPr>
      </w:pPr>
      <w:r>
        <w:rPr>
          <w:lang w:val="id-ID"/>
        </w:rPr>
        <w:t>Dusun 1, terdiri dari RW.01, RW.02, RW.03, RW.04, dan RW.12.</w:t>
      </w:r>
    </w:p>
    <w:p w14:paraId="7F474888" w14:textId="77777777" w:rsidR="00F34181" w:rsidRDefault="00F34181" w:rsidP="00F34181">
      <w:pPr>
        <w:pStyle w:val="BodyText"/>
        <w:numPr>
          <w:ilvl w:val="0"/>
          <w:numId w:val="4"/>
        </w:numPr>
        <w:spacing w:before="9"/>
        <w:rPr>
          <w:lang w:val="id-ID"/>
        </w:rPr>
      </w:pPr>
      <w:r>
        <w:rPr>
          <w:lang w:val="id-ID"/>
        </w:rPr>
        <w:t>Dusun 2, terdiri dari RW.05, RW.06, RW.07, RW.14, dan RW.20.</w:t>
      </w:r>
    </w:p>
    <w:p w14:paraId="6CB67DEB" w14:textId="77777777" w:rsidR="00F34181" w:rsidRDefault="00F34181" w:rsidP="00F34181">
      <w:pPr>
        <w:pStyle w:val="BodyText"/>
        <w:numPr>
          <w:ilvl w:val="0"/>
          <w:numId w:val="4"/>
        </w:numPr>
        <w:spacing w:before="9"/>
        <w:rPr>
          <w:lang w:val="id-ID"/>
        </w:rPr>
      </w:pPr>
      <w:r>
        <w:rPr>
          <w:lang w:val="id-ID"/>
        </w:rPr>
        <w:t>Dusun 3, terdiri dari RW.08, RW.09, RW.13, RW.15, dan RW.19.</w:t>
      </w:r>
    </w:p>
    <w:p w14:paraId="30098B98" w14:textId="77777777" w:rsidR="00F34181" w:rsidRDefault="00F34181" w:rsidP="00F34181">
      <w:pPr>
        <w:pStyle w:val="BodyText"/>
        <w:numPr>
          <w:ilvl w:val="0"/>
          <w:numId w:val="4"/>
        </w:numPr>
        <w:spacing w:before="9"/>
        <w:rPr>
          <w:lang w:val="id-ID"/>
        </w:rPr>
      </w:pPr>
      <w:r>
        <w:rPr>
          <w:lang w:val="id-ID"/>
        </w:rPr>
        <w:t>Dusun 4, terdiri dari RW.10, RW.11, RW.16, RW.17, dan RW.18</w:t>
      </w:r>
    </w:p>
    <w:p w14:paraId="793D1D5B" w14:textId="77777777" w:rsidR="00F34181" w:rsidRPr="007B078F" w:rsidRDefault="00F34181" w:rsidP="00F34181">
      <w:pPr>
        <w:pStyle w:val="BodyText"/>
        <w:spacing w:before="9"/>
        <w:rPr>
          <w:lang w:val="id-ID"/>
        </w:rPr>
      </w:pPr>
    </w:p>
    <w:p w14:paraId="389C35C7" w14:textId="77777777" w:rsidR="00F34181" w:rsidRDefault="00F34181" w:rsidP="00F34181">
      <w:pPr>
        <w:pStyle w:val="BodyText"/>
        <w:spacing w:before="10"/>
        <w:rPr>
          <w:sz w:val="27"/>
        </w:rPr>
      </w:pPr>
    </w:p>
    <w:p w14:paraId="5BC7E7BC" w14:textId="77777777" w:rsidR="00F34181" w:rsidRPr="0058458A" w:rsidRDefault="00F34181" w:rsidP="00F34181">
      <w:pPr>
        <w:pStyle w:val="Heading3"/>
        <w:keepNext w:val="0"/>
        <w:keepLines w:val="0"/>
        <w:numPr>
          <w:ilvl w:val="1"/>
          <w:numId w:val="1"/>
        </w:numPr>
        <w:tabs>
          <w:tab w:val="left" w:pos="721"/>
        </w:tabs>
        <w:spacing w:before="0"/>
        <w:ind w:left="720" w:hanging="421"/>
        <w:rPr>
          <w:color w:val="auto"/>
        </w:rPr>
      </w:pPr>
      <w:proofErr w:type="spellStart"/>
      <w:r w:rsidRPr="0058458A">
        <w:rPr>
          <w:color w:val="auto"/>
        </w:rPr>
        <w:t>Kelembagaan</w:t>
      </w:r>
      <w:proofErr w:type="spellEnd"/>
      <w:r w:rsidRPr="0058458A">
        <w:rPr>
          <w:color w:val="auto"/>
          <w:spacing w:val="-2"/>
        </w:rPr>
        <w:t xml:space="preserve"> </w:t>
      </w:r>
      <w:r w:rsidRPr="0058458A">
        <w:rPr>
          <w:color w:val="auto"/>
        </w:rPr>
        <w:t>Desa</w:t>
      </w:r>
    </w:p>
    <w:p w14:paraId="1F120C56" w14:textId="77777777" w:rsidR="00F34181" w:rsidRDefault="00F34181" w:rsidP="00F34181">
      <w:pPr>
        <w:pStyle w:val="BodyText"/>
        <w:spacing w:before="9"/>
        <w:rPr>
          <w:b/>
          <w:sz w:val="30"/>
        </w:rPr>
      </w:pPr>
    </w:p>
    <w:p w14:paraId="12700E72" w14:textId="77777777" w:rsidR="00F34181" w:rsidRDefault="00F34181" w:rsidP="00F34181">
      <w:pPr>
        <w:pStyle w:val="BodyText"/>
        <w:spacing w:line="276" w:lineRule="auto"/>
        <w:ind w:left="300" w:right="345"/>
        <w:jc w:val="both"/>
      </w:pPr>
      <w:proofErr w:type="spellStart"/>
      <w:r>
        <w:t>Diisi</w:t>
      </w:r>
      <w:proofErr w:type="spellEnd"/>
      <w:r>
        <w:t xml:space="preserve"> </w:t>
      </w:r>
      <w:proofErr w:type="spellStart"/>
      <w:r>
        <w:t>hasil</w:t>
      </w:r>
      <w:proofErr w:type="spellEnd"/>
      <w:r>
        <w:t xml:space="preserve"> </w:t>
      </w:r>
      <w:proofErr w:type="spellStart"/>
      <w:r>
        <w:t>kajian</w:t>
      </w:r>
      <w:proofErr w:type="spellEnd"/>
      <w:r>
        <w:t xml:space="preserve"> </w:t>
      </w:r>
      <w:proofErr w:type="spellStart"/>
      <w:r>
        <w:t>tentang</w:t>
      </w:r>
      <w:proofErr w:type="spellEnd"/>
      <w:r>
        <w:t xml:space="preserve"> </w:t>
      </w:r>
      <w:proofErr w:type="spellStart"/>
      <w:r>
        <w:t>kelembagaan</w:t>
      </w:r>
      <w:proofErr w:type="spellEnd"/>
      <w:r>
        <w:t xml:space="preserve"> Desa yang </w:t>
      </w:r>
      <w:proofErr w:type="spellStart"/>
      <w:r>
        <w:t>berisi</w:t>
      </w:r>
      <w:proofErr w:type="spellEnd"/>
      <w:r>
        <w:t xml:space="preserve"> </w:t>
      </w:r>
      <w:proofErr w:type="spellStart"/>
      <w:r>
        <w:t>tentang</w:t>
      </w:r>
      <w:proofErr w:type="spellEnd"/>
      <w:r>
        <w:t xml:space="preserve"> </w:t>
      </w:r>
      <w:proofErr w:type="spellStart"/>
      <w:r>
        <w:t>pemangku</w:t>
      </w:r>
      <w:proofErr w:type="spellEnd"/>
      <w:r>
        <w:t xml:space="preserve"> </w:t>
      </w:r>
      <w:proofErr w:type="spellStart"/>
      <w:r>
        <w:t>kepentingan</w:t>
      </w:r>
      <w:proofErr w:type="spellEnd"/>
      <w:r>
        <w:t xml:space="preserve"> di Desa dan </w:t>
      </w:r>
      <w:proofErr w:type="spellStart"/>
      <w:r>
        <w:t>struktur</w:t>
      </w:r>
      <w:proofErr w:type="spellEnd"/>
      <w:r>
        <w:t xml:space="preserve"> </w:t>
      </w:r>
      <w:proofErr w:type="spellStart"/>
      <w:r>
        <w:t>organisasi</w:t>
      </w:r>
      <w:proofErr w:type="spellEnd"/>
      <w:r>
        <w:t xml:space="preserve"> </w:t>
      </w:r>
      <w:proofErr w:type="spellStart"/>
      <w:r>
        <w:t>pemerintah</w:t>
      </w:r>
      <w:proofErr w:type="spellEnd"/>
      <w:r>
        <w:t xml:space="preserve">. </w:t>
      </w:r>
      <w:proofErr w:type="spellStart"/>
      <w:r>
        <w:t>dilengkapi</w:t>
      </w:r>
      <w:proofErr w:type="spellEnd"/>
      <w:r>
        <w:t xml:space="preserve"> </w:t>
      </w:r>
      <w:proofErr w:type="spellStart"/>
      <w:r>
        <w:t>partisipasi</w:t>
      </w:r>
      <w:proofErr w:type="spellEnd"/>
      <w:r>
        <w:t xml:space="preserve"> </w:t>
      </w:r>
      <w:proofErr w:type="spellStart"/>
      <w:r>
        <w:t>kelompok</w:t>
      </w:r>
      <w:proofErr w:type="spellEnd"/>
      <w:r>
        <w:t xml:space="preserve"> </w:t>
      </w:r>
      <w:proofErr w:type="spellStart"/>
      <w:r>
        <w:t>perempuan</w:t>
      </w:r>
      <w:proofErr w:type="spellEnd"/>
      <w:r>
        <w:t xml:space="preserve">, </w:t>
      </w:r>
      <w:proofErr w:type="spellStart"/>
      <w:r>
        <w:t>rentan</w:t>
      </w:r>
      <w:proofErr w:type="spellEnd"/>
      <w:r>
        <w:t>/</w:t>
      </w:r>
      <w:r>
        <w:rPr>
          <w:spacing w:val="-32"/>
        </w:rPr>
        <w:t xml:space="preserve"> </w:t>
      </w:r>
      <w:proofErr w:type="spellStart"/>
      <w:r>
        <w:t>marjinal</w:t>
      </w:r>
      <w:proofErr w:type="spellEnd"/>
      <w:r>
        <w:t>.</w:t>
      </w:r>
    </w:p>
    <w:p w14:paraId="6FE6DEAA" w14:textId="77777777" w:rsidR="00F34181" w:rsidRDefault="00F34181" w:rsidP="00F34181">
      <w:pPr>
        <w:pStyle w:val="BodyText"/>
        <w:spacing w:before="1"/>
        <w:rPr>
          <w:sz w:val="28"/>
        </w:rPr>
      </w:pPr>
    </w:p>
    <w:p w14:paraId="06F902E4" w14:textId="77777777" w:rsidR="00F34181" w:rsidRPr="0058458A" w:rsidRDefault="00F34181" w:rsidP="00F34181">
      <w:pPr>
        <w:pStyle w:val="Heading3"/>
        <w:keepNext w:val="0"/>
        <w:keepLines w:val="0"/>
        <w:numPr>
          <w:ilvl w:val="1"/>
          <w:numId w:val="1"/>
        </w:numPr>
        <w:tabs>
          <w:tab w:val="left" w:pos="721"/>
        </w:tabs>
        <w:spacing w:before="0"/>
        <w:ind w:left="720" w:hanging="421"/>
        <w:rPr>
          <w:color w:val="auto"/>
        </w:rPr>
      </w:pPr>
      <w:proofErr w:type="spellStart"/>
      <w:r w:rsidRPr="0058458A">
        <w:rPr>
          <w:color w:val="auto"/>
        </w:rPr>
        <w:t>Masalah</w:t>
      </w:r>
      <w:proofErr w:type="spellEnd"/>
      <w:r w:rsidRPr="0058458A">
        <w:rPr>
          <w:color w:val="auto"/>
        </w:rPr>
        <w:t xml:space="preserve"> dan</w:t>
      </w:r>
      <w:r w:rsidRPr="0058458A">
        <w:rPr>
          <w:color w:val="auto"/>
          <w:spacing w:val="-3"/>
        </w:rPr>
        <w:t xml:space="preserve"> </w:t>
      </w:r>
      <w:proofErr w:type="spellStart"/>
      <w:r w:rsidRPr="0058458A">
        <w:rPr>
          <w:color w:val="auto"/>
        </w:rPr>
        <w:t>Potensi</w:t>
      </w:r>
      <w:proofErr w:type="spellEnd"/>
    </w:p>
    <w:p w14:paraId="19F0A44C" w14:textId="77777777" w:rsidR="00F34181" w:rsidRDefault="00F34181" w:rsidP="00F34181">
      <w:pPr>
        <w:pStyle w:val="BodyText"/>
        <w:spacing w:before="6"/>
        <w:rPr>
          <w:b/>
          <w:sz w:val="30"/>
        </w:rPr>
      </w:pPr>
    </w:p>
    <w:p w14:paraId="3FDBA551" w14:textId="77777777" w:rsidR="00F34181" w:rsidRDefault="00F34181" w:rsidP="00F34181">
      <w:pPr>
        <w:pStyle w:val="BodyText"/>
        <w:spacing w:before="1" w:line="276" w:lineRule="auto"/>
        <w:ind w:left="300" w:right="344"/>
        <w:jc w:val="both"/>
      </w:pPr>
      <w:proofErr w:type="spellStart"/>
      <w:r>
        <w:t>Diisi</w:t>
      </w:r>
      <w:proofErr w:type="spellEnd"/>
      <w:r>
        <w:t xml:space="preserve"> </w:t>
      </w:r>
      <w:proofErr w:type="spellStart"/>
      <w:r>
        <w:t>dengan</w:t>
      </w:r>
      <w:proofErr w:type="spellEnd"/>
      <w:r>
        <w:t xml:space="preserve"> </w:t>
      </w:r>
      <w:proofErr w:type="spellStart"/>
      <w:r>
        <w:t>diisi</w:t>
      </w:r>
      <w:proofErr w:type="spellEnd"/>
      <w:r>
        <w:t xml:space="preserve"> </w:t>
      </w:r>
      <w:proofErr w:type="spellStart"/>
      <w:r>
        <w:t>uraian</w:t>
      </w:r>
      <w:proofErr w:type="spellEnd"/>
      <w:r>
        <w:t xml:space="preserve"> </w:t>
      </w:r>
      <w:proofErr w:type="spellStart"/>
      <w:r>
        <w:t>singkat</w:t>
      </w:r>
      <w:proofErr w:type="spellEnd"/>
      <w:r>
        <w:t xml:space="preserve"> </w:t>
      </w:r>
      <w:proofErr w:type="spellStart"/>
      <w:r>
        <w:t>memuat</w:t>
      </w:r>
      <w:proofErr w:type="spellEnd"/>
      <w:r>
        <w:t xml:space="preserve"> </w:t>
      </w:r>
      <w:proofErr w:type="spellStart"/>
      <w:r>
        <w:t>masalah</w:t>
      </w:r>
      <w:proofErr w:type="spellEnd"/>
      <w:r>
        <w:t xml:space="preserve"> dan </w:t>
      </w:r>
      <w:proofErr w:type="spellStart"/>
      <w:r>
        <w:t>potensi</w:t>
      </w:r>
      <w:proofErr w:type="spellEnd"/>
      <w:r>
        <w:t xml:space="preserve"> </w:t>
      </w:r>
      <w:proofErr w:type="spellStart"/>
      <w:r>
        <w:t>setiap</w:t>
      </w:r>
      <w:proofErr w:type="spellEnd"/>
      <w:r>
        <w:t xml:space="preserve"> </w:t>
      </w:r>
      <w:proofErr w:type="spellStart"/>
      <w:r>
        <w:t>bidang</w:t>
      </w:r>
      <w:proofErr w:type="spellEnd"/>
      <w:r>
        <w:t>/</w:t>
      </w:r>
      <w:proofErr w:type="spellStart"/>
      <w:r>
        <w:t>sektor</w:t>
      </w:r>
      <w:proofErr w:type="spellEnd"/>
      <w:r>
        <w:t xml:space="preserve"> yang </w:t>
      </w:r>
      <w:proofErr w:type="spellStart"/>
      <w:r>
        <w:t>diidentifikasi</w:t>
      </w:r>
      <w:proofErr w:type="spellEnd"/>
      <w:r>
        <w:t xml:space="preserve"> </w:t>
      </w:r>
      <w:proofErr w:type="spellStart"/>
      <w:r>
        <w:t>dari</w:t>
      </w:r>
      <w:proofErr w:type="spellEnd"/>
      <w:r>
        <w:t xml:space="preserve"> proses </w:t>
      </w:r>
      <w:proofErr w:type="spellStart"/>
      <w:r>
        <w:t>kajian</w:t>
      </w:r>
      <w:proofErr w:type="spellEnd"/>
      <w:r>
        <w:t xml:space="preserve"> Desa. </w:t>
      </w:r>
      <w:proofErr w:type="spellStart"/>
      <w:r>
        <w:t>Termasuk</w:t>
      </w:r>
      <w:proofErr w:type="spellEnd"/>
      <w:r>
        <w:t xml:space="preserve"> </w:t>
      </w:r>
      <w:proofErr w:type="spellStart"/>
      <w:r>
        <w:t>catatan</w:t>
      </w:r>
      <w:proofErr w:type="spellEnd"/>
      <w:r>
        <w:t xml:space="preserve"> </w:t>
      </w:r>
      <w:proofErr w:type="spellStart"/>
      <w:r>
        <w:t>penting</w:t>
      </w:r>
      <w:proofErr w:type="spellEnd"/>
      <w:r>
        <w:t xml:space="preserve"> </w:t>
      </w:r>
      <w:proofErr w:type="spellStart"/>
      <w:r>
        <w:t>potensi</w:t>
      </w:r>
      <w:proofErr w:type="spellEnd"/>
      <w:r>
        <w:t xml:space="preserve"> yang </w:t>
      </w:r>
      <w:proofErr w:type="spellStart"/>
      <w:r>
        <w:t>dimiliki</w:t>
      </w:r>
      <w:proofErr w:type="spellEnd"/>
      <w:r>
        <w:t xml:space="preserve"> Desa </w:t>
      </w:r>
      <w:proofErr w:type="spellStart"/>
      <w:r>
        <w:t>untuk</w:t>
      </w:r>
      <w:proofErr w:type="spellEnd"/>
      <w:r>
        <w:t xml:space="preserve"> </w:t>
      </w:r>
      <w:proofErr w:type="spellStart"/>
      <w:r>
        <w:t>penyelesaikan</w:t>
      </w:r>
      <w:proofErr w:type="spellEnd"/>
      <w:r>
        <w:t xml:space="preserve"> </w:t>
      </w:r>
      <w:proofErr w:type="spellStart"/>
      <w:r>
        <w:t>masalah</w:t>
      </w:r>
      <w:proofErr w:type="spellEnd"/>
      <w:r>
        <w:rPr>
          <w:spacing w:val="-1"/>
        </w:rPr>
        <w:t xml:space="preserve"> </w:t>
      </w:r>
      <w:proofErr w:type="spellStart"/>
      <w:r>
        <w:t>tersebut</w:t>
      </w:r>
      <w:proofErr w:type="spellEnd"/>
      <w:r>
        <w:t>.</w:t>
      </w:r>
    </w:p>
    <w:p w14:paraId="70C98DEC" w14:textId="77777777" w:rsidR="009D6D5E" w:rsidRDefault="009D6D5E"/>
    <w:sectPr w:rsidR="009D6D5E" w:rsidSect="00F34181">
      <w:pgSz w:w="12240" w:h="20160" w:code="5"/>
      <w:pgMar w:top="851" w:right="1185"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D6285"/>
    <w:multiLevelType w:val="hybridMultilevel"/>
    <w:tmpl w:val="6344933A"/>
    <w:lvl w:ilvl="0" w:tplc="9B489AB4">
      <w:start w:val="1"/>
      <w:numFmt w:val="bullet"/>
      <w:lvlText w:val="-"/>
      <w:lvlJc w:val="left"/>
      <w:pPr>
        <w:ind w:left="1080" w:hanging="360"/>
      </w:pPr>
      <w:rPr>
        <w:rFonts w:ascii="Times New Roman" w:eastAsia="Times New Roman"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3E1906E3"/>
    <w:multiLevelType w:val="hybridMultilevel"/>
    <w:tmpl w:val="EA685F86"/>
    <w:lvl w:ilvl="0" w:tplc="63C29B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445648A2"/>
    <w:multiLevelType w:val="hybridMultilevel"/>
    <w:tmpl w:val="93FE005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13B049A"/>
    <w:multiLevelType w:val="multilevel"/>
    <w:tmpl w:val="DC0EB5F8"/>
    <w:lvl w:ilvl="0">
      <w:start w:val="2"/>
      <w:numFmt w:val="decimal"/>
      <w:lvlText w:val="%1"/>
      <w:lvlJc w:val="left"/>
      <w:pPr>
        <w:ind w:left="780" w:hanging="480"/>
        <w:jc w:val="left"/>
      </w:pPr>
      <w:rPr>
        <w:rFonts w:hint="default"/>
      </w:rPr>
    </w:lvl>
    <w:lvl w:ilvl="1">
      <w:start w:val="1"/>
      <w:numFmt w:val="decimal"/>
      <w:lvlText w:val="%1.%2."/>
      <w:lvlJc w:val="left"/>
      <w:pPr>
        <w:ind w:left="780" w:hanging="480"/>
        <w:jc w:val="left"/>
      </w:pPr>
      <w:rPr>
        <w:rFonts w:ascii="Times New Roman" w:eastAsia="Times New Roman" w:hAnsi="Times New Roman" w:cs="Times New Roman" w:hint="default"/>
        <w:b/>
        <w:bCs/>
        <w:spacing w:val="-1"/>
        <w:w w:val="99"/>
        <w:sz w:val="24"/>
        <w:szCs w:val="24"/>
      </w:rPr>
    </w:lvl>
    <w:lvl w:ilvl="2">
      <w:numFmt w:val="bullet"/>
      <w:lvlText w:val="•"/>
      <w:lvlJc w:val="left"/>
      <w:pPr>
        <w:ind w:left="2624" w:hanging="480"/>
      </w:pPr>
      <w:rPr>
        <w:rFonts w:hint="default"/>
      </w:rPr>
    </w:lvl>
    <w:lvl w:ilvl="3">
      <w:numFmt w:val="bullet"/>
      <w:lvlText w:val="•"/>
      <w:lvlJc w:val="left"/>
      <w:pPr>
        <w:ind w:left="3546" w:hanging="480"/>
      </w:pPr>
      <w:rPr>
        <w:rFonts w:hint="default"/>
      </w:rPr>
    </w:lvl>
    <w:lvl w:ilvl="4">
      <w:numFmt w:val="bullet"/>
      <w:lvlText w:val="•"/>
      <w:lvlJc w:val="left"/>
      <w:pPr>
        <w:ind w:left="4468" w:hanging="480"/>
      </w:pPr>
      <w:rPr>
        <w:rFonts w:hint="default"/>
      </w:rPr>
    </w:lvl>
    <w:lvl w:ilvl="5">
      <w:numFmt w:val="bullet"/>
      <w:lvlText w:val="•"/>
      <w:lvlJc w:val="left"/>
      <w:pPr>
        <w:ind w:left="5390" w:hanging="480"/>
      </w:pPr>
      <w:rPr>
        <w:rFonts w:hint="default"/>
      </w:rPr>
    </w:lvl>
    <w:lvl w:ilvl="6">
      <w:numFmt w:val="bullet"/>
      <w:lvlText w:val="•"/>
      <w:lvlJc w:val="left"/>
      <w:pPr>
        <w:ind w:left="6312" w:hanging="480"/>
      </w:pPr>
      <w:rPr>
        <w:rFonts w:hint="default"/>
      </w:rPr>
    </w:lvl>
    <w:lvl w:ilvl="7">
      <w:numFmt w:val="bullet"/>
      <w:lvlText w:val="•"/>
      <w:lvlJc w:val="left"/>
      <w:pPr>
        <w:ind w:left="7234" w:hanging="480"/>
      </w:pPr>
      <w:rPr>
        <w:rFonts w:hint="default"/>
      </w:rPr>
    </w:lvl>
    <w:lvl w:ilvl="8">
      <w:numFmt w:val="bullet"/>
      <w:lvlText w:val="•"/>
      <w:lvlJc w:val="left"/>
      <w:pPr>
        <w:ind w:left="8156" w:hanging="48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81"/>
    <w:rsid w:val="002D58DA"/>
    <w:rsid w:val="008D13A4"/>
    <w:rsid w:val="009D6D5E"/>
    <w:rsid w:val="00B54DE8"/>
    <w:rsid w:val="00F3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1106"/>
  <w15:chartTrackingRefBased/>
  <w15:docId w15:val="{0A72B1DB-8BA8-4329-9E9E-CF3F3D03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unhideWhenUsed/>
    <w:qFormat/>
    <w:rsid w:val="00F34181"/>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34181"/>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F3418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34181"/>
    <w:rPr>
      <w:rFonts w:ascii="Times New Roman" w:eastAsia="Times New Roman" w:hAnsi="Times New Roman" w:cs="Times New Roman"/>
      <w:sz w:val="24"/>
      <w:szCs w:val="24"/>
    </w:rPr>
  </w:style>
  <w:style w:type="paragraph" w:styleId="ListParagraph">
    <w:name w:val="List Paragraph"/>
    <w:aliases w:val="kepala"/>
    <w:basedOn w:val="Normal"/>
    <w:link w:val="ListParagraphChar"/>
    <w:uiPriority w:val="34"/>
    <w:qFormat/>
    <w:rsid w:val="00F34181"/>
    <w:pPr>
      <w:widowControl w:val="0"/>
      <w:autoSpaceDE w:val="0"/>
      <w:autoSpaceDN w:val="0"/>
      <w:spacing w:after="0" w:line="240" w:lineRule="auto"/>
      <w:ind w:left="1020" w:hanging="421"/>
    </w:pPr>
    <w:rPr>
      <w:rFonts w:ascii="Times New Roman" w:eastAsia="Times New Roman" w:hAnsi="Times New Roman" w:cs="Times New Roman"/>
    </w:rPr>
  </w:style>
  <w:style w:type="character" w:customStyle="1" w:styleId="ListParagraphChar">
    <w:name w:val="List Paragraph Char"/>
    <w:aliases w:val="kepala Char"/>
    <w:link w:val="ListParagraph"/>
    <w:uiPriority w:val="34"/>
    <w:locked/>
    <w:rsid w:val="00F3418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 Cingcin</dc:creator>
  <cp:keywords/>
  <dc:description/>
  <cp:lastModifiedBy>Desa Cingcin</cp:lastModifiedBy>
  <cp:revision>1</cp:revision>
  <dcterms:created xsi:type="dcterms:W3CDTF">2021-08-05T07:03:00Z</dcterms:created>
  <dcterms:modified xsi:type="dcterms:W3CDTF">2021-08-05T07:05:00Z</dcterms:modified>
</cp:coreProperties>
</file>