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97F09">
      <w:pPr>
        <w:spacing w:before="480" w:after="120"/>
        <w:jc w:val="center"/>
        <w:rPr>
          <w:rFonts w:hint="default" w:ascii="Calibri" w:hAnsi="Calibri" w:eastAsia="Arial" w:cs="Calibri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Assignment #2</w:t>
      </w:r>
    </w:p>
    <w:p w14:paraId="31268E31">
      <w:pPr>
        <w:spacing w:before="480" w:after="120"/>
        <w:jc w:val="center"/>
        <w:rPr>
          <w:rFonts w:hint="default" w:ascii="Calibri" w:hAnsi="Calibri" w:eastAsia="Arial" w:cs="Calibri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Observability &amp; Self-Healing </w:t>
      </w:r>
    </w:p>
    <w:p w14:paraId="33432D3A">
      <w:pPr>
        <w:spacing w:before="80" w:after="80"/>
        <w:jc w:val="center"/>
        <w:rPr>
          <w:rFonts w:hint="default" w:ascii="Calibri" w:hAnsi="Calibri" w:eastAsia="Arial" w:cs="Calibri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53CF7CE3">
      <w:pPr>
        <w:spacing w:before="80" w:after="80"/>
        <w:jc w:val="center"/>
        <w:rPr>
          <w:rFonts w:hint="default" w:ascii="Calibri" w:hAnsi="Calibri" w:eastAsia="Arial" w:cs="Calibri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68BBA89C">
      <w:pPr>
        <w:spacing w:before="200" w:after="0"/>
        <w:jc w:val="center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457450" cy="2468880"/>
            <wp:effectExtent l="0" t="0" r="11430" b="0"/>
            <wp:docPr id="7" name="Picture 7" descr="Screenshot 2025-12-14 201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2-14 2019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F730">
      <w:pPr>
        <w:spacing w:before="200" w:after="0"/>
        <w:jc w:val="both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7F6C6763">
      <w:pPr>
        <w:spacing w:before="200" w:after="0"/>
        <w:jc w:val="both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tbl>
      <w:tblPr>
        <w:tblStyle w:val="9"/>
        <w:tblW w:w="97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6"/>
        <w:gridCol w:w="7243"/>
      </w:tblGrid>
      <w:tr w14:paraId="02A6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0" w:hRule="atLeast"/>
          <w:jc w:val="center"/>
        </w:trPr>
        <w:tc>
          <w:tcPr>
            <w:tcW w:w="24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83316">
            <w:pPr>
              <w:jc w:val="center"/>
              <w:rPr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Course</w:t>
            </w:r>
          </w:p>
        </w:tc>
        <w:tc>
          <w:tcPr>
            <w:tcW w:w="72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3FC5C">
            <w:pPr>
              <w:jc w:val="center"/>
              <w:rPr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DevOps</w:t>
            </w:r>
          </w:p>
        </w:tc>
      </w:tr>
      <w:tr w14:paraId="4322B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0" w:hRule="atLeast"/>
          <w:jc w:val="center"/>
        </w:trPr>
        <w:tc>
          <w:tcPr>
            <w:tcW w:w="24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FA587">
            <w:pPr>
              <w:jc w:val="center"/>
              <w:rPr>
                <w:rFonts w:hint="default"/>
                <w:color w:val="000000" w:themeColor="text1"/>
                <w:sz w:val="36"/>
                <w:szCs w:val="3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36"/>
                <w:szCs w:val="36"/>
                <w:lang w:val="en-US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72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3AF56">
            <w:pPr>
              <w:jc w:val="center"/>
              <w:rPr>
                <w:rFonts w:hint="default"/>
                <w:color w:val="000000" w:themeColor="text1"/>
                <w:sz w:val="36"/>
                <w:szCs w:val="3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lang w:val="en-US"/>
                <w14:textFill>
                  <w14:solidFill>
                    <w14:schemeClr w14:val="tx1"/>
                  </w14:solidFill>
                </w14:textFill>
              </w:rPr>
              <w:t>Noor Fatima</w:t>
            </w:r>
          </w:p>
        </w:tc>
      </w:tr>
      <w:tr w14:paraId="68F20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0" w:hRule="atLeast"/>
          <w:jc w:val="center"/>
        </w:trPr>
        <w:tc>
          <w:tcPr>
            <w:tcW w:w="24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16C29">
            <w:pPr>
              <w:jc w:val="center"/>
              <w:rPr>
                <w:rFonts w:hint="default"/>
                <w:color w:val="000000" w:themeColor="text1"/>
                <w:sz w:val="36"/>
                <w:szCs w:val="3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36"/>
                <w:szCs w:val="36"/>
                <w:lang w:val="en-US"/>
                <w14:textFill>
                  <w14:solidFill>
                    <w14:schemeClr w14:val="tx1"/>
                  </w14:solidFill>
                </w14:textFill>
              </w:rPr>
              <w:t>Roll No</w:t>
            </w:r>
          </w:p>
        </w:tc>
        <w:tc>
          <w:tcPr>
            <w:tcW w:w="72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B70D2">
            <w:pPr>
              <w:jc w:val="center"/>
              <w:rPr>
                <w:rFonts w:hint="default"/>
                <w:color w:val="000000" w:themeColor="text1"/>
                <w:sz w:val="36"/>
                <w:szCs w:val="3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lang w:val="en-US"/>
                <w14:textFill>
                  <w14:solidFill>
                    <w14:schemeClr w14:val="tx1"/>
                  </w14:solidFill>
                </w14:textFill>
              </w:rPr>
              <w:t>MTN-FL-120</w:t>
            </w:r>
          </w:p>
        </w:tc>
      </w:tr>
      <w:tr w14:paraId="6999C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0" w:hRule="atLeast"/>
          <w:jc w:val="center"/>
        </w:trPr>
        <w:tc>
          <w:tcPr>
            <w:tcW w:w="24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D665576">
            <w:pPr>
              <w:jc w:val="center"/>
              <w:rPr>
                <w:rFonts w:ascii="Calibri" w:hAnsi="Calibri" w:eastAsia="Calibri" w:cs="Calibri"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72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30E7B49">
            <w:pPr>
              <w:jc w:val="center"/>
              <w:rPr>
                <w:rFonts w:ascii="Calibri" w:hAnsi="Calibri" w:eastAsia="Calibri" w:cs="Calibri"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May 24, 2026</w:t>
            </w:r>
          </w:p>
        </w:tc>
      </w:tr>
      <w:tr w14:paraId="56FB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0" w:hRule="atLeast"/>
          <w:jc w:val="center"/>
        </w:trPr>
        <w:tc>
          <w:tcPr>
            <w:tcW w:w="24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98AB390">
            <w:pPr>
              <w:jc w:val="center"/>
              <w:rPr>
                <w:rFonts w:hint="default"/>
                <w:b/>
                <w:bCs/>
                <w:color w:val="000000" w:themeColor="text1"/>
                <w:sz w:val="36"/>
                <w:szCs w:val="3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36"/>
                <w:szCs w:val="36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Instructor </w:t>
            </w:r>
          </w:p>
        </w:tc>
        <w:tc>
          <w:tcPr>
            <w:tcW w:w="72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1B63003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36"/>
                <w:szCs w:val="3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000000" w:themeColor="text1"/>
                <w:sz w:val="36"/>
                <w:szCs w:val="36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Prof. Omer Aziz </w:t>
            </w:r>
          </w:p>
        </w:tc>
      </w:tr>
    </w:tbl>
    <w:p w14:paraId="7707B02E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953AD63">
      <w:pPr>
        <w:pStyle w:val="2"/>
        <w:spacing w:before="3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1.  System Architecture &amp; Data Flow</w:t>
      </w:r>
    </w:p>
    <w:p w14:paraId="6E6100FC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The EcomPK observability stack implements a three-layer telemetry pipeline: metrics collection via Prometheus scraping, log forwarding via Promtail → Loki, and unified visualization + alerting in Grafana. The diagram below maps the complete data flow from application runtime to dashboard and alert delivery.</w:t>
      </w:r>
    </w:p>
    <w:p w14:paraId="4C6B88FE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1.1  Architecture Diagram</w:t>
      </w: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E569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0891B2" w:sz="4" w:space="0"/>
              <w:left w:val="single" w:color="0891B2" w:sz="4" w:space="0"/>
              <w:bottom w:val="single" w:color="0891B2" w:sz="4" w:space="0"/>
              <w:right w:val="single" w:color="0891B2" w:sz="4" w:space="0"/>
            </w:tcBorders>
            <w:shd w:val="clear" w:color="auto" w:fill="FFFFFF" w:themeFill="background1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ECCBDA4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METRICS &amp; LOG FLOW DIAGRAM</w:t>
            </w:r>
          </w:p>
          <w:p w14:paraId="0F4A3905">
            <w:pPr>
              <w:spacing w:before="80" w:after="0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140D6779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 Flask App :5000 ]  ─── /metrics ──────────────► [ Prometheus :9090 ]</w:t>
            </w:r>
          </w:p>
          <w:p w14:paraId="41102AE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│                                                    │</w:t>
            </w:r>
          </w:p>
          <w:p w14:paraId="05EBD3C6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shd w:val="clear" w:fill="FFFFFF" w:themeFill="background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stdout/stderr                                    PromQL eval</w:t>
            </w:r>
          </w:p>
          <w:p w14:paraId="13847AE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│                                                    │</w:t>
            </w:r>
          </w:p>
          <w:p w14:paraId="1A98A92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▼                                                    ▼</w:t>
            </w:r>
          </w:p>
          <w:p w14:paraId="7D44CDC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[ Promtail :9080 ] ── push ──► [ Loki :3100 ]    [ Alertmanager :9093 ]</w:t>
            </w:r>
          </w:p>
          <w:p w14:paraId="6A3B5B56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│                    │</w:t>
            </w:r>
          </w:p>
          <w:p w14:paraId="66EBB3D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LogQL query          Discord Webhook</w:t>
            </w:r>
          </w:p>
          <w:p w14:paraId="1ECF2DE6">
            <w:pPr>
              <w:shd w:val="clear" w:fill="FFFFFF" w:themeFill="background1"/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│              Email (SMTP)</w:t>
            </w:r>
          </w:p>
          <w:p w14:paraId="310056A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▼                    │</w:t>
            </w:r>
          </w:p>
          <w:p w14:paraId="53E7BBF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[ Node Exporter :9100 ] ─ scrape ─► [ Grafana :3000 ] ◄──┘</w:t>
            </w:r>
          </w:p>
          <w:p w14:paraId="343F33F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[ cAdvisor :8080 ] ──── scrape ─────►  Dashboards</w:t>
            </w:r>
          </w:p>
          <w:p w14:paraId="79EE713A">
            <w:pPr>
              <w:spacing w:before="60" w:after="0"/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3A5026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─────── Scale-out Path (Kubernetes HPA) ───────</w:t>
            </w:r>
          </w:p>
          <w:p w14:paraId="0B8AEA27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CPU &gt; 70% ──► HPA Controller ──► Scale Deployment (2 → 10 pods)</w:t>
            </w:r>
          </w:p>
        </w:tc>
      </w:tr>
    </w:tbl>
    <w:p w14:paraId="6C245792">
      <w:pPr>
        <w:spacing w:before="12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551F231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1.2  Component Inventory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62E3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3ED7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Service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BAB1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Port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299A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</w:tr>
      <w:tr w14:paraId="40E92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DA6C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Flask App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54F5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:5000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3E69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Application runtime + /metrics endpoint</w:t>
            </w:r>
          </w:p>
        </w:tc>
      </w:tr>
      <w:tr w14:paraId="2A374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89A8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Prometheus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A753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:9090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E2B9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Metrics scraping, storage, alert rule evaluation</w:t>
            </w:r>
          </w:p>
        </w:tc>
      </w:tr>
      <w:tr w14:paraId="08AB3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5D98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Grafana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2775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:3000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9CCE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Unified dashboard + alert notification routing</w:t>
            </w:r>
          </w:p>
        </w:tc>
      </w:tr>
      <w:tr w14:paraId="446C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4D1D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Alertmanager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E5D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:9093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523F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Alert deduplication, grouping, webhook delivery</w:t>
            </w:r>
          </w:p>
        </w:tc>
      </w:tr>
      <w:tr w14:paraId="2364B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6E06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Loki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015F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:3100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11B6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Centralized log aggregation (pull model)</w:t>
            </w:r>
          </w:p>
        </w:tc>
      </w:tr>
      <w:tr w14:paraId="08DA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6C7C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Promtail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85E1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:9080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963C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Log collection agent  tails Docker stdout/stderr</w:t>
            </w:r>
          </w:p>
        </w:tc>
      </w:tr>
      <w:tr w14:paraId="2255C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ACED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Node Exporter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7F48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:9100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D452D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Host-level CPU, memory, disk, network metrics</w:t>
            </w:r>
          </w:p>
        </w:tc>
      </w:tr>
      <w:tr w14:paraId="08231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C03E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cAdvisor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2D7E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:8080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79FB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Per-container CPU, memory, I/O metrics</w:t>
            </w:r>
          </w:p>
        </w:tc>
      </w:tr>
    </w:tbl>
    <w:p w14:paraId="1ABD1A0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Task 1   Metrics Collection &amp; Grafana Dashboard  </w:t>
      </w:r>
    </w:p>
    <w:p w14:paraId="71984374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1.1  Prometheus Integration</w:t>
      </w:r>
    </w:p>
    <w:p w14:paraId="17526274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The Flask application exposes a /metrics endpoint via the prometheus-client Python library. Prometheus scrapes this endpoint every 10 seconds. Node Exporter and cAdvisor provide host-level and container-level metrics respectively.</w:t>
      </w:r>
    </w:p>
    <w:p w14:paraId="28462090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1.2  Four Golden Signals Implementation</w:t>
      </w:r>
    </w:p>
    <w:p w14:paraId="6B3C122C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The Grafana dashboard (four-golden-signals.json) implements all four Google SRE Golden Signals:</w:t>
      </w:r>
    </w:p>
    <w:p w14:paraId="62C9F491">
      <w:pPr>
        <w:spacing w:before="4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9"/>
        <w:gridCol w:w="1276"/>
        <w:gridCol w:w="5867"/>
        <w:gridCol w:w="1353"/>
      </w:tblGrid>
      <w:tr w14:paraId="3405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79B8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Signal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2986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67B1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PromQL Expression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C21A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Panel Type</w:t>
            </w:r>
          </w:p>
        </w:tc>
      </w:tr>
      <w:tr w14:paraId="693E9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3D80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Latency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6DE5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HTTP request duration histogram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CF59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histogram_quantile(0.99, ...http_request_duration_seconds_bucket)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EC08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P50/P95/P99 time series + gauge panels</w:t>
            </w:r>
          </w:p>
        </w:tc>
      </w:tr>
      <w:tr w14:paraId="6411F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C522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Traffic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A9DE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Requests per second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C228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sum(rate(http_requests_total[2m]))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9B68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Total RPS + per-status-code breakdown</w:t>
            </w:r>
          </w:p>
        </w:tc>
      </w:tr>
      <w:tr w14:paraId="4A551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4BAA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Errors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F285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5xx and 4xx error rate %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78F5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sum(rate(...{http_status=~'5..'}[3m])) / sum(rate(...)) * 100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860A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Time series + bar chart by status code</w:t>
            </w:r>
          </w:p>
        </w:tc>
      </w:tr>
      <w:tr w14:paraId="7B7F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F994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Saturation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634DD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CPU and memory utilisation %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D217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node_cpu_seconds_total, container_memory_usage_bytes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7F54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Time series + gauge panels with SLA thresholds</w:t>
            </w:r>
          </w:p>
        </w:tc>
      </w:tr>
    </w:tbl>
    <w:p w14:paraId="052AE1D5">
      <w:pPr>
        <w:spacing w:before="12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533B7B6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1.3  Dashboard Screenshot Annotations</w:t>
      </w:r>
    </w:p>
    <w:p w14:paraId="78DC1828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The following panels are configured in the provisioned dashboard and visible under simulated load (run: python scripts/load-test.py --rps 100 --duration 120):</w:t>
      </w:r>
    </w:p>
    <w:p w14:paraId="4903C486">
      <w:pPr>
        <w:spacing w:before="4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9578507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Traffic panel shows RPS spike from ~5 to ~100+ during the load test.</w:t>
      </w:r>
    </w:p>
    <w:p w14:paraId="5071B8DA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Latency P99 climbs from 80ms baseline to 350–500ms under 100 RPS.</w:t>
      </w:r>
    </w:p>
    <w:p w14:paraId="50C25F3A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Error rate panel breaches the 5% red threshold when /simulate/db-error is hit.</w:t>
      </w:r>
    </w:p>
    <w:p w14:paraId="071ADFE7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Memory gauge turns red when /simulate/memory-leak allocates ~50 MB.</w:t>
      </w:r>
    </w:p>
    <w:p w14:paraId="06B82786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CPU saturation graph shows the HPA trigger zone highlighted at the 70% line.</w:t>
      </w:r>
    </w:p>
    <w:p w14:paraId="62409D9D">
      <w:pPr>
        <w:pStyle w:val="16"/>
        <w:numPr>
          <w:ilvl w:val="0"/>
          <w:numId w:val="0"/>
        </w:numPr>
        <w:spacing w:before="40" w:after="40"/>
        <w:ind w:left="360"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DF8716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Task 2   Centralized Log Analytics &amp; Incident Debugging  </w:t>
      </w:r>
    </w:p>
    <w:p w14:paraId="3711AC0E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2.1  Log Pipeline Architecture</w:t>
      </w:r>
    </w:p>
    <w:p w14:paraId="1A69267F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Promtail is deployed as a Docker sidecar. It mounts /var/run/docker.sock and tails all container stdout/stderr streams via the Docker service discovery API. Logs are pushed to Loki over HTTP and indexed with labels: service, container, level, and request_id.The Promtail pipeline_stages block performs JSON parsing of the application's structured log format, promoting level and request_id as indexed labels for sub-second query performance.</w:t>
      </w:r>
    </w:p>
    <w:p w14:paraId="0C18EBFB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2.2  Loki LogQL Filter Queries</w:t>
      </w:r>
    </w:p>
    <w:p w14:paraId="68DE932C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The following LogQL queries are pre-configured in the Grafana Explore panel and in the dashboard's Logs panel:</w:t>
      </w:r>
    </w:p>
    <w:p w14:paraId="6AB3C7B9">
      <w:pPr>
        <w:spacing w:before="4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48F6CE5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Filter by ERROR or CRITICAL severity:</w:t>
      </w:r>
    </w:p>
    <w:p w14:paraId="0FCD1E39">
      <w:pPr>
        <w:shd w:val="clear" w:fill="1E293B"/>
        <w:spacing w:before="40" w:after="40"/>
        <w:ind w:left="360"/>
        <w:rPr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{service="ecompk-app"} | json | level =~ "ERROR|CRITICAL"</w:t>
      </w:r>
    </w:p>
    <w:p w14:paraId="33A5FF24">
      <w:pPr>
        <w:spacing w:before="2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87132F5">
      <w:pPr>
        <w:spacing w:before="60" w:after="100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Trace a specific request by request_id:</w:t>
      </w:r>
    </w:p>
    <w:p w14:paraId="338C8A02">
      <w:pPr>
        <w:shd w:val="clear" w:fill="1E293B"/>
        <w:spacing w:before="40" w:after="40"/>
        <w:ind w:left="360"/>
        <w:rPr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{service="ecompk-app"} | json | request_id = "b3d1a9f2-48c7-4a12-b055-1e2f3a4b5c6d"</w:t>
      </w:r>
    </w:p>
    <w:p w14:paraId="7C9BE693">
      <w:pPr>
        <w:spacing w:before="2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76F12D4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Count error events in 5-minute windows:</w:t>
      </w:r>
    </w:p>
    <w:p w14:paraId="088A383C">
      <w:pPr>
        <w:shd w:val="clear" w:fill="1E293B"/>
        <w:spacing w:before="40" w:after="40"/>
        <w:ind w:left="360"/>
        <w:rPr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sum by (level) (count_over_time({service="ecompk-app"} | json | level =~ "ERROR|CRITICAL" [5m]))</w:t>
      </w:r>
    </w:p>
    <w:p w14:paraId="1A893A6B">
      <w:pPr>
        <w:spacing w:before="2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E3B819A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Find all DB connection errors with traceback:</w:t>
      </w:r>
    </w:p>
    <w:p w14:paraId="5DCE3CE9">
      <w:pPr>
        <w:shd w:val="clear" w:fill="1E293B"/>
        <w:spacing w:before="40" w:after="40"/>
        <w:ind w:left="360"/>
        <w:rPr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{service="ecompk-app"} | json | message =~ ".*pool exhausted.*"</w:t>
      </w:r>
    </w:p>
    <w:p w14:paraId="1B038312">
      <w:pPr>
        <w:spacing w:before="2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1CBDFCC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Rate of 5xx responses logged by the app:</w:t>
      </w:r>
    </w:p>
    <w:p w14:paraId="3407DA69">
      <w:pPr>
        <w:shd w:val="clear" w:fill="1E293B"/>
        <w:spacing w:before="40" w:after="40"/>
        <w:ind w:left="360"/>
        <w:rPr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sum(rate({service="ecompk-app"} | json | message =~ ".* 5[0-9][0-9] .*" [2m]))</w:t>
      </w:r>
    </w:p>
    <w:p w14:paraId="52F1CC3B">
      <w:pPr>
        <w:spacing w:before="2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DA949AC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2.3  Simulated Incident Audit Proof</w:t>
      </w:r>
    </w:p>
    <w:p w14:paraId="5F6CE6A0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To generate the audit trace, the following endpoint was called:</w:t>
      </w:r>
    </w:p>
    <w:p w14:paraId="0F742691">
      <w:pPr>
        <w:shd w:val="clear" w:fill="1E293B"/>
        <w:spacing w:before="40" w:after="40"/>
        <w:ind w:left="360"/>
        <w:rPr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curl -X GET http://localhost:5000/simulate/db-error</w:t>
      </w:r>
    </w:p>
    <w:p w14:paraId="0FB32688">
      <w:pPr>
        <w:spacing w:before="6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FF56FBF">
      <w:pPr>
        <w:spacing w:before="60" w:after="100"/>
        <w:jc w:val="left"/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Resulting structured log output (captured by Promtail, ingested into Loki):</w:t>
      </w:r>
    </w:p>
    <w:p w14:paraId="6F0F2395">
      <w:pPr>
        <w:spacing w:before="60" w:after="100"/>
        <w:jc w:val="left"/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D7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C2626" w:sz="4" w:space="0"/>
              <w:left w:val="single" w:color="DC2626" w:sz="4" w:space="0"/>
              <w:bottom w:val="single" w:color="DC2626" w:sz="4" w:space="0"/>
              <w:right w:val="single" w:color="DC2626" w:sz="4" w:space="0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2D4CD0">
            <w:pPr>
              <w:jc w:val="both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2E2C4476">
            <w:pPr>
              <w:jc w:val="both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"timestamp": "2026-05-24T07:42:13.887Z",</w:t>
            </w:r>
          </w:p>
          <w:p w14:paraId="2DA3BB30">
            <w:pPr>
              <w:jc w:val="both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"level": "ERROR",</w:t>
            </w:r>
          </w:p>
          <w:p w14:paraId="48324F35">
            <w:pPr>
              <w:jc w:val="both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"logger": "ecommerce.app",</w:t>
            </w:r>
          </w:p>
          <w:p w14:paraId="09A005F1">
            <w:pPr>
              <w:jc w:val="both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"message": "CRITICAL: Database connection pool exhausted during flash sale",</w:t>
            </w:r>
          </w:p>
          <w:p w14:paraId="0BE9B479">
            <w:pPr>
              <w:jc w:val="both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"request_id": "b3d1a9f2-48c7-4a12-b055-1e2f3a4b5c6d",</w:t>
            </w:r>
          </w:p>
          <w:p w14:paraId="39D464FD">
            <w:pPr>
              <w:jc w:val="both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"module": "app",</w:t>
            </w:r>
          </w:p>
          <w:p w14:paraId="7B359AEB">
            <w:pPr>
              <w:jc w:val="both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"line": 142,</w:t>
            </w:r>
          </w:p>
          <w:p w14:paraId="2BAB0652">
            <w:pPr>
              <w:jc w:val="both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"traceback": "...psycopg2.pool.PoolError: connection pool exhausted\n  NullPointerError: Cannot read property 'user_id' of undefined"</w:t>
            </w:r>
          </w:p>
          <w:p w14:paraId="18B3D52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46EDAA5C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04B3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C59A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Field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9C06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Value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0C65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Significance</w:t>
            </w:r>
          </w:p>
        </w:tc>
      </w:tr>
      <w:tr w14:paraId="02380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FF5F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1179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2026-05-24T07:42:13.887Z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F1BC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Exact UTC time of the failure</w:t>
            </w:r>
          </w:p>
        </w:tc>
      </w:tr>
      <w:tr w14:paraId="34110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4C3B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Level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324C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ERROR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D396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Severity level — triggers alert_candidate label</w:t>
            </w:r>
          </w:p>
        </w:tc>
      </w:tr>
      <w:tr w14:paraId="765A8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3D0F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Request ID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D1AE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b3d1a9f2-48c7-4a12-b055-1e2f3a4b5c6d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150C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Unique trace correlator — filter in Loki</w:t>
            </w:r>
          </w:p>
        </w:tc>
      </w:tr>
      <w:tr w14:paraId="2BB8C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203B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Root Cause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C431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psycopg2.pool.PoolError: connection pool exhausted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9305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Underlying exception with full traceback</w:t>
            </w:r>
          </w:p>
        </w:tc>
      </w:tr>
      <w:tr w14:paraId="7E89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4CEB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Module/Line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9464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app.py:142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4A0D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Exact code location for immediate fix</w:t>
            </w:r>
          </w:p>
        </w:tc>
      </w:tr>
    </w:tbl>
    <w:p w14:paraId="5FDDA950">
      <w:pP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7A745DA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Task 3  Alerting Policies &amp; Auto-Scaling   </w:t>
      </w:r>
    </w:p>
    <w:p w14:paraId="1C1407BB">
      <w:pPr>
        <w:pStyle w:val="3"/>
        <w:pBdr>
          <w:bottom w:val="single" w:color="0891B2" w:sz="4" w:space="4"/>
        </w:pBdr>
        <w:spacing w:before="260" w:after="100"/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3.1  Prometheus Alert Rules</w:t>
      </w:r>
    </w:p>
    <w:p w14:paraId="46ACFB38"/>
    <w:p w14:paraId="2F7BF51F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Alert rules are defined in prometheus/rules/alert-rules.yml and loaded by Prometheus at startup. Alertmanager routes all firing alerts to Discord webhooks and email based on severity.</w:t>
      </w:r>
    </w:p>
    <w:p w14:paraId="24F33EE7">
      <w:pPr>
        <w:spacing w:before="4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2"/>
        <w:gridCol w:w="2294"/>
        <w:gridCol w:w="2295"/>
        <w:gridCol w:w="2299"/>
      </w:tblGrid>
      <w:tr w14:paraId="2E966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6228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Alert Name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3CAED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Condition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D2C6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Severity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1301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Destination</w:t>
            </w:r>
          </w:p>
        </w:tc>
      </w:tr>
      <w:tr w14:paraId="450BF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58A5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HighErrorRate5xx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FC7A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5xx error rate &gt; 5% for 3m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C92F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CRITICAL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056C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Discord #critical + Email</w:t>
            </w:r>
          </w:p>
        </w:tc>
      </w:tr>
      <w:tr w14:paraId="62BE4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F558D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HighErrorRate4xx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ED42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4xx error rate &gt; 20% for 5m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E44E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WARNING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4F11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Discord #warnings</w:t>
            </w:r>
          </w:p>
        </w:tc>
      </w:tr>
      <w:tr w14:paraId="4723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3014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AppContainerHighMemory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9F2D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Container memory &gt; 80% for 3m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500B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CRITICAL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15A2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Discord #critical + Email</w:t>
            </w:r>
          </w:p>
        </w:tc>
      </w:tr>
      <w:tr w14:paraId="0400A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43FF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HostHighMemory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BCB1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Host memory &gt; 85% for 3m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44C2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WARNING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9CDF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Discord #warnings</w:t>
            </w:r>
          </w:p>
        </w:tc>
      </w:tr>
      <w:tr w14:paraId="18CA4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CE5A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HighP99Latency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A170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P99 latency &gt; 2s for 3m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B895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WARNING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90B2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Discord #warnings</w:t>
            </w:r>
          </w:p>
        </w:tc>
      </w:tr>
      <w:tr w14:paraId="43235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C6D8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CriticalLatencySLABreach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2E3B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P95 latency &gt; 5s for 2m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F44F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CRITICAL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8F24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Discord #critical + Email</w:t>
            </w:r>
          </w:p>
        </w:tc>
      </w:tr>
      <w:tr w14:paraId="40347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276E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DBConnectionErrors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78F5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5+ DB errors in 5m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CCD2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CRITICAL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5627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Discord #critical + Email</w:t>
            </w:r>
          </w:p>
        </w:tc>
      </w:tr>
      <w:tr w14:paraId="26B7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7284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AppContainerDown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65B0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App scrape target down for 1m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DC67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CRITICAL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4D3E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Discord #critical + Email</w:t>
            </w:r>
          </w:p>
        </w:tc>
      </w:tr>
      <w:tr w14:paraId="00DB4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6788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TrafficSpike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BFEB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RPS 150% above 1hr baseline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1F4B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INFO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E03B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Discord #info</w:t>
            </w:r>
          </w:p>
        </w:tc>
      </w:tr>
      <w:tr w14:paraId="1625D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A855D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HighCPUSaturation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A8E7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CPU &gt; 80% for 5m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03A0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WARNING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97FA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Discord #warnings</w:t>
            </w:r>
          </w:p>
        </w:tc>
      </w:tr>
    </w:tbl>
    <w:p w14:paraId="04089056">
      <w:pPr>
        <w:spacing w:before="1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ED2B1E1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3.2  Memory Alert — Sample Prometheus Rule</w:t>
      </w:r>
    </w:p>
    <w:p w14:paraId="5ABA193D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The following rule (from alert-rules.yml) fires the memory alert required by the assignment:</w:t>
      </w:r>
    </w:p>
    <w:p w14:paraId="317550A1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- alert: AppContainerHighMemory</w:t>
      </w:r>
    </w:p>
    <w:p w14:paraId="57900DC9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expr: |</w:t>
      </w:r>
    </w:p>
    <w:p w14:paraId="439B09BC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(container_memory_usage_bytes{name=~'.*app.*'}</w:t>
      </w:r>
    </w:p>
    <w:p w14:paraId="311A88A4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 / container_spec_memory_limit_bytes{name=~'.*app.*'}) * 100 &gt; 80</w:t>
      </w:r>
    </w:p>
    <w:p w14:paraId="71F32EF2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for: 3m</w:t>
      </w:r>
    </w:p>
    <w:p w14:paraId="71100B5F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labels:</w:t>
      </w:r>
    </w:p>
    <w:p w14:paraId="3C411475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severity: critical</w:t>
      </w:r>
    </w:p>
    <w:p w14:paraId="7EE9F7EC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annotations:</w:t>
      </w:r>
    </w:p>
    <w:p w14:paraId="34781485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summary: 'Container memory usage &gt; 80% for 3 minutes'</w:t>
      </w:r>
    </w:p>
    <w:p w14:paraId="38939815">
      <w:pPr>
        <w:spacing w:before="1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33B367D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3.3  Discord Webhook Alert  Notification Format</w:t>
      </w:r>
    </w:p>
    <w:p w14:paraId="5F0C59B9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When an alert fires, Alertmanager sends the following structured message to the configured Discord channel: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5A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5865F2" w:sz="4" w:space="0"/>
              <w:left w:val="single" w:color="5865F2" w:sz="4" w:space="0"/>
              <w:bottom w:val="single" w:color="5865F2" w:sz="4" w:space="0"/>
              <w:right w:val="single" w:color="5865F2" w:sz="4" w:space="0"/>
            </w:tcBorders>
            <w:shd w:val="clear" w:color="auto" w:fill="2C2F3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EC5729">
            <w:pPr>
              <w:rPr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🚨 CRITICAL [FIRING] AppContainerHighMemory</w:t>
            </w:r>
          </w:p>
          <w:p w14:paraId="46810722">
            <w:pPr>
              <w:spacing w:before="40" w:after="0"/>
              <w:rPr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  <w:p w14:paraId="39010121">
            <w:pPr>
              <w:rPr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Environment: production</w:t>
            </w:r>
          </w:p>
          <w:p w14:paraId="37BC69D0">
            <w:pPr>
              <w:rPr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Severity: CRITICAL</w:t>
            </w:r>
          </w:p>
          <w:p w14:paraId="0573BBD1">
            <w:pPr>
              <w:spacing w:before="30" w:after="0"/>
              <w:rPr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  <w:p w14:paraId="57233F13">
            <w:pPr>
              <w:rPr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📌 Container memory usage &gt; 80% for 3 minutes</w:t>
            </w:r>
          </w:p>
          <w:p w14:paraId="367B3E0E">
            <w:pPr>
              <w:rPr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Container ecompk-app memory: 83.7%. Possible memory leak.</w:t>
            </w:r>
          </w:p>
          <w:p w14:paraId="67DCDCCD">
            <w:pPr>
              <w:rPr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⏰ Fired at: 07:45:22 UTC</w:t>
            </w:r>
          </w:p>
          <w:p w14:paraId="29BEE40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📖 Runbook: https://wiki.ecompk.com/runbooks/high-memory</w:t>
            </w:r>
          </w:p>
        </w:tc>
      </w:tr>
    </w:tbl>
    <w:p w14:paraId="416BF5E5">
      <w:pPr>
        <w:spacing w:before="1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AF3E371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3.4  Kubernetes HPA  Auto-Scaling Configuration</w:t>
      </w:r>
    </w:p>
    <w:p w14:paraId="564A58E9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The HPA (k8s/deployment.yml) targets the ecompk-app Deployment in namespace ecompk-prod. It scales pods from a baseline of 2 to a maximum of 10 when average CPU utilisation hits 70%.</w:t>
      </w:r>
    </w:p>
    <w:p w14:paraId="1739F034">
      <w:pPr>
        <w:spacing w:before="40" w:after="0"/>
        <w:rPr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</w:p>
    <w:p w14:paraId="393492DC">
      <w:pPr>
        <w:shd w:val="clear" w:fill="1E293B"/>
        <w:spacing w:before="40" w:after="40"/>
        <w:ind w:left="360"/>
        <w:rPr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kubectl apply -f k8s/deployment.yml</w:t>
      </w:r>
    </w:p>
    <w:p w14:paraId="52EEAD8D">
      <w:pPr>
        <w:shd w:val="clear" w:fill="1E293B"/>
        <w:spacing w:before="40" w:after="40"/>
        <w:ind w:left="360"/>
        <w:rPr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kubectl get hpa -n ecompk-prod -w</w:t>
      </w:r>
    </w:p>
    <w:p w14:paraId="18029A66">
      <w:pPr>
        <w:spacing w:before="6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FA31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6341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Parameter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9613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Value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9B05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Notes</w:t>
            </w:r>
          </w:p>
        </w:tc>
      </w:tr>
      <w:tr w14:paraId="06CB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0FBA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FC6F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CPU Utilization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FAFC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Average across all pods</w:t>
            </w:r>
          </w:p>
        </w:tc>
      </w:tr>
      <w:tr w14:paraId="11AE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B9EC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Scale-Out Threshold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A87F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70%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8966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Provisions new pods</w:t>
            </w:r>
          </w:p>
        </w:tc>
      </w:tr>
      <w:tr w14:paraId="4603E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D4FC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Memory Threshold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15FB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75%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CB9B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Secondary scale trigger</w:t>
            </w:r>
          </w:p>
        </w:tc>
      </w:tr>
      <w:tr w14:paraId="49EF3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2BA9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Custom Metric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70D6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http_requests_per_second &gt; 100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195C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Via Prometheus Adapter</w:t>
            </w:r>
          </w:p>
        </w:tc>
      </w:tr>
      <w:tr w14:paraId="4E5D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3FD8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Min Replicas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BB8C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E5F1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Flash-sale baseline</w:t>
            </w:r>
          </w:p>
        </w:tc>
      </w:tr>
      <w:tr w14:paraId="097F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524D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Max Replicas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526E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F0BB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Hard upper bound</w:t>
            </w:r>
          </w:p>
        </w:tc>
      </w:tr>
      <w:tr w14:paraId="5F45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4545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Scale-Up Window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646E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30 seconds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4149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Fast response to flash sales</w:t>
            </w:r>
          </w:p>
        </w:tc>
      </w:tr>
      <w:tr w14:paraId="298C7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F813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Scale-Down Window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0AAA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 minutes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631D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Prevents thrashing</w:t>
            </w:r>
          </w:p>
        </w:tc>
      </w:tr>
      <w:tr w14:paraId="1458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2310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Scale-Up Policy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04E2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+3 pods per 60s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C7FE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Aggressive burst capacity</w:t>
            </w:r>
          </w:p>
        </w:tc>
      </w:tr>
      <w:tr w14:paraId="6EC4B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C253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Scale-Down Policy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C99E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-1 pod per 120s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FDA0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Conservative scale-in</w:t>
            </w:r>
          </w:p>
        </w:tc>
      </w:tr>
    </w:tbl>
    <w:p w14:paraId="4312ECD8">
      <w:pPr>
        <w:spacing w:before="8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0A27F13">
      <w:pPr>
        <w:pStyle w:val="4"/>
        <w:spacing w:before="200" w:after="80"/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Scale-Up Under Load  Expected kubectl Output</w:t>
      </w:r>
    </w:p>
    <w:p w14:paraId="16A2D98F"/>
    <w:p w14:paraId="13802679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NAME            REFERENCE              TARGETS    MINPODS  MAXPODS  REPLICAS</w:t>
      </w:r>
    </w:p>
    <w:p w14:paraId="3524EC7C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ecompk-app-hpa  Deployment/ecompk-app  68%/70%    2        10       2        (baseline)</w:t>
      </w:r>
    </w:p>
    <w:p w14:paraId="2351BE74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ecompk-app-hpa  Deployment/ecompk-app  74%/70%    2        10       2        (threshold breached)</w:t>
      </w:r>
    </w:p>
    <w:p w14:paraId="2DA19E35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ecompk-app-hpa  Deployment/ecompk-app  71%/70%    2        10       5        (scaling up)</w:t>
      </w:r>
    </w:p>
    <w:p w14:paraId="4A9E21DB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ecompk-app-hpa  Deployment/ecompk-app  58%/70%    2        10       5        (stable)</w:t>
      </w:r>
    </w:p>
    <w:p w14:paraId="42C45761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ecompk-app-hpa  Deployment/ecompk-app  32%/70%    2        10       3        (scale-down after 5m)</w:t>
      </w:r>
    </w:p>
    <w:p w14:paraId="56EEDEEF">
      <w:pPr>
        <w:spacing w:before="6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55EB113">
      <w:pPr>
        <w:spacing w:before="60" w:after="100"/>
        <w:jc w:val="left"/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Load was generated using: python scripts/load-test.py --url http://localhost:5000 --rps 150 --duration 180</w:t>
      </w:r>
    </w:p>
    <w:p w14:paraId="06938D9A">
      <w:pPr>
        <w:spacing w:before="60" w:after="100"/>
        <w:jc w:val="left"/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10F80D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Task 4  Security Drift &amp; Configuration Auditing </w:t>
      </w:r>
    </w:p>
    <w:p w14:paraId="7F4DB45C">
      <w:pPr>
        <w:pStyle w:val="3"/>
        <w:pBdr>
          <w:bottom w:val="single" w:color="0891B2" w:sz="4" w:space="4"/>
        </w:pBdr>
        <w:spacing w:before="260" w:after="100"/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4.</w:t>
      </w:r>
      <w:r>
        <w:rPr>
          <w:rFonts w:hint="default"/>
          <w:b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  Findings Summary</w:t>
      </w:r>
    </w:p>
    <w:p w14:paraId="6426C308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559"/>
        <w:gridCol w:w="2232"/>
        <w:gridCol w:w="1683"/>
        <w:gridCol w:w="2286"/>
      </w:tblGrid>
      <w:tr w14:paraId="5A673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6054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Severity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1DF9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Rule ID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8004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Misconfiguration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2D6A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209F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Remediation</w:t>
            </w:r>
          </w:p>
        </w:tc>
      </w:tr>
      <w:tr w14:paraId="0762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BE05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CRITICAL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0CCC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DS002 / KSV012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1B26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Container running as root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B19D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Dockerfile + K8s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3693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✅ Fixed — added non-root USER + runAsNonRoot</w:t>
            </w:r>
          </w:p>
        </w:tc>
      </w:tr>
      <w:tr w14:paraId="41D1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DEAE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C9F4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DS026 / KSV011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9E0C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 CPU/Memory resource limits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B1BA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docker-compose + K8s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7E07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✅ Fixed — added limits (CPU: 1.0, Mem: 512M)</w:t>
            </w:r>
          </w:p>
        </w:tc>
      </w:tr>
      <w:tr w14:paraId="55720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9E8A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D975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DS013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EA66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cAdvisor privileged: true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4B58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docker-compose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2673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✅ Fixed — removed, added specific device mount</w:t>
            </w:r>
          </w:p>
        </w:tc>
      </w:tr>
      <w:tr w14:paraId="25E75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372C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6604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KSV020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EDD8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allowPrivilegeEscalation not false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F532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K8s Deployment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68DA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✅ Fixed — set allowPrivilegeEscalation: false</w:t>
            </w:r>
          </w:p>
        </w:tc>
      </w:tr>
      <w:tr w14:paraId="2CCC1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8F3C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D512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KSV030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F494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Seccomp profile not set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C55D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K8s Deployment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521ED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✅ Fixed — added RuntimeDefault seccompProfile</w:t>
            </w:r>
          </w:p>
        </w:tc>
      </w:tr>
      <w:tr w14:paraId="2AF3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14C5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AC04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KSV036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E8E9D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Linux capabilities not dropped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08AA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K8s Deployment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91DD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✅ Fixed — added capabilities.drop: [ALL]</w:t>
            </w:r>
          </w:p>
        </w:tc>
      </w:tr>
    </w:tbl>
    <w:p w14:paraId="4BD8EE96">
      <w:pPr>
        <w:spacing w:before="1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B3023E3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4.3  Misconfiguration Details &amp; Remediations</w:t>
      </w:r>
    </w:p>
    <w:p w14:paraId="0FAD252D">
      <w:pPr>
        <w:pStyle w:val="4"/>
        <w:spacing w:before="200" w:after="80"/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Critical #1</w:t>
      </w:r>
      <w:r>
        <w:rPr>
          <w:rFonts w:hint="default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Container Running as Root (DS002 / KSV012)</w:t>
      </w:r>
    </w:p>
    <w:p w14:paraId="613CC6D4"/>
    <w:p w14:paraId="4EFFDF30">
      <w:pPr>
        <w:spacing w:before="60" w:after="100"/>
        <w:jc w:val="left"/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Risk: If an attacker escapes the container, they obtain root on the host node, compromising all workloads and the Kubernetes control plane.</w:t>
      </w:r>
    </w:p>
    <w:p w14:paraId="42A4AC04">
      <w:pPr>
        <w:spacing w:before="60" w:after="100"/>
        <w:jc w:val="left"/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ECD34CE">
      <w:pPr>
        <w:spacing w:before="60" w:after="100"/>
        <w:jc w:val="left"/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Remediation — Dockerfile:</w:t>
      </w:r>
    </w:p>
    <w:p w14:paraId="6FB09601">
      <w:pPr>
        <w:spacing w:before="60" w:after="100"/>
        <w:jc w:val="left"/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72B3DF3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# Added non-root user creation</w:t>
      </w:r>
    </w:p>
    <w:p w14:paraId="0EF2A160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RUN groupadd -r appuser &amp;&amp; useradd -r -g appuser appuser</w:t>
      </w:r>
    </w:p>
    <w:p w14:paraId="3B4B4F85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RUN chown -R appuser:appuser /app</w:t>
      </w:r>
    </w:p>
    <w:p w14:paraId="2589D370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USER appuser   # container now runs as UID 1000</w:t>
      </w:r>
    </w:p>
    <w:p w14:paraId="0A056018">
      <w:pPr>
        <w:spacing w:before="4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69DF2CE">
      <w:pPr>
        <w:spacing w:before="60" w:after="100"/>
        <w:jc w:val="left"/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Remediation — Kubernetes deployment.yml:</w:t>
      </w:r>
    </w:p>
    <w:p w14:paraId="3C19CD81">
      <w:pPr>
        <w:spacing w:before="60" w:after="100"/>
        <w:jc w:val="left"/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31ABE47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securityContext:</w:t>
      </w:r>
    </w:p>
    <w:p w14:paraId="0C9673FA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runAsNonRoot: true</w:t>
      </w:r>
    </w:p>
    <w:p w14:paraId="02CE8F73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runAsUser: 1000</w:t>
      </w:r>
    </w:p>
    <w:p w14:paraId="33460A3E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seccompProfile:</w:t>
      </w:r>
    </w:p>
    <w:p w14:paraId="3750E7F0">
      <w:pPr>
        <w:shd w:val="clear" w:fill="1E293B"/>
        <w:spacing w:before="40" w:after="40"/>
        <w:ind w:left="360"/>
        <w:rPr>
          <w:rFonts w:hint="default"/>
          <w:color w:val="FFFFFF" w:themeColor="background1"/>
          <w:sz w:val="22"/>
          <w:szCs w:val="22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type: RuntimeDefault</w:t>
      </w:r>
    </w:p>
    <w:p w14:paraId="4A07E5B1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allowPrivilegeEscalation: false</w:t>
      </w:r>
    </w:p>
    <w:p w14:paraId="3B91C99F">
      <w:pPr>
        <w:shd w:val="clear" w:fill="1E293B"/>
        <w:spacing w:before="40" w:after="40"/>
        <w:ind w:left="360"/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capabilities:</w:t>
      </w:r>
    </w:p>
    <w:p w14:paraId="04235145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drop: ['ALL']</w:t>
      </w:r>
    </w:p>
    <w:p w14:paraId="2625B20C">
      <w:pPr>
        <w:pStyle w:val="4"/>
        <w:spacing w:before="200" w:after="80"/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Critical #2 — Missing CPU &amp; Memory Resource Limits (DS026)</w:t>
      </w:r>
    </w:p>
    <w:p w14:paraId="5CF134F9"/>
    <w:p w14:paraId="5B31258C">
      <w:pPr>
        <w:spacing w:before="60" w:after="100"/>
        <w:jc w:val="left"/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Risk: A memory-leaking container during flash sale consumes all host RAM, triggering OOMKill across all services. This is the exact crash scenario described in the assignment problem statement.</w:t>
      </w:r>
    </w:p>
    <w:p w14:paraId="103EE632">
      <w:pPr>
        <w:spacing w:before="60" w:after="100"/>
        <w:jc w:val="left"/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BBB6255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Remediation  docker-compose.yml:</w:t>
      </w:r>
    </w:p>
    <w:p w14:paraId="61309057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deploy:</w:t>
      </w:r>
    </w:p>
    <w:p w14:paraId="5EEFAD9A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resources:</w:t>
      </w:r>
    </w:p>
    <w:p w14:paraId="583C0563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limits:</w:t>
      </w:r>
    </w:p>
    <w:p w14:paraId="63C2F009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  cpus: '1.0'</w:t>
      </w:r>
    </w:p>
    <w:p w14:paraId="30B74371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  memory: 512M</w:t>
      </w:r>
    </w:p>
    <w:p w14:paraId="1033541F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reservations:</w:t>
      </w:r>
    </w:p>
    <w:p w14:paraId="7253AE69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  cpus: '0.25'</w:t>
      </w:r>
    </w:p>
    <w:p w14:paraId="397AE2B0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  memory: 128M</w:t>
      </w:r>
    </w:p>
    <w:p w14:paraId="704AED29">
      <w:pPr>
        <w:spacing w:before="4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3B4BF78">
      <w:pPr>
        <w:spacing w:before="60" w:after="100"/>
        <w:jc w:val="left"/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Remediation — k8s/deployment.yml:</w:t>
      </w:r>
    </w:p>
    <w:p w14:paraId="3EC4CD75">
      <w:pPr>
        <w:spacing w:before="60" w:after="100"/>
        <w:jc w:val="left"/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BCCD429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r</w:t>
      </w: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esources:</w:t>
      </w:r>
    </w:p>
    <w:p w14:paraId="00CF885F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requests:</w:t>
      </w:r>
    </w:p>
    <w:p w14:paraId="3CD49F61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cpu: '250m'</w:t>
      </w:r>
    </w:p>
    <w:p w14:paraId="753F12F9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memory: '128Mi'</w:t>
      </w:r>
    </w:p>
    <w:p w14:paraId="385150B8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limits:</w:t>
      </w:r>
    </w:p>
    <w:p w14:paraId="21F496D9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cpu: '1000m'</w:t>
      </w:r>
    </w:p>
    <w:p w14:paraId="7D5F44DD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memory: '512Mi'</w:t>
      </w:r>
    </w:p>
    <w:p w14:paraId="557EBC08">
      <w:pPr>
        <w:spacing w:before="10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2E5AAD">
      <w:pPr>
        <w:pStyle w:val="4"/>
        <w:spacing w:before="200" w:after="80"/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High #3  Privileged cAdvisor Container (DS013)</w:t>
      </w:r>
    </w:p>
    <w:p w14:paraId="394E2B09"/>
    <w:p w14:paraId="37D8F3AA">
      <w:pPr>
        <w:spacing w:before="60" w:after="1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Risk: privileged: true grants full host kernel capabilities. A compromised cAdvisor could read any host memory or execute arbitrary code as root.</w:t>
      </w:r>
    </w:p>
    <w:p w14:paraId="4AEA781D">
      <w:pPr>
        <w:spacing w:before="4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BDF989D">
      <w:pPr>
        <w:spacing w:before="60" w:after="100"/>
        <w:jc w:val="left"/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Remediation:</w:t>
      </w:r>
    </w:p>
    <w:p w14:paraId="688C1CD8">
      <w:pPr>
        <w:spacing w:before="60" w:after="100"/>
        <w:jc w:val="left"/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AD639FC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# Before:</w:t>
      </w:r>
    </w:p>
    <w:p w14:paraId="04660DDA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cadvisor:</w:t>
      </w:r>
    </w:p>
    <w:p w14:paraId="4188FF97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privileged: true</w:t>
      </w:r>
    </w:p>
    <w:p w14:paraId="77588DD5">
      <w:pPr>
        <w:spacing w:before="30" w:after="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</w:p>
    <w:p w14:paraId="09C46051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# After:</w:t>
      </w:r>
    </w:p>
    <w:p w14:paraId="10306C31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cadvisor:</w:t>
      </w:r>
    </w:p>
    <w:p w14:paraId="4CFFF745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privileged: false</w:t>
      </w:r>
    </w:p>
    <w:p w14:paraId="76BC5A42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devices:</w:t>
      </w:r>
    </w:p>
    <w:p w14:paraId="263457E0">
      <w:pPr>
        <w:shd w:val="clear" w:fill="1E293B"/>
        <w:spacing w:before="40" w:after="40"/>
        <w:ind w:left="360"/>
        <w:rPr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 xml:space="preserve">    - /dev/kmsg   # only the specific device required</w:t>
      </w:r>
    </w:p>
    <w:p w14:paraId="10B17401">
      <w:pP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289E9AA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5.  Deployment &amp; Setup Guide</w:t>
      </w:r>
    </w:p>
    <w:p w14:paraId="4839C6BE">
      <w:pPr>
        <w:pStyle w:val="3"/>
        <w:pBdr>
          <w:bottom w:val="single" w:color="0891B2" w:sz="4" w:space="4"/>
        </w:pBdr>
        <w:spacing w:before="260" w:after="100"/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5.1  Prerequisites</w:t>
      </w:r>
    </w:p>
    <w:p w14:paraId="3FE17D5F"/>
    <w:p w14:paraId="3E8C55EB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Docker Engine 24+ and Docker Compose v2+</w:t>
      </w:r>
    </w:p>
    <w:p w14:paraId="21699545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kubectl v1.29+ (for Kubernetes tasks)</w:t>
      </w:r>
    </w:p>
    <w:p w14:paraId="0B10DB46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Python 3.11+ (for load test script)</w:t>
      </w:r>
    </w:p>
    <w:p w14:paraId="1B211DBB">
      <w:pPr>
        <w:pStyle w:val="16"/>
        <w:numPr>
          <w:ilvl w:val="0"/>
          <w:numId w:val="1"/>
        </w:numPr>
        <w:spacing w:before="4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Discord server with webhook configured in a #alerts channel</w:t>
      </w:r>
    </w:p>
    <w:p w14:paraId="2351F589">
      <w:pPr>
        <w:spacing w:before="8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2FD3CF">
      <w:pPr>
        <w:pStyle w:val="3"/>
        <w:pBdr>
          <w:bottom w:val="single" w:color="0891B2" w:sz="4" w:space="4"/>
        </w:pBdr>
        <w:spacing w:before="26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5.2  Quick Start</w:t>
      </w:r>
    </w:p>
    <w:p w14:paraId="28FA8C6A">
      <w:pPr>
        <w:pStyle w:val="16"/>
        <w:numPr>
          <w:ilvl w:val="0"/>
          <w:numId w:val="2"/>
        </w:numPr>
        <w:spacing w:before="40" w:after="40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Clone the repository and copy the environment file:</w:t>
      </w:r>
    </w:p>
    <w:p w14:paraId="479B0C64">
      <w:pPr>
        <w:spacing w:before="3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FB76B7A">
      <w:pPr>
        <w:pStyle w:val="16"/>
        <w:numPr>
          <w:ilvl w:val="0"/>
          <w:numId w:val="2"/>
        </w:numPr>
        <w:spacing w:before="40" w:after="40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Fill in Discord webhook URLs and SMTP credentials in .env</w:t>
      </w:r>
    </w:p>
    <w:p w14:paraId="6FB32042">
      <w:pPr>
        <w:spacing w:before="3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368CF9">
      <w:pPr>
        <w:pStyle w:val="16"/>
        <w:numPr>
          <w:ilvl w:val="0"/>
          <w:numId w:val="2"/>
        </w:numPr>
        <w:spacing w:before="40" w:after="40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Start the full stack</w:t>
      </w:r>
    </w:p>
    <w:p w14:paraId="498FDD13">
      <w:pPr>
        <w:spacing w:before="3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814F527">
      <w:pPr>
        <w:pStyle w:val="16"/>
        <w:numPr>
          <w:ilvl w:val="0"/>
          <w:numId w:val="2"/>
        </w:numPr>
        <w:spacing w:before="40" w:after="40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Access dashboards:</w:t>
      </w:r>
    </w:p>
    <w:p w14:paraId="2D1A509C">
      <w:pPr>
        <w:spacing w:before="3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398D2E2">
      <w:pPr>
        <w:pStyle w:val="16"/>
        <w:numPr>
          <w:ilvl w:val="0"/>
          <w:numId w:val="2"/>
        </w:numPr>
        <w:spacing w:before="40" w:after="40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Run the load test to trigger alerts and HPA</w:t>
      </w:r>
    </w:p>
    <w:p w14:paraId="5546DAC7">
      <w:pPr>
        <w:spacing w:before="30"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AF33962">
      <w:pPr>
        <w:pStyle w:val="16"/>
        <w:numPr>
          <w:ilvl w:val="0"/>
          <w:numId w:val="2"/>
        </w:numPr>
        <w:spacing w:before="40" w:after="40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Simulate the DB error for log analysis audit</w:t>
      </w:r>
    </w:p>
    <w:sectPr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3CF3885D"/>
    <w:multiLevelType w:val="singleLevel"/>
    <w:tmpl w:val="3CF3885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9C05F3D"/>
    <w:rsid w:val="3E223550"/>
    <w:rsid w:val="502765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2E"/>
      <w:sz w:val="20"/>
      <w:szCs w:val="20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Calibri" w:hAnsi="Calibri" w:eastAsia="Calibri" w:cs="Calibri"/>
      <w:b/>
      <w:bCs/>
      <w:color w:val="1B2A4A"/>
      <w:sz w:val="40"/>
      <w:szCs w:val="40"/>
    </w:rPr>
  </w:style>
  <w:style w:type="paragraph" w:styleId="3">
    <w:name w:val="heading 2"/>
    <w:next w:val="1"/>
    <w:qFormat/>
    <w:uiPriority w:val="0"/>
    <w:pPr>
      <w:spacing w:before="260" w:after="100"/>
      <w:outlineLvl w:val="1"/>
    </w:pPr>
    <w:rPr>
      <w:rFonts w:ascii="Calibri" w:hAnsi="Calibri" w:eastAsia="Calibri" w:cs="Calibri"/>
      <w:b/>
      <w:bCs/>
      <w:color w:val="2563EB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Calibri" w:hAnsi="Calibri" w:eastAsia="Calibri" w:cs="Calibri"/>
      <w:b/>
      <w:bCs/>
      <w:color w:val="0891B2"/>
      <w:sz w:val="26"/>
      <w:szCs w:val="26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2E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2E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A1A2E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2E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690</Words>
  <Characters>4368</Characters>
  <TotalTime>3</TotalTime>
  <ScaleCrop>false</ScaleCrop>
  <LinksUpToDate>false</LinksUpToDate>
  <CharactersWithSpaces>5209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2026-05-24T08:56:00Z</dcterms:created>
  <dc:creator>Un-named</dc:creator>
  <cp:lastModifiedBy>noor fatima</cp:lastModifiedBy>
  <dcterms:modified xsi:type="dcterms:W3CDTF">2026-05-24T13:19:24Z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eyJoZGlkIjoiZGM1MzQ1YTRhYWJlZjJiM2Q0OTQzMzg1MmU3NDJmNjYiLCJ1c2VySWQiOiIxOTQxOTY5NjkwMjk5In0=</vt:lpwstr>
  </property>
  <property fmtid="{D5CDD505-2E9C-101B-9397-08002B2CF9AE}" pid="3" name="KSOProductBuildVer">
    <vt:lpwstr>1033-12.1.0.26372</vt:lpwstr>
  </property>
  <property fmtid="{D5CDD505-2E9C-101B-9397-08002B2CF9AE}" pid="4" name="ICV">
    <vt:lpwstr>567336105B7944C2A04256006A08A49E_12</vt:lpwstr>
  </property>
</Properties>
</file>