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1B189" w14:textId="49E2898A" w:rsidR="00A77FD7" w:rsidRDefault="00CC0A19">
      <w:pPr>
        <w:pStyle w:val="Heading1"/>
      </w:pPr>
      <w:r>
        <w:t>Central Command System V4</w:t>
      </w:r>
    </w:p>
    <w:p w14:paraId="52487374" w14:textId="77777777" w:rsidR="00C17FF6" w:rsidRDefault="00C17FF6">
      <w:pPr>
        <w:pStyle w:val="Heading1"/>
        <w:rPr>
          <w:rFonts w:eastAsia="Times New Roman"/>
          <w:kern w:val="36"/>
          <w:sz w:val="48"/>
          <w:szCs w:val="48"/>
        </w:rPr>
      </w:pPr>
      <w:r>
        <w:rPr>
          <w:rFonts w:eastAsia="Times New Roman"/>
        </w:rPr>
        <w:t>Imperial Academy of Education (IAE)</w:t>
      </w:r>
    </w:p>
    <w:p w14:paraId="408202C1" w14:textId="77777777" w:rsidR="00C17FF6" w:rsidRDefault="00C17FF6">
      <w:pPr>
        <w:pStyle w:val="Heading2"/>
        <w:rPr>
          <w:rFonts w:eastAsia="Times New Roman"/>
        </w:rPr>
      </w:pPr>
      <w:r>
        <w:rPr>
          <w:rFonts w:eastAsia="Times New Roman"/>
        </w:rPr>
        <w:t>V4 — One-Command Cloning Machine</w:t>
      </w:r>
    </w:p>
    <w:p w14:paraId="56B0893E" w14:textId="77777777" w:rsidR="00C17FF6" w:rsidRDefault="00C17FF6">
      <w:pPr>
        <w:pStyle w:val="Heading3"/>
        <w:rPr>
          <w:rFonts w:eastAsia="Times New Roman"/>
        </w:rPr>
      </w:pPr>
      <w:r>
        <w:t>Canonical Master System</w:t>
      </w:r>
    </w:p>
    <w:p w14:paraId="4D8DF547" w14:textId="77777777" w:rsidR="00C17FF6" w:rsidRDefault="00C17FF6">
      <w:pPr>
        <w:pStyle w:val="NormalWeb"/>
      </w:pPr>
      <w:r>
        <w:t>STATUS: FINAL / CANONICAL / LOCKED</w:t>
        <w:br/>
        <w:t>VERSION: V4</w:t>
        <w:br/>
        <w:t>OPERATIONAL BASELINE: REVISION C — COLUMNS + VISUAL SYSTEM UPGRADE</w:t>
      </w:r>
    </w:p>
    <w:p w14:paraId="5A0771E5" w14:textId="77777777" w:rsidR="00C17FF6" w:rsidRDefault="00C17FF6">
      <w:pPr>
        <w:rPr>
          <w:rFonts w:eastAsia="Times New Roman"/>
        </w:rPr>
      </w:pPr>
      <w:r>
        <w:rPr>
          <w:rFonts w:eastAsia="Times New Roman"/>
          <w:noProof/>
        </w:rPr>
        <mc:AlternateContent>
          <mc:Choice Requires="wps">
            <w:drawing>
              <wp:inline distT="0" distB="0" distL="0" distR="0" wp14:anchorId="394D94DF" wp14:editId="705501A8">
                <wp:extent cx="5943600" cy="1270"/>
                <wp:effectExtent l="0" t="31750" r="0" b="36830"/>
                <wp:docPr id="1385347989"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458DB6" id="Rectangle 6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AA93482" w14:textId="77777777" w:rsidR="00C17FF6" w:rsidRDefault="00C17FF6">
      <w:pPr>
        <w:pStyle w:val="Heading2"/>
        <w:rPr>
          <w:rFonts w:eastAsia="Times New Roman"/>
        </w:rPr>
      </w:pPr>
      <w:r>
        <w:rPr>
          <w:rFonts w:eastAsia="Times New Roman"/>
        </w:rPr>
        <w:t>0. MASTER DECLARATION</w:t>
      </w:r>
    </w:p>
    <w:p w14:paraId="785042A7" w14:textId="77777777" w:rsidR="00C17FF6" w:rsidRDefault="00C17FF6">
      <w:pPr>
        <w:pStyle w:val="NormalWeb"/>
      </w:pPr>
      <w:r>
        <w:t xml:space="preserve">V4 is the single canonical production-control system for all IAE first-year lecture </w:t>
      </w:r>
      <w:proofErr w:type="spellStart"/>
      <w:r>
        <w:t>artifacts</w:t>
      </w:r>
      <w:proofErr w:type="spellEnd"/>
      <w:r>
        <w:t xml:space="preserve"> across all subjects, chapters, lectures, topics, and subtopics.</w:t>
      </w:r>
    </w:p>
    <w:p w14:paraId="3A1A024B" w14:textId="77777777" w:rsidR="00C17FF6" w:rsidRDefault="00C17FF6">
      <w:pPr>
        <w:pStyle w:val="NormalWeb"/>
      </w:pPr>
      <w:r>
        <w:rPr>
          <w:rStyle w:val="Strong"/>
        </w:rPr>
        <w:t>Academic content changes. The production system does not.</w:t>
      </w:r>
    </w:p>
    <w:p w14:paraId="12D6DA3B" w14:textId="77777777" w:rsidR="00C17FF6" w:rsidRDefault="00C17FF6">
      <w:pPr>
        <w:pStyle w:val="NormalWeb"/>
      </w:pPr>
      <w:r>
        <w:rPr>
          <w:rStyle w:val="Strong"/>
        </w:rPr>
        <w:t>The engine is reused. The academic payload is not.</w:t>
      </w:r>
    </w:p>
    <w:p>
      <w:pPr/>
      <w:r>
        <w:t>Target academic payload is prebuilt, accounted for, verified, and locked before controlled insertion into the Canonical UI Shell.</w:t>
      </w:r>
    </w:p>
    <w:p w14:paraId="577EBAE3" w14:textId="77777777" w:rsidR="00C17FF6" w:rsidRDefault="00C17FF6">
      <w:pPr>
        <w:rPr>
          <w:rFonts w:eastAsia="Times New Roman"/>
        </w:rPr>
      </w:pPr>
      <w:r>
        <w:rPr>
          <w:rFonts w:eastAsia="Times New Roman"/>
          <w:noProof/>
        </w:rPr>
        <mc:AlternateContent>
          <mc:Choice Requires="wps">
            <w:drawing>
              <wp:inline distT="0" distB="0" distL="0" distR="0" wp14:anchorId="082D7149" wp14:editId="525FBC89">
                <wp:extent cx="5943600" cy="1270"/>
                <wp:effectExtent l="0" t="31750" r="0" b="36830"/>
                <wp:docPr id="1750832722"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520F80" id="Rectangle 6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3D46BCF" w14:textId="77777777" w:rsidR="00C17FF6" w:rsidRDefault="00C17FF6">
      <w:pPr>
        <w:pStyle w:val="Heading2"/>
        <w:rPr>
          <w:rFonts w:eastAsia="Times New Roman"/>
        </w:rPr>
      </w:pPr>
      <w:r>
        <w:rPr>
          <w:rFonts w:eastAsia="Times New Roman"/>
        </w:rPr>
        <w:t>1. IAE PRIME LAW</w:t>
      </w:r>
    </w:p>
    <w:p w14:paraId="7738B9C4" w14:textId="77777777" w:rsidR="00C17FF6" w:rsidRDefault="00C17FF6" w:rsidP="007C38D4">
      <w:pPr>
        <w:numPr>
          <w:ilvl w:val="0"/>
          <w:numId w:val="3"/>
        </w:numPr>
        <w:spacing w:before="100" w:beforeAutospacing="1" w:after="100" w:afterAutospacing="1" w:line="240" w:lineRule="auto"/>
        <w:rPr>
          <w:rFonts w:eastAsia="Times New Roman"/>
        </w:rPr>
      </w:pPr>
      <w:r>
        <w:rPr>
          <w:rFonts w:eastAsia="Times New Roman"/>
        </w:rPr>
        <w:t>One academic production standard.</w:t>
      </w:r>
    </w:p>
    <w:p w14:paraId="563B7EAD" w14:textId="77777777" w:rsidR="00C17FF6" w:rsidRDefault="00C17FF6" w:rsidP="007C38D4">
      <w:pPr>
        <w:numPr>
          <w:ilvl w:val="0"/>
          <w:numId w:val="3"/>
        </w:numPr>
        <w:spacing w:before="100" w:beforeAutospacing="1" w:after="100" w:afterAutospacing="1" w:line="240" w:lineRule="auto"/>
        <w:rPr>
          <w:rFonts w:eastAsia="Times New Roman"/>
        </w:rPr>
      </w:pPr>
      <w:r>
        <w:rPr>
          <w:rFonts w:eastAsia="Times New Roman"/>
        </w:rPr>
        <w:t>One production procedure.</w:t>
      </w:r>
    </w:p>
    <w:p w14:paraId="43779108" w14:textId="77777777" w:rsidR="00C17FF6" w:rsidRDefault="00C17FF6" w:rsidP="007C38D4">
      <w:pPr>
        <w:numPr>
          <w:ilvl w:val="0"/>
          <w:numId w:val="3"/>
        </w:numPr>
        <w:spacing w:before="100" w:beforeAutospacing="1" w:after="100" w:afterAutospacing="1" w:line="240" w:lineRule="auto"/>
        <w:rPr>
          <w:rFonts w:eastAsia="Times New Roman"/>
        </w:rPr>
      </w:pPr>
      <w:r>
        <w:rPr>
          <w:rFonts w:eastAsia="Times New Roman"/>
        </w:rPr>
        <w:t>One UI architecture.</w:t>
      </w:r>
    </w:p>
    <w:p w14:paraId="5D03C61B" w14:textId="77777777" w:rsidR="00C17FF6" w:rsidRDefault="00C17FF6" w:rsidP="007C38D4">
      <w:pPr>
        <w:numPr>
          <w:ilvl w:val="0"/>
          <w:numId w:val="3"/>
        </w:numPr>
        <w:spacing w:before="100" w:beforeAutospacing="1" w:after="100" w:afterAutospacing="1" w:line="240" w:lineRule="auto"/>
        <w:rPr>
          <w:rFonts w:eastAsia="Times New Roman"/>
        </w:rPr>
      </w:pPr>
      <w:r>
        <w:rPr>
          <w:rFonts w:eastAsia="Times New Roman"/>
        </w:rPr>
        <w:t>One control system.</w:t>
      </w:r>
    </w:p>
    <w:p w14:paraId="74D3F0B8" w14:textId="77777777" w:rsidR="00C17FF6" w:rsidRDefault="00C17FF6" w:rsidP="007C38D4">
      <w:pPr>
        <w:numPr>
          <w:ilvl w:val="0"/>
          <w:numId w:val="3"/>
        </w:numPr>
        <w:spacing w:before="100" w:beforeAutospacing="1" w:after="100" w:afterAutospacing="1" w:line="240" w:lineRule="auto"/>
        <w:rPr>
          <w:rFonts w:eastAsia="Times New Roman"/>
        </w:rPr>
      </w:pPr>
      <w:r>
        <w:rPr>
          <w:rFonts w:eastAsia="Times New Roman"/>
        </w:rPr>
        <w:t>Target academic content is variable.</w:t>
      </w:r>
    </w:p>
    <w:p w14:paraId="01C6A6CD" w14:textId="77777777" w:rsidR="00C17FF6" w:rsidRDefault="00C17FF6" w:rsidP="007C38D4">
      <w:pPr>
        <w:numPr>
          <w:ilvl w:val="0"/>
          <w:numId w:val="3"/>
        </w:numPr>
        <w:spacing w:before="100" w:beforeAutospacing="1" w:after="100" w:afterAutospacing="1" w:line="240" w:lineRule="auto"/>
        <w:rPr>
          <w:rFonts w:eastAsia="Times New Roman"/>
        </w:rPr>
      </w:pPr>
      <w:r>
        <w:rPr>
          <w:rFonts w:eastAsia="Times New Roman"/>
        </w:rPr>
        <w:t>IAE Production System is standard.</w:t>
      </w:r>
    </w:p>
    <w:p w14:paraId="3CF9C5CA" w14:textId="77777777" w:rsidR="00C17FF6" w:rsidRDefault="00C17FF6" w:rsidP="007C38D4">
      <w:pPr>
        <w:numPr>
          <w:ilvl w:val="0"/>
          <w:numId w:val="3"/>
        </w:numPr>
        <w:spacing w:before="100" w:beforeAutospacing="1" w:after="100" w:afterAutospacing="1" w:line="240" w:lineRule="auto"/>
        <w:rPr>
          <w:rFonts w:eastAsia="Times New Roman"/>
        </w:rPr>
      </w:pPr>
      <w:r>
        <w:rPr>
          <w:rFonts w:eastAsia="Times New Roman"/>
        </w:rPr>
        <w:t>UI and functional architecture are immutable during ordinary production.</w:t>
      </w:r>
    </w:p>
    <w:p w14:paraId="55259C84" w14:textId="77777777" w:rsidR="00C17FF6" w:rsidRDefault="00C17FF6" w:rsidP="007C38D4">
      <w:pPr>
        <w:numPr>
          <w:ilvl w:val="0"/>
          <w:numId w:val="3"/>
        </w:numPr>
        <w:spacing w:before="100" w:beforeAutospacing="1" w:after="100" w:afterAutospacing="1" w:line="240" w:lineRule="auto"/>
        <w:rPr>
          <w:rFonts w:eastAsia="Times New Roman"/>
        </w:rPr>
      </w:pPr>
      <w:r>
        <w:rPr>
          <w:rFonts w:eastAsia="Times New Roman"/>
        </w:rPr>
        <w:t>Only legitimate content-driven page-height variation is permitted.</w:t>
      </w:r>
    </w:p>
    <w:p w14:paraId="1EF26566" w14:textId="77777777" w:rsidR="00C17FF6" w:rsidRDefault="00C17FF6" w:rsidP="007C38D4">
      <w:pPr>
        <w:numPr>
          <w:ilvl w:val="0"/>
          <w:numId w:val="3"/>
        </w:numPr>
        <w:spacing w:before="100" w:beforeAutospacing="1" w:after="100" w:afterAutospacing="1" w:line="240" w:lineRule="auto"/>
        <w:rPr>
          <w:rFonts w:eastAsia="Times New Roman"/>
        </w:rPr>
      </w:pPr>
      <w:r>
        <w:rPr>
          <w:rFonts w:eastAsia="Times New Roman"/>
        </w:rPr>
        <w:t>Previous-lecture academic payload must never be inherited.</w:t>
      </w:r>
    </w:p>
    <w:p w14:paraId="5428ADAE" w14:textId="77777777" w:rsidR="00C17FF6" w:rsidRDefault="00C17FF6" w:rsidP="007C38D4">
      <w:pPr>
        <w:numPr>
          <w:ilvl w:val="0"/>
          <w:numId w:val="3"/>
        </w:numPr>
        <w:spacing w:before="100" w:beforeAutospacing="1" w:after="100" w:afterAutospacing="1" w:line="240" w:lineRule="auto"/>
        <w:rPr>
          <w:rFonts w:eastAsia="Times New Roman"/>
        </w:rPr>
      </w:pPr>
      <w:r>
        <w:rPr>
          <w:rFonts w:eastAsia="Times New Roman"/>
        </w:rPr>
        <w:t>No subject-specific, emergency, legacy, fast, manual, or alternate production modes.</w:t>
      </w:r>
    </w:p>
    <w:p w14:paraId="379BCBD2" w14:textId="77777777" w:rsidR="00C17FF6" w:rsidRDefault="00C17FF6" w:rsidP="007C38D4">
      <w:pPr>
        <w:numPr>
          <w:ilvl w:val="0"/>
          <w:numId w:val="3"/>
        </w:numPr>
        <w:spacing w:before="100" w:beforeAutospacing="1" w:after="100" w:afterAutospacing="1" w:line="240" w:lineRule="auto"/>
        <w:rPr>
          <w:rFonts w:eastAsia="Times New Roman"/>
        </w:rPr>
      </w:pPr>
      <w:r>
        <w:rPr>
          <w:rFonts w:eastAsia="Times New Roman"/>
        </w:rPr>
        <w:t>Failure has no authority.</w:t>
      </w:r>
    </w:p>
    <w:p w14:paraId="6EE7086F" w14:textId="77777777" w:rsidR="00C17FF6" w:rsidRDefault="00C17FF6" w:rsidP="007C38D4">
      <w:pPr>
        <w:numPr>
          <w:ilvl w:val="0"/>
          <w:numId w:val="3"/>
        </w:numPr>
        <w:spacing w:before="100" w:beforeAutospacing="1" w:after="100" w:afterAutospacing="1" w:line="240" w:lineRule="auto"/>
        <w:rPr>
          <w:rFonts w:eastAsia="Times New Roman"/>
        </w:rPr>
      </w:pPr>
      <w:r>
        <w:rPr>
          <w:rFonts w:eastAsia="Times New Roman"/>
        </w:rPr>
        <w:t>FAIL, BLOCKED, and UNRESOLVED can never be represented as PASS.</w:t>
      </w:r>
    </w:p>
    <w:p w14:paraId="303B7FAA" w14:textId="77777777" w:rsidR="00C17FF6" w:rsidRDefault="00C17FF6" w:rsidP="007C38D4">
      <w:pPr>
        <w:numPr>
          <w:ilvl w:val="0"/>
          <w:numId w:val="3"/>
        </w:numPr>
        <w:spacing w:before="100" w:beforeAutospacing="1" w:after="100" w:afterAutospacing="1" w:line="240" w:lineRule="auto"/>
        <w:rPr>
          <w:rFonts w:eastAsia="Times New Roman"/>
        </w:rPr>
      </w:pPr>
      <w:r>
        <w:rPr>
          <w:rFonts w:eastAsia="Times New Roman"/>
        </w:rPr>
        <w:t>Verified releases are immutable.</w:t>
      </w:r>
    </w:p>
    <w:p w14:paraId="759D6177" w14:textId="77777777" w:rsidR="00C17FF6" w:rsidRDefault="00C17FF6" w:rsidP="007C38D4">
      <w:pPr>
        <w:numPr>
          <w:ilvl w:val="0"/>
          <w:numId w:val="3"/>
        </w:numPr>
        <w:spacing w:before="100" w:beforeAutospacing="1" w:after="100" w:afterAutospacing="1" w:line="240" w:lineRule="auto"/>
        <w:rPr>
          <w:rFonts w:eastAsia="Times New Roman"/>
        </w:rPr>
      </w:pPr>
      <w:r>
        <w:rPr>
          <w:rFonts w:eastAsia="Times New Roman"/>
        </w:rPr>
        <w:t>Repairs create controlled build/release lineage.</w:t>
      </w:r>
    </w:p>
    <w:p w14:paraId="31B101BA" w14:textId="77777777" w:rsidR="00C17FF6" w:rsidRDefault="00C17FF6" w:rsidP="007C38D4">
      <w:pPr>
        <w:numPr>
          <w:ilvl w:val="0"/>
          <w:numId w:val="3"/>
        </w:numPr>
        <w:spacing w:before="100" w:beforeAutospacing="1" w:after="100" w:afterAutospacing="1" w:line="240" w:lineRule="auto"/>
        <w:rPr>
          <w:rFonts w:eastAsia="Times New Roman"/>
        </w:rPr>
      </w:pPr>
      <w:r>
        <w:rPr>
          <w:rFonts w:eastAsia="Times New Roman"/>
        </w:rPr>
        <w:t>No dead requirements.</w:t>
      </w:r>
    </w:p>
    <w:p w14:paraId="6E9BFAD5" w14:textId="77777777" w:rsidR="00C17FF6" w:rsidRDefault="00C17FF6" w:rsidP="007C38D4">
      <w:pPr>
        <w:numPr>
          <w:ilvl w:val="0"/>
          <w:numId w:val="3"/>
        </w:numPr>
        <w:spacing w:before="100" w:beforeAutospacing="1" w:after="100" w:afterAutospacing="1" w:line="240" w:lineRule="auto"/>
        <w:rPr>
          <w:rFonts w:eastAsia="Times New Roman"/>
        </w:rPr>
      </w:pPr>
      <w:r>
        <w:rPr>
          <w:rFonts w:eastAsia="Times New Roman"/>
        </w:rPr>
        <w:t>No gold-plating.</w:t>
      </w:r>
    </w:p>
    <w:p w14:paraId="70F2BB68" w14:textId="77777777" w:rsidR="00C17FF6" w:rsidRDefault="00C17FF6" w:rsidP="007C38D4">
      <w:pPr>
        <w:numPr>
          <w:ilvl w:val="0"/>
          <w:numId w:val="3"/>
        </w:numPr>
        <w:spacing w:before="100" w:beforeAutospacing="1" w:after="100" w:afterAutospacing="1" w:line="240" w:lineRule="auto"/>
        <w:rPr>
          <w:rFonts w:eastAsia="Times New Roman"/>
        </w:rPr>
      </w:pPr>
      <w:r>
        <w:rPr>
          <w:rFonts w:eastAsia="Times New Roman"/>
        </w:rPr>
        <w:t>No bypass of mandatory stages.</w:t>
      </w:r>
    </w:p>
    <w:p w14:paraId="2B0C728E" w14:textId="77777777" w:rsidR="00C17FF6" w:rsidRDefault="00C17FF6" w:rsidP="007C38D4">
      <w:pPr>
        <w:numPr>
          <w:ilvl w:val="0"/>
          <w:numId w:val="3"/>
        </w:numPr>
        <w:spacing w:before="100" w:beforeAutospacing="1" w:after="100" w:afterAutospacing="1" w:line="240" w:lineRule="auto"/>
        <w:rPr>
          <w:rFonts w:eastAsia="Times New Roman"/>
        </w:rPr>
      </w:pPr>
      <w:r>
        <w:rPr>
          <w:rFonts w:eastAsia="Times New Roman"/>
        </w:rPr>
        <w:t>Every applicable requirement must have evidence.</w:t>
      </w:r>
    </w:p>
    <w:p w14:paraId="1793691C" w14:textId="77777777" w:rsidR="00C17FF6" w:rsidRDefault="00C17FF6" w:rsidP="007C38D4">
      <w:pPr>
        <w:numPr>
          <w:ilvl w:val="0"/>
          <w:numId w:val="3"/>
        </w:numPr>
        <w:spacing w:before="100" w:beforeAutospacing="1" w:after="100" w:afterAutospacing="1" w:line="240" w:lineRule="auto"/>
        <w:rPr>
          <w:rFonts w:eastAsia="Times New Roman"/>
        </w:rPr>
      </w:pPr>
      <w:r>
        <w:rPr>
          <w:rFonts w:eastAsia="Times New Roman"/>
        </w:rPr>
        <w:t>Every release must satisfy all applicable release gates.</w:t>
      </w:r>
    </w:p>
    <w:p w14:paraId="0D342181" w14:textId="77777777" w:rsidR="00C17FF6" w:rsidRDefault="00C17FF6">
      <w:pPr>
        <w:pStyle w:val="Heading3"/>
        <w:rPr>
          <w:rFonts w:eastAsia="Times New Roman"/>
        </w:rPr>
      </w:pPr>
      <w:r>
        <w:rPr>
          <w:rFonts w:eastAsia="Times New Roman"/>
        </w:rPr>
        <w:t>Supreme End State</w:t>
      </w:r>
    </w:p>
    <w:p w14:paraId="23F60C89" w14:textId="77777777" w:rsidR="00C17FF6" w:rsidRDefault="00C17FF6">
      <w:pPr>
        <w:pStyle w:val="NormalWeb"/>
      </w:pPr>
      <w:r>
        <w:rPr>
          <w:rStyle w:val="Strong"/>
        </w:rPr>
        <w:t>TARGET ACADEMIC CONTENT = VARIABLE</w:t>
      </w:r>
      <w:r>
        <w:br/>
      </w:r>
      <w:r>
        <w:rPr>
          <w:rStyle w:val="Strong"/>
        </w:rPr>
        <w:t>IAE PRODUCTION SYSTEM = STANDARD</w:t>
      </w:r>
      <w:r>
        <w:br/>
      </w:r>
      <w:r>
        <w:rPr>
          <w:rStyle w:val="Strong"/>
        </w:rPr>
        <w:t>UI = IMMUTABLE</w:t>
      </w:r>
      <w:r>
        <w:br/>
      </w:r>
      <w:r>
        <w:rPr>
          <w:rStyle w:val="Strong"/>
        </w:rPr>
        <w:t>FUNCTIONAL ARCHITECTURE = IMMUTABLE</w:t>
      </w:r>
      <w:r>
        <w:br/>
      </w:r>
      <w:r>
        <w:rPr>
          <w:rStyle w:val="Strong"/>
        </w:rPr>
        <w:t>ACADEMIC PAYLOAD = TARGET-SPECIFIC</w:t>
      </w:r>
      <w:r>
        <w:br/>
      </w:r>
      <w:r>
        <w:rPr>
          <w:rStyle w:val="Strong"/>
        </w:rPr>
        <w:t>PAGE HEIGHT = CONTENT-DEPENDENT</w:t>
      </w:r>
      <w:r>
        <w:br/>
      </w:r>
      <w:r>
        <w:rPr>
          <w:rStyle w:val="Strong"/>
        </w:rPr>
        <w:t>PROCEDURE = ONE</w:t>
      </w:r>
      <w:r>
        <w:br/>
      </w:r>
      <w:r>
        <w:rPr>
          <w:rStyle w:val="Strong"/>
        </w:rPr>
        <w:t>RELEASE STANDARD = ONE</w:t>
      </w:r>
      <w:r>
        <w:br/>
      </w:r>
      <w:r>
        <w:rPr>
          <w:rStyle w:val="Strong"/>
        </w:rPr>
        <w:t>EXCEPTIONS = NONE</w:t>
      </w:r>
    </w:p>
    <w:p w14:paraId="314B9FDD" w14:textId="77777777" w:rsidR="00C17FF6" w:rsidRDefault="00C17FF6">
      <w:pPr>
        <w:rPr>
          <w:rFonts w:eastAsia="Times New Roman"/>
        </w:rPr>
      </w:pPr>
      <w:r>
        <w:rPr>
          <w:rFonts w:eastAsia="Times New Roman"/>
          <w:noProof/>
        </w:rPr>
        <mc:AlternateContent>
          <mc:Choice Requires="wps">
            <w:drawing>
              <wp:inline distT="0" distB="0" distL="0" distR="0" wp14:anchorId="3DD0A465" wp14:editId="083F7B41">
                <wp:extent cx="5943600" cy="1270"/>
                <wp:effectExtent l="0" t="31750" r="0" b="36830"/>
                <wp:docPr id="773368667"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CA2FA2" id="Rectangle 6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D40AEB0" w14:textId="77777777" w:rsidR="00C17FF6" w:rsidRDefault="00C17FF6">
      <w:pPr>
        <w:pStyle w:val="Heading2"/>
        <w:rPr>
          <w:rFonts w:eastAsia="Times New Roman"/>
        </w:rPr>
      </w:pPr>
      <w:r>
        <w:rPr>
          <w:rFonts w:eastAsia="Times New Roman"/>
        </w:rPr>
        <w:t>2. AUTHORITY AND PRECEDENCE</w:t>
      </w:r>
    </w:p>
    <w:p w14:paraId="757A61C3" w14:textId="77777777" w:rsidR="00C17FF6" w:rsidRDefault="00C17FF6">
      <w:pPr>
        <w:pStyle w:val="NormalWeb"/>
      </w:pPr>
      <w:r>
        <w:t>Authority order:</w:t>
      </w:r>
    </w:p>
    <w:p w14:paraId="73056F25" w14:textId="77777777" w:rsidR="00C17FF6" w:rsidRDefault="00C17FF6">
      <w:pPr>
        <w:pStyle w:val="NormalWeb"/>
      </w:pPr>
      <w:r>
        <w:t>IAE PRIME LAW governs the overall system. Within CCSV4, authority is domain-scoped: the Canonical UI Shell is the FINAL AUTHORITY for execution, UI, functional architecture, and ordinary production behavior; authorized academic source requirements are the authority for target academic content. No lower-domain rule may override the authority of its governing domain, and no authority may silently supersede the Canonical UI Shell on execution or system behavior.</w:t>
      </w:r>
    </w:p>
    <w:p w14:paraId="3285E1A4" w14:textId="77777777" w:rsidR="00C17FF6" w:rsidRDefault="00C17FF6">
      <w:pPr>
        <w:pStyle w:val="NormalWeb"/>
      </w:pPr>
      <w:r>
        <w:t>Lower authority cannot override higher authority.</w:t>
      </w:r>
    </w:p>
    <w:p w14:paraId="552E2C84" w14:textId="77777777" w:rsidR="00C17FF6" w:rsidRDefault="00C17FF6">
      <w:pPr>
        <w:pStyle w:val="NormalWeb"/>
      </w:pPr>
      <w:r>
        <w:t>Same-level conflicts enter controlled conflict state until formally resolved.</w:t>
      </w:r>
    </w:p>
    <w:p w14:paraId="676E98EB" w14:textId="77777777" w:rsidR="00C17FF6" w:rsidRDefault="00C17FF6">
      <w:pPr>
        <w:rPr>
          <w:rFonts w:eastAsia="Times New Roman"/>
        </w:rPr>
      </w:pPr>
      <w:r>
        <w:rPr>
          <w:rFonts w:eastAsia="Times New Roman"/>
          <w:noProof/>
        </w:rPr>
        <mc:AlternateContent>
          <mc:Choice Requires="wps">
            <w:drawing>
              <wp:inline distT="0" distB="0" distL="0" distR="0" wp14:anchorId="066827CF" wp14:editId="64CBF6B4">
                <wp:extent cx="5943600" cy="1270"/>
                <wp:effectExtent l="0" t="31750" r="0" b="36830"/>
                <wp:docPr id="109366447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2F75FD" id="Rectangle 5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8ED6ED4" w14:textId="77777777" w:rsidR="00C17FF6" w:rsidRDefault="00C17FF6">
      <w:pPr>
        <w:pStyle w:val="Heading2"/>
        <w:rPr>
          <w:rFonts w:eastAsia="Times New Roman"/>
        </w:rPr>
      </w:pPr>
      <w:r>
        <w:rPr>
          <w:rFonts w:eastAsia="Times New Roman"/>
        </w:rPr>
        <w:t>3. 14-SUBTOPIC LAW</w:t>
      </w:r>
    </w:p>
    <w:p w14:paraId="67C16D5E" w14:textId="77777777" w:rsidR="00C17FF6" w:rsidRDefault="00C17FF6">
      <w:pPr>
        <w:pStyle w:val="NormalWeb"/>
      </w:pPr>
      <w:r>
        <w:t xml:space="preserve">Each lecture may contain a maximum of </w:t>
      </w:r>
      <w:r>
        <w:rPr>
          <w:rStyle w:val="Strong"/>
        </w:rPr>
        <w:t>14 atomic subtopics</w:t>
      </w:r>
      <w:r>
        <w:t>.</w:t>
      </w:r>
    </w:p>
    <w:p w14:paraId="028D8B64" w14:textId="77777777" w:rsidR="00C17FF6" w:rsidRDefault="00C17FF6">
      <w:pPr>
        <w:pStyle w:val="NormalWeb"/>
      </w:pPr>
      <w:r>
        <w:t>Atomic subtopics must not be artificially split merely to satisfy the limit.</w:t>
      </w:r>
    </w:p>
    <w:p w14:paraId="0B291F72" w14:textId="77777777" w:rsidR="00C17FF6" w:rsidRDefault="00C17FF6">
      <w:pPr>
        <w:rPr>
          <w:rFonts w:eastAsia="Times New Roman"/>
        </w:rPr>
      </w:pPr>
      <w:r>
        <w:rPr>
          <w:rFonts w:eastAsia="Times New Roman"/>
          <w:noProof/>
        </w:rPr>
        <mc:AlternateContent>
          <mc:Choice Requires="wps">
            <w:drawing>
              <wp:inline distT="0" distB="0" distL="0" distR="0" wp14:anchorId="7FC454AB" wp14:editId="29F118F0">
                <wp:extent cx="5943600" cy="1270"/>
                <wp:effectExtent l="0" t="31750" r="0" b="36830"/>
                <wp:docPr id="1892731165"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AAE259" id="Rectangle 5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3A82106" w14:textId="77777777" w:rsidR="00C17FF6" w:rsidRDefault="00C17FF6">
      <w:pPr>
        <w:pStyle w:val="Heading2"/>
        <w:rPr>
          <w:rFonts w:eastAsia="Times New Roman"/>
        </w:rPr>
      </w:pPr>
      <w:r>
        <w:rPr>
          <w:rFonts w:eastAsia="Times New Roman"/>
        </w:rPr>
        <w:t>4. CANONICAL LECTURE PARTITION</w:t>
      </w:r>
    </w:p>
    <w:p w14:paraId="2407AE07" w14:textId="77777777" w:rsidR="00C17FF6" w:rsidRDefault="00C17FF6" w:rsidP="007C38D4">
      <w:pPr>
        <w:numPr>
          <w:ilvl w:val="0"/>
          <w:numId w:val="4"/>
        </w:numPr>
        <w:spacing w:before="100" w:beforeAutospacing="1" w:after="100" w:afterAutospacing="1" w:line="240" w:lineRule="auto"/>
        <w:rPr>
          <w:rFonts w:eastAsia="Times New Roman"/>
        </w:rPr>
      </w:pPr>
      <w:r>
        <w:rPr>
          <w:rFonts w:eastAsia="Times New Roman"/>
        </w:rPr>
        <w:t>Extract target-source headings and subtopics.</w:t>
      </w:r>
    </w:p>
    <w:p w14:paraId="55ABF857" w14:textId="77777777" w:rsidR="00C17FF6" w:rsidRDefault="00C17FF6" w:rsidP="007C38D4">
      <w:pPr>
        <w:numPr>
          <w:ilvl w:val="0"/>
          <w:numId w:val="4"/>
        </w:numPr>
        <w:spacing w:before="100" w:beforeAutospacing="1" w:after="100" w:afterAutospacing="1" w:line="240" w:lineRule="auto"/>
        <w:rPr>
          <w:rFonts w:eastAsia="Times New Roman"/>
        </w:rPr>
      </w:pPr>
      <w:r>
        <w:rPr>
          <w:rFonts w:eastAsia="Times New Roman"/>
        </w:rPr>
        <w:t>Identify atomic subtopics.</w:t>
      </w:r>
    </w:p>
    <w:p w14:paraId="41630B7B" w14:textId="77777777" w:rsidR="00C17FF6" w:rsidRDefault="00C17FF6" w:rsidP="007C38D4">
      <w:pPr>
        <w:numPr>
          <w:ilvl w:val="0"/>
          <w:numId w:val="4"/>
        </w:numPr>
        <w:spacing w:before="100" w:beforeAutospacing="1" w:after="100" w:afterAutospacing="1" w:line="240" w:lineRule="auto"/>
        <w:rPr>
          <w:rFonts w:eastAsia="Times New Roman"/>
        </w:rPr>
      </w:pPr>
      <w:r>
        <w:rPr>
          <w:rFonts w:eastAsia="Times New Roman"/>
        </w:rPr>
        <w:t>Preserve source order.</w:t>
      </w:r>
    </w:p>
    <w:p w14:paraId="0FBC3A6A" w14:textId="77777777" w:rsidR="00C17FF6" w:rsidRDefault="00C17FF6" w:rsidP="007C38D4">
      <w:pPr>
        <w:numPr>
          <w:ilvl w:val="0"/>
          <w:numId w:val="4"/>
        </w:numPr>
        <w:spacing w:before="100" w:beforeAutospacing="1" w:after="100" w:afterAutospacing="1" w:line="240" w:lineRule="auto"/>
        <w:rPr>
          <w:rFonts w:eastAsia="Times New Roman"/>
        </w:rPr>
      </w:pPr>
      <w:r>
        <w:rPr>
          <w:rFonts w:eastAsia="Times New Roman"/>
        </w:rPr>
        <w:t>Count atomic subtopics.</w:t>
      </w:r>
    </w:p>
    <w:p w14:paraId="4319A7FC" w14:textId="77777777" w:rsidR="00C17FF6" w:rsidRDefault="00C17FF6" w:rsidP="007C38D4">
      <w:pPr>
        <w:numPr>
          <w:ilvl w:val="0"/>
          <w:numId w:val="4"/>
        </w:numPr>
        <w:spacing w:before="100" w:beforeAutospacing="1" w:after="100" w:afterAutospacing="1" w:line="240" w:lineRule="auto"/>
        <w:rPr>
          <w:rFonts w:eastAsia="Times New Roman"/>
        </w:rPr>
      </w:pPr>
      <w:r>
        <w:rPr>
          <w:rFonts w:eastAsia="Times New Roman"/>
        </w:rPr>
        <w:t>Partition deterministically.</w:t>
      </w:r>
    </w:p>
    <w:p w14:paraId="4A4E4038" w14:textId="77777777" w:rsidR="00C17FF6" w:rsidRDefault="00C17FF6" w:rsidP="007C38D4">
      <w:pPr>
        <w:numPr>
          <w:ilvl w:val="0"/>
          <w:numId w:val="4"/>
        </w:numPr>
        <w:spacing w:before="100" w:beforeAutospacing="1" w:after="100" w:afterAutospacing="1" w:line="240" w:lineRule="auto"/>
        <w:rPr>
          <w:rFonts w:eastAsia="Times New Roman"/>
        </w:rPr>
      </w:pPr>
      <w:r>
        <w:rPr>
          <w:rFonts w:eastAsia="Times New Roman"/>
        </w:rPr>
        <w:t>Never exceed 14 atomic subtopics per lecture.</w:t>
      </w:r>
    </w:p>
    <w:p w14:paraId="37027DBC" w14:textId="77777777" w:rsidR="00C17FF6" w:rsidRDefault="00C17FF6" w:rsidP="007C38D4">
      <w:pPr>
        <w:numPr>
          <w:ilvl w:val="0"/>
          <w:numId w:val="4"/>
        </w:numPr>
        <w:spacing w:before="100" w:beforeAutospacing="1" w:after="100" w:afterAutospacing="1" w:line="240" w:lineRule="auto"/>
        <w:rPr>
          <w:rFonts w:eastAsia="Times New Roman"/>
        </w:rPr>
      </w:pPr>
      <w:r>
        <w:rPr>
          <w:rFonts w:eastAsia="Times New Roman"/>
        </w:rPr>
        <w:t>Preserve academic coherence.</w:t>
      </w:r>
    </w:p>
    <w:p w14:paraId="759E6385" w14:textId="77777777" w:rsidR="00C17FF6" w:rsidRDefault="00C17FF6" w:rsidP="007C38D4">
      <w:pPr>
        <w:numPr>
          <w:ilvl w:val="0"/>
          <w:numId w:val="4"/>
        </w:numPr>
        <w:spacing w:before="100" w:beforeAutospacing="1" w:after="100" w:afterAutospacing="1" w:line="240" w:lineRule="auto"/>
        <w:rPr>
          <w:rFonts w:eastAsia="Times New Roman"/>
        </w:rPr>
      </w:pPr>
      <w:r>
        <w:rPr>
          <w:rFonts w:eastAsia="Times New Roman"/>
        </w:rPr>
        <w:t>Lock the partition before UI production.</w:t>
      </w:r>
    </w:p>
    <w:p w14:paraId="585CD76E" w14:textId="77777777" w:rsidR="00C17FF6" w:rsidRDefault="00C17FF6">
      <w:pPr>
        <w:spacing w:after="0"/>
        <w:rPr>
          <w:rFonts w:eastAsia="Times New Roman"/>
        </w:rPr>
      </w:pPr>
      <w:r>
        <w:rPr>
          <w:rFonts w:eastAsia="Times New Roman"/>
          <w:noProof/>
        </w:rPr>
        <mc:AlternateContent>
          <mc:Choice Requires="wps">
            <w:drawing>
              <wp:inline distT="0" distB="0" distL="0" distR="0" wp14:anchorId="2156698F" wp14:editId="0B1C5989">
                <wp:extent cx="5943600" cy="1270"/>
                <wp:effectExtent l="0" t="31750" r="0" b="36830"/>
                <wp:docPr id="36290670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906264" id="Rectangle 5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CC18960" w14:textId="77777777" w:rsidR="00C17FF6" w:rsidRDefault="00C17FF6">
      <w:pPr>
        <w:pStyle w:val="Heading2"/>
        <w:rPr>
          <w:rFonts w:eastAsia="Times New Roman"/>
        </w:rPr>
      </w:pPr>
      <w:r>
        <w:rPr>
          <w:rFonts w:eastAsia="Times New Roman"/>
        </w:rPr>
        <w:t>5. TOPIC COMBINATION RULE</w:t>
      </w:r>
    </w:p>
    <w:p w14:paraId="27C00FBA" w14:textId="77777777" w:rsidR="00C17FF6" w:rsidRDefault="00C17FF6">
      <w:pPr>
        <w:pStyle w:val="NormalWeb"/>
      </w:pPr>
      <w:r>
        <w:t>A lecture may contain a maximum of two main-topic groups.</w:t>
      </w:r>
    </w:p>
    <w:p w14:paraId="0E2822F9" w14:textId="77777777" w:rsidR="00C17FF6" w:rsidRDefault="00C17FF6">
      <w:pPr>
        <w:pStyle w:val="NormalWeb"/>
      </w:pPr>
      <w:r>
        <w:t>Combination must be deterministic, source-order preserving, and academically coherent.</w:t>
      </w:r>
    </w:p>
    <w:p w14:paraId="34D25A1D" w14:textId="77777777" w:rsidR="00C17FF6" w:rsidRDefault="00C17FF6">
      <w:pPr>
        <w:rPr>
          <w:rFonts w:eastAsia="Times New Roman"/>
        </w:rPr>
      </w:pPr>
      <w:r>
        <w:rPr>
          <w:rFonts w:eastAsia="Times New Roman"/>
          <w:noProof/>
        </w:rPr>
        <mc:AlternateContent>
          <mc:Choice Requires="wps">
            <w:drawing>
              <wp:inline distT="0" distB="0" distL="0" distR="0" wp14:anchorId="59A3944A" wp14:editId="737CCB92">
                <wp:extent cx="5943600" cy="1270"/>
                <wp:effectExtent l="0" t="31750" r="0" b="36830"/>
                <wp:docPr id="1483175121"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E0CF25" id="Rectangle 5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4D7D218" w14:textId="77777777" w:rsidR="00C17FF6" w:rsidRDefault="00C17FF6">
      <w:pPr>
        <w:pStyle w:val="Heading2"/>
        <w:rPr>
          <w:rFonts w:eastAsia="Times New Roman"/>
        </w:rPr>
      </w:pPr>
      <w:r>
        <w:rPr>
          <w:rFonts w:eastAsia="Times New Roman"/>
        </w:rPr>
        <w:t>6. ACADEMIC PARTITION PRECEDES UI</w:t>
      </w:r>
    </w:p>
    <w:p w14:paraId="66A3A81A" w14:textId="77777777" w:rsidR="00C17FF6" w:rsidRDefault="00C17FF6">
      <w:pPr>
        <w:pStyle w:val="NormalWeb"/>
      </w:pPr>
      <w:r>
        <w:t>Academic partitioning is completed and locked before lecture UI production.</w:t>
      </w:r>
    </w:p>
    <w:p w14:paraId="2F74CEEE" w14:textId="77777777" w:rsidR="00C17FF6" w:rsidRDefault="00C17FF6">
      <w:pPr>
        <w:pStyle w:val="NormalWeb"/>
      </w:pPr>
      <w:r>
        <w:t>UI geometry must never dictate academic partitioning.</w:t>
      </w:r>
    </w:p>
    <w:p w14:paraId="2F334000" w14:textId="77777777" w:rsidR="00C17FF6" w:rsidRDefault="00C17FF6">
      <w:pPr>
        <w:rPr>
          <w:rFonts w:eastAsia="Times New Roman"/>
        </w:rPr>
      </w:pPr>
      <w:r>
        <w:rPr>
          <w:rFonts w:eastAsia="Times New Roman"/>
          <w:noProof/>
        </w:rPr>
        <mc:AlternateContent>
          <mc:Choice Requires="wps">
            <w:drawing>
              <wp:inline distT="0" distB="0" distL="0" distR="0" wp14:anchorId="159AA770" wp14:editId="69162FDA">
                <wp:extent cx="5943600" cy="1270"/>
                <wp:effectExtent l="0" t="31750" r="0" b="36830"/>
                <wp:docPr id="30247779"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E8BFF2" id="Rectangle 5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C2B1B09" w14:textId="77777777" w:rsidR="00C17FF6" w:rsidRDefault="00C17FF6">
      <w:pPr>
        <w:pStyle w:val="Heading2"/>
        <w:rPr>
          <w:rFonts w:eastAsia="Times New Roman"/>
        </w:rPr>
      </w:pPr>
      <w:r>
        <w:rPr>
          <w:rFonts w:eastAsia="Times New Roman"/>
        </w:rPr>
        <w:t>7. ACADEMIC / SYSTEM SEPARATION</w:t>
      </w:r>
    </w:p>
    <w:p w14:paraId="7CB91CB4" w14:textId="77777777" w:rsidR="00C17FF6" w:rsidRDefault="00C17FF6">
      <w:pPr>
        <w:pStyle w:val="NormalWeb"/>
      </w:pPr>
      <w:r>
        <w:t>The two authorities are permanently separated:</w:t>
      </w:r>
    </w:p>
    <w:p w14:paraId="648F2FEE" w14:textId="77777777" w:rsidR="00C17FF6" w:rsidRDefault="00C17FF6">
      <w:pPr>
        <w:pStyle w:val="Heading3"/>
        <w:rPr>
          <w:rFonts w:eastAsia="Times New Roman"/>
        </w:rPr>
      </w:pPr>
      <w:r>
        <w:t>Canonical UI Shell</w:t>
      </w:r>
    </w:p>
    <w:p w14:paraId="642EB81E" w14:textId="77777777" w:rsidR="00C17FF6" w:rsidRDefault="00C17FF6">
      <w:pPr>
        <w:pStyle w:val="NormalWeb"/>
      </w:pPr>
      <w:r>
        <w:t>Determines:</w:t>
      </w:r>
    </w:p>
    <w:p w14:paraId="6F5A3DFF"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complete UI;</w:t>
      </w:r>
    </w:p>
    <w:p w14:paraId="74095D70"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system architecture;</w:t>
      </w:r>
    </w:p>
    <w:p w14:paraId="265290FE"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header;</w:t>
      </w:r>
    </w:p>
    <w:p w14:paraId="48912B20"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branding;</w:t>
      </w:r>
    </w:p>
    <w:p w14:paraId="04305613"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navigation;</w:t>
      </w:r>
    </w:p>
    <w:p w14:paraId="4D62DC83"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progress;</w:t>
      </w:r>
    </w:p>
    <w:p w14:paraId="64B25D9D"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controls;</w:t>
      </w:r>
    </w:p>
    <w:p w14:paraId="29BE2993"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dictionary;</w:t>
      </w:r>
    </w:p>
    <w:p w14:paraId="7F4DC890"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Visual Atlas;</w:t>
      </w:r>
    </w:p>
    <w:p w14:paraId="6614262F"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practice;</w:t>
      </w:r>
    </w:p>
    <w:p w14:paraId="2E09CC3E"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examination;</w:t>
      </w:r>
    </w:p>
    <w:p w14:paraId="48ED20F8"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practical architecture;</w:t>
      </w:r>
    </w:p>
    <w:p w14:paraId="4C1697A5"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mastery;</w:t>
      </w:r>
    </w:p>
    <w:p w14:paraId="19C46EB5"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HIT THE CEILING;</w:t>
      </w:r>
    </w:p>
    <w:p w14:paraId="1FD7E076"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footer;</w:t>
      </w:r>
    </w:p>
    <w:p w14:paraId="37CAC604"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responsive architecture;</w:t>
      </w:r>
    </w:p>
    <w:p w14:paraId="791B554D"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CSS;</w:t>
      </w:r>
    </w:p>
    <w:p w14:paraId="28A4609D"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JavaScript;</w:t>
      </w:r>
    </w:p>
    <w:p w14:paraId="451B2141"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assets;</w:t>
      </w:r>
    </w:p>
    <w:p w14:paraId="3CD7999F"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paths;</w:t>
      </w:r>
    </w:p>
    <w:p w14:paraId="362D4EE4"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dependencies;</w:t>
      </w:r>
    </w:p>
    <w:p w14:paraId="03384A69" w14:textId="77777777" w:rsidR="00C17FF6" w:rsidRDefault="00C17FF6" w:rsidP="007C38D4">
      <w:pPr>
        <w:numPr>
          <w:ilvl w:val="0"/>
          <w:numId w:val="5"/>
        </w:numPr>
        <w:spacing w:before="100" w:beforeAutospacing="1" w:after="100" w:afterAutospacing="1" w:line="240" w:lineRule="auto"/>
        <w:rPr>
          <w:rFonts w:eastAsia="Times New Roman"/>
        </w:rPr>
      </w:pPr>
      <w:r>
        <w:rPr>
          <w:rFonts w:eastAsia="Times New Roman"/>
        </w:rPr>
        <w:t>functional behavior.</w:t>
      </w:r>
    </w:p>
    <w:p w14:paraId="218B5FDC" w14:textId="77777777" w:rsidR="00C17FF6" w:rsidRDefault="00C17FF6">
      <w:pPr>
        <w:pStyle w:val="Heading3"/>
        <w:rPr>
          <w:rFonts w:eastAsia="Times New Roman"/>
        </w:rPr>
      </w:pPr>
      <w:r>
        <w:rPr>
          <w:rFonts w:eastAsia="Times New Roman"/>
        </w:rPr>
        <w:t>Target Academic Sources</w:t>
      </w:r>
    </w:p>
    <w:p w14:paraId="7AE939DC" w14:textId="77777777" w:rsidR="00C17FF6" w:rsidRDefault="00C17FF6">
      <w:pPr>
        <w:pStyle w:val="NormalWeb"/>
      </w:pPr>
      <w:r>
        <w:t>Determine:</w:t>
      </w:r>
    </w:p>
    <w:p w14:paraId="605DB3F1" w14:textId="77777777" w:rsidR="00C17FF6" w:rsidRDefault="00C17FF6" w:rsidP="007C38D4">
      <w:pPr>
        <w:numPr>
          <w:ilvl w:val="0"/>
          <w:numId w:val="6"/>
        </w:numPr>
        <w:spacing w:before="100" w:beforeAutospacing="1" w:after="100" w:afterAutospacing="1" w:line="240" w:lineRule="auto"/>
        <w:rPr>
          <w:rFonts w:eastAsia="Times New Roman"/>
        </w:rPr>
      </w:pPr>
      <w:r>
        <w:rPr>
          <w:rFonts w:eastAsia="Times New Roman"/>
        </w:rPr>
        <w:t>topics;</w:t>
      </w:r>
    </w:p>
    <w:p w14:paraId="05CD0A88" w14:textId="77777777" w:rsidR="00C17FF6" w:rsidRDefault="00C17FF6" w:rsidP="007C38D4">
      <w:pPr>
        <w:numPr>
          <w:ilvl w:val="0"/>
          <w:numId w:val="6"/>
        </w:numPr>
        <w:spacing w:before="100" w:beforeAutospacing="1" w:after="100" w:afterAutospacing="1" w:line="240" w:lineRule="auto"/>
        <w:rPr>
          <w:rFonts w:eastAsia="Times New Roman"/>
        </w:rPr>
      </w:pPr>
      <w:r>
        <w:rPr>
          <w:rFonts w:eastAsia="Times New Roman"/>
        </w:rPr>
        <w:t>subtopics;</w:t>
      </w:r>
    </w:p>
    <w:p w14:paraId="2619BF0D" w14:textId="77777777" w:rsidR="00C17FF6" w:rsidRDefault="00C17FF6" w:rsidP="007C38D4">
      <w:pPr>
        <w:numPr>
          <w:ilvl w:val="0"/>
          <w:numId w:val="6"/>
        </w:numPr>
        <w:spacing w:before="100" w:beforeAutospacing="1" w:after="100" w:afterAutospacing="1" w:line="240" w:lineRule="auto"/>
        <w:rPr>
          <w:rFonts w:eastAsia="Times New Roman"/>
        </w:rPr>
      </w:pPr>
      <w:r>
        <w:rPr>
          <w:rFonts w:eastAsia="Times New Roman"/>
        </w:rPr>
        <w:t>explanations;</w:t>
      </w:r>
    </w:p>
    <w:p w14:paraId="44C31FAD" w14:textId="77777777" w:rsidR="00C17FF6" w:rsidRDefault="00C17FF6" w:rsidP="007C38D4">
      <w:pPr>
        <w:numPr>
          <w:ilvl w:val="0"/>
          <w:numId w:val="6"/>
        </w:numPr>
        <w:spacing w:before="100" w:beforeAutospacing="1" w:after="100" w:afterAutospacing="1" w:line="240" w:lineRule="auto"/>
        <w:rPr>
          <w:rFonts w:eastAsia="Times New Roman"/>
        </w:rPr>
      </w:pPr>
      <w:r>
        <w:rPr>
          <w:rFonts w:eastAsia="Times New Roman"/>
        </w:rPr>
        <w:t>definitions;</w:t>
      </w:r>
    </w:p>
    <w:p w14:paraId="0CA31468" w14:textId="77777777" w:rsidR="00C17FF6" w:rsidRDefault="00C17FF6" w:rsidP="007C38D4">
      <w:pPr>
        <w:numPr>
          <w:ilvl w:val="0"/>
          <w:numId w:val="6"/>
        </w:numPr>
        <w:spacing w:before="100" w:beforeAutospacing="1" w:after="100" w:afterAutospacing="1" w:line="240" w:lineRule="auto"/>
        <w:rPr>
          <w:rFonts w:eastAsia="Times New Roman"/>
        </w:rPr>
      </w:pPr>
      <w:r>
        <w:rPr>
          <w:rFonts w:eastAsia="Times New Roman"/>
        </w:rPr>
        <w:t>examples;</w:t>
      </w:r>
    </w:p>
    <w:p w14:paraId="6752841D" w14:textId="77777777" w:rsidR="00C17FF6" w:rsidRDefault="00C17FF6" w:rsidP="007C38D4">
      <w:pPr>
        <w:numPr>
          <w:ilvl w:val="0"/>
          <w:numId w:val="6"/>
        </w:numPr>
        <w:spacing w:before="100" w:beforeAutospacing="1" w:after="100" w:afterAutospacing="1" w:line="240" w:lineRule="auto"/>
        <w:rPr>
          <w:rFonts w:eastAsia="Times New Roman"/>
        </w:rPr>
      </w:pPr>
      <w:r>
        <w:rPr>
          <w:rFonts w:eastAsia="Times New Roman"/>
        </w:rPr>
        <w:t>facts;</w:t>
      </w:r>
    </w:p>
    <w:p w14:paraId="63A33E6D" w14:textId="77777777" w:rsidR="00C17FF6" w:rsidRDefault="00C17FF6" w:rsidP="007C38D4">
      <w:pPr>
        <w:numPr>
          <w:ilvl w:val="0"/>
          <w:numId w:val="6"/>
        </w:numPr>
        <w:spacing w:before="100" w:beforeAutospacing="1" w:after="100" w:afterAutospacing="1" w:line="240" w:lineRule="auto"/>
        <w:rPr>
          <w:rFonts w:eastAsia="Times New Roman"/>
        </w:rPr>
      </w:pPr>
      <w:r>
        <w:rPr>
          <w:rFonts w:eastAsia="Times New Roman"/>
        </w:rPr>
        <w:t>formulas;</w:t>
      </w:r>
    </w:p>
    <w:p w14:paraId="089EB909" w14:textId="77777777" w:rsidR="00C17FF6" w:rsidRDefault="00C17FF6" w:rsidP="007C38D4">
      <w:pPr>
        <w:numPr>
          <w:ilvl w:val="0"/>
          <w:numId w:val="6"/>
        </w:numPr>
        <w:spacing w:before="100" w:beforeAutospacing="1" w:after="100" w:afterAutospacing="1" w:line="240" w:lineRule="auto"/>
        <w:rPr>
          <w:rFonts w:eastAsia="Times New Roman"/>
        </w:rPr>
      </w:pPr>
      <w:r>
        <w:rPr>
          <w:rFonts w:eastAsia="Times New Roman"/>
        </w:rPr>
        <w:t>tables;</w:t>
      </w:r>
    </w:p>
    <w:p w14:paraId="4C2D5527" w14:textId="77777777" w:rsidR="00C17FF6" w:rsidRDefault="00C17FF6" w:rsidP="007C38D4">
      <w:pPr>
        <w:numPr>
          <w:ilvl w:val="0"/>
          <w:numId w:val="6"/>
        </w:numPr>
        <w:spacing w:before="100" w:beforeAutospacing="1" w:after="100" w:afterAutospacing="1" w:line="240" w:lineRule="auto"/>
        <w:rPr>
          <w:rFonts w:eastAsia="Times New Roman"/>
        </w:rPr>
      </w:pPr>
      <w:r>
        <w:rPr>
          <w:rFonts w:eastAsia="Times New Roman"/>
        </w:rPr>
        <w:t>diagrams;</w:t>
      </w:r>
    </w:p>
    <w:p w14:paraId="02288C91" w14:textId="77777777" w:rsidR="00C17FF6" w:rsidRDefault="00C17FF6" w:rsidP="007C38D4">
      <w:pPr>
        <w:numPr>
          <w:ilvl w:val="0"/>
          <w:numId w:val="6"/>
        </w:numPr>
        <w:spacing w:before="100" w:beforeAutospacing="1" w:after="100" w:afterAutospacing="1" w:line="240" w:lineRule="auto"/>
        <w:rPr>
          <w:rFonts w:eastAsia="Times New Roman"/>
        </w:rPr>
      </w:pPr>
      <w:r>
        <w:rPr>
          <w:rFonts w:eastAsia="Times New Roman"/>
        </w:rPr>
        <w:t>practical academic content;</w:t>
      </w:r>
    </w:p>
    <w:p w14:paraId="68A55085" w14:textId="77777777" w:rsidR="00C17FF6" w:rsidRDefault="00C17FF6" w:rsidP="007C38D4">
      <w:pPr>
        <w:numPr>
          <w:ilvl w:val="0"/>
          <w:numId w:val="6"/>
        </w:numPr>
        <w:spacing w:before="100" w:beforeAutospacing="1" w:after="100" w:afterAutospacing="1" w:line="240" w:lineRule="auto"/>
        <w:rPr>
          <w:rFonts w:eastAsia="Times New Roman"/>
        </w:rPr>
      </w:pPr>
      <w:r>
        <w:rPr>
          <w:rFonts w:eastAsia="Times New Roman"/>
        </w:rPr>
        <w:t>examination concepts;</w:t>
      </w:r>
    </w:p>
    <w:p w14:paraId="290EE0DA" w14:textId="77777777" w:rsidR="00C17FF6" w:rsidRDefault="00C17FF6" w:rsidP="007C38D4">
      <w:pPr>
        <w:numPr>
          <w:ilvl w:val="0"/>
          <w:numId w:val="6"/>
        </w:numPr>
        <w:spacing w:before="100" w:beforeAutospacing="1" w:after="100" w:afterAutospacing="1" w:line="240" w:lineRule="auto"/>
        <w:rPr>
          <w:rFonts w:eastAsia="Times New Roman"/>
        </w:rPr>
      </w:pPr>
      <w:r>
        <w:rPr>
          <w:rFonts w:eastAsia="Times New Roman"/>
        </w:rPr>
        <w:t>revision content;</w:t>
      </w:r>
    </w:p>
    <w:p w14:paraId="3AD4D034" w14:textId="77777777" w:rsidR="00C17FF6" w:rsidRDefault="00C17FF6" w:rsidP="007C38D4">
      <w:pPr>
        <w:numPr>
          <w:ilvl w:val="0"/>
          <w:numId w:val="6"/>
        </w:numPr>
        <w:spacing w:before="100" w:beforeAutospacing="1" w:after="100" w:afterAutospacing="1" w:line="240" w:lineRule="auto"/>
        <w:rPr>
          <w:rFonts w:eastAsia="Times New Roman"/>
        </w:rPr>
      </w:pPr>
      <w:r>
        <w:rPr>
          <w:rFonts w:eastAsia="Times New Roman"/>
        </w:rPr>
        <w:t>target vocabulary;</w:t>
      </w:r>
    </w:p>
    <w:p w14:paraId="11443FE6" w14:textId="77777777" w:rsidR="00C17FF6" w:rsidRDefault="00C17FF6" w:rsidP="007C38D4">
      <w:pPr>
        <w:numPr>
          <w:ilvl w:val="0"/>
          <w:numId w:val="6"/>
        </w:numPr>
        <w:spacing w:before="100" w:beforeAutospacing="1" w:after="100" w:afterAutospacing="1" w:line="240" w:lineRule="auto"/>
        <w:rPr>
          <w:rFonts w:eastAsia="Times New Roman"/>
        </w:rPr>
      </w:pPr>
      <w:r>
        <w:rPr>
          <w:rFonts w:eastAsia="Times New Roman"/>
        </w:rPr>
        <w:t>target questions and answers.</w:t>
      </w:r>
    </w:p>
    <w:p w14:paraId="02540857" w14:textId="77777777" w:rsidR="00C17FF6" w:rsidRDefault="00C17FF6">
      <w:pPr>
        <w:pStyle w:val="NormalWeb"/>
      </w:pPr>
      <w:r>
        <w:rPr>
          <w:rStyle w:val="Strong"/>
        </w:rPr>
        <w:t>Neither authority substitutes for the other.</w:t>
      </w:r>
    </w:p>
    <w:p w14:paraId="6CD0A468" w14:textId="77777777" w:rsidR="00C17FF6" w:rsidRDefault="00C17FF6">
      <w:pPr>
        <w:rPr>
          <w:rFonts w:eastAsia="Times New Roman"/>
        </w:rPr>
      </w:pPr>
      <w:r>
        <w:rPr>
          <w:rFonts w:eastAsia="Times New Roman"/>
          <w:noProof/>
        </w:rPr>
        <mc:AlternateContent>
          <mc:Choice Requires="wps">
            <w:drawing>
              <wp:inline distT="0" distB="0" distL="0" distR="0" wp14:anchorId="1336B8EE" wp14:editId="35614A2B">
                <wp:extent cx="5943600" cy="1270"/>
                <wp:effectExtent l="0" t="31750" r="0" b="36830"/>
                <wp:docPr id="1927329890"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1F6015" id="Rectangle 5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B400978" w14:textId="77777777" w:rsidR="00C17FF6" w:rsidRDefault="00C17FF6">
      <w:pPr>
        <w:pStyle w:val="Heading2"/>
        <w:rPr>
          <w:rFonts w:eastAsia="Times New Roman"/>
        </w:rPr>
      </w:pPr>
      <w:r>
        <w:rPr>
          <w:rFonts w:eastAsia="Times New Roman"/>
        </w:rPr>
        <w:t>8. PREVIOUS-LECTURE PROTECTION</w:t>
      </w:r>
    </w:p>
    <w:p w14:paraId="02B8095A" w14:textId="77777777" w:rsidR="00C17FF6" w:rsidRDefault="00C17FF6">
      <w:pPr>
        <w:pStyle w:val="NormalWeb"/>
      </w:pPr>
      <w:r>
        <w:t>Previous lectures may demonstrate approved architecture only.</w:t>
      </w:r>
    </w:p>
    <w:p w14:paraId="694B837B" w14:textId="77777777" w:rsidR="00C17FF6" w:rsidRDefault="00C17FF6">
      <w:pPr>
        <w:pStyle w:val="NormalWeb"/>
      </w:pPr>
      <w:r>
        <w:t>Previous academic payload must never be inherited, including:</w:t>
      </w:r>
    </w:p>
    <w:p w14:paraId="10FFF1F6" w14:textId="77777777" w:rsidR="00C17FF6" w:rsidRDefault="00C17FF6" w:rsidP="007C38D4">
      <w:pPr>
        <w:numPr>
          <w:ilvl w:val="0"/>
          <w:numId w:val="7"/>
        </w:numPr>
        <w:spacing w:before="100" w:beforeAutospacing="1" w:after="100" w:afterAutospacing="1" w:line="240" w:lineRule="auto"/>
        <w:rPr>
          <w:rFonts w:eastAsia="Times New Roman"/>
        </w:rPr>
      </w:pPr>
      <w:r>
        <w:rPr>
          <w:rFonts w:eastAsia="Times New Roman"/>
        </w:rPr>
        <w:t>topics;</w:t>
      </w:r>
    </w:p>
    <w:p w14:paraId="45F2208A" w14:textId="77777777" w:rsidR="00C17FF6" w:rsidRDefault="00C17FF6" w:rsidP="007C38D4">
      <w:pPr>
        <w:numPr>
          <w:ilvl w:val="0"/>
          <w:numId w:val="7"/>
        </w:numPr>
        <w:spacing w:before="100" w:beforeAutospacing="1" w:after="100" w:afterAutospacing="1" w:line="240" w:lineRule="auto"/>
        <w:rPr>
          <w:rFonts w:eastAsia="Times New Roman"/>
        </w:rPr>
      </w:pPr>
      <w:r>
        <w:rPr>
          <w:rFonts w:eastAsia="Times New Roman"/>
        </w:rPr>
        <w:t>subtopics;</w:t>
      </w:r>
    </w:p>
    <w:p w14:paraId="74D7347B" w14:textId="77777777" w:rsidR="00C17FF6" w:rsidRDefault="00C17FF6" w:rsidP="007C38D4">
      <w:pPr>
        <w:numPr>
          <w:ilvl w:val="0"/>
          <w:numId w:val="7"/>
        </w:numPr>
        <w:spacing w:before="100" w:beforeAutospacing="1" w:after="100" w:afterAutospacing="1" w:line="240" w:lineRule="auto"/>
        <w:rPr>
          <w:rFonts w:eastAsia="Times New Roman"/>
        </w:rPr>
      </w:pPr>
      <w:r>
        <w:rPr>
          <w:rFonts w:eastAsia="Times New Roman"/>
        </w:rPr>
        <w:t>questions;</w:t>
      </w:r>
    </w:p>
    <w:p w14:paraId="7F055787" w14:textId="77777777" w:rsidR="00C17FF6" w:rsidRDefault="00C17FF6" w:rsidP="007C38D4">
      <w:pPr>
        <w:numPr>
          <w:ilvl w:val="0"/>
          <w:numId w:val="7"/>
        </w:numPr>
        <w:spacing w:before="100" w:beforeAutospacing="1" w:after="100" w:afterAutospacing="1" w:line="240" w:lineRule="auto"/>
        <w:rPr>
          <w:rFonts w:eastAsia="Times New Roman"/>
        </w:rPr>
      </w:pPr>
      <w:r>
        <w:rPr>
          <w:rFonts w:eastAsia="Times New Roman"/>
        </w:rPr>
        <w:t>answers;</w:t>
      </w:r>
    </w:p>
    <w:p w14:paraId="0AFBD832" w14:textId="77777777" w:rsidR="00C17FF6" w:rsidRDefault="00C17FF6" w:rsidP="007C38D4">
      <w:pPr>
        <w:numPr>
          <w:ilvl w:val="0"/>
          <w:numId w:val="7"/>
        </w:numPr>
        <w:spacing w:before="100" w:beforeAutospacing="1" w:after="100" w:afterAutospacing="1" w:line="240" w:lineRule="auto"/>
        <w:rPr>
          <w:rFonts w:eastAsia="Times New Roman"/>
        </w:rPr>
      </w:pPr>
      <w:r>
        <w:rPr>
          <w:rFonts w:eastAsia="Times New Roman"/>
        </w:rPr>
        <w:t>definitions;</w:t>
      </w:r>
    </w:p>
    <w:p w14:paraId="7AA1BD45" w14:textId="77777777" w:rsidR="00C17FF6" w:rsidRDefault="00C17FF6" w:rsidP="007C38D4">
      <w:pPr>
        <w:numPr>
          <w:ilvl w:val="0"/>
          <w:numId w:val="7"/>
        </w:numPr>
        <w:spacing w:before="100" w:beforeAutospacing="1" w:after="100" w:afterAutospacing="1" w:line="240" w:lineRule="auto"/>
        <w:rPr>
          <w:rFonts w:eastAsia="Times New Roman"/>
        </w:rPr>
      </w:pPr>
      <w:r>
        <w:rPr>
          <w:rFonts w:eastAsia="Times New Roman"/>
        </w:rPr>
        <w:t>examples;</w:t>
      </w:r>
    </w:p>
    <w:p w14:paraId="29E6E85E" w14:textId="77777777" w:rsidR="00C17FF6" w:rsidRDefault="00C17FF6" w:rsidP="007C38D4">
      <w:pPr>
        <w:numPr>
          <w:ilvl w:val="0"/>
          <w:numId w:val="7"/>
        </w:numPr>
        <w:spacing w:before="100" w:beforeAutospacing="1" w:after="100" w:afterAutospacing="1" w:line="240" w:lineRule="auto"/>
        <w:rPr>
          <w:rFonts w:eastAsia="Times New Roman"/>
        </w:rPr>
      </w:pPr>
      <w:r>
        <w:rPr>
          <w:rFonts w:eastAsia="Times New Roman"/>
        </w:rPr>
        <w:t>practical content;</w:t>
      </w:r>
    </w:p>
    <w:p w14:paraId="1A6D31FF" w14:textId="77777777" w:rsidR="00C17FF6" w:rsidRDefault="00C17FF6" w:rsidP="007C38D4">
      <w:pPr>
        <w:numPr>
          <w:ilvl w:val="0"/>
          <w:numId w:val="7"/>
        </w:numPr>
        <w:spacing w:before="100" w:beforeAutospacing="1" w:after="100" w:afterAutospacing="1" w:line="240" w:lineRule="auto"/>
        <w:rPr>
          <w:rFonts w:eastAsia="Times New Roman"/>
        </w:rPr>
      </w:pPr>
      <w:r>
        <w:rPr>
          <w:rFonts w:eastAsia="Times New Roman"/>
        </w:rPr>
        <w:t>academic diagrams;</w:t>
      </w:r>
    </w:p>
    <w:p w14:paraId="6A23C0ED" w14:textId="77777777" w:rsidR="00C17FF6" w:rsidRDefault="00C17FF6" w:rsidP="007C38D4">
      <w:pPr>
        <w:numPr>
          <w:ilvl w:val="0"/>
          <w:numId w:val="7"/>
        </w:numPr>
        <w:spacing w:before="100" w:beforeAutospacing="1" w:after="100" w:afterAutospacing="1" w:line="240" w:lineRule="auto"/>
        <w:rPr>
          <w:rFonts w:eastAsia="Times New Roman"/>
        </w:rPr>
      </w:pPr>
      <w:r>
        <w:rPr>
          <w:rFonts w:eastAsia="Times New Roman"/>
        </w:rPr>
        <w:t>chapter text;</w:t>
      </w:r>
    </w:p>
    <w:p w14:paraId="78AD3443" w14:textId="77777777" w:rsidR="00C17FF6" w:rsidRDefault="00C17FF6" w:rsidP="007C38D4">
      <w:pPr>
        <w:numPr>
          <w:ilvl w:val="0"/>
          <w:numId w:val="7"/>
        </w:numPr>
        <w:spacing w:before="100" w:beforeAutospacing="1" w:after="100" w:afterAutospacing="1" w:line="240" w:lineRule="auto"/>
        <w:rPr>
          <w:rFonts w:eastAsia="Times New Roman"/>
        </w:rPr>
      </w:pPr>
      <w:r>
        <w:rPr>
          <w:rFonts w:eastAsia="Times New Roman"/>
        </w:rPr>
        <w:t>academic identifiers;</w:t>
      </w:r>
    </w:p>
    <w:p w14:paraId="27BAEB52" w14:textId="77777777" w:rsidR="00C17FF6" w:rsidRDefault="00C17FF6" w:rsidP="007C38D4">
      <w:pPr>
        <w:numPr>
          <w:ilvl w:val="0"/>
          <w:numId w:val="7"/>
        </w:numPr>
        <w:spacing w:before="100" w:beforeAutospacing="1" w:after="100" w:afterAutospacing="1" w:line="240" w:lineRule="auto"/>
        <w:rPr>
          <w:rFonts w:eastAsia="Times New Roman"/>
        </w:rPr>
      </w:pPr>
      <w:r>
        <w:rPr>
          <w:rFonts w:eastAsia="Times New Roman"/>
        </w:rPr>
        <w:t>vocabulary;</w:t>
      </w:r>
    </w:p>
    <w:p w14:paraId="48E281BB" w14:textId="77777777" w:rsidR="00C17FF6" w:rsidRDefault="00C17FF6" w:rsidP="007C38D4">
      <w:pPr>
        <w:numPr>
          <w:ilvl w:val="0"/>
          <w:numId w:val="7"/>
        </w:numPr>
        <w:spacing w:before="100" w:beforeAutospacing="1" w:after="100" w:afterAutospacing="1" w:line="240" w:lineRule="auto"/>
        <w:rPr>
          <w:rFonts w:eastAsia="Times New Roman"/>
        </w:rPr>
      </w:pPr>
      <w:r>
        <w:rPr>
          <w:rFonts w:eastAsia="Times New Roman"/>
        </w:rPr>
        <w:t>target-specific examination content.</w:t>
      </w:r>
    </w:p>
    <w:p w14:paraId="3497ADB7" w14:textId="77777777" w:rsidR="00C17FF6" w:rsidRDefault="00C17FF6">
      <w:pPr>
        <w:spacing w:after="0"/>
        <w:rPr>
          <w:rFonts w:eastAsia="Times New Roman"/>
        </w:rPr>
      </w:pPr>
      <w:r>
        <w:rPr>
          <w:rFonts w:eastAsia="Times New Roman"/>
          <w:noProof/>
        </w:rPr>
        <mc:AlternateContent>
          <mc:Choice Requires="wps">
            <w:drawing>
              <wp:inline distT="0" distB="0" distL="0" distR="0" wp14:anchorId="706726F0" wp14:editId="404DC4CA">
                <wp:extent cx="5943600" cy="1270"/>
                <wp:effectExtent l="0" t="31750" r="0" b="36830"/>
                <wp:docPr id="72650387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88B7C3" id="Rectangle 5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9F00399" w14:textId="77777777" w:rsidR="00C17FF6" w:rsidRDefault="00C17FF6">
      <w:pPr>
        <w:pStyle w:val="Heading2"/>
        <w:rPr>
          <w:rFonts w:eastAsia="Times New Roman"/>
        </w:rPr>
      </w:pPr>
      <w:r>
        <w:t>9. CANONICAL UI SHELL AUTHORITY RULE</w:t>
      </w:r>
    </w:p>
    <w:p w14:paraId="47C6CE50" w14:textId="77777777" w:rsidR="00C17FF6" w:rsidRDefault="00C17FF6">
      <w:pPr>
        <w:pStyle w:val="NormalWeb"/>
      </w:pPr>
      <w:r>
        <w:t>The Canonical UI Shell is the permanent ordinary-production and cloning authority for the CCSV4 system/UI architecture.</w:t>
      </w:r>
    </w:p>
    <w:p w14:paraId="30E5A2B6" w14:textId="77777777" w:rsidR="00C17FF6" w:rsidRDefault="00C17FF6">
      <w:pPr>
        <w:pStyle w:val="NormalWeb"/>
      </w:pPr>
      <w:r>
        <w:t>V4 must locate, physically inspect, audit, and verify the current Canonical UI Shell before production.</w:t>
      </w:r>
    </w:p>
    <w:p w14:paraId="749FFD2D" w14:textId="77777777" w:rsidR="00C17FF6" w:rsidRDefault="00C17FF6">
      <w:pPr>
        <w:pStyle w:val="NormalWeb"/>
      </w:pPr>
      <w:r>
        <w:t>The Canonical UI Shell may only be changed through the controlled UI Shell Change Control procedure.</w:t>
      </w:r>
    </w:p>
    <w:p w14:paraId="38C0981E" w14:textId="77777777" w:rsidR="00C17FF6" w:rsidRDefault="00C17FF6">
      <w:pPr>
        <w:rPr>
          <w:rFonts w:eastAsia="Times New Roman"/>
        </w:rPr>
      </w:pPr>
      <w:r>
        <w:rPr>
          <w:rFonts w:eastAsia="Times New Roman"/>
          <w:noProof/>
        </w:rPr>
        <mc:AlternateContent>
          <mc:Choice Requires="wps">
            <w:drawing>
              <wp:inline distT="0" distB="0" distL="0" distR="0" wp14:anchorId="0283601D" wp14:editId="050AED24">
                <wp:extent cx="5943600" cy="1270"/>
                <wp:effectExtent l="0" t="31750" r="0" b="36830"/>
                <wp:docPr id="84083037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5ECFF2" id="Rectangle 5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F98789C" w14:textId="77777777" w:rsidR="00C17FF6" w:rsidRDefault="00C17FF6">
      <w:pPr>
        <w:pStyle w:val="Heading2"/>
        <w:rPr>
          <w:rFonts w:eastAsia="Times New Roman"/>
        </w:rPr>
      </w:pPr>
      <w:r>
        <w:rPr>
          <w:rFonts w:eastAsia="Times New Roman"/>
        </w:rPr>
        <w:t>10. AUTHORIZED ACADEMIC VERIFICATION</w:t>
      </w:r>
    </w:p>
    <w:p w14:paraId="2757DDFA" w14:textId="77777777" w:rsidR="00C17FF6" w:rsidRDefault="00C17FF6">
      <w:pPr>
        <w:pStyle w:val="NormalWeb"/>
      </w:pPr>
      <w:r>
        <w:t>Academic verification uses exactly these primary source bases:</w:t>
      </w:r>
    </w:p>
    <w:p w14:paraId="70EB8979" w14:textId="77777777" w:rsidR="00C17FF6" w:rsidRDefault="00C17FF6" w:rsidP="007C38D4">
      <w:pPr>
        <w:numPr>
          <w:ilvl w:val="0"/>
          <w:numId w:val="8"/>
        </w:numPr>
        <w:spacing w:before="100" w:beforeAutospacing="1" w:after="100" w:afterAutospacing="1" w:line="240" w:lineRule="auto"/>
        <w:rPr>
          <w:rFonts w:eastAsia="Times New Roman"/>
        </w:rPr>
      </w:pPr>
      <w:r>
        <w:rPr>
          <w:rFonts w:eastAsia="Times New Roman"/>
        </w:rPr>
        <w:t>Peshawar Board mandatory core.</w:t>
      </w:r>
    </w:p>
    <w:p w14:paraId="1705D601" w14:textId="77777777" w:rsidR="00C17FF6" w:rsidRDefault="00C17FF6" w:rsidP="007C38D4">
      <w:pPr>
        <w:numPr>
          <w:ilvl w:val="0"/>
          <w:numId w:val="8"/>
        </w:numPr>
        <w:spacing w:before="100" w:beforeAutospacing="1" w:after="100" w:afterAutospacing="1" w:line="240" w:lineRule="auto"/>
        <w:rPr>
          <w:rFonts w:eastAsia="Times New Roman"/>
        </w:rPr>
      </w:pPr>
      <w:r>
        <w:rPr>
          <w:rFonts w:eastAsia="Times New Roman"/>
        </w:rPr>
        <w:t>KPK Textbook Board additional curriculum.</w:t>
      </w:r>
    </w:p>
    <w:p w14:paraId="55EF9F2E" w14:textId="77777777" w:rsidR="00C17FF6" w:rsidRDefault="00C17FF6" w:rsidP="007C38D4">
      <w:pPr>
        <w:numPr>
          <w:ilvl w:val="0"/>
          <w:numId w:val="8"/>
        </w:numPr>
        <w:spacing w:before="100" w:beforeAutospacing="1" w:after="100" w:afterAutospacing="1" w:line="240" w:lineRule="auto"/>
        <w:rPr>
          <w:rFonts w:eastAsia="Times New Roman"/>
        </w:rPr>
      </w:pPr>
      <w:r>
        <w:rPr>
          <w:rFonts w:eastAsia="Times New Roman"/>
        </w:rPr>
        <w:t>Cambridge + Oxford for the Mastery layer on target topics.</w:t>
      </w:r>
    </w:p>
    <w:p w14:paraId="64BA981A" w14:textId="77777777" w:rsidR="00C17FF6" w:rsidRDefault="00C17FF6">
      <w:pPr>
        <w:pStyle w:val="NormalWeb"/>
      </w:pPr>
      <w:r>
        <w:t>No third independent academic standard is introduced.</w:t>
      </w:r>
    </w:p>
    <w:p w14:paraId="656A08F7" w14:textId="77777777" w:rsidR="00C17FF6" w:rsidRDefault="00C17FF6">
      <w:pPr>
        <w:rPr>
          <w:rFonts w:eastAsia="Times New Roman"/>
        </w:rPr>
      </w:pPr>
      <w:r>
        <w:rPr>
          <w:rFonts w:eastAsia="Times New Roman"/>
          <w:noProof/>
        </w:rPr>
        <mc:AlternateContent>
          <mc:Choice Requires="wps">
            <w:drawing>
              <wp:inline distT="0" distB="0" distL="0" distR="0" wp14:anchorId="0F381ED4" wp14:editId="77035D96">
                <wp:extent cx="5943600" cy="1270"/>
                <wp:effectExtent l="0" t="31750" r="0" b="36830"/>
                <wp:docPr id="1431348994"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03CC30" id="Rectangle 5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FE6DEAC" w14:textId="77777777" w:rsidR="00C17FF6" w:rsidRDefault="00C17FF6">
      <w:pPr>
        <w:pStyle w:val="Heading2"/>
        <w:rPr>
          <w:rFonts w:eastAsia="Times New Roman"/>
        </w:rPr>
      </w:pPr>
      <w:r>
        <w:rPr>
          <w:rFonts w:eastAsia="Times New Roman"/>
        </w:rPr>
        <w:t>11. MASTER STATE MACHINE</w:t>
      </w:r>
    </w:p>
    <w:p w14:paraId="46F93863" w14:textId="77777777" w:rsidR="00C17FF6" w:rsidRDefault="00C17FF6">
      <w:pPr>
        <w:pStyle w:val="NormalWeb"/>
      </w:pPr>
      <w:r>
        <w:t>INTAKE → CONTEXT → SOURCE → EXTRACTION → COMPARISON → SYNTHESIS → CALIBRATION → ACADEMIC PAYLOAD PREBUILD → ACADEMIC LOCK → NUMBERING → PROGRESS → DENSITY → COLUMNS → MEASUREMENT → VISUAL SYSTEM → FUNCTIONAL MAP → BUILD → AUDIT → REPAIR → RE-AUDIT → REGRESSION → CHECKPOINT CLOSURE → RELEASE</w:t>
      </w:r>
    </w:p>
    <w:p w14:paraId="61F507E1" w14:textId="77777777" w:rsidR="00C17FF6" w:rsidRDefault="00C17FF6">
      <w:pPr>
        <w:pStyle w:val="NormalWeb"/>
      </w:pPr>
      <w:r>
        <w:t>Repair is entered only when required.</w:t>
      </w:r>
    </w:p>
    <w:p w14:paraId="103C1B62" w14:textId="77777777" w:rsidR="00C17FF6" w:rsidRDefault="00C17FF6">
      <w:pPr>
        <w:pStyle w:val="NormalWeb"/>
      </w:pPr>
      <w:r>
        <w:t>No mandatory stage may be bypassed.</w:t>
      </w:r>
    </w:p>
    <w:p w14:paraId="6CF32D81" w14:textId="77777777" w:rsidR="00C17FF6" w:rsidRDefault="00C17FF6">
      <w:pPr>
        <w:rPr>
          <w:rFonts w:eastAsia="Times New Roman"/>
        </w:rPr>
      </w:pPr>
      <w:r>
        <w:rPr>
          <w:rFonts w:eastAsia="Times New Roman"/>
          <w:noProof/>
        </w:rPr>
        <mc:AlternateContent>
          <mc:Choice Requires="wps">
            <w:drawing>
              <wp:inline distT="0" distB="0" distL="0" distR="0" wp14:anchorId="572A2D02" wp14:editId="080D948D">
                <wp:extent cx="5943600" cy="1270"/>
                <wp:effectExtent l="0" t="31750" r="0" b="36830"/>
                <wp:docPr id="926234354"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C028C0" id="Rectangle 5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825A2D4" w14:textId="77777777" w:rsidR="00C17FF6" w:rsidRDefault="00C17FF6">
      <w:pPr>
        <w:pStyle w:val="Heading2"/>
        <w:rPr>
          <w:rFonts w:eastAsia="Times New Roman"/>
        </w:rPr>
      </w:pPr>
      <w:r>
        <w:rPr>
          <w:rFonts w:eastAsia="Times New Roman"/>
        </w:rPr>
        <w:t>12. FAILURE STATE MACHINE</w:t>
      </w:r>
    </w:p>
    <w:p w14:paraId="66E46752" w14:textId="77777777" w:rsidR="00C17FF6" w:rsidRDefault="00C17FF6">
      <w:pPr>
        <w:pStyle w:val="NormalWeb"/>
      </w:pPr>
      <w:r>
        <w:rPr>
          <w:rStyle w:val="Strong"/>
        </w:rPr>
        <w:t>FAIL/BLOCKED → ROOT-CAUSE ANALYSIS → CONTROLLED REPAIR → RE-AUDIT → REGRESSION → PASS</w:t>
      </w:r>
    </w:p>
    <w:p w14:paraId="635C997E" w14:textId="77777777" w:rsidR="00C17FF6" w:rsidRDefault="00C17FF6">
      <w:pPr>
        <w:pStyle w:val="NormalWeb"/>
      </w:pPr>
      <w:r>
        <w:t>Unresolved blocking defects prevent release.</w:t>
      </w:r>
    </w:p>
    <w:p w14:paraId="72795568" w14:textId="77777777" w:rsidR="00C17FF6" w:rsidRDefault="00C17FF6">
      <w:pPr>
        <w:rPr>
          <w:rFonts w:eastAsia="Times New Roman"/>
        </w:rPr>
      </w:pPr>
      <w:r>
        <w:rPr>
          <w:rFonts w:eastAsia="Times New Roman"/>
          <w:noProof/>
        </w:rPr>
        <mc:AlternateContent>
          <mc:Choice Requires="wps">
            <w:drawing>
              <wp:inline distT="0" distB="0" distL="0" distR="0" wp14:anchorId="0C088B24" wp14:editId="3ECE941C">
                <wp:extent cx="5943600" cy="1270"/>
                <wp:effectExtent l="0" t="31750" r="0" b="36830"/>
                <wp:docPr id="901593702"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FF712C" id="Rectangle 4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3CE606E" w14:textId="77777777" w:rsidR="00C17FF6" w:rsidRDefault="00C17FF6">
      <w:pPr>
        <w:pStyle w:val="Heading2"/>
        <w:rPr>
          <w:rFonts w:eastAsia="Times New Roman"/>
        </w:rPr>
      </w:pPr>
      <w:r>
        <w:rPr>
          <w:rFonts w:eastAsia="Times New Roman"/>
        </w:rPr>
        <w:t>13. BLOCKED IS NOT PASS</w:t>
      </w:r>
    </w:p>
    <w:p w14:paraId="0F563A26" w14:textId="77777777" w:rsidR="00C17FF6" w:rsidRDefault="00C17FF6">
      <w:pPr>
        <w:pStyle w:val="NormalWeb"/>
      </w:pPr>
      <w:r>
        <w:t>BLOCKED is not PASS.</w:t>
      </w:r>
    </w:p>
    <w:p w14:paraId="7A0183A4" w14:textId="77777777" w:rsidR="00C17FF6" w:rsidRDefault="00C17FF6">
      <w:pPr>
        <w:pStyle w:val="NormalWeb"/>
      </w:pPr>
      <w:r>
        <w:t>UNRESOLVED is not PASS.</w:t>
      </w:r>
    </w:p>
    <w:p w14:paraId="2724217E" w14:textId="77777777" w:rsidR="00C17FF6" w:rsidRDefault="00C17FF6">
      <w:pPr>
        <w:pStyle w:val="NormalWeb"/>
      </w:pPr>
      <w:r>
        <w:t>Missing evidence is not PASS.</w:t>
      </w:r>
    </w:p>
    <w:p w14:paraId="30259C71" w14:textId="77777777" w:rsidR="00C17FF6" w:rsidRDefault="00C17FF6">
      <w:pPr>
        <w:rPr>
          <w:rFonts w:eastAsia="Times New Roman"/>
        </w:rPr>
      </w:pPr>
      <w:r>
        <w:rPr>
          <w:rFonts w:eastAsia="Times New Roman"/>
          <w:noProof/>
        </w:rPr>
        <mc:AlternateContent>
          <mc:Choice Requires="wps">
            <w:drawing>
              <wp:inline distT="0" distB="0" distL="0" distR="0" wp14:anchorId="1614BA36" wp14:editId="34385A66">
                <wp:extent cx="5943600" cy="1270"/>
                <wp:effectExtent l="0" t="31750" r="0" b="36830"/>
                <wp:docPr id="1546247644"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ED7B44" id="Rectangle 4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DEF6156" w14:textId="77777777" w:rsidR="00C17FF6" w:rsidRDefault="00C17FF6">
      <w:pPr>
        <w:pStyle w:val="Heading2"/>
        <w:rPr>
          <w:rFonts w:eastAsia="Times New Roman"/>
        </w:rPr>
      </w:pPr>
      <w:r>
        <w:rPr>
          <w:rFonts w:eastAsia="Times New Roman"/>
        </w:rPr>
        <w:t>14. TARGET ACADEMIC LOCK</w:t>
      </w:r>
    </w:p>
    <w:p w14:paraId="5375E241" w14:textId="77777777" w:rsidR="00C17FF6" w:rsidRDefault="00C17FF6">
      <w:pPr>
        <w:pStyle w:val="NormalWeb"/>
      </w:pPr>
      <w:r>
        <w:t>Before production:</w:t>
      </w:r>
    </w:p>
    <w:p w14:paraId="6C75B26D" w14:textId="77777777" w:rsidR="00C17FF6" w:rsidRDefault="00C17FF6" w:rsidP="007C38D4">
      <w:pPr>
        <w:numPr>
          <w:ilvl w:val="0"/>
          <w:numId w:val="9"/>
        </w:numPr>
        <w:spacing w:before="100" w:beforeAutospacing="1" w:after="100" w:afterAutospacing="1" w:line="240" w:lineRule="auto"/>
        <w:rPr>
          <w:rFonts w:eastAsia="Times New Roman"/>
        </w:rPr>
      </w:pPr>
      <w:r>
        <w:rPr>
          <w:rFonts w:eastAsia="Times New Roman"/>
        </w:rPr>
        <w:t>Identify the exact target.</w:t>
      </w:r>
    </w:p>
    <w:p w14:paraId="7A4ADF21" w14:textId="77777777" w:rsidR="00C17FF6" w:rsidRDefault="00C17FF6" w:rsidP="007C38D4">
      <w:pPr>
        <w:numPr>
          <w:ilvl w:val="0"/>
          <w:numId w:val="9"/>
        </w:numPr>
        <w:spacing w:before="100" w:beforeAutospacing="1" w:after="100" w:afterAutospacing="1" w:line="240" w:lineRule="auto"/>
        <w:rPr>
          <w:rFonts w:eastAsia="Times New Roman"/>
        </w:rPr>
      </w:pPr>
      <w:r>
        <w:rPr>
          <w:rFonts w:eastAsia="Times New Roman"/>
        </w:rPr>
        <w:t>Identify authorized sources.</w:t>
      </w:r>
    </w:p>
    <w:p w14:paraId="255EE59C" w14:textId="77777777" w:rsidR="00C17FF6" w:rsidRDefault="00C17FF6" w:rsidP="007C38D4">
      <w:pPr>
        <w:numPr>
          <w:ilvl w:val="0"/>
          <w:numId w:val="9"/>
        </w:numPr>
        <w:spacing w:before="100" w:beforeAutospacing="1" w:after="100" w:afterAutospacing="1" w:line="240" w:lineRule="auto"/>
        <w:rPr>
          <w:rFonts w:eastAsia="Times New Roman"/>
        </w:rPr>
      </w:pPr>
      <w:r>
        <w:rPr>
          <w:rFonts w:eastAsia="Times New Roman"/>
        </w:rPr>
        <w:t>Extract target content.</w:t>
      </w:r>
    </w:p>
    <w:p w14:paraId="449B4573" w14:textId="77777777" w:rsidR="00C17FF6" w:rsidRDefault="00C17FF6" w:rsidP="007C38D4">
      <w:pPr>
        <w:numPr>
          <w:ilvl w:val="0"/>
          <w:numId w:val="9"/>
        </w:numPr>
        <w:spacing w:before="100" w:beforeAutospacing="1" w:after="100" w:afterAutospacing="1" w:line="240" w:lineRule="auto"/>
        <w:rPr>
          <w:rFonts w:eastAsia="Times New Roman"/>
        </w:rPr>
      </w:pPr>
      <w:r>
        <w:rPr>
          <w:rFonts w:eastAsia="Times New Roman"/>
        </w:rPr>
        <w:t>Exclude previous-lecture payload.</w:t>
      </w:r>
    </w:p>
    <w:p w14:paraId="13C413F6" w14:textId="77777777" w:rsidR="00C17FF6" w:rsidRDefault="00C17FF6" w:rsidP="007C38D4">
      <w:pPr>
        <w:numPr>
          <w:ilvl w:val="0"/>
          <w:numId w:val="9"/>
        </w:numPr>
        <w:spacing w:before="100" w:beforeAutospacing="1" w:after="100" w:afterAutospacing="1" w:line="240" w:lineRule="auto"/>
        <w:rPr>
          <w:rFonts w:eastAsia="Times New Roman"/>
        </w:rPr>
      </w:pPr>
      <w:r>
        <w:rPr>
          <w:rFonts w:eastAsia="Times New Roman"/>
        </w:rPr>
        <w:t>Verify completeness.</w:t>
      </w:r>
    </w:p>
    <w:p w14:paraId="643E8D45" w14:textId="77777777" w:rsidR="00C17FF6" w:rsidRDefault="00C17FF6" w:rsidP="007C38D4">
      <w:pPr>
        <w:numPr>
          <w:ilvl w:val="0"/>
          <w:numId w:val="9"/>
        </w:numPr>
        <w:spacing w:before="100" w:beforeAutospacing="1" w:after="100" w:afterAutospacing="1" w:line="240" w:lineRule="auto"/>
        <w:rPr>
          <w:rFonts w:eastAsia="Times New Roman"/>
        </w:rPr>
      </w:pPr>
      <w:r>
        <w:rPr>
          <w:rFonts w:eastAsia="Times New Roman"/>
        </w:rPr>
        <w:t>Lock the target academic payload.</w:t>
      </w:r>
    </w:p>
    <w:p w14:paraId="4EBE8627" w14:textId="77777777" w:rsidR="00C17FF6" w:rsidRDefault="00C17FF6">
      <w:pPr>
        <w:spacing w:after="0"/>
        <w:rPr>
          <w:rFonts w:eastAsia="Times New Roman"/>
        </w:rPr>
      </w:pPr>
      <w:r>
        <w:rPr>
          <w:rFonts w:eastAsia="Times New Roman"/>
          <w:noProof/>
        </w:rPr>
        <mc:AlternateContent>
          <mc:Choice Requires="wps">
            <w:drawing>
              <wp:inline distT="0" distB="0" distL="0" distR="0" wp14:anchorId="70F0B80B" wp14:editId="5DD178A7">
                <wp:extent cx="5943600" cy="1270"/>
                <wp:effectExtent l="0" t="31750" r="0" b="36830"/>
                <wp:docPr id="31802199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1BC05D" id="Rectangle 4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pPr>
        <w:pStyle w:val="Heading2"/>
      </w:pPr>
      <w:r>
        <w:t>14A. ACADEMIC PAYLOAD PREBUILD &amp; CONTROLLED INSERTION</w:t>
      </w:r>
    </w:p>
    <w:p>
      <w:pPr>
        <w:pStyle w:val="NormalWeb"/>
      </w:pPr>
      <w:r>
        <w:t>This is a mandatory V4 operational stage for every target lecture. It does not create a subject-specific, lecture-specific, fast, manual, emergency, legacy, or alternate production mode. It clarifies the existing target-source, academic-lock, audit, and no-bypass rules.</w:t>
      </w:r>
    </w:p>
    <w:p>
      <w:pPr>
        <w:pStyle w:val="NormalWeb"/>
      </w:pPr>
      <w:r>
        <w:t>Purpose: complete the target academic payload before UI/system insertion so that production insertion is deterministic and does not combine academic drafting with structural coding decisions.</w:t>
      </w:r>
    </w:p>
    <w:p>
      <w:pPr>
        <w:pStyle w:val="Heading3"/>
      </w:pPr>
      <w:r>
        <w:t>A. CANONICAL UI SHELL LOCK</w:t>
      </w:r>
    </w:p>
    <w:p>
      <w:pPr/>
      <w:r>
        <w:t>Before target insertion, physically inspect and lock the Canonical UI Shell: UI, system architecture, CSS, JavaScript, assets, paths, dependencies, and functional map. Identify any academic payload separately; it is not part of the reusable system shell.</w:t>
      </w:r>
    </w:p>
    <w:p>
      <w:pPr>
        <w:pStyle w:val="Heading3"/>
      </w:pPr>
      <w:r>
        <w:t>B. TARGET ACADEMIC DRAFT</w:t>
      </w:r>
    </w:p>
    <w:p>
      <w:pPr/>
      <w:r>
        <w:t>Using only the authorized academic source set, construct the complete target academic draft before HTML/UI insertion. The draft must cover, where applicable: topics, subtopics, explanations, definitions, examples, facts, formulas, tables, diagrams, practical academic content, examination concepts, revision, vocabulary, questions/answers, Visual Atlas mappings, practice, mastery inputs, and HIT THE CEILING target content.</w:t>
      </w:r>
    </w:p>
    <w:p>
      <w:pPr/>
      <w:r>
        <w:t>Drafting is controlled synthesis and verification from authorized sources; it is not permission to invent academic content or introduce a third academic standard.</w:t>
      </w:r>
    </w:p>
    <w:p>
      <w:pPr/>
      <w:r>
        <w:t>Each academic item must be traceable to its target identity and mapped to its destination in the approved system.</w:t>
      </w:r>
    </w:p>
    <w:p>
      <w:pPr>
        <w:pStyle w:val="Heading3"/>
      </w:pPr>
      <w:r>
        <w:t>C. ACADEMIC ACCOUNTING &amp; STANDARD CHECK</w:t>
      </w:r>
    </w:p>
    <w:p>
      <w:pPr/>
      <w:r>
        <w:t>Before academic lock, V4 must independently account for completeness, source order, atomic-subtopic count, coherence, target identity, definitions, explanations, examples, facts, formulas, required visuals, tables, examination concepts, revision coverage, vocabulary, and target-specific assessment content.</w:t>
      </w:r>
    </w:p>
    <w:p>
      <w:pPr/>
      <w:r>
        <w:t>The standard check must also confirm exclusion of previous-lecture payload, unapproved external academic material, filler, and unnecessary additions.</w:t>
      </w:r>
    </w:p>
    <w:p>
      <w:pPr>
        <w:pStyle w:val="Heading3"/>
      </w:pPr>
      <w:r>
        <w:t>D. ACADEMIC LOCK</w:t>
      </w:r>
    </w:p>
    <w:p>
      <w:pPr/>
      <w:r>
        <w:t>The target academic draft may enter ACADEMIC LOCK only after the preceding draft, accounting, comparison, verification, and standard-check work is complete. Once locked, the target academic payload becomes the sole authorized academic payload for that build unless controlled change authorization is invoked.</w:t>
      </w:r>
    </w:p>
    <w:p>
      <w:pPr>
        <w:pStyle w:val="Heading3"/>
      </w:pPr>
      <w:r>
        <w:t>E. PAYLOAD-ONLY INSERTION</w:t>
      </w:r>
    </w:p>
    <w:p>
      <w:pPr/>
      <w:r>
        <w:t>After ACADEMIC LOCK, insertion may replace only the designated target academic payload. The Canonical UI Shell, CSS, JavaScript, functional architecture, navigation, controls, responsive architecture, and system behavior remain unchanged except for legitimate target-content effects expressly permitted by V4.</w:t>
      </w:r>
    </w:p>
    <w:p>
      <w:pPr>
        <w:pStyle w:val="Heading3"/>
      </w:pPr>
      <w:r>
        <w:t>F. STRUCTURAL DIFF</w:t>
      </w:r>
    </w:p>
    <w:p>
      <w:pPr/>
      <w:r>
        <w:t>Immediately after insertion, compare the Canonical UI Shell with the target build to verify that no authorized system component, handler, control, asset path, or functional region was unintentionally deleted, altered, or replaced.</w:t>
      </w:r>
    </w:p>
    <w:p>
      <w:pPr>
        <w:pStyle w:val="Heading3"/>
      </w:pPr>
      <w:r>
        <w:t>G. NO STAGE OVERTAKE / BYPASS</w:t>
      </w:r>
    </w:p>
    <w:p>
      <w:pPr/>
      <w:r>
        <w:t>No later stage may be used to perform an earlier stage's decision. UI production may not determine academic partitioning; BUILD may not substitute for ACADEMIC LOCK; AUDIT may not substitute for source verification; RELEASE may not substitute for regression; and a successful build does not cure an incomplete academic lock. No stage may be skipped, silently combined, or executed out of sequence merely for speed.</w:t>
      </w:r>
    </w:p>
    <w:p>
      <w:pPr>
        <w:pStyle w:val="Heading3"/>
      </w:pPr>
      <w:r>
        <w:t>H. FAILURE HANDLING</w:t>
      </w:r>
    </w:p>
    <w:p>
      <w:pPr/>
      <w:r>
        <w:t>A failure in any prebuild stage follows the existing V4 failure state machine: FAIL/BLOCKED → ROOT-CAUSE ANALYSIS → CONTROLLED REPAIR → RE-AUDIT → REGRESSION → PASS. No failed prebuild result may be promoted to ACADEMIC LOCK or BUILD.</w:t>
      </w:r>
    </w:p>
    <w:p>
      <w:pPr>
        <w:pStyle w:val="Heading3"/>
      </w:pPr>
      <w:r>
        <w:t>I. APPLICABILITY</w:t>
      </w:r>
    </w:p>
    <w:p>
      <w:pPr/>
      <w:r>
        <w:t>This procedure applies identically to all IAE target lectures. The academic payload changes by target; the production procedure does not.</w:t>
      </w:r>
    </w:p>
    <w:p w14:paraId="7E2D6A32" w14:textId="77777777" w:rsidR="00C17FF6" w:rsidRDefault="00C17FF6">
      <w:pPr>
        <w:pStyle w:val="Heading2"/>
        <w:rPr>
          <w:rFonts w:eastAsia="Times New Roman"/>
        </w:rPr>
      </w:pPr>
      <w:r>
        <w:rPr>
          <w:rFonts w:eastAsia="Times New Roman"/>
        </w:rPr>
        <w:t>15. NUMBERING AND IDENTITY</w:t>
      </w:r>
    </w:p>
    <w:p w14:paraId="2F4FECD0" w14:textId="77777777" w:rsidR="00C17FF6" w:rsidRDefault="00C17FF6">
      <w:pPr>
        <w:pStyle w:val="NormalWeb"/>
      </w:pPr>
      <w:r>
        <w:t>Stable controlled identities are required for:</w:t>
      </w:r>
    </w:p>
    <w:p w14:paraId="283CA993" w14:textId="77777777" w:rsidR="00C17FF6" w:rsidRDefault="00C17FF6" w:rsidP="007C38D4">
      <w:pPr>
        <w:numPr>
          <w:ilvl w:val="0"/>
          <w:numId w:val="10"/>
        </w:numPr>
        <w:spacing w:before="100" w:beforeAutospacing="1" w:after="100" w:afterAutospacing="1" w:line="240" w:lineRule="auto"/>
        <w:rPr>
          <w:rFonts w:eastAsia="Times New Roman"/>
        </w:rPr>
      </w:pPr>
      <w:r>
        <w:rPr>
          <w:rFonts w:eastAsia="Times New Roman"/>
        </w:rPr>
        <w:t>subject;</w:t>
      </w:r>
    </w:p>
    <w:p w14:paraId="3A424737" w14:textId="77777777" w:rsidR="00C17FF6" w:rsidRDefault="00C17FF6" w:rsidP="007C38D4">
      <w:pPr>
        <w:numPr>
          <w:ilvl w:val="0"/>
          <w:numId w:val="10"/>
        </w:numPr>
        <w:spacing w:before="100" w:beforeAutospacing="1" w:after="100" w:afterAutospacing="1" w:line="240" w:lineRule="auto"/>
        <w:rPr>
          <w:rFonts w:eastAsia="Times New Roman"/>
        </w:rPr>
      </w:pPr>
      <w:r>
        <w:rPr>
          <w:rFonts w:eastAsia="Times New Roman"/>
        </w:rPr>
        <w:t>chapter;</w:t>
      </w:r>
    </w:p>
    <w:p w14:paraId="1BB2E884" w14:textId="77777777" w:rsidR="00C17FF6" w:rsidRDefault="00C17FF6" w:rsidP="007C38D4">
      <w:pPr>
        <w:numPr>
          <w:ilvl w:val="0"/>
          <w:numId w:val="10"/>
        </w:numPr>
        <w:spacing w:before="100" w:beforeAutospacing="1" w:after="100" w:afterAutospacing="1" w:line="240" w:lineRule="auto"/>
        <w:rPr>
          <w:rFonts w:eastAsia="Times New Roman"/>
        </w:rPr>
      </w:pPr>
      <w:r>
        <w:rPr>
          <w:rFonts w:eastAsia="Times New Roman"/>
        </w:rPr>
        <w:t>lecture;</w:t>
      </w:r>
    </w:p>
    <w:p w14:paraId="398EDA22" w14:textId="77777777" w:rsidR="00C17FF6" w:rsidRDefault="00C17FF6" w:rsidP="007C38D4">
      <w:pPr>
        <w:numPr>
          <w:ilvl w:val="0"/>
          <w:numId w:val="10"/>
        </w:numPr>
        <w:spacing w:before="100" w:beforeAutospacing="1" w:after="100" w:afterAutospacing="1" w:line="240" w:lineRule="auto"/>
        <w:rPr>
          <w:rFonts w:eastAsia="Times New Roman"/>
        </w:rPr>
      </w:pPr>
      <w:r>
        <w:rPr>
          <w:rFonts w:eastAsia="Times New Roman"/>
        </w:rPr>
        <w:t>main topics;</w:t>
      </w:r>
    </w:p>
    <w:p w14:paraId="38531D73" w14:textId="77777777" w:rsidR="00C17FF6" w:rsidRDefault="00C17FF6" w:rsidP="007C38D4">
      <w:pPr>
        <w:numPr>
          <w:ilvl w:val="0"/>
          <w:numId w:val="10"/>
        </w:numPr>
        <w:spacing w:before="100" w:beforeAutospacing="1" w:after="100" w:afterAutospacing="1" w:line="240" w:lineRule="auto"/>
        <w:rPr>
          <w:rFonts w:eastAsia="Times New Roman"/>
        </w:rPr>
      </w:pPr>
      <w:r>
        <w:rPr>
          <w:rFonts w:eastAsia="Times New Roman"/>
        </w:rPr>
        <w:t>subtopics;</w:t>
      </w:r>
    </w:p>
    <w:p w14:paraId="679D891C" w14:textId="77777777" w:rsidR="00C17FF6" w:rsidRDefault="00C17FF6" w:rsidP="007C38D4">
      <w:pPr>
        <w:numPr>
          <w:ilvl w:val="0"/>
          <w:numId w:val="10"/>
        </w:numPr>
        <w:spacing w:before="100" w:beforeAutospacing="1" w:after="100" w:afterAutospacing="1" w:line="240" w:lineRule="auto"/>
        <w:rPr>
          <w:rFonts w:eastAsia="Times New Roman"/>
        </w:rPr>
      </w:pPr>
      <w:r>
        <w:rPr>
          <w:rFonts w:eastAsia="Times New Roman"/>
        </w:rPr>
        <w:t>visuals;</w:t>
      </w:r>
    </w:p>
    <w:p w14:paraId="21A1EA30" w14:textId="77777777" w:rsidR="00C17FF6" w:rsidRDefault="00C17FF6" w:rsidP="007C38D4">
      <w:pPr>
        <w:numPr>
          <w:ilvl w:val="0"/>
          <w:numId w:val="10"/>
        </w:numPr>
        <w:spacing w:before="100" w:beforeAutospacing="1" w:after="100" w:afterAutospacing="1" w:line="240" w:lineRule="auto"/>
        <w:rPr>
          <w:rFonts w:eastAsia="Times New Roman"/>
        </w:rPr>
      </w:pPr>
      <w:r>
        <w:rPr>
          <w:rFonts w:eastAsia="Times New Roman"/>
        </w:rPr>
        <w:t>questions;</w:t>
      </w:r>
    </w:p>
    <w:p w14:paraId="5BA2064F" w14:textId="77777777" w:rsidR="00C17FF6" w:rsidRDefault="00C17FF6" w:rsidP="007C38D4">
      <w:pPr>
        <w:numPr>
          <w:ilvl w:val="0"/>
          <w:numId w:val="10"/>
        </w:numPr>
        <w:spacing w:before="100" w:beforeAutospacing="1" w:after="100" w:afterAutospacing="1" w:line="240" w:lineRule="auto"/>
        <w:rPr>
          <w:rFonts w:eastAsia="Times New Roman"/>
        </w:rPr>
      </w:pPr>
      <w:r>
        <w:rPr>
          <w:rFonts w:eastAsia="Times New Roman"/>
        </w:rPr>
        <w:t>answers.</w:t>
      </w:r>
    </w:p>
    <w:p w14:paraId="71D8DA7D" w14:textId="77777777" w:rsidR="00C17FF6" w:rsidRDefault="00C17FF6">
      <w:pPr>
        <w:pStyle w:val="NormalWeb"/>
      </w:pPr>
      <w:r>
        <w:t>No duplicate IDs.</w:t>
      </w:r>
    </w:p>
    <w:p w14:paraId="2742ECCA" w14:textId="77777777" w:rsidR="00C17FF6" w:rsidRDefault="00C17FF6">
      <w:pPr>
        <w:pStyle w:val="NormalWeb"/>
      </w:pPr>
      <w:r>
        <w:t>Locked identities cannot change without controlled change authorization.</w:t>
      </w:r>
    </w:p>
    <w:p w14:paraId="4D82D321" w14:textId="77777777" w:rsidR="00C17FF6" w:rsidRDefault="00C17FF6">
      <w:pPr>
        <w:rPr>
          <w:rFonts w:eastAsia="Times New Roman"/>
        </w:rPr>
      </w:pPr>
      <w:r>
        <w:rPr>
          <w:rFonts w:eastAsia="Times New Roman"/>
          <w:noProof/>
        </w:rPr>
        <mc:AlternateContent>
          <mc:Choice Requires="wps">
            <w:drawing>
              <wp:inline distT="0" distB="0" distL="0" distR="0" wp14:anchorId="480E85D8" wp14:editId="70318DE0">
                <wp:extent cx="5943600" cy="1270"/>
                <wp:effectExtent l="0" t="31750" r="0" b="36830"/>
                <wp:docPr id="1150736115"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77144D" id="Rectangle 4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EEA7959" w14:textId="77777777" w:rsidR="00C17FF6" w:rsidRDefault="00C17FF6">
      <w:pPr>
        <w:pStyle w:val="Heading2"/>
        <w:rPr>
          <w:rFonts w:eastAsia="Times New Roman"/>
        </w:rPr>
      </w:pPr>
      <w:r>
        <w:rPr>
          <w:rFonts w:eastAsia="Times New Roman"/>
        </w:rPr>
        <w:t>16. PROGRESS</w:t>
      </w:r>
    </w:p>
    <w:p w14:paraId="743E156F" w14:textId="77777777" w:rsidR="00C17FF6" w:rsidRDefault="00C17FF6">
      <w:pPr>
        <w:pStyle w:val="NormalWeb"/>
      </w:pPr>
      <w:r>
        <w:t>Progress must remain synchronized with:</w:t>
      </w:r>
    </w:p>
    <w:p w14:paraId="0CC935D1" w14:textId="77777777" w:rsidR="00C17FF6" w:rsidRDefault="00C17FF6" w:rsidP="007C38D4">
      <w:pPr>
        <w:numPr>
          <w:ilvl w:val="0"/>
          <w:numId w:val="11"/>
        </w:numPr>
        <w:spacing w:before="100" w:beforeAutospacing="1" w:after="100" w:afterAutospacing="1" w:line="240" w:lineRule="auto"/>
        <w:rPr>
          <w:rFonts w:eastAsia="Times New Roman"/>
        </w:rPr>
      </w:pPr>
      <w:r>
        <w:rPr>
          <w:rFonts w:eastAsia="Times New Roman"/>
        </w:rPr>
        <w:t>lecture structure;</w:t>
      </w:r>
    </w:p>
    <w:p w14:paraId="1E225B62" w14:textId="77777777" w:rsidR="00C17FF6" w:rsidRDefault="00C17FF6" w:rsidP="007C38D4">
      <w:pPr>
        <w:numPr>
          <w:ilvl w:val="0"/>
          <w:numId w:val="11"/>
        </w:numPr>
        <w:spacing w:before="100" w:beforeAutospacing="1" w:after="100" w:afterAutospacing="1" w:line="240" w:lineRule="auto"/>
        <w:rPr>
          <w:rFonts w:eastAsia="Times New Roman"/>
        </w:rPr>
      </w:pPr>
      <w:r>
        <w:rPr>
          <w:rFonts w:eastAsia="Times New Roman"/>
        </w:rPr>
        <w:t>navigation;</w:t>
      </w:r>
    </w:p>
    <w:p w14:paraId="27188AE1" w14:textId="77777777" w:rsidR="00C17FF6" w:rsidRDefault="00C17FF6" w:rsidP="007C38D4">
      <w:pPr>
        <w:numPr>
          <w:ilvl w:val="0"/>
          <w:numId w:val="11"/>
        </w:numPr>
        <w:spacing w:before="100" w:beforeAutospacing="1" w:after="100" w:afterAutospacing="1" w:line="240" w:lineRule="auto"/>
        <w:rPr>
          <w:rFonts w:eastAsia="Times New Roman"/>
        </w:rPr>
      </w:pPr>
      <w:r>
        <w:rPr>
          <w:rFonts w:eastAsia="Times New Roman"/>
        </w:rPr>
        <w:t>completion;</w:t>
      </w:r>
    </w:p>
    <w:p w14:paraId="7394B021" w14:textId="77777777" w:rsidR="00C17FF6" w:rsidRDefault="00C17FF6" w:rsidP="007C38D4">
      <w:pPr>
        <w:numPr>
          <w:ilvl w:val="0"/>
          <w:numId w:val="11"/>
        </w:numPr>
        <w:spacing w:before="100" w:beforeAutospacing="1" w:after="100" w:afterAutospacing="1" w:line="240" w:lineRule="auto"/>
        <w:rPr>
          <w:rFonts w:eastAsia="Times New Roman"/>
        </w:rPr>
      </w:pPr>
      <w:r>
        <w:rPr>
          <w:rFonts w:eastAsia="Times New Roman"/>
        </w:rPr>
        <w:t>mastery;</w:t>
      </w:r>
    </w:p>
    <w:p w14:paraId="2A35CC63" w14:textId="77777777" w:rsidR="00C17FF6" w:rsidRDefault="00C17FF6" w:rsidP="007C38D4">
      <w:pPr>
        <w:numPr>
          <w:ilvl w:val="0"/>
          <w:numId w:val="11"/>
        </w:numPr>
        <w:spacing w:before="100" w:beforeAutospacing="1" w:after="100" w:afterAutospacing="1" w:line="240" w:lineRule="auto"/>
        <w:rPr>
          <w:rFonts w:eastAsia="Times New Roman"/>
        </w:rPr>
      </w:pPr>
      <w:r>
        <w:rPr>
          <w:rFonts w:eastAsia="Times New Roman"/>
        </w:rPr>
        <w:t>target content.</w:t>
      </w:r>
    </w:p>
    <w:p w14:paraId="6CEEC91B" w14:textId="77777777" w:rsidR="00C17FF6" w:rsidRDefault="00C17FF6">
      <w:pPr>
        <w:spacing w:after="0"/>
        <w:rPr>
          <w:rFonts w:eastAsia="Times New Roman"/>
        </w:rPr>
      </w:pPr>
      <w:r>
        <w:rPr>
          <w:rFonts w:eastAsia="Times New Roman"/>
          <w:noProof/>
        </w:rPr>
        <mc:AlternateContent>
          <mc:Choice Requires="wps">
            <w:drawing>
              <wp:inline distT="0" distB="0" distL="0" distR="0" wp14:anchorId="381CC57C" wp14:editId="42D0EA4F">
                <wp:extent cx="5943600" cy="1270"/>
                <wp:effectExtent l="0" t="31750" r="0" b="36830"/>
                <wp:docPr id="1478115492"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B9A8E5" id="Rectangle 4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FA5F42A" w14:textId="77777777" w:rsidR="00C17FF6" w:rsidRDefault="00C17FF6">
      <w:pPr>
        <w:pStyle w:val="Heading2"/>
        <w:rPr>
          <w:rFonts w:eastAsia="Times New Roman"/>
        </w:rPr>
      </w:pPr>
      <w:r>
        <w:rPr>
          <w:rFonts w:eastAsia="Times New Roman"/>
        </w:rPr>
        <w:t>17. DENSITY</w:t>
      </w:r>
    </w:p>
    <w:p w14:paraId="3C94C38D" w14:textId="77777777" w:rsidR="00C17FF6" w:rsidRDefault="00C17FF6">
      <w:pPr>
        <w:pStyle w:val="NormalWeb"/>
      </w:pPr>
      <w:r>
        <w:t>Content density is controlled by the approved production system.</w:t>
      </w:r>
    </w:p>
    <w:p w14:paraId="321EDF53" w14:textId="77777777" w:rsidR="00C17FF6" w:rsidRDefault="00C17FF6">
      <w:pPr>
        <w:pStyle w:val="NormalWeb"/>
      </w:pPr>
      <w:r>
        <w:t>Legitimate academic content must never be removed merely to reduce page length.</w:t>
      </w:r>
    </w:p>
    <w:p w14:paraId="656A4A97" w14:textId="77777777" w:rsidR="00C17FF6" w:rsidRDefault="00C17FF6">
      <w:pPr>
        <w:pStyle w:val="NormalWeb"/>
      </w:pPr>
      <w:r>
        <w:t>Filler content is prohibited.</w:t>
      </w:r>
    </w:p>
    <w:p w14:paraId="39BC8216" w14:textId="77777777" w:rsidR="00C17FF6" w:rsidRDefault="00C17FF6">
      <w:pPr>
        <w:rPr>
          <w:rFonts w:eastAsia="Times New Roman"/>
        </w:rPr>
      </w:pPr>
      <w:r>
        <w:rPr>
          <w:rFonts w:eastAsia="Times New Roman"/>
          <w:noProof/>
        </w:rPr>
        <mc:AlternateContent>
          <mc:Choice Requires="wps">
            <w:drawing>
              <wp:inline distT="0" distB="0" distL="0" distR="0" wp14:anchorId="63B99E61" wp14:editId="62FDEC97">
                <wp:extent cx="5943600" cy="1270"/>
                <wp:effectExtent l="0" t="31750" r="0" b="36830"/>
                <wp:docPr id="463784035"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52F0D4" id="Rectangle 4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FD749CE" w14:textId="77777777" w:rsidR="00C17FF6" w:rsidRDefault="00C17FF6">
      <w:pPr>
        <w:pStyle w:val="Heading2"/>
        <w:rPr>
          <w:rFonts w:eastAsia="Times New Roman"/>
        </w:rPr>
      </w:pPr>
      <w:r>
        <w:t>18. COLUMNS — CANONICAL FIXED COLUMN &amp; FUNCTIONAL TAB MAP</w:t>
      </w:r>
    </w:p>
    <w:p w14:paraId="7720E81B" w14:textId="77777777" w:rsidR="00C17FF6" w:rsidRDefault="00C17FF6">
      <w:pPr>
        <w:rPr>
          <w:rFonts w:eastAsia="Times New Roman"/>
        </w:rPr>
      </w:pPr>
      <w:r>
        <w:t>The V4 page uses exactly two fixed columns. Column allocation is determined at tab-allocation level before rendering; CSS width is never used as a balancing mechanism. Both columns have equal visual width and identical tab geometry. The canonical lecture layout is balanced at 13 fixed tab positions per column.</w:t>
      </w:r>
    </w:p>
    <w:p w14:paraId="7720E81B" w14:textId="77777777" w:rsidR="00C17FF6" w:rsidRDefault="00C17FF6">
      <w:pPr>
        <w:rPr>
          <w:rFonts w:eastAsia="Times New Roman"/>
        </w:rPr>
      </w:pPr>
      <w:r>
        <w:t>COLUMN 1 — LEFT COLUMN (VISUAL RTL PRESENTATION): Fixed sequence: (1) Lecture Mastery, (2) Topic 1 Landing / Intro, (3) Academic Subtopic 1, (4) Academic Subtopic 2, (5) Academic Subtopic 3, (6) Academic Subtopic 4, (7) Academic Subtopic 5, (8) Academic Subtopic 6, (9) Academic Subtopic 7, (10) Dictionary, (11) Practice &amp; Test Strategies, (12) Readiness Test, (13) Search.</w:t>
      </w:r>
    </w:p>
    <w:p w14:paraId="7720E81B" w14:textId="77777777" w:rsidR="00C17FF6" w:rsidRDefault="00C17FF6">
      <w:pPr>
        <w:rPr>
          <w:rFonts w:eastAsia="Times New Roman"/>
        </w:rPr>
      </w:pPr>
      <w:r>
        <w:t>COLUMN 2 — RIGHT COLUMN (VISUAL RTL PRESENTATION): Fixed sequence: (1) Visual Atlas, (2) Topic 2 Landing / Intro, (3) Academic Subtopic 8, (4) Academic Subtopic 9, (5) Academic Subtopic 10, (6) Academic Subtopic 11, (7) Academic Subtopic 12, (8) Academic Subtopic 13, (9) Academic Subtopic 14, (10) Revision, (11) Practical Work, (12) Examination, (13) HIT THE CEILING.</w:t>
      </w:r>
    </w:p>
    <w:p w14:paraId="7720E81B" w14:textId="77777777" w:rsidR="00C17FF6" w:rsidRDefault="00C17FF6">
      <w:pPr>
        <w:rPr>
          <w:rFonts w:eastAsia="Times New Roman"/>
        </w:rPr>
      </w:pPr>
      <w:r>
        <w:t>Therefore each column contains exactly 13 fixed tab positions. The 14 academic subtopic positions are immutable: Subtopic 1–7 belong to Column 1 and Subtopic 8–14 belong to Column 2. Topic Landing / Intro positions are structural academic-entry positions and do not replace or renumber the 14 atomic subtopics.</w:t>
      </w:r>
    </w:p>
    <w:p w14:paraId="7720E81B" w14:textId="77777777" w:rsidR="00C17FF6" w:rsidRDefault="00C17FF6">
      <w:pPr>
        <w:rPr>
          <w:rFonts w:eastAsia="Times New Roman"/>
        </w:rPr>
      </w:pPr>
      <w:r>
        <w:t>The top functional/system positions are fixed: Lecture Mastery is the first position of Column 1; Visual Atlas is the first position of Column 2. Search is fixed in Column 1 after Readiness Test; Revision, Practical Work, Examination, and HIT THE CEILING are fixed in Column 2 after Academic Subtopic 14.</w:t>
      </w:r>
    </w:p>
    <w:p w14:paraId="7720E81B" w14:textId="77777777" w:rsidR="00C17FF6" w:rsidRDefault="00C17FF6">
      <w:pPr>
        <w:rPr>
          <w:rFonts w:eastAsia="Times New Roman"/>
        </w:rPr>
      </w:pPr>
      <w:r>
        <w:t>The functional/assessment tabs are fixed system components, not fillers. Column 1 functional tabs are Dictionary, Practice &amp; Test Strategies, Readiness Test, and Search. Column 2 functional/assessment tabs are Revision, Practical Work, Examination, and HIT THE CEILING. Every listed module must have a working action/content path.</w:t>
      </w:r>
    </w:p>
    <w:p w14:paraId="7720E81B" w14:textId="77777777" w:rsidR="00C17FF6" w:rsidRDefault="00C17FF6">
      <w:pPr>
        <w:rPr>
          <w:rFonts w:eastAsia="Times New Roman"/>
        </w:rPr>
      </w:pPr>
      <w:r>
        <w:t>Examination is fixed immediately above HIT THE CEILING. HIT THE CEILING is the last tab of Column 2 and the second-last page tab. Previous Page / Back is outside the two column stacks and is the final page control below both columns.</w:t>
      </w:r>
    </w:p>
    <w:p w14:paraId="7720E81B" w14:textId="77777777" w:rsidR="00C17FF6" w:rsidRDefault="00C17FF6">
      <w:pPr>
        <w:rPr>
          <w:rFonts w:eastAsia="Times New Roman"/>
        </w:rPr>
      </w:pPr>
      <w:r>
        <w:t>Required/ضروری tabs use light red; KPK-aligned tabs use dark green; Mastery-fill tabs use blue. Unrelated system tabs must never be inserted as academic fillers. No functional tab may be used to fill an academic vacancy or rebalance columns.</w:t>
      </w:r>
    </w:p>
    <w:p w14:paraId="7720E81B" w14:textId="77777777" w:rsidR="00C17FF6" w:rsidRDefault="00C17FF6">
      <w:pPr>
        <w:pStyle w:val="NormalWeb"/>
        <w:rPr>
          <w:rFonts w:eastAsia="Times New Roman"/>
        </w:rPr>
      </w:pPr>
      <w:r>
        <w:t>Only the target academic payload changes from lecture to lecture. The two-column architecture, 13/13 position map, functional-tab identity, exact column placement, sequence, containers, geometry, and system behavior remain immutable. No lecture-specific column redesign, redistribution, renumbering, exchange, omission, duplication, or alphabetical reordering is permitted.</w:t>
      </w:r>
    </w:p>
    <w:p w14:paraId="7720E81B" w14:textId="77777777" w:rsidR="00C17FF6" w:rsidRDefault="00C17FF6">
      <w:pPr>
        <w:pStyle w:val="NormalWeb"/>
        <w:rPr>
          <w:rFonts w:eastAsia="Times New Roman"/>
        </w:rPr>
      </w:pPr>
      <w:r>
        <w:t>Functional/assessment tab placement is a release-critical requirement. Before release, each functional module must be individually interrogated for identity, exact placement, working action/content path, navigation, state transitions, responsive behavior, and regression against the Canonical UI Shell. Any missing tab, extra tab, wrong-column placement, wrong sequence, dead action, or ambiguous placement is FAIL/BLOCKED until controlled repair, re-audit, regression, and PASS.</w:t>
      </w:r>
    </w:p>
    <w:p w14:paraId="7720E81B" w14:textId="77777777" w:rsidR="00C17FF6" w:rsidRDefault="00C17FF6">
      <w:pPr>
        <w:pStyle w:val="Heading2"/>
        <w:rPr>
          <w:rFonts w:eastAsia="Times New Roman"/>
        </w:rPr>
      </w:pPr>
      <w:r>
        <w:rPr>
          <w:rFonts w:eastAsia="Times New Roman"/>
        </w:rPr>
        <w:t>19. MEASUREMENT</w:t>
      </w:r>
    </w:p>
    <w:p w14:paraId="447542B4" w14:textId="77777777" w:rsidR="00C17FF6" w:rsidRDefault="00C17FF6">
      <w:pPr>
        <w:pStyle w:val="NormalWeb"/>
      </w:pPr>
      <w:r>
        <w:t xml:space="preserve">Measure the final </w:t>
      </w:r>
      <w:proofErr w:type="spellStart"/>
      <w:r>
        <w:t>artifact</w:t>
      </w:r>
      <w:proofErr w:type="spellEnd"/>
      <w:r>
        <w:t xml:space="preserve"> against:</w:t>
      </w:r>
    </w:p>
    <w:p w14:paraId="618CC6A2" w14:textId="77777777" w:rsidR="00C17FF6" w:rsidRDefault="00C17FF6" w:rsidP="007C38D4">
      <w:pPr>
        <w:numPr>
          <w:ilvl w:val="0"/>
          <w:numId w:val="12"/>
        </w:numPr>
        <w:spacing w:before="100" w:beforeAutospacing="1" w:after="100" w:afterAutospacing="1" w:line="240" w:lineRule="auto"/>
        <w:rPr>
          <w:rFonts w:eastAsia="Times New Roman"/>
        </w:rPr>
      </w:pPr>
      <w:r>
        <w:rPr>
          <w:rFonts w:eastAsia="Times New Roman"/>
        </w:rPr>
        <w:t>the approved reference system;</w:t>
      </w:r>
    </w:p>
    <w:p w14:paraId="70AD2D7C" w14:textId="77777777" w:rsidR="00C17FF6" w:rsidRDefault="00C17FF6" w:rsidP="007C38D4">
      <w:pPr>
        <w:numPr>
          <w:ilvl w:val="0"/>
          <w:numId w:val="12"/>
        </w:numPr>
        <w:spacing w:before="100" w:beforeAutospacing="1" w:after="100" w:afterAutospacing="1" w:line="240" w:lineRule="auto"/>
        <w:rPr>
          <w:rFonts w:eastAsia="Times New Roman"/>
        </w:rPr>
      </w:pPr>
      <w:r>
        <w:rPr>
          <w:rFonts w:eastAsia="Times New Roman"/>
        </w:rPr>
        <w:t>the controlled runtime environment;</w:t>
      </w:r>
    </w:p>
    <w:p w14:paraId="3EB6D8D2" w14:textId="77777777" w:rsidR="00C17FF6" w:rsidRDefault="00C17FF6" w:rsidP="007C38D4">
      <w:pPr>
        <w:numPr>
          <w:ilvl w:val="0"/>
          <w:numId w:val="12"/>
        </w:numPr>
        <w:spacing w:before="100" w:beforeAutospacing="1" w:after="100" w:afterAutospacing="1" w:line="240" w:lineRule="auto"/>
        <w:rPr>
          <w:rFonts w:eastAsia="Times New Roman"/>
        </w:rPr>
      </w:pPr>
      <w:r>
        <w:rPr>
          <w:rFonts w:eastAsia="Times New Roman"/>
        </w:rPr>
        <w:t>applicable target academic requirements.</w:t>
      </w:r>
    </w:p>
    <w:p w14:paraId="07A8C3FD" w14:textId="77777777" w:rsidR="00C17FF6" w:rsidRDefault="00C17FF6">
      <w:pPr>
        <w:spacing w:after="0"/>
        <w:rPr>
          <w:rFonts w:eastAsia="Times New Roman"/>
        </w:rPr>
      </w:pPr>
      <w:r>
        <w:rPr>
          <w:rFonts w:eastAsia="Times New Roman"/>
          <w:noProof/>
        </w:rPr>
        <mc:AlternateContent>
          <mc:Choice Requires="wps">
            <w:drawing>
              <wp:inline distT="0" distB="0" distL="0" distR="0" wp14:anchorId="5102491A" wp14:editId="5FBB48EE">
                <wp:extent cx="5943600" cy="1270"/>
                <wp:effectExtent l="0" t="31750" r="0" b="36830"/>
                <wp:docPr id="556335826"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724B80" id="Rectangle 4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0737043" w14:textId="77777777" w:rsidR="00C17FF6" w:rsidRDefault="00C17FF6">
      <w:pPr>
        <w:pStyle w:val="Heading2"/>
        <w:rPr>
          <w:rFonts w:eastAsia="Times New Roman"/>
        </w:rPr>
      </w:pPr>
      <w:r>
        <w:rPr>
          <w:rFonts w:eastAsia="Times New Roman"/>
        </w:rPr>
        <w:t>20. VISUAL SYSTEM</w:t>
      </w:r>
    </w:p>
    <w:p w14:paraId="6A024D1E" w14:textId="77777777" w:rsidR="00C17FF6" w:rsidRDefault="00C17FF6">
      <w:pPr>
        <w:rPr>
          <w:rFonts w:eastAsia="Times New Roman"/>
        </w:rPr>
      </w:pPr>
      <w:r>
        <w:t>Visual Atlas architecture, viewer behavior, opening/closing, sizing, controls, filtering, and responsive behavior remain cloned from the Canonical UI Shell. The Visual Atlas reuses the mapped academic visuals; it is not a source of unrelated decorative filler.</w:t>
      </w:r>
    </w:p>
    <w:p w14:paraId="6A024D1E" w14:textId="77777777" w:rsidR="00C17FF6" w:rsidRDefault="00C17FF6">
      <w:pPr>
        <w:rPr>
          <w:rFonts w:eastAsia="Times New Roman"/>
        </w:rPr>
      </w:pPr>
      <w:r>
        <w:t>Own IAE visuals may be used when no suitable free educational visual is available. The system does not prohibit physical/local IAE visual assets.</w:t>
      </w:r>
    </w:p>
    <w:p w14:paraId="6A024D1E" w14:textId="77777777" w:rsidR="00C17FF6" w:rsidRDefault="00C17FF6">
      <w:pPr>
        <w:rPr>
          <w:rFonts w:eastAsia="Times New Roman"/>
        </w:rPr>
      </w:pPr>
      <w:r>
        <w:t>External source links are system-level records only. The student-facing interface shows the educational visual without source identity, source URL, or distracting source metadata.</w:t>
      </w:r>
    </w:p>
    <w:p w14:paraId="6A024D1E" w14:textId="77777777" w:rsidR="00C17FF6" w:rsidRDefault="00C17FF6">
      <w:pPr>
        <w:rPr>
          <w:rFonts w:eastAsia="Times New Roman"/>
        </w:rPr>
      </w:pPr>
      <w:r>
        <w:t>A selected visual must directly and correctly represent the relevant Topic/Subtopic concept, be accessible, and have a verifiable source/link. Every external visual link is verified before release; a broken, inaccessible, or incorrect link blocks release until repaired or replaced and rechecked.</w:t>
      </w:r>
    </w:p>
    <w:p w14:paraId="6A024D1E" w14:textId="77777777" w:rsidR="00C17FF6" w:rsidRDefault="00C17FF6">
      <w:pPr>
        <w:rPr>
          <w:rFonts w:eastAsia="Times New Roman"/>
        </w:rPr>
      </w:pPr>
      <w:r>
        <w:t>Within the selected source, if multiple eligible visuals are available, use the alphabetically first eligible visual. Do not add another visual merely for variety, decoration, or because the source contains multiple parts.</w:t>
      </w:r>
    </w:p>
    <w:p w14:paraId="6A024D1E" w14:textId="77777777" w:rsidR="00C17FF6" w:rsidRDefault="00C17FF6">
      <w:pPr>
        <w:rPr>
          <w:rFonts w:eastAsia="Times New Roman"/>
        </w:rPr>
      </w:pPr>
      <w:r>
        <w:t>Among eligible free visual sources, use alphabetical order to assign source priority. The alphabetically first eligible source is Source #1; Source #2 and later sources are used only if the earlier source fails verification or suitability.</w:t>
      </w:r>
    </w:p>
    <w:p w14:paraId="6A024D1E" w14:textId="77777777" w:rsidR="00C17FF6" w:rsidRDefault="00C17FF6">
      <w:pPr>
        <w:rPr>
          <w:rFonts w:eastAsia="Times New Roman"/>
        </w:rPr>
      </w:pPr>
      <w:r>
        <w:t>Visual selection priority is deterministic: Priority 1 is a suitable free educational visual that is available and verifiable. If no suitable free visual is available, Priority 2 is an IAE-owned visual.</w:t>
      </w:r>
    </w:p>
    <w:p w14:paraId="6A024D1E" w14:textId="77777777" w:rsidR="00C17FF6" w:rsidRDefault="00C17FF6">
      <w:pPr>
        <w:rPr>
          <w:rFonts w:eastAsia="Times New Roman"/>
        </w:rPr>
      </w:pPr>
      <w:r>
        <w:t>If the same underlying visual is used in a different Topic/Subtopic context, the placement receives that context’s own Visual ID: for example, IAE1102040601V in one context and IAE1102040602V in another. This prevents one visual reuse from being misread as an academic identity collision.</w:t>
      </w:r>
    </w:p>
    <w:p w14:paraId="6A024D1E" w14:textId="77777777" w:rsidR="00C17FF6" w:rsidRDefault="00C17FF6">
      <w:pPr>
        <w:rPr>
          <w:rFonts w:eastAsia="Times New Roman"/>
        </w:rPr>
      </w:pPr>
      <w:r>
        <w:t>The same underlying visual may be reused wherever the same Topic/Subtopic is taught, reviewed, mastered, or shown in the Visual Atlas. No new visual is required merely because the visual is reused in another approved location.</w:t>
      </w:r>
    </w:p>
    <w:p w14:paraId="6A024D1E" w14:textId="77777777" w:rsidR="00C17FF6" w:rsidRDefault="00C17FF6">
      <w:pPr>
        <w:rPr>
          <w:rFonts w:eastAsia="Times New Roman"/>
        </w:rPr>
      </w:pPr>
      <w:r>
        <w:t>The V identifier identifies the visual in its current academic placement; it is not a new Academic Topic/Subtopic identity.</w:t>
      </w:r>
    </w:p>
    <w:p w14:paraId="6A024D1E" w14:textId="77777777" w:rsidR="00C17FF6" w:rsidRDefault="00C17FF6">
      <w:pPr>
        <w:rPr>
          <w:rFonts w:eastAsia="Times New Roman"/>
        </w:rPr>
      </w:pPr>
      <w:r>
        <w:t>Every Topic/Subtopic visual identifier is formed from the exact full Academic ID with V appended. The Academic ID is never shortened, renumbered, replaced, or altered. Example: IAE1102040601 → IAE1102040601V.</w:t>
      </w:r>
    </w:p>
    <w:p w14:paraId="6A024D1E" w14:textId="77777777" w:rsidR="00C17FF6" w:rsidRDefault="00C17FF6">
      <w:pPr>
        <w:pStyle w:val="NormalWeb"/>
        <w:rPr>
          <w:rFonts w:eastAsia="Times New Roman"/>
        </w:rPr>
      </w:pPr>
      <w:r>
        <w:t>Visual architecture is cloned from the Canonical UI Shell. Academic visual payload is target-specific to the current Topic/Subtopic.</w:t>
      </w:r>
    </w:p>
    <w:p w14:paraId="6A024D1E" w14:textId="77777777" w:rsidR="00C17FF6" w:rsidRDefault="00C17FF6">
      <w:pPr>
        <w:pStyle w:val="Heading2"/>
        <w:rPr>
          <w:rFonts w:eastAsia="Times New Roman"/>
        </w:rPr>
      </w:pPr>
      <w:r>
        <w:rPr>
          <w:rFonts w:eastAsia="Times New Roman"/>
        </w:rPr>
        <w:t>21. FUNCTIONAL MAP</w:t>
      </w:r>
    </w:p>
    <w:p w14:paraId="75555901" w14:textId="77777777" w:rsidR="00C17FF6" w:rsidRDefault="00C17FF6">
      <w:pPr>
        <w:pStyle w:val="NormalWeb"/>
      </w:pPr>
      <w:r>
        <w:t>All cloned system functions must be mapped and verified.</w:t>
      </w:r>
    </w:p>
    <w:p w14:paraId="664464C9" w14:textId="77777777" w:rsidR="00C17FF6" w:rsidRDefault="00C17FF6">
      <w:pPr>
        <w:pStyle w:val="NormalWeb"/>
      </w:pPr>
      <w:r>
        <w:t>A system component is not deleted because its academic function is non-applicable.</w:t>
      </w:r>
    </w:p>
    <w:p w14:paraId="68DB62BC" w14:textId="77777777" w:rsidR="00C17FF6" w:rsidRDefault="00C17FF6">
      <w:pPr>
        <w:pStyle w:val="NormalWeb"/>
      </w:pPr>
      <w:r>
        <w:t>Non-applicability is represented through the established next-page/system architecture.</w:t>
      </w:r>
    </w:p>
    <w:p w14:paraId="4367BFD5" w14:textId="77777777" w:rsidR="00C17FF6" w:rsidRDefault="00C17FF6">
      <w:pPr>
        <w:rPr>
          <w:rFonts w:eastAsia="Times New Roman"/>
        </w:rPr>
      </w:pPr>
      <w:r>
        <w:rPr>
          <w:rFonts w:eastAsia="Times New Roman"/>
          <w:noProof/>
        </w:rPr>
        <mc:AlternateContent>
          <mc:Choice Requires="wps">
            <w:drawing>
              <wp:inline distT="0" distB="0" distL="0" distR="0" wp14:anchorId="02D5059A" wp14:editId="4144962C">
                <wp:extent cx="5943600" cy="1270"/>
                <wp:effectExtent l="0" t="31750" r="0" b="36830"/>
                <wp:docPr id="1373395499"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0E87DB" id="Rectangle 4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E3719AE" w14:textId="77777777" w:rsidR="00C17FF6" w:rsidRDefault="00C17FF6">
      <w:pPr>
        <w:pStyle w:val="Heading2"/>
        <w:rPr>
          <w:rFonts w:eastAsia="Times New Roman"/>
        </w:rPr>
      </w:pPr>
      <w:r>
        <w:rPr>
          <w:rFonts w:eastAsia="Times New Roman"/>
        </w:rPr>
        <w:t>22. DICTIONARY</w:t>
      </w:r>
    </w:p>
    <w:p w14:paraId="22E1171B" w14:textId="77777777" w:rsidR="00C17FF6" w:rsidRDefault="00C17FF6">
      <w:pPr>
        <w:pStyle w:val="NormalWeb"/>
      </w:pPr>
      <w:r>
        <w:t>Dictionary architecture is cloned from the Canonical UI Shell.</w:t>
      </w:r>
    </w:p>
    <w:p w14:paraId="30403A0E" w14:textId="77777777" w:rsidR="00C17FF6" w:rsidRDefault="00C17FF6">
      <w:pPr>
        <w:pStyle w:val="NormalWeb"/>
      </w:pPr>
      <w:r>
        <w:t>Vocabulary and results are target-specific.</w:t>
      </w:r>
    </w:p>
    <w:p w14:paraId="2AFFFD5C" w14:textId="77777777" w:rsidR="00C17FF6" w:rsidRDefault="00C17FF6">
      <w:pPr>
        <w:pStyle w:val="NormalWeb"/>
      </w:pPr>
      <w:r>
        <w:t>Previous-lecture vocabulary is prohibited.</w:t>
      </w:r>
    </w:p>
    <w:p w14:paraId="39A776D5" w14:textId="77777777" w:rsidR="00C17FF6" w:rsidRDefault="00C17FF6">
      <w:pPr>
        <w:rPr>
          <w:rFonts w:eastAsia="Times New Roman"/>
        </w:rPr>
      </w:pPr>
      <w:r>
        <w:rPr>
          <w:rFonts w:eastAsia="Times New Roman"/>
          <w:noProof/>
        </w:rPr>
        <mc:AlternateContent>
          <mc:Choice Requires="wps">
            <w:drawing>
              <wp:inline distT="0" distB="0" distL="0" distR="0" wp14:anchorId="7F41FCC9" wp14:editId="218BA3F5">
                <wp:extent cx="5943600" cy="1270"/>
                <wp:effectExtent l="0" t="31750" r="0" b="36830"/>
                <wp:docPr id="692369940"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C4CD43" id="Rectangle 3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8869CFF" w14:textId="77777777" w:rsidR="00C17FF6" w:rsidRDefault="00C17FF6">
      <w:pPr>
        <w:pStyle w:val="Heading2"/>
        <w:rPr>
          <w:rFonts w:eastAsia="Times New Roman"/>
        </w:rPr>
      </w:pPr>
      <w:r>
        <w:rPr>
          <w:rFonts w:eastAsia="Times New Roman"/>
        </w:rPr>
        <w:t>23. VISUAL ATLAS</w:t>
      </w:r>
    </w:p>
    <w:p w14:paraId="0F41D7C1" w14:textId="77777777" w:rsidR="00C17FF6" w:rsidRDefault="00C17FF6">
      <w:pPr>
        <w:pStyle w:val="NormalWeb"/>
      </w:pPr>
      <w:r>
        <w:t>Visual Atlas architecture is cloned from the Canonical UI Shell.</w:t>
      </w:r>
    </w:p>
    <w:p w14:paraId="6BFEB6EA" w14:textId="77777777" w:rsidR="00C17FF6" w:rsidRDefault="00C17FF6">
      <w:pPr>
        <w:pStyle w:val="NormalWeb"/>
      </w:pPr>
      <w:r>
        <w:t>Verify:</w:t>
      </w:r>
    </w:p>
    <w:p w14:paraId="25BC2ADE" w14:textId="77777777" w:rsidR="00C17FF6" w:rsidRDefault="00C17FF6" w:rsidP="007C38D4">
      <w:pPr>
        <w:numPr>
          <w:ilvl w:val="0"/>
          <w:numId w:val="13"/>
        </w:numPr>
        <w:spacing w:before="100" w:beforeAutospacing="1" w:after="100" w:afterAutospacing="1" w:line="240" w:lineRule="auto"/>
        <w:rPr>
          <w:rFonts w:eastAsia="Times New Roman"/>
        </w:rPr>
      </w:pPr>
      <w:r>
        <w:rPr>
          <w:rFonts w:eastAsia="Times New Roman"/>
        </w:rPr>
        <w:t>required visuals;</w:t>
      </w:r>
    </w:p>
    <w:p w14:paraId="3EC543DE" w14:textId="77777777" w:rsidR="00C17FF6" w:rsidRDefault="00C17FF6" w:rsidP="007C38D4">
      <w:pPr>
        <w:numPr>
          <w:ilvl w:val="0"/>
          <w:numId w:val="13"/>
        </w:numPr>
        <w:spacing w:before="100" w:beforeAutospacing="1" w:after="100" w:afterAutospacing="1" w:line="240" w:lineRule="auto"/>
        <w:rPr>
          <w:rFonts w:eastAsia="Times New Roman"/>
        </w:rPr>
      </w:pPr>
      <w:r>
        <w:rPr>
          <w:rFonts w:eastAsia="Times New Roman"/>
        </w:rPr>
        <w:t>topic mapping;</w:t>
      </w:r>
    </w:p>
    <w:p w14:paraId="30C95E7C" w14:textId="77777777" w:rsidR="00C17FF6" w:rsidRDefault="00C17FF6" w:rsidP="007C38D4">
      <w:pPr>
        <w:numPr>
          <w:ilvl w:val="0"/>
          <w:numId w:val="13"/>
        </w:numPr>
        <w:spacing w:before="100" w:beforeAutospacing="1" w:after="100" w:afterAutospacing="1" w:line="240" w:lineRule="auto"/>
        <w:rPr>
          <w:rFonts w:eastAsia="Times New Roman"/>
        </w:rPr>
      </w:pPr>
      <w:r>
        <w:rPr>
          <w:rFonts w:eastAsia="Times New Roman"/>
        </w:rPr>
        <w:t>captions;</w:t>
      </w:r>
    </w:p>
    <w:p w14:paraId="383A95C9" w14:textId="77777777" w:rsidR="00C17FF6" w:rsidRDefault="00C17FF6" w:rsidP="007C38D4">
      <w:pPr>
        <w:numPr>
          <w:ilvl w:val="0"/>
          <w:numId w:val="13"/>
        </w:numPr>
        <w:spacing w:before="100" w:beforeAutospacing="1" w:after="100" w:afterAutospacing="1" w:line="240" w:lineRule="auto"/>
        <w:rPr>
          <w:rFonts w:eastAsia="Times New Roman"/>
        </w:rPr>
      </w:pPr>
      <w:r>
        <w:rPr>
          <w:rFonts w:eastAsia="Times New Roman"/>
        </w:rPr>
        <w:t>labels;</w:t>
      </w:r>
    </w:p>
    <w:p w14:paraId="3A911896" w14:textId="77777777" w:rsidR="00C17FF6" w:rsidRDefault="00C17FF6" w:rsidP="007C38D4">
      <w:pPr>
        <w:numPr>
          <w:ilvl w:val="0"/>
          <w:numId w:val="13"/>
        </w:numPr>
        <w:spacing w:before="100" w:beforeAutospacing="1" w:after="100" w:afterAutospacing="1" w:line="240" w:lineRule="auto"/>
        <w:rPr>
          <w:rFonts w:eastAsia="Times New Roman"/>
        </w:rPr>
      </w:pPr>
      <w:r>
        <w:rPr>
          <w:rFonts w:eastAsia="Times New Roman"/>
        </w:rPr>
        <w:t>filtering;</w:t>
      </w:r>
    </w:p>
    <w:p w14:paraId="6B6900CA" w14:textId="77777777" w:rsidR="00C17FF6" w:rsidRDefault="00C17FF6" w:rsidP="007C38D4">
      <w:pPr>
        <w:numPr>
          <w:ilvl w:val="0"/>
          <w:numId w:val="13"/>
        </w:numPr>
        <w:spacing w:before="100" w:beforeAutospacing="1" w:after="100" w:afterAutospacing="1" w:line="240" w:lineRule="auto"/>
        <w:rPr>
          <w:rFonts w:eastAsia="Times New Roman"/>
        </w:rPr>
      </w:pPr>
      <w:r>
        <w:rPr>
          <w:rFonts w:eastAsia="Times New Roman"/>
        </w:rPr>
        <w:t>selection;</w:t>
      </w:r>
    </w:p>
    <w:p w14:paraId="36503E78" w14:textId="77777777" w:rsidR="00C17FF6" w:rsidRDefault="00C17FF6" w:rsidP="007C38D4">
      <w:pPr>
        <w:numPr>
          <w:ilvl w:val="0"/>
          <w:numId w:val="13"/>
        </w:numPr>
        <w:spacing w:before="100" w:beforeAutospacing="1" w:after="100" w:afterAutospacing="1" w:line="240" w:lineRule="auto"/>
        <w:rPr>
          <w:rFonts w:eastAsia="Times New Roman"/>
        </w:rPr>
      </w:pPr>
      <w:r>
        <w:rPr>
          <w:rFonts w:eastAsia="Times New Roman"/>
        </w:rPr>
        <w:t>opening;</w:t>
      </w:r>
    </w:p>
    <w:p w14:paraId="3F794973" w14:textId="77777777" w:rsidR="00C17FF6" w:rsidRDefault="00C17FF6" w:rsidP="007C38D4">
      <w:pPr>
        <w:numPr>
          <w:ilvl w:val="0"/>
          <w:numId w:val="13"/>
        </w:numPr>
        <w:spacing w:before="100" w:beforeAutospacing="1" w:after="100" w:afterAutospacing="1" w:line="240" w:lineRule="auto"/>
        <w:rPr>
          <w:rFonts w:eastAsia="Times New Roman"/>
        </w:rPr>
      </w:pPr>
      <w:r>
        <w:rPr>
          <w:rFonts w:eastAsia="Times New Roman"/>
        </w:rPr>
        <w:t>closing;</w:t>
      </w:r>
    </w:p>
    <w:p w14:paraId="2B03A209" w14:textId="77777777" w:rsidR="00C17FF6" w:rsidRDefault="00C17FF6" w:rsidP="007C38D4">
      <w:pPr>
        <w:numPr>
          <w:ilvl w:val="0"/>
          <w:numId w:val="13"/>
        </w:numPr>
        <w:spacing w:before="100" w:beforeAutospacing="1" w:after="100" w:afterAutospacing="1" w:line="240" w:lineRule="auto"/>
        <w:rPr>
          <w:rFonts w:eastAsia="Times New Roman"/>
        </w:rPr>
      </w:pPr>
      <w:r>
        <w:rPr>
          <w:rFonts w:eastAsia="Times New Roman"/>
        </w:rPr>
        <w:t>target specificity.</w:t>
      </w:r>
    </w:p>
    <w:p w14:paraId="456C0444" w14:textId="77777777" w:rsidR="00C17FF6" w:rsidRDefault="00C17FF6">
      <w:pPr>
        <w:spacing w:after="0"/>
        <w:rPr>
          <w:rFonts w:eastAsia="Times New Roman"/>
        </w:rPr>
      </w:pPr>
      <w:r>
        <w:rPr>
          <w:rFonts w:eastAsia="Times New Roman"/>
          <w:noProof/>
        </w:rPr>
        <mc:AlternateContent>
          <mc:Choice Requires="wps">
            <w:drawing>
              <wp:inline distT="0" distB="0" distL="0" distR="0" wp14:anchorId="051DA7ED" wp14:editId="5DBFF23B">
                <wp:extent cx="5943600" cy="1270"/>
                <wp:effectExtent l="0" t="31750" r="0" b="36830"/>
                <wp:docPr id="164740985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C814CE" id="Rectangle 3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BEC8C1A" w14:textId="77777777" w:rsidR="00C17FF6" w:rsidRDefault="00C17FF6">
      <w:pPr>
        <w:pStyle w:val="Heading2"/>
        <w:rPr>
          <w:rFonts w:eastAsia="Times New Roman"/>
        </w:rPr>
      </w:pPr>
      <w:r>
        <w:rPr>
          <w:rFonts w:eastAsia="Times New Roman"/>
        </w:rPr>
        <w:t>24. PRACTICE / READINESS</w:t>
      </w:r>
    </w:p>
    <w:p w14:paraId="1CC7B4C3" w14:textId="77777777" w:rsidR="00C17FF6" w:rsidRDefault="00C17FF6">
      <w:pPr>
        <w:pStyle w:val="NormalWeb"/>
      </w:pPr>
      <w:r>
        <w:t>Practice is target-specific.</w:t>
      </w:r>
    </w:p>
    <w:p w14:paraId="346E6539" w14:textId="77777777" w:rsidR="00C17FF6" w:rsidRDefault="00C17FF6">
      <w:pPr>
        <w:pStyle w:val="NormalWeb"/>
      </w:pPr>
      <w:r>
        <w:t>Verify:</w:t>
      </w:r>
    </w:p>
    <w:p w14:paraId="0A2E0105" w14:textId="77777777" w:rsidR="00C17FF6" w:rsidRDefault="00C17FF6" w:rsidP="007C38D4">
      <w:pPr>
        <w:numPr>
          <w:ilvl w:val="0"/>
          <w:numId w:val="14"/>
        </w:numPr>
        <w:spacing w:before="100" w:beforeAutospacing="1" w:after="100" w:afterAutospacing="1" w:line="240" w:lineRule="auto"/>
        <w:rPr>
          <w:rFonts w:eastAsia="Times New Roman"/>
        </w:rPr>
      </w:pPr>
      <w:r>
        <w:rPr>
          <w:rFonts w:eastAsia="Times New Roman"/>
        </w:rPr>
        <w:t>question coverage;</w:t>
      </w:r>
    </w:p>
    <w:p w14:paraId="21E9D0F8" w14:textId="77777777" w:rsidR="00C17FF6" w:rsidRDefault="00C17FF6" w:rsidP="007C38D4">
      <w:pPr>
        <w:numPr>
          <w:ilvl w:val="0"/>
          <w:numId w:val="14"/>
        </w:numPr>
        <w:spacing w:before="100" w:beforeAutospacing="1" w:after="100" w:afterAutospacing="1" w:line="240" w:lineRule="auto"/>
        <w:rPr>
          <w:rFonts w:eastAsia="Times New Roman"/>
        </w:rPr>
      </w:pPr>
      <w:r>
        <w:rPr>
          <w:rFonts w:eastAsia="Times New Roman"/>
        </w:rPr>
        <w:t>question IDs;</w:t>
      </w:r>
    </w:p>
    <w:p w14:paraId="22027DC2" w14:textId="77777777" w:rsidR="00C17FF6" w:rsidRDefault="00C17FF6" w:rsidP="007C38D4">
      <w:pPr>
        <w:numPr>
          <w:ilvl w:val="0"/>
          <w:numId w:val="14"/>
        </w:numPr>
        <w:spacing w:before="100" w:beforeAutospacing="1" w:after="100" w:afterAutospacing="1" w:line="240" w:lineRule="auto"/>
        <w:rPr>
          <w:rFonts w:eastAsia="Times New Roman"/>
        </w:rPr>
      </w:pPr>
      <w:r>
        <w:rPr>
          <w:rFonts w:eastAsia="Times New Roman"/>
        </w:rPr>
        <w:t>options;</w:t>
      </w:r>
    </w:p>
    <w:p w14:paraId="549F2FC7" w14:textId="77777777" w:rsidR="00C17FF6" w:rsidRDefault="00C17FF6" w:rsidP="007C38D4">
      <w:pPr>
        <w:numPr>
          <w:ilvl w:val="0"/>
          <w:numId w:val="14"/>
        </w:numPr>
        <w:spacing w:before="100" w:beforeAutospacing="1" w:after="100" w:afterAutospacing="1" w:line="240" w:lineRule="auto"/>
        <w:rPr>
          <w:rFonts w:eastAsia="Times New Roman"/>
        </w:rPr>
      </w:pPr>
      <w:r>
        <w:rPr>
          <w:rFonts w:eastAsia="Times New Roman"/>
        </w:rPr>
        <w:t>correct answers;</w:t>
      </w:r>
    </w:p>
    <w:p w14:paraId="79F8B6E3" w14:textId="77777777" w:rsidR="00C17FF6" w:rsidRDefault="00C17FF6" w:rsidP="007C38D4">
      <w:pPr>
        <w:numPr>
          <w:ilvl w:val="0"/>
          <w:numId w:val="14"/>
        </w:numPr>
        <w:spacing w:before="100" w:beforeAutospacing="1" w:after="100" w:afterAutospacing="1" w:line="240" w:lineRule="auto"/>
        <w:rPr>
          <w:rFonts w:eastAsia="Times New Roman"/>
        </w:rPr>
      </w:pPr>
      <w:r>
        <w:rPr>
          <w:rFonts w:eastAsia="Times New Roman"/>
        </w:rPr>
        <w:t>incorrect handling;</w:t>
      </w:r>
    </w:p>
    <w:p w14:paraId="558D1B40" w14:textId="77777777" w:rsidR="00C17FF6" w:rsidRDefault="00C17FF6" w:rsidP="007C38D4">
      <w:pPr>
        <w:numPr>
          <w:ilvl w:val="0"/>
          <w:numId w:val="14"/>
        </w:numPr>
        <w:spacing w:before="100" w:beforeAutospacing="1" w:after="100" w:afterAutospacing="1" w:line="240" w:lineRule="auto"/>
        <w:rPr>
          <w:rFonts w:eastAsia="Times New Roman"/>
        </w:rPr>
      </w:pPr>
      <w:r>
        <w:rPr>
          <w:rFonts w:eastAsia="Times New Roman"/>
        </w:rPr>
        <w:t>scoring;</w:t>
      </w:r>
    </w:p>
    <w:p w14:paraId="215B3899" w14:textId="77777777" w:rsidR="00C17FF6" w:rsidRDefault="00C17FF6" w:rsidP="007C38D4">
      <w:pPr>
        <w:numPr>
          <w:ilvl w:val="0"/>
          <w:numId w:val="14"/>
        </w:numPr>
        <w:spacing w:before="100" w:beforeAutospacing="1" w:after="100" w:afterAutospacing="1" w:line="240" w:lineRule="auto"/>
        <w:rPr>
          <w:rFonts w:eastAsia="Times New Roman"/>
        </w:rPr>
      </w:pPr>
      <w:r>
        <w:rPr>
          <w:rFonts w:eastAsia="Times New Roman"/>
        </w:rPr>
        <w:t>readiness;</w:t>
      </w:r>
    </w:p>
    <w:p w14:paraId="439710F6" w14:textId="77777777" w:rsidR="00C17FF6" w:rsidRDefault="00C17FF6" w:rsidP="007C38D4">
      <w:pPr>
        <w:numPr>
          <w:ilvl w:val="0"/>
          <w:numId w:val="14"/>
        </w:numPr>
        <w:spacing w:before="100" w:beforeAutospacing="1" w:after="100" w:afterAutospacing="1" w:line="240" w:lineRule="auto"/>
        <w:rPr>
          <w:rFonts w:eastAsia="Times New Roman"/>
        </w:rPr>
      </w:pPr>
      <w:r>
        <w:rPr>
          <w:rFonts w:eastAsia="Times New Roman"/>
        </w:rPr>
        <w:t>persistence;</w:t>
      </w:r>
    </w:p>
    <w:p w14:paraId="15727CDE" w14:textId="77777777" w:rsidR="00C17FF6" w:rsidRDefault="00C17FF6" w:rsidP="007C38D4">
      <w:pPr>
        <w:numPr>
          <w:ilvl w:val="0"/>
          <w:numId w:val="14"/>
        </w:numPr>
        <w:spacing w:before="100" w:beforeAutospacing="1" w:after="100" w:afterAutospacing="1" w:line="240" w:lineRule="auto"/>
        <w:rPr>
          <w:rFonts w:eastAsia="Times New Roman"/>
        </w:rPr>
      </w:pPr>
      <w:r>
        <w:rPr>
          <w:rFonts w:eastAsia="Times New Roman"/>
        </w:rPr>
        <w:t>reset.</w:t>
      </w:r>
    </w:p>
    <w:p w14:paraId="642D1FC5" w14:textId="77777777" w:rsidR="00C17FF6" w:rsidRDefault="00C17FF6">
      <w:pPr>
        <w:spacing w:after="0"/>
        <w:rPr>
          <w:rFonts w:eastAsia="Times New Roman"/>
        </w:rPr>
      </w:pPr>
      <w:r>
        <w:rPr>
          <w:rFonts w:eastAsia="Times New Roman"/>
          <w:noProof/>
        </w:rPr>
        <mc:AlternateContent>
          <mc:Choice Requires="wps">
            <w:drawing>
              <wp:inline distT="0" distB="0" distL="0" distR="0" wp14:anchorId="27BCB80C" wp14:editId="0DED6C72">
                <wp:extent cx="5943600" cy="1270"/>
                <wp:effectExtent l="0" t="31750" r="0" b="36830"/>
                <wp:docPr id="1492719316"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84CF5B"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228C194" w14:textId="77777777" w:rsidR="00C17FF6" w:rsidRDefault="00C17FF6">
      <w:pPr>
        <w:pStyle w:val="Heading2"/>
        <w:rPr>
          <w:rFonts w:eastAsia="Times New Roman"/>
        </w:rPr>
      </w:pPr>
      <w:r>
        <w:rPr>
          <w:rFonts w:eastAsia="Times New Roman"/>
        </w:rPr>
        <w:t>25. PRACTICAL WORK</w:t>
      </w:r>
    </w:p>
    <w:p w14:paraId="60970BA7" w14:textId="77777777" w:rsidR="00C17FF6" w:rsidRDefault="00C17FF6">
      <w:pPr>
        <w:pStyle w:val="NormalWeb"/>
      </w:pPr>
      <w:r>
        <w:t>Practical architecture is cloned from the Canonical UI Shell.</w:t>
      </w:r>
    </w:p>
    <w:p w14:paraId="1DA6EB0C" w14:textId="77777777" w:rsidR="00C17FF6" w:rsidRDefault="00C17FF6">
      <w:pPr>
        <w:pStyle w:val="NormalWeb"/>
      </w:pPr>
      <w:r>
        <w:t>Where academically applicable, practical content is target-specific.</w:t>
      </w:r>
    </w:p>
    <w:p w14:paraId="2793FBFC" w14:textId="77777777" w:rsidR="00C17FF6" w:rsidRDefault="00C17FF6">
      <w:pPr>
        <w:pStyle w:val="NormalWeb"/>
      </w:pPr>
      <w:r>
        <w:t>Where academically non-applicable, the cloned system component remains present and the established N/A/absence presentation is used.</w:t>
      </w:r>
    </w:p>
    <w:p w14:paraId="7336B71A" w14:textId="77777777" w:rsidR="00C17FF6" w:rsidRDefault="00C17FF6">
      <w:pPr>
        <w:rPr>
          <w:rFonts w:eastAsia="Times New Roman"/>
        </w:rPr>
      </w:pPr>
      <w:r>
        <w:rPr>
          <w:rFonts w:eastAsia="Times New Roman"/>
          <w:noProof/>
        </w:rPr>
        <mc:AlternateContent>
          <mc:Choice Requires="wps">
            <w:drawing>
              <wp:inline distT="0" distB="0" distL="0" distR="0" wp14:anchorId="6865FAD9" wp14:editId="2B5541D5">
                <wp:extent cx="5943600" cy="1270"/>
                <wp:effectExtent l="0" t="31750" r="0" b="36830"/>
                <wp:docPr id="1091845339"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41F43E" id="Rectangl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51B685E" w14:textId="77777777" w:rsidR="00C17FF6" w:rsidRDefault="00C17FF6">
      <w:pPr>
        <w:pStyle w:val="Heading2"/>
        <w:rPr>
          <w:rFonts w:eastAsia="Times New Roman"/>
        </w:rPr>
      </w:pPr>
      <w:r>
        <w:rPr>
          <w:rFonts w:eastAsia="Times New Roman"/>
        </w:rPr>
        <w:t>26. EXAMINATION</w:t>
      </w:r>
    </w:p>
    <w:p w14:paraId="577FA4A8" w14:textId="77777777" w:rsidR="00C17FF6" w:rsidRDefault="00C17FF6">
      <w:pPr>
        <w:pStyle w:val="NormalWeb"/>
      </w:pPr>
      <w:r>
        <w:t>Examination architecture is cloned.</w:t>
      </w:r>
    </w:p>
    <w:p w14:paraId="56DC97F2" w14:textId="77777777" w:rsidR="00C17FF6" w:rsidRDefault="00C17FF6">
      <w:pPr>
        <w:pStyle w:val="NormalWeb"/>
      </w:pPr>
      <w:r>
        <w:t>Questions must be target-specific.</w:t>
      </w:r>
    </w:p>
    <w:p w14:paraId="67BE13BA" w14:textId="77777777" w:rsidR="00C17FF6" w:rsidRDefault="00C17FF6">
      <w:pPr>
        <w:pStyle w:val="NormalWeb"/>
      </w:pPr>
      <w:r>
        <w:t>Verify:</w:t>
      </w:r>
    </w:p>
    <w:p w14:paraId="0207A73B" w14:textId="77777777" w:rsidR="00C17FF6" w:rsidRDefault="00C17FF6" w:rsidP="007C38D4">
      <w:pPr>
        <w:numPr>
          <w:ilvl w:val="0"/>
          <w:numId w:val="15"/>
        </w:numPr>
        <w:spacing w:before="100" w:beforeAutospacing="1" w:after="100" w:afterAutospacing="1" w:line="240" w:lineRule="auto"/>
        <w:rPr>
          <w:rFonts w:eastAsia="Times New Roman"/>
        </w:rPr>
      </w:pPr>
      <w:r>
        <w:rPr>
          <w:rFonts w:eastAsia="Times New Roman"/>
        </w:rPr>
        <w:t>selection;</w:t>
      </w:r>
    </w:p>
    <w:p w14:paraId="7AA7420B" w14:textId="77777777" w:rsidR="00C17FF6" w:rsidRDefault="00C17FF6" w:rsidP="007C38D4">
      <w:pPr>
        <w:numPr>
          <w:ilvl w:val="0"/>
          <w:numId w:val="15"/>
        </w:numPr>
        <w:spacing w:before="100" w:beforeAutospacing="1" w:after="100" w:afterAutospacing="1" w:line="240" w:lineRule="auto"/>
        <w:rPr>
          <w:rFonts w:eastAsia="Times New Roman"/>
        </w:rPr>
      </w:pPr>
      <w:r>
        <w:rPr>
          <w:rFonts w:eastAsia="Times New Roman"/>
        </w:rPr>
        <w:t>count;</w:t>
      </w:r>
    </w:p>
    <w:p w14:paraId="7D9DA85D" w14:textId="77777777" w:rsidR="00C17FF6" w:rsidRDefault="00C17FF6" w:rsidP="007C38D4">
      <w:pPr>
        <w:numPr>
          <w:ilvl w:val="0"/>
          <w:numId w:val="15"/>
        </w:numPr>
        <w:spacing w:before="100" w:beforeAutospacing="1" w:after="100" w:afterAutospacing="1" w:line="240" w:lineRule="auto"/>
        <w:rPr>
          <w:rFonts w:eastAsia="Times New Roman"/>
        </w:rPr>
      </w:pPr>
      <w:r>
        <w:rPr>
          <w:rFonts w:eastAsia="Times New Roman"/>
        </w:rPr>
        <w:t>ordering;</w:t>
      </w:r>
    </w:p>
    <w:p w14:paraId="2450FF08" w14:textId="77777777" w:rsidR="00C17FF6" w:rsidRDefault="00C17FF6" w:rsidP="007C38D4">
      <w:pPr>
        <w:numPr>
          <w:ilvl w:val="0"/>
          <w:numId w:val="15"/>
        </w:numPr>
        <w:spacing w:before="100" w:beforeAutospacing="1" w:after="100" w:afterAutospacing="1" w:line="240" w:lineRule="auto"/>
        <w:rPr>
          <w:rFonts w:eastAsia="Times New Roman"/>
        </w:rPr>
      </w:pPr>
      <w:r>
        <w:rPr>
          <w:rFonts w:eastAsia="Times New Roman"/>
        </w:rPr>
        <w:t>randomization;</w:t>
      </w:r>
    </w:p>
    <w:p w14:paraId="5254AA80" w14:textId="77777777" w:rsidR="00C17FF6" w:rsidRDefault="00C17FF6" w:rsidP="007C38D4">
      <w:pPr>
        <w:numPr>
          <w:ilvl w:val="0"/>
          <w:numId w:val="15"/>
        </w:numPr>
        <w:spacing w:before="100" w:beforeAutospacing="1" w:after="100" w:afterAutospacing="1" w:line="240" w:lineRule="auto"/>
        <w:rPr>
          <w:rFonts w:eastAsia="Times New Roman"/>
        </w:rPr>
      </w:pPr>
      <w:r>
        <w:rPr>
          <w:rFonts w:eastAsia="Times New Roman"/>
        </w:rPr>
        <w:t>answer structures;</w:t>
      </w:r>
    </w:p>
    <w:p w14:paraId="151DCD1D" w14:textId="77777777" w:rsidR="00C17FF6" w:rsidRDefault="00C17FF6" w:rsidP="007C38D4">
      <w:pPr>
        <w:numPr>
          <w:ilvl w:val="0"/>
          <w:numId w:val="15"/>
        </w:numPr>
        <w:spacing w:before="100" w:beforeAutospacing="1" w:after="100" w:afterAutospacing="1" w:line="240" w:lineRule="auto"/>
        <w:rPr>
          <w:rFonts w:eastAsia="Times New Roman"/>
        </w:rPr>
      </w:pPr>
      <w:r>
        <w:rPr>
          <w:rFonts w:eastAsia="Times New Roman"/>
        </w:rPr>
        <w:t>scoring;</w:t>
      </w:r>
    </w:p>
    <w:p w14:paraId="3352987E" w14:textId="77777777" w:rsidR="00C17FF6" w:rsidRDefault="00C17FF6" w:rsidP="007C38D4">
      <w:pPr>
        <w:numPr>
          <w:ilvl w:val="0"/>
          <w:numId w:val="15"/>
        </w:numPr>
        <w:spacing w:before="100" w:beforeAutospacing="1" w:after="100" w:afterAutospacing="1" w:line="240" w:lineRule="auto"/>
        <w:rPr>
          <w:rFonts w:eastAsia="Times New Roman"/>
        </w:rPr>
      </w:pPr>
      <w:r>
        <w:rPr>
          <w:rFonts w:eastAsia="Times New Roman"/>
        </w:rPr>
        <w:t>passing threshold;</w:t>
      </w:r>
    </w:p>
    <w:p w14:paraId="02B0F424" w14:textId="77777777" w:rsidR="00C17FF6" w:rsidRDefault="00C17FF6" w:rsidP="007C38D4">
      <w:pPr>
        <w:numPr>
          <w:ilvl w:val="0"/>
          <w:numId w:val="15"/>
        </w:numPr>
        <w:spacing w:before="100" w:beforeAutospacing="1" w:after="100" w:afterAutospacing="1" w:line="240" w:lineRule="auto"/>
        <w:rPr>
          <w:rFonts w:eastAsia="Times New Roman"/>
        </w:rPr>
      </w:pPr>
      <w:r>
        <w:rPr>
          <w:rFonts w:eastAsia="Times New Roman"/>
        </w:rPr>
        <w:t>failed attempts;</w:t>
      </w:r>
    </w:p>
    <w:p w14:paraId="5992BECD" w14:textId="77777777" w:rsidR="00C17FF6" w:rsidRDefault="00C17FF6" w:rsidP="007C38D4">
      <w:pPr>
        <w:numPr>
          <w:ilvl w:val="0"/>
          <w:numId w:val="15"/>
        </w:numPr>
        <w:spacing w:before="100" w:beforeAutospacing="1" w:after="100" w:afterAutospacing="1" w:line="240" w:lineRule="auto"/>
        <w:rPr>
          <w:rFonts w:eastAsia="Times New Roman"/>
        </w:rPr>
      </w:pPr>
      <w:r>
        <w:rPr>
          <w:rFonts w:eastAsia="Times New Roman"/>
        </w:rPr>
        <w:t>passed attempts;</w:t>
      </w:r>
    </w:p>
    <w:p w14:paraId="6DAEA161" w14:textId="77777777" w:rsidR="00C17FF6" w:rsidRDefault="00C17FF6" w:rsidP="007C38D4">
      <w:pPr>
        <w:numPr>
          <w:ilvl w:val="0"/>
          <w:numId w:val="15"/>
        </w:numPr>
        <w:spacing w:before="100" w:beforeAutospacing="1" w:after="100" w:afterAutospacing="1" w:line="240" w:lineRule="auto"/>
        <w:rPr>
          <w:rFonts w:eastAsia="Times New Roman"/>
        </w:rPr>
      </w:pPr>
      <w:r>
        <w:rPr>
          <w:rFonts w:eastAsia="Times New Roman"/>
        </w:rPr>
        <w:t>results;</w:t>
      </w:r>
    </w:p>
    <w:p w14:paraId="5F71EE16" w14:textId="77777777" w:rsidR="00C17FF6" w:rsidRDefault="00C17FF6" w:rsidP="007C38D4">
      <w:pPr>
        <w:numPr>
          <w:ilvl w:val="0"/>
          <w:numId w:val="15"/>
        </w:numPr>
        <w:spacing w:before="100" w:beforeAutospacing="1" w:after="100" w:afterAutospacing="1" w:line="240" w:lineRule="auto"/>
        <w:rPr>
          <w:rFonts w:eastAsia="Times New Roman"/>
        </w:rPr>
      </w:pPr>
      <w:r>
        <w:rPr>
          <w:rFonts w:eastAsia="Times New Roman"/>
        </w:rPr>
        <w:t>retry;</w:t>
      </w:r>
    </w:p>
    <w:p w14:paraId="30C7B8C1" w14:textId="77777777" w:rsidR="00C17FF6" w:rsidRDefault="00C17FF6" w:rsidP="007C38D4">
      <w:pPr>
        <w:numPr>
          <w:ilvl w:val="0"/>
          <w:numId w:val="15"/>
        </w:numPr>
        <w:spacing w:before="100" w:beforeAutospacing="1" w:after="100" w:afterAutospacing="1" w:line="240" w:lineRule="auto"/>
        <w:rPr>
          <w:rFonts w:eastAsia="Times New Roman"/>
        </w:rPr>
      </w:pPr>
      <w:r>
        <w:rPr>
          <w:rFonts w:eastAsia="Times New Roman"/>
        </w:rPr>
        <w:t>reset;</w:t>
      </w:r>
    </w:p>
    <w:p w14:paraId="79079A21" w14:textId="77777777" w:rsidR="00C17FF6" w:rsidRDefault="00C17FF6" w:rsidP="007C38D4">
      <w:pPr>
        <w:numPr>
          <w:ilvl w:val="0"/>
          <w:numId w:val="15"/>
        </w:numPr>
        <w:spacing w:before="100" w:beforeAutospacing="1" w:after="100" w:afterAutospacing="1" w:line="240" w:lineRule="auto"/>
        <w:rPr>
          <w:rFonts w:eastAsia="Times New Roman"/>
        </w:rPr>
      </w:pPr>
      <w:r>
        <w:rPr>
          <w:rFonts w:eastAsia="Times New Roman"/>
        </w:rPr>
        <w:t>completion.</w:t>
      </w:r>
    </w:p>
    <w:p w14:paraId="33B0D1E9" w14:textId="77777777" w:rsidR="00C17FF6" w:rsidRDefault="00C17FF6">
      <w:pPr>
        <w:spacing w:after="0"/>
        <w:rPr>
          <w:rFonts w:eastAsia="Times New Roman"/>
        </w:rPr>
      </w:pPr>
      <w:r>
        <w:rPr>
          <w:rFonts w:eastAsia="Times New Roman"/>
          <w:noProof/>
        </w:rPr>
        <mc:AlternateContent>
          <mc:Choice Requires="wps">
            <w:drawing>
              <wp:inline distT="0" distB="0" distL="0" distR="0" wp14:anchorId="00CB4A8B" wp14:editId="11F778E3">
                <wp:extent cx="5943600" cy="1270"/>
                <wp:effectExtent l="0" t="31750" r="0" b="36830"/>
                <wp:docPr id="1875512182"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14CE35"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1719D1B" w14:textId="77777777" w:rsidR="00C17FF6" w:rsidRDefault="00C17FF6">
      <w:pPr>
        <w:pStyle w:val="Heading2"/>
        <w:rPr>
          <w:rFonts w:eastAsia="Times New Roman"/>
        </w:rPr>
      </w:pPr>
      <w:r>
        <w:rPr>
          <w:rFonts w:eastAsia="Times New Roman"/>
        </w:rPr>
        <w:t>27. FINAL MASTERY</w:t>
      </w:r>
    </w:p>
    <w:p w14:paraId="1EA4D6E6" w14:textId="77777777" w:rsidR="00C17FF6" w:rsidRDefault="00C17FF6">
      <w:pPr>
        <w:pStyle w:val="NormalWeb"/>
      </w:pPr>
      <w:r>
        <w:t>Mastery is calculated only from verified target-specific completion data.</w:t>
      </w:r>
    </w:p>
    <w:p w14:paraId="34D4F0F9" w14:textId="77777777" w:rsidR="00C17FF6" w:rsidRDefault="00C17FF6">
      <w:pPr>
        <w:pStyle w:val="NormalWeb"/>
      </w:pPr>
      <w:r>
        <w:t>False mastery is prohibited.</w:t>
      </w:r>
    </w:p>
    <w:p w14:paraId="682D5BDE" w14:textId="77777777" w:rsidR="00C17FF6" w:rsidRDefault="00C17FF6">
      <w:pPr>
        <w:rPr>
          <w:rFonts w:eastAsia="Times New Roman"/>
        </w:rPr>
      </w:pPr>
      <w:r>
        <w:rPr>
          <w:rFonts w:eastAsia="Times New Roman"/>
          <w:noProof/>
        </w:rPr>
        <mc:AlternateContent>
          <mc:Choice Requires="wps">
            <w:drawing>
              <wp:inline distT="0" distB="0" distL="0" distR="0" wp14:anchorId="5DE54D65" wp14:editId="40D6F21F">
                <wp:extent cx="5943600" cy="1270"/>
                <wp:effectExtent l="0" t="31750" r="0" b="36830"/>
                <wp:docPr id="195651900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EB16C2"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F2A4491" w14:textId="77777777" w:rsidR="00C17FF6" w:rsidRDefault="00C17FF6">
      <w:pPr>
        <w:pStyle w:val="Heading2"/>
        <w:rPr>
          <w:rFonts w:eastAsia="Times New Roman"/>
        </w:rPr>
      </w:pPr>
      <w:r>
        <w:rPr>
          <w:rFonts w:eastAsia="Times New Roman"/>
        </w:rPr>
        <w:t>28. HIT THE CEILING</w:t>
      </w:r>
    </w:p>
    <w:p w14:paraId="03953E41" w14:textId="77777777" w:rsidR="00C17FF6" w:rsidRDefault="00C17FF6">
      <w:pPr>
        <w:pStyle w:val="NormalWeb"/>
      </w:pPr>
      <w:r>
        <w:t>HIT THE CEILING architecture is cloned.</w:t>
      </w:r>
    </w:p>
    <w:p w14:paraId="0F81F359" w14:textId="77777777" w:rsidR="00C17FF6" w:rsidRDefault="00C17FF6">
      <w:pPr>
        <w:pStyle w:val="NormalWeb"/>
      </w:pPr>
      <w:r>
        <w:t>Verify:</w:t>
      </w:r>
    </w:p>
    <w:p w14:paraId="0761457F" w14:textId="77777777" w:rsidR="00C17FF6" w:rsidRDefault="00C17FF6" w:rsidP="007C38D4">
      <w:pPr>
        <w:numPr>
          <w:ilvl w:val="0"/>
          <w:numId w:val="16"/>
        </w:numPr>
        <w:spacing w:before="100" w:beforeAutospacing="1" w:after="100" w:afterAutospacing="1" w:line="240" w:lineRule="auto"/>
        <w:rPr>
          <w:rFonts w:eastAsia="Times New Roman"/>
        </w:rPr>
      </w:pPr>
      <w:r>
        <w:rPr>
          <w:rFonts w:eastAsia="Times New Roman"/>
        </w:rPr>
        <w:t>interface;</w:t>
      </w:r>
    </w:p>
    <w:p w14:paraId="39B3DA66" w14:textId="77777777" w:rsidR="00C17FF6" w:rsidRDefault="00C17FF6" w:rsidP="007C38D4">
      <w:pPr>
        <w:numPr>
          <w:ilvl w:val="0"/>
          <w:numId w:val="16"/>
        </w:numPr>
        <w:spacing w:before="100" w:beforeAutospacing="1" w:after="100" w:afterAutospacing="1" w:line="240" w:lineRule="auto"/>
        <w:rPr>
          <w:rFonts w:eastAsia="Times New Roman"/>
        </w:rPr>
      </w:pPr>
      <w:r>
        <w:rPr>
          <w:rFonts w:eastAsia="Times New Roman"/>
        </w:rPr>
        <w:t>target-bound content;</w:t>
      </w:r>
    </w:p>
    <w:p w14:paraId="43CE5CE9" w14:textId="77777777" w:rsidR="00C17FF6" w:rsidRDefault="00C17FF6" w:rsidP="007C38D4">
      <w:pPr>
        <w:numPr>
          <w:ilvl w:val="0"/>
          <w:numId w:val="16"/>
        </w:numPr>
        <w:spacing w:before="100" w:beforeAutospacing="1" w:after="100" w:afterAutospacing="1" w:line="240" w:lineRule="auto"/>
        <w:rPr>
          <w:rFonts w:eastAsia="Times New Roman"/>
        </w:rPr>
      </w:pPr>
      <w:r>
        <w:rPr>
          <w:rFonts w:eastAsia="Times New Roman"/>
        </w:rPr>
        <w:t>distribution;</w:t>
      </w:r>
    </w:p>
    <w:p w14:paraId="5ECF3906" w14:textId="77777777" w:rsidR="00C17FF6" w:rsidRDefault="00C17FF6" w:rsidP="007C38D4">
      <w:pPr>
        <w:numPr>
          <w:ilvl w:val="0"/>
          <w:numId w:val="16"/>
        </w:numPr>
        <w:spacing w:before="100" w:beforeAutospacing="1" w:after="100" w:afterAutospacing="1" w:line="240" w:lineRule="auto"/>
        <w:rPr>
          <w:rFonts w:eastAsia="Times New Roman"/>
        </w:rPr>
      </w:pPr>
      <w:r>
        <w:rPr>
          <w:rFonts w:eastAsia="Times New Roman"/>
        </w:rPr>
        <w:t>progression;</w:t>
      </w:r>
    </w:p>
    <w:p w14:paraId="4ECB87FA" w14:textId="77777777" w:rsidR="00C17FF6" w:rsidRDefault="00C17FF6" w:rsidP="007C38D4">
      <w:pPr>
        <w:numPr>
          <w:ilvl w:val="0"/>
          <w:numId w:val="16"/>
        </w:numPr>
        <w:spacing w:before="100" w:beforeAutospacing="1" w:after="100" w:afterAutospacing="1" w:line="240" w:lineRule="auto"/>
        <w:rPr>
          <w:rFonts w:eastAsia="Times New Roman"/>
        </w:rPr>
      </w:pPr>
      <w:r>
        <w:rPr>
          <w:rFonts w:eastAsia="Times New Roman"/>
        </w:rPr>
        <w:t>achievement;</w:t>
      </w:r>
    </w:p>
    <w:p w14:paraId="712C51C4" w14:textId="77777777" w:rsidR="00C17FF6" w:rsidRDefault="00C17FF6" w:rsidP="007C38D4">
      <w:pPr>
        <w:numPr>
          <w:ilvl w:val="0"/>
          <w:numId w:val="16"/>
        </w:numPr>
        <w:spacing w:before="100" w:beforeAutospacing="1" w:after="100" w:afterAutospacing="1" w:line="240" w:lineRule="auto"/>
        <w:rPr>
          <w:rFonts w:eastAsia="Times New Roman"/>
        </w:rPr>
      </w:pPr>
      <w:r>
        <w:rPr>
          <w:rFonts w:eastAsia="Times New Roman"/>
        </w:rPr>
        <w:t>completion;</w:t>
      </w:r>
    </w:p>
    <w:p w14:paraId="4C49C523" w14:textId="77777777" w:rsidR="00C17FF6" w:rsidRDefault="00C17FF6" w:rsidP="007C38D4">
      <w:pPr>
        <w:numPr>
          <w:ilvl w:val="0"/>
          <w:numId w:val="16"/>
        </w:numPr>
        <w:spacing w:before="100" w:beforeAutospacing="1" w:after="100" w:afterAutospacing="1" w:line="240" w:lineRule="auto"/>
        <w:rPr>
          <w:rFonts w:eastAsia="Times New Roman"/>
        </w:rPr>
      </w:pPr>
      <w:r>
        <w:rPr>
          <w:rFonts w:eastAsia="Times New Roman"/>
        </w:rPr>
        <w:t>reset;</w:t>
      </w:r>
    </w:p>
    <w:p w14:paraId="451CAFFF" w14:textId="77777777" w:rsidR="00C17FF6" w:rsidRDefault="00C17FF6" w:rsidP="007C38D4">
      <w:pPr>
        <w:numPr>
          <w:ilvl w:val="0"/>
          <w:numId w:val="16"/>
        </w:numPr>
        <w:spacing w:before="100" w:beforeAutospacing="1" w:after="100" w:afterAutospacing="1" w:line="240" w:lineRule="auto"/>
        <w:rPr>
          <w:rFonts w:eastAsia="Times New Roman"/>
        </w:rPr>
      </w:pPr>
      <w:r>
        <w:rPr>
          <w:rFonts w:eastAsia="Times New Roman"/>
        </w:rPr>
        <w:t>repeat behavior.</w:t>
      </w:r>
    </w:p>
    <w:p w14:paraId="7898B322" w14:textId="77777777" w:rsidR="00C17FF6" w:rsidRDefault="00C17FF6">
      <w:pPr>
        <w:pStyle w:val="NormalWeb"/>
      </w:pPr>
      <w:r>
        <w:t>Previous-lecture academic content is prohibited.</w:t>
      </w:r>
    </w:p>
    <w:p w14:paraId="151D15F7" w14:textId="77777777" w:rsidR="00C17FF6" w:rsidRDefault="00C17FF6">
      <w:pPr>
        <w:rPr>
          <w:rFonts w:eastAsia="Times New Roman"/>
        </w:rPr>
      </w:pPr>
      <w:r>
        <w:rPr>
          <w:rFonts w:eastAsia="Times New Roman"/>
          <w:noProof/>
        </w:rPr>
        <mc:AlternateContent>
          <mc:Choice Requires="wps">
            <w:drawing>
              <wp:inline distT="0" distB="0" distL="0" distR="0" wp14:anchorId="11136A01" wp14:editId="30D65A91">
                <wp:extent cx="5943600" cy="1270"/>
                <wp:effectExtent l="0" t="31750" r="0" b="36830"/>
                <wp:docPr id="96647581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0AF157"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7E06CE4" w14:textId="77777777" w:rsidR="00C17FF6" w:rsidRDefault="00C17FF6">
      <w:pPr>
        <w:pStyle w:val="Heading2"/>
        <w:rPr>
          <w:rFonts w:eastAsia="Times New Roman"/>
        </w:rPr>
      </w:pPr>
      <w:r>
        <w:rPr>
          <w:rFonts w:eastAsia="Times New Roman"/>
        </w:rPr>
        <w:t>29. LONG SCROLL RULE</w:t>
      </w:r>
    </w:p>
    <w:p w14:paraId="17BE173C" w14:textId="77777777" w:rsidR="00C17FF6" w:rsidRDefault="00C17FF6">
      <w:pPr>
        <w:pStyle w:val="NormalWeb"/>
      </w:pPr>
      <w:r>
        <w:t>Legitimate target content may naturally create a longer or shorter page.</w:t>
      </w:r>
    </w:p>
    <w:p w14:paraId="728E194F" w14:textId="77777777" w:rsidR="00C17FF6" w:rsidRDefault="00C17FF6">
      <w:pPr>
        <w:pStyle w:val="NormalWeb"/>
      </w:pPr>
      <w:r>
        <w:t>Never:</w:t>
      </w:r>
    </w:p>
    <w:p w14:paraId="506DD499" w14:textId="77777777" w:rsidR="00C17FF6" w:rsidRDefault="00C17FF6" w:rsidP="007C38D4">
      <w:pPr>
        <w:numPr>
          <w:ilvl w:val="0"/>
          <w:numId w:val="17"/>
        </w:numPr>
        <w:spacing w:before="100" w:beforeAutospacing="1" w:after="100" w:afterAutospacing="1" w:line="240" w:lineRule="auto"/>
        <w:rPr>
          <w:rFonts w:eastAsia="Times New Roman"/>
        </w:rPr>
      </w:pPr>
      <w:r>
        <w:rPr>
          <w:rFonts w:eastAsia="Times New Roman"/>
        </w:rPr>
        <w:t>remove legitimate content;</w:t>
      </w:r>
    </w:p>
    <w:p w14:paraId="2081D6D0" w14:textId="77777777" w:rsidR="00C17FF6" w:rsidRDefault="00C17FF6" w:rsidP="007C38D4">
      <w:pPr>
        <w:numPr>
          <w:ilvl w:val="0"/>
          <w:numId w:val="17"/>
        </w:numPr>
        <w:spacing w:before="100" w:beforeAutospacing="1" w:after="100" w:afterAutospacing="1" w:line="240" w:lineRule="auto"/>
        <w:rPr>
          <w:rFonts w:eastAsia="Times New Roman"/>
        </w:rPr>
      </w:pPr>
      <w:r>
        <w:rPr>
          <w:rFonts w:eastAsia="Times New Roman"/>
        </w:rPr>
        <w:t>add filler;</w:t>
      </w:r>
    </w:p>
    <w:p w14:paraId="301AAC40" w14:textId="77777777" w:rsidR="00C17FF6" w:rsidRDefault="00C17FF6" w:rsidP="007C38D4">
      <w:pPr>
        <w:numPr>
          <w:ilvl w:val="0"/>
          <w:numId w:val="17"/>
        </w:numPr>
        <w:spacing w:before="100" w:beforeAutospacing="1" w:after="100" w:afterAutospacing="1" w:line="240" w:lineRule="auto"/>
        <w:rPr>
          <w:rFonts w:eastAsia="Times New Roman"/>
        </w:rPr>
      </w:pPr>
      <w:r>
        <w:rPr>
          <w:rFonts w:eastAsia="Times New Roman"/>
        </w:rPr>
        <w:t>redesign UI to compensate;</w:t>
      </w:r>
    </w:p>
    <w:p w14:paraId="0A4EE00E" w14:textId="77777777" w:rsidR="00C17FF6" w:rsidRDefault="00C17FF6" w:rsidP="007C38D4">
      <w:pPr>
        <w:numPr>
          <w:ilvl w:val="0"/>
          <w:numId w:val="17"/>
        </w:numPr>
        <w:spacing w:before="100" w:beforeAutospacing="1" w:after="100" w:afterAutospacing="1" w:line="240" w:lineRule="auto"/>
        <w:rPr>
          <w:rFonts w:eastAsia="Times New Roman"/>
        </w:rPr>
      </w:pPr>
      <w:r>
        <w:rPr>
          <w:rFonts w:eastAsia="Times New Roman"/>
        </w:rPr>
        <w:t>force identical page height.</w:t>
      </w:r>
    </w:p>
    <w:p w14:paraId="0EF63389" w14:textId="77777777" w:rsidR="00C17FF6" w:rsidRDefault="00C17FF6">
      <w:pPr>
        <w:pStyle w:val="NormalWeb"/>
      </w:pPr>
      <w:r>
        <w:rPr>
          <w:rStyle w:val="Strong"/>
        </w:rPr>
        <w:t>UI geometry is fixed. Content height is variable.</w:t>
      </w:r>
    </w:p>
    <w:p w14:paraId="1623B5F6" w14:textId="77777777" w:rsidR="00C17FF6" w:rsidRDefault="00C17FF6">
      <w:pPr>
        <w:rPr>
          <w:rFonts w:eastAsia="Times New Roman"/>
        </w:rPr>
      </w:pPr>
      <w:r>
        <w:rPr>
          <w:rFonts w:eastAsia="Times New Roman"/>
          <w:noProof/>
        </w:rPr>
        <mc:AlternateContent>
          <mc:Choice Requires="wps">
            <w:drawing>
              <wp:inline distT="0" distB="0" distL="0" distR="0" wp14:anchorId="2A5D3AFA" wp14:editId="55AC5B8A">
                <wp:extent cx="5943600" cy="1270"/>
                <wp:effectExtent l="0" t="31750" r="0" b="36830"/>
                <wp:docPr id="1112937934"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0D0CBA"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30851C4" w14:textId="77777777" w:rsidR="00C17FF6" w:rsidRDefault="00C17FF6">
      <w:pPr>
        <w:pStyle w:val="Heading2"/>
        <w:rPr>
          <w:rFonts w:eastAsia="Times New Roman"/>
        </w:rPr>
      </w:pPr>
      <w:r>
        <w:rPr>
          <w:rFonts w:eastAsia="Times New Roman"/>
        </w:rPr>
        <w:t>30. HTML / DOM</w:t>
      </w:r>
    </w:p>
    <w:p w14:paraId="2135BD46" w14:textId="77777777" w:rsidR="00C17FF6" w:rsidRDefault="00C17FF6">
      <w:pPr>
        <w:pStyle w:val="NormalWeb"/>
      </w:pPr>
      <w:r>
        <w:t>Verify:</w:t>
      </w:r>
    </w:p>
    <w:p w14:paraId="25AADDA7" w14:textId="77777777" w:rsidR="00C17FF6" w:rsidRDefault="00C17FF6" w:rsidP="007C38D4">
      <w:pPr>
        <w:numPr>
          <w:ilvl w:val="0"/>
          <w:numId w:val="18"/>
        </w:numPr>
        <w:spacing w:before="100" w:beforeAutospacing="1" w:after="100" w:afterAutospacing="1" w:line="240" w:lineRule="auto"/>
        <w:rPr>
          <w:rFonts w:eastAsia="Times New Roman"/>
        </w:rPr>
      </w:pPr>
      <w:r>
        <w:rPr>
          <w:rFonts w:eastAsia="Times New Roman"/>
        </w:rPr>
        <w:t>valid HTML;</w:t>
      </w:r>
    </w:p>
    <w:p w14:paraId="2706247D" w14:textId="77777777" w:rsidR="00C17FF6" w:rsidRDefault="00C17FF6" w:rsidP="007C38D4">
      <w:pPr>
        <w:numPr>
          <w:ilvl w:val="0"/>
          <w:numId w:val="18"/>
        </w:numPr>
        <w:spacing w:before="100" w:beforeAutospacing="1" w:after="100" w:afterAutospacing="1" w:line="240" w:lineRule="auto"/>
        <w:rPr>
          <w:rFonts w:eastAsia="Times New Roman"/>
        </w:rPr>
      </w:pPr>
      <w:r>
        <w:rPr>
          <w:rFonts w:eastAsia="Times New Roman"/>
        </w:rPr>
        <w:t>correct language/direction;</w:t>
      </w:r>
    </w:p>
    <w:p w14:paraId="31B29A90" w14:textId="77777777" w:rsidR="00C17FF6" w:rsidRDefault="00C17FF6" w:rsidP="007C38D4">
      <w:pPr>
        <w:numPr>
          <w:ilvl w:val="0"/>
          <w:numId w:val="18"/>
        </w:numPr>
        <w:spacing w:before="100" w:beforeAutospacing="1" w:after="100" w:afterAutospacing="1" w:line="240" w:lineRule="auto"/>
        <w:rPr>
          <w:rFonts w:eastAsia="Times New Roman"/>
        </w:rPr>
      </w:pPr>
      <w:r>
        <w:rPr>
          <w:rFonts w:eastAsia="Times New Roman"/>
        </w:rPr>
        <w:t>metadata;</w:t>
      </w:r>
    </w:p>
    <w:p w14:paraId="2BE06745" w14:textId="77777777" w:rsidR="00C17FF6" w:rsidRDefault="00C17FF6" w:rsidP="007C38D4">
      <w:pPr>
        <w:numPr>
          <w:ilvl w:val="0"/>
          <w:numId w:val="18"/>
        </w:numPr>
        <w:spacing w:before="100" w:beforeAutospacing="1" w:after="100" w:afterAutospacing="1" w:line="240" w:lineRule="auto"/>
        <w:rPr>
          <w:rFonts w:eastAsia="Times New Roman"/>
        </w:rPr>
      </w:pPr>
      <w:r>
        <w:rPr>
          <w:rFonts w:eastAsia="Times New Roman"/>
        </w:rPr>
        <w:t>structural regions;</w:t>
      </w:r>
    </w:p>
    <w:p w14:paraId="5AE69D8D" w14:textId="77777777" w:rsidR="00C17FF6" w:rsidRDefault="00C17FF6" w:rsidP="007C38D4">
      <w:pPr>
        <w:numPr>
          <w:ilvl w:val="0"/>
          <w:numId w:val="18"/>
        </w:numPr>
        <w:spacing w:before="100" w:beforeAutospacing="1" w:after="100" w:afterAutospacing="1" w:line="240" w:lineRule="auto"/>
        <w:rPr>
          <w:rFonts w:eastAsia="Times New Roman"/>
        </w:rPr>
      </w:pPr>
      <w:r>
        <w:rPr>
          <w:rFonts w:eastAsia="Times New Roman"/>
        </w:rPr>
        <w:t>heading hierarchy;</w:t>
      </w:r>
    </w:p>
    <w:p w14:paraId="5C37221B" w14:textId="77777777" w:rsidR="00C17FF6" w:rsidRDefault="00C17FF6" w:rsidP="007C38D4">
      <w:pPr>
        <w:numPr>
          <w:ilvl w:val="0"/>
          <w:numId w:val="18"/>
        </w:numPr>
        <w:spacing w:before="100" w:beforeAutospacing="1" w:after="100" w:afterAutospacing="1" w:line="240" w:lineRule="auto"/>
        <w:rPr>
          <w:rFonts w:eastAsia="Times New Roman"/>
        </w:rPr>
      </w:pPr>
      <w:r>
        <w:rPr>
          <w:rFonts w:eastAsia="Times New Roman"/>
        </w:rPr>
        <w:t>unique IDs;</w:t>
      </w:r>
    </w:p>
    <w:p w14:paraId="4A2457A0" w14:textId="77777777" w:rsidR="00C17FF6" w:rsidRDefault="00C17FF6" w:rsidP="007C38D4">
      <w:pPr>
        <w:numPr>
          <w:ilvl w:val="0"/>
          <w:numId w:val="18"/>
        </w:numPr>
        <w:spacing w:before="100" w:beforeAutospacing="1" w:after="100" w:afterAutospacing="1" w:line="240" w:lineRule="auto"/>
        <w:rPr>
          <w:rFonts w:eastAsia="Times New Roman"/>
        </w:rPr>
      </w:pPr>
      <w:r>
        <w:rPr>
          <w:rFonts w:eastAsia="Times New Roman"/>
        </w:rPr>
        <w:t>required classes;</w:t>
      </w:r>
    </w:p>
    <w:p w14:paraId="6F426B97" w14:textId="77777777" w:rsidR="00C17FF6" w:rsidRDefault="00C17FF6" w:rsidP="007C38D4">
      <w:pPr>
        <w:numPr>
          <w:ilvl w:val="0"/>
          <w:numId w:val="18"/>
        </w:numPr>
        <w:spacing w:before="100" w:beforeAutospacing="1" w:after="100" w:afterAutospacing="1" w:line="240" w:lineRule="auto"/>
        <w:rPr>
          <w:rFonts w:eastAsia="Times New Roman"/>
        </w:rPr>
      </w:pPr>
      <w:r>
        <w:rPr>
          <w:rFonts w:eastAsia="Times New Roman"/>
        </w:rPr>
        <w:t>data attributes;</w:t>
      </w:r>
    </w:p>
    <w:p w14:paraId="62267138" w14:textId="77777777" w:rsidR="00C17FF6" w:rsidRDefault="00C17FF6" w:rsidP="007C38D4">
      <w:pPr>
        <w:numPr>
          <w:ilvl w:val="0"/>
          <w:numId w:val="18"/>
        </w:numPr>
        <w:spacing w:before="100" w:beforeAutospacing="1" w:after="100" w:afterAutospacing="1" w:line="240" w:lineRule="auto"/>
        <w:rPr>
          <w:rFonts w:eastAsia="Times New Roman"/>
        </w:rPr>
      </w:pPr>
      <w:r>
        <w:rPr>
          <w:rFonts w:eastAsia="Times New Roman"/>
        </w:rPr>
        <w:t>navigation links;</w:t>
      </w:r>
    </w:p>
    <w:p w14:paraId="77D26ACD" w14:textId="77777777" w:rsidR="00C17FF6" w:rsidRDefault="00C17FF6" w:rsidP="007C38D4">
      <w:pPr>
        <w:numPr>
          <w:ilvl w:val="0"/>
          <w:numId w:val="18"/>
        </w:numPr>
        <w:spacing w:before="100" w:beforeAutospacing="1" w:after="100" w:afterAutospacing="1" w:line="240" w:lineRule="auto"/>
        <w:rPr>
          <w:rFonts w:eastAsia="Times New Roman"/>
        </w:rPr>
      </w:pPr>
      <w:r>
        <w:rPr>
          <w:rFonts w:eastAsia="Times New Roman"/>
        </w:rPr>
        <w:t>internal anchors;</w:t>
      </w:r>
    </w:p>
    <w:p w14:paraId="5E58252B" w14:textId="77777777" w:rsidR="00C17FF6" w:rsidRDefault="00C17FF6" w:rsidP="007C38D4">
      <w:pPr>
        <w:numPr>
          <w:ilvl w:val="0"/>
          <w:numId w:val="18"/>
        </w:numPr>
        <w:spacing w:before="100" w:beforeAutospacing="1" w:after="100" w:afterAutospacing="1" w:line="240" w:lineRule="auto"/>
        <w:rPr>
          <w:rFonts w:eastAsia="Times New Roman"/>
        </w:rPr>
      </w:pPr>
      <w:r>
        <w:rPr>
          <w:rFonts w:eastAsia="Times New Roman"/>
        </w:rPr>
        <w:t>intentional hidden content;</w:t>
      </w:r>
    </w:p>
    <w:p w14:paraId="7696D5A2" w14:textId="77777777" w:rsidR="00C17FF6" w:rsidRDefault="00C17FF6" w:rsidP="007C38D4">
      <w:pPr>
        <w:numPr>
          <w:ilvl w:val="0"/>
          <w:numId w:val="18"/>
        </w:numPr>
        <w:spacing w:before="100" w:beforeAutospacing="1" w:after="100" w:afterAutospacing="1" w:line="240" w:lineRule="auto"/>
        <w:rPr>
          <w:rFonts w:eastAsia="Times New Roman"/>
        </w:rPr>
      </w:pPr>
      <w:r>
        <w:rPr>
          <w:rFonts w:eastAsia="Times New Roman"/>
        </w:rPr>
        <w:t>semantic controls;</w:t>
      </w:r>
    </w:p>
    <w:p w14:paraId="138EA117" w14:textId="77777777" w:rsidR="00C17FF6" w:rsidRDefault="00C17FF6" w:rsidP="007C38D4">
      <w:pPr>
        <w:numPr>
          <w:ilvl w:val="0"/>
          <w:numId w:val="18"/>
        </w:numPr>
        <w:spacing w:before="100" w:beforeAutospacing="1" w:after="100" w:afterAutospacing="1" w:line="240" w:lineRule="auto"/>
        <w:rPr>
          <w:rFonts w:eastAsia="Times New Roman"/>
        </w:rPr>
      </w:pPr>
      <w:r>
        <w:rPr>
          <w:rFonts w:eastAsia="Times New Roman"/>
        </w:rPr>
        <w:t>absence of obsolete content.</w:t>
      </w:r>
    </w:p>
    <w:p w14:paraId="61C69EC9" w14:textId="77777777" w:rsidR="00C17FF6" w:rsidRDefault="00C17FF6">
      <w:pPr>
        <w:spacing w:after="0"/>
        <w:rPr>
          <w:rFonts w:eastAsia="Times New Roman"/>
        </w:rPr>
      </w:pPr>
      <w:r>
        <w:rPr>
          <w:rFonts w:eastAsia="Times New Roman"/>
          <w:noProof/>
        </w:rPr>
        <mc:AlternateContent>
          <mc:Choice Requires="wps">
            <w:drawing>
              <wp:inline distT="0" distB="0" distL="0" distR="0" wp14:anchorId="5040AB5A" wp14:editId="5BFA7CF3">
                <wp:extent cx="5943600" cy="1270"/>
                <wp:effectExtent l="0" t="31750" r="0" b="36830"/>
                <wp:docPr id="124963763"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102C60"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BC65E09" w14:textId="77777777" w:rsidR="00C17FF6" w:rsidRDefault="00C17FF6">
      <w:pPr>
        <w:pStyle w:val="Heading2"/>
        <w:rPr>
          <w:rFonts w:eastAsia="Times New Roman"/>
        </w:rPr>
      </w:pPr>
      <w:r>
        <w:rPr>
          <w:rFonts w:eastAsia="Times New Roman"/>
        </w:rPr>
        <w:t>31. CSS / LAYOUT</w:t>
      </w:r>
    </w:p>
    <w:p w14:paraId="24125105" w14:textId="77777777" w:rsidR="00C17FF6" w:rsidRDefault="00C17FF6">
      <w:pPr>
        <w:pStyle w:val="NormalWeb"/>
      </w:pPr>
      <w:r>
        <w:t>Preserve:</w:t>
      </w:r>
    </w:p>
    <w:p w14:paraId="6DBAE6CF" w14:textId="77777777" w:rsidR="00C17FF6" w:rsidRDefault="00C17FF6" w:rsidP="007C38D4">
      <w:pPr>
        <w:numPr>
          <w:ilvl w:val="0"/>
          <w:numId w:val="19"/>
        </w:numPr>
        <w:spacing w:before="100" w:beforeAutospacing="1" w:after="100" w:afterAutospacing="1" w:line="240" w:lineRule="auto"/>
        <w:rPr>
          <w:rFonts w:eastAsia="Times New Roman"/>
        </w:rPr>
      </w:pPr>
      <w:r>
        <w:rPr>
          <w:rFonts w:eastAsia="Times New Roman"/>
        </w:rPr>
        <w:t>color tokens;</w:t>
      </w:r>
    </w:p>
    <w:p w14:paraId="363583AB" w14:textId="77777777" w:rsidR="00C17FF6" w:rsidRDefault="00C17FF6" w:rsidP="007C38D4">
      <w:pPr>
        <w:numPr>
          <w:ilvl w:val="0"/>
          <w:numId w:val="19"/>
        </w:numPr>
        <w:spacing w:before="100" w:beforeAutospacing="1" w:after="100" w:afterAutospacing="1" w:line="240" w:lineRule="auto"/>
        <w:rPr>
          <w:rFonts w:eastAsia="Times New Roman"/>
        </w:rPr>
      </w:pPr>
      <w:r>
        <w:rPr>
          <w:rFonts w:eastAsia="Times New Roman"/>
        </w:rPr>
        <w:t>typography;</w:t>
      </w:r>
    </w:p>
    <w:p w14:paraId="3E090353" w14:textId="77777777" w:rsidR="00C17FF6" w:rsidRDefault="00C17FF6" w:rsidP="007C38D4">
      <w:pPr>
        <w:numPr>
          <w:ilvl w:val="0"/>
          <w:numId w:val="19"/>
        </w:numPr>
        <w:spacing w:before="100" w:beforeAutospacing="1" w:after="100" w:afterAutospacing="1" w:line="240" w:lineRule="auto"/>
        <w:rPr>
          <w:rFonts w:eastAsia="Times New Roman"/>
        </w:rPr>
      </w:pPr>
      <w:r>
        <w:rPr>
          <w:rFonts w:eastAsia="Times New Roman"/>
        </w:rPr>
        <w:t>header geometry;</w:t>
      </w:r>
    </w:p>
    <w:p w14:paraId="7AD15693" w14:textId="77777777" w:rsidR="00C17FF6" w:rsidRDefault="00C17FF6" w:rsidP="007C38D4">
      <w:pPr>
        <w:numPr>
          <w:ilvl w:val="0"/>
          <w:numId w:val="19"/>
        </w:numPr>
        <w:spacing w:before="100" w:beforeAutospacing="1" w:after="100" w:afterAutospacing="1" w:line="240" w:lineRule="auto"/>
        <w:rPr>
          <w:rFonts w:eastAsia="Times New Roman"/>
        </w:rPr>
      </w:pPr>
      <w:r>
        <w:rPr>
          <w:rFonts w:eastAsia="Times New Roman"/>
        </w:rPr>
        <w:t>navigation geometry;</w:t>
      </w:r>
    </w:p>
    <w:p w14:paraId="4BF333EC" w14:textId="77777777" w:rsidR="00C17FF6" w:rsidRDefault="00C17FF6" w:rsidP="007C38D4">
      <w:pPr>
        <w:numPr>
          <w:ilvl w:val="0"/>
          <w:numId w:val="19"/>
        </w:numPr>
        <w:spacing w:before="100" w:beforeAutospacing="1" w:after="100" w:afterAutospacing="1" w:line="240" w:lineRule="auto"/>
        <w:rPr>
          <w:rFonts w:eastAsia="Times New Roman"/>
        </w:rPr>
      </w:pPr>
      <w:r>
        <w:rPr>
          <w:rFonts w:eastAsia="Times New Roman"/>
        </w:rPr>
        <w:t>main/sidebar geometry;</w:t>
      </w:r>
    </w:p>
    <w:p w14:paraId="4C1BBB93" w14:textId="77777777" w:rsidR="00C17FF6" w:rsidRDefault="00C17FF6" w:rsidP="007C38D4">
      <w:pPr>
        <w:numPr>
          <w:ilvl w:val="0"/>
          <w:numId w:val="19"/>
        </w:numPr>
        <w:spacing w:before="100" w:beforeAutospacing="1" w:after="100" w:afterAutospacing="1" w:line="240" w:lineRule="auto"/>
        <w:rPr>
          <w:rFonts w:eastAsia="Times New Roman"/>
        </w:rPr>
      </w:pPr>
      <w:r>
        <w:rPr>
          <w:rFonts w:eastAsia="Times New Roman"/>
        </w:rPr>
        <w:t>controls;</w:t>
      </w:r>
    </w:p>
    <w:p w14:paraId="5EF7E43F" w14:textId="77777777" w:rsidR="00C17FF6" w:rsidRDefault="00C17FF6" w:rsidP="007C38D4">
      <w:pPr>
        <w:numPr>
          <w:ilvl w:val="0"/>
          <w:numId w:val="19"/>
        </w:numPr>
        <w:spacing w:before="100" w:beforeAutospacing="1" w:after="100" w:afterAutospacing="1" w:line="240" w:lineRule="auto"/>
        <w:rPr>
          <w:rFonts w:eastAsia="Times New Roman"/>
        </w:rPr>
      </w:pPr>
      <w:r>
        <w:rPr>
          <w:rFonts w:eastAsia="Times New Roman"/>
        </w:rPr>
        <w:t>approved spacing;</w:t>
      </w:r>
    </w:p>
    <w:p w14:paraId="66FC29AA" w14:textId="77777777" w:rsidR="00C17FF6" w:rsidRDefault="00C17FF6" w:rsidP="007C38D4">
      <w:pPr>
        <w:numPr>
          <w:ilvl w:val="0"/>
          <w:numId w:val="19"/>
        </w:numPr>
        <w:spacing w:before="100" w:beforeAutospacing="1" w:after="100" w:afterAutospacing="1" w:line="240" w:lineRule="auto"/>
        <w:rPr>
          <w:rFonts w:eastAsia="Times New Roman"/>
        </w:rPr>
      </w:pPr>
      <w:r>
        <w:rPr>
          <w:rFonts w:eastAsia="Times New Roman"/>
        </w:rPr>
        <w:t>responsive architecture.</w:t>
      </w:r>
    </w:p>
    <w:p w14:paraId="72D7445C" w14:textId="77777777" w:rsidR="00C17FF6" w:rsidRDefault="00C17FF6">
      <w:pPr>
        <w:pStyle w:val="NormalWeb"/>
      </w:pPr>
      <w:r>
        <w:t>No arbitrary redesign.</w:t>
      </w:r>
    </w:p>
    <w:p w14:paraId="476662F3" w14:textId="77777777" w:rsidR="00C17FF6" w:rsidRDefault="00C17FF6">
      <w:pPr>
        <w:rPr>
          <w:rFonts w:eastAsia="Times New Roman"/>
        </w:rPr>
      </w:pPr>
      <w:r>
        <w:rPr>
          <w:rFonts w:eastAsia="Times New Roman"/>
          <w:noProof/>
        </w:rPr>
        <mc:AlternateContent>
          <mc:Choice Requires="wps">
            <w:drawing>
              <wp:inline distT="0" distB="0" distL="0" distR="0" wp14:anchorId="33986DA4" wp14:editId="79B2ED9D">
                <wp:extent cx="5943600" cy="1270"/>
                <wp:effectExtent l="0" t="31750" r="0" b="36830"/>
                <wp:docPr id="350208882"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83079A"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DEEE2EA" w14:textId="77777777" w:rsidR="00C17FF6" w:rsidRDefault="00C17FF6">
      <w:pPr>
        <w:pStyle w:val="Heading2"/>
        <w:rPr>
          <w:rFonts w:eastAsia="Times New Roman"/>
        </w:rPr>
      </w:pPr>
      <w:r>
        <w:rPr>
          <w:rFonts w:eastAsia="Times New Roman"/>
        </w:rPr>
        <w:t>32. JAVASCRIPT / STATE</w:t>
      </w:r>
    </w:p>
    <w:p w14:paraId="1083EE4C" w14:textId="77777777" w:rsidR="00C17FF6" w:rsidRDefault="00C17FF6">
      <w:pPr>
        <w:pStyle w:val="NormalWeb"/>
      </w:pPr>
      <w:r>
        <w:t>Verify:</w:t>
      </w:r>
    </w:p>
    <w:p w14:paraId="3059916F" w14:textId="77777777" w:rsidR="00C17FF6" w:rsidRDefault="00C17FF6" w:rsidP="007C38D4">
      <w:pPr>
        <w:numPr>
          <w:ilvl w:val="0"/>
          <w:numId w:val="20"/>
        </w:numPr>
        <w:spacing w:before="100" w:beforeAutospacing="1" w:after="100" w:afterAutospacing="1" w:line="240" w:lineRule="auto"/>
        <w:rPr>
          <w:rFonts w:eastAsia="Times New Roman"/>
        </w:rPr>
      </w:pPr>
      <w:r>
        <w:rPr>
          <w:rFonts w:eastAsia="Times New Roman"/>
        </w:rPr>
        <w:t>no syntax errors;</w:t>
      </w:r>
    </w:p>
    <w:p w14:paraId="772D0F29" w14:textId="77777777" w:rsidR="00C17FF6" w:rsidRDefault="00C17FF6" w:rsidP="007C38D4">
      <w:pPr>
        <w:numPr>
          <w:ilvl w:val="0"/>
          <w:numId w:val="20"/>
        </w:numPr>
        <w:spacing w:before="100" w:beforeAutospacing="1" w:after="100" w:afterAutospacing="1" w:line="240" w:lineRule="auto"/>
        <w:rPr>
          <w:rFonts w:eastAsia="Times New Roman"/>
        </w:rPr>
      </w:pPr>
      <w:r>
        <w:rPr>
          <w:rFonts w:eastAsia="Times New Roman"/>
        </w:rPr>
        <w:t>required functions;</w:t>
      </w:r>
    </w:p>
    <w:p w14:paraId="16AB8ECF" w14:textId="77777777" w:rsidR="00C17FF6" w:rsidRDefault="00C17FF6" w:rsidP="007C38D4">
      <w:pPr>
        <w:numPr>
          <w:ilvl w:val="0"/>
          <w:numId w:val="20"/>
        </w:numPr>
        <w:spacing w:before="100" w:beforeAutospacing="1" w:after="100" w:afterAutospacing="1" w:line="240" w:lineRule="auto"/>
        <w:rPr>
          <w:rFonts w:eastAsia="Times New Roman"/>
        </w:rPr>
      </w:pPr>
      <w:r>
        <w:t>locked Canonical UI Shell assets</w:t>
      </w:r>
    </w:p>
    <w:p w14:paraId="4E9258DD" w14:textId="77777777" w:rsidR="00C17FF6" w:rsidRDefault="00C17FF6" w:rsidP="007C38D4">
      <w:pPr>
        <w:numPr>
          <w:ilvl w:val="0"/>
          <w:numId w:val="20"/>
        </w:numPr>
        <w:spacing w:before="100" w:beforeAutospacing="1" w:after="100" w:afterAutospacing="1" w:line="240" w:lineRule="auto"/>
        <w:rPr>
          <w:rFonts w:eastAsia="Times New Roman"/>
        </w:rPr>
      </w:pPr>
      <w:r>
        <w:rPr>
          <w:rFonts w:eastAsia="Times New Roman"/>
        </w:rPr>
        <w:t>dependencies;</w:t>
      </w:r>
    </w:p>
    <w:p w14:paraId="5F6802EE" w14:textId="77777777" w:rsidR="00C17FF6" w:rsidRDefault="00C17FF6" w:rsidP="007C38D4">
      <w:pPr>
        <w:numPr>
          <w:ilvl w:val="0"/>
          <w:numId w:val="20"/>
        </w:numPr>
        <w:spacing w:before="100" w:beforeAutospacing="1" w:after="100" w:afterAutospacing="1" w:line="240" w:lineRule="auto"/>
        <w:rPr>
          <w:rFonts w:eastAsia="Times New Roman"/>
        </w:rPr>
      </w:pPr>
      <w:r>
        <w:rPr>
          <w:rFonts w:eastAsia="Times New Roman"/>
        </w:rPr>
        <w:t>deterministic state transitions;</w:t>
      </w:r>
    </w:p>
    <w:p w14:paraId="34454CD6" w14:textId="77777777" w:rsidR="00C17FF6" w:rsidRDefault="00C17FF6" w:rsidP="007C38D4">
      <w:pPr>
        <w:numPr>
          <w:ilvl w:val="0"/>
          <w:numId w:val="20"/>
        </w:numPr>
        <w:spacing w:before="100" w:beforeAutospacing="1" w:after="100" w:afterAutospacing="1" w:line="240" w:lineRule="auto"/>
        <w:rPr>
          <w:rFonts w:eastAsia="Times New Roman"/>
        </w:rPr>
      </w:pPr>
      <w:r>
        <w:rPr>
          <w:rFonts w:eastAsia="Times New Roman"/>
        </w:rPr>
        <w:t>navigation synchronization;</w:t>
      </w:r>
    </w:p>
    <w:p w14:paraId="61A1888E" w14:textId="77777777" w:rsidR="00C17FF6" w:rsidRDefault="00C17FF6" w:rsidP="007C38D4">
      <w:pPr>
        <w:numPr>
          <w:ilvl w:val="0"/>
          <w:numId w:val="20"/>
        </w:numPr>
        <w:spacing w:before="100" w:beforeAutospacing="1" w:after="100" w:afterAutospacing="1" w:line="240" w:lineRule="auto"/>
        <w:rPr>
          <w:rFonts w:eastAsia="Times New Roman"/>
        </w:rPr>
      </w:pPr>
      <w:r>
        <w:rPr>
          <w:rFonts w:eastAsia="Times New Roman"/>
        </w:rPr>
        <w:t>progress synchronization;</w:t>
      </w:r>
    </w:p>
    <w:p w14:paraId="0D008F1F" w14:textId="77777777" w:rsidR="00C17FF6" w:rsidRDefault="00C17FF6" w:rsidP="007C38D4">
      <w:pPr>
        <w:numPr>
          <w:ilvl w:val="0"/>
          <w:numId w:val="20"/>
        </w:numPr>
        <w:spacing w:before="100" w:beforeAutospacing="1" w:after="100" w:afterAutospacing="1" w:line="240" w:lineRule="auto"/>
        <w:rPr>
          <w:rFonts w:eastAsia="Times New Roman"/>
        </w:rPr>
      </w:pPr>
      <w:r>
        <w:rPr>
          <w:rFonts w:eastAsia="Times New Roman"/>
        </w:rPr>
        <w:t>modal states;</w:t>
      </w:r>
    </w:p>
    <w:p w14:paraId="697F6270" w14:textId="77777777" w:rsidR="00C17FF6" w:rsidRDefault="00C17FF6" w:rsidP="007C38D4">
      <w:pPr>
        <w:numPr>
          <w:ilvl w:val="0"/>
          <w:numId w:val="20"/>
        </w:numPr>
        <w:spacing w:before="100" w:beforeAutospacing="1" w:after="100" w:afterAutospacing="1" w:line="240" w:lineRule="auto"/>
        <w:rPr>
          <w:rFonts w:eastAsia="Times New Roman"/>
        </w:rPr>
      </w:pPr>
      <w:r>
        <w:rPr>
          <w:rFonts w:eastAsia="Times New Roman"/>
        </w:rPr>
        <w:t>dictionary states;</w:t>
      </w:r>
    </w:p>
    <w:p w14:paraId="56F05C25" w14:textId="77777777" w:rsidR="00C17FF6" w:rsidRDefault="00C17FF6" w:rsidP="007C38D4">
      <w:pPr>
        <w:numPr>
          <w:ilvl w:val="0"/>
          <w:numId w:val="20"/>
        </w:numPr>
        <w:spacing w:before="100" w:beforeAutospacing="1" w:after="100" w:afterAutospacing="1" w:line="240" w:lineRule="auto"/>
        <w:rPr>
          <w:rFonts w:eastAsia="Times New Roman"/>
        </w:rPr>
      </w:pPr>
      <w:r>
        <w:rPr>
          <w:rFonts w:eastAsia="Times New Roman"/>
        </w:rPr>
        <w:t>Visual Atlas states;</w:t>
      </w:r>
    </w:p>
    <w:p w14:paraId="5E0BE223" w14:textId="77777777" w:rsidR="00C17FF6" w:rsidRDefault="00C17FF6" w:rsidP="007C38D4">
      <w:pPr>
        <w:numPr>
          <w:ilvl w:val="0"/>
          <w:numId w:val="20"/>
        </w:numPr>
        <w:spacing w:before="100" w:beforeAutospacing="1" w:after="100" w:afterAutospacing="1" w:line="240" w:lineRule="auto"/>
        <w:rPr>
          <w:rFonts w:eastAsia="Times New Roman"/>
        </w:rPr>
      </w:pPr>
      <w:r>
        <w:rPr>
          <w:rFonts w:eastAsia="Times New Roman"/>
        </w:rPr>
        <w:t>examination/scoring states;</w:t>
      </w:r>
    </w:p>
    <w:p w14:paraId="08EF4BBC" w14:textId="77777777" w:rsidR="00C17FF6" w:rsidRDefault="00C17FF6" w:rsidP="007C38D4">
      <w:pPr>
        <w:numPr>
          <w:ilvl w:val="0"/>
          <w:numId w:val="20"/>
        </w:numPr>
        <w:spacing w:before="100" w:beforeAutospacing="1" w:after="100" w:afterAutospacing="1" w:line="240" w:lineRule="auto"/>
        <w:rPr>
          <w:rFonts w:eastAsia="Times New Roman"/>
        </w:rPr>
      </w:pPr>
      <w:r>
        <w:rPr>
          <w:rFonts w:eastAsia="Times New Roman"/>
        </w:rPr>
        <w:t>controlled randomization;</w:t>
      </w:r>
    </w:p>
    <w:p w14:paraId="5F3917CD" w14:textId="77777777" w:rsidR="00C17FF6" w:rsidRDefault="00C17FF6" w:rsidP="007C38D4">
      <w:pPr>
        <w:numPr>
          <w:ilvl w:val="0"/>
          <w:numId w:val="20"/>
        </w:numPr>
        <w:spacing w:before="100" w:beforeAutospacing="1" w:after="100" w:afterAutospacing="1" w:line="240" w:lineRule="auto"/>
        <w:rPr>
          <w:rFonts w:eastAsia="Times New Roman"/>
        </w:rPr>
      </w:pPr>
      <w:r>
        <w:rPr>
          <w:rFonts w:eastAsia="Times New Roman"/>
        </w:rPr>
        <w:t>no obsolete/debug handlers.</w:t>
      </w:r>
    </w:p>
    <w:p w14:paraId="2C530FA1" w14:textId="77777777" w:rsidR="00C17FF6" w:rsidRDefault="00C17FF6">
      <w:pPr>
        <w:spacing w:after="0"/>
        <w:rPr>
          <w:rFonts w:eastAsia="Times New Roman"/>
        </w:rPr>
      </w:pPr>
      <w:r>
        <w:rPr>
          <w:rFonts w:eastAsia="Times New Roman"/>
          <w:noProof/>
        </w:rPr>
        <mc:AlternateContent>
          <mc:Choice Requires="wps">
            <w:drawing>
              <wp:inline distT="0" distB="0" distL="0" distR="0" wp14:anchorId="60529359" wp14:editId="5AEBAC26">
                <wp:extent cx="5943600" cy="1270"/>
                <wp:effectExtent l="0" t="31750" r="0" b="36830"/>
                <wp:docPr id="727444907"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B71423"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98B6C82" w14:textId="77777777" w:rsidR="00C17FF6" w:rsidRDefault="00C17FF6">
      <w:pPr>
        <w:pStyle w:val="Heading2"/>
        <w:rPr>
          <w:rFonts w:eastAsia="Times New Roman"/>
        </w:rPr>
      </w:pPr>
      <w:r>
        <w:rPr>
          <w:rFonts w:eastAsia="Times New Roman"/>
        </w:rPr>
        <w:t>33. ASSETS / PATHS / DEPENDENCIES</w:t>
      </w:r>
    </w:p>
    <w:p w14:paraId="44CE629C" w14:textId="77777777" w:rsidR="00C17FF6" w:rsidRDefault="00C17FF6">
      <w:pPr>
        <w:pStyle w:val="NormalWeb"/>
      </w:pPr>
      <w:r>
        <w:t>Permanent baseline procedure:</w:t>
      </w:r>
    </w:p>
    <w:p w14:paraId="3CA9DB08" w14:textId="77777777" w:rsidR="00C17FF6" w:rsidRDefault="00C17FF6">
      <w:pPr>
        <w:pStyle w:val="NormalWeb"/>
      </w:pPr>
      <w:r>
        <w:rPr>
          <w:rStyle w:val="Strong"/>
        </w:rPr>
        <w:t>PHYSICALLY INSPECT → EXTRACT/AUDIT COMPLETE STRUCTURE → VERIFY ALL PATHS/ASSETS RESOLVE → LOCK V4 ASSET/PATH BASELINE → REUSE UNCHANGED</w:t>
      </w:r>
    </w:p>
    <w:p w14:paraId="5B448C02" w14:textId="77777777" w:rsidR="00C17FF6" w:rsidRDefault="00C17FF6">
      <w:pPr>
        <w:pStyle w:val="NormalWeb"/>
      </w:pPr>
      <w:r>
        <w:t>Allowed:</w:t>
      </w:r>
    </w:p>
    <w:p w14:paraId="6FBC1B37" w14:textId="77777777" w:rsidR="00C17FF6" w:rsidRDefault="00C17FF6" w:rsidP="007C38D4">
      <w:pPr>
        <w:numPr>
          <w:ilvl w:val="0"/>
          <w:numId w:val="21"/>
        </w:numPr>
        <w:spacing w:before="100" w:beforeAutospacing="1" w:after="100" w:afterAutospacing="1" w:line="240" w:lineRule="auto"/>
        <w:rPr>
          <w:rFonts w:eastAsia="Times New Roman"/>
        </w:rPr>
      </w:pPr>
      <w:r>
        <w:rPr>
          <w:rFonts w:eastAsia="Times New Roman"/>
        </w:rPr>
        <w:t>locked reference assets;</w:t>
      </w:r>
    </w:p>
    <w:p w14:paraId="1E6CFBCD" w14:textId="77777777" w:rsidR="00C17FF6" w:rsidRDefault="00C17FF6" w:rsidP="007C38D4">
      <w:pPr>
        <w:numPr>
          <w:ilvl w:val="0"/>
          <w:numId w:val="21"/>
        </w:numPr>
        <w:spacing w:before="100" w:beforeAutospacing="1" w:after="100" w:afterAutospacing="1" w:line="240" w:lineRule="auto"/>
        <w:rPr>
          <w:rFonts w:eastAsia="Times New Roman"/>
        </w:rPr>
      </w:pPr>
      <w:r>
        <w:rPr>
          <w:rFonts w:eastAsia="Times New Roman"/>
        </w:rPr>
        <w:t>approved V4 dependencies;</w:t>
      </w:r>
    </w:p>
    <w:p w14:paraId="5604B3D3" w14:textId="77777777" w:rsidR="00C17FF6" w:rsidRDefault="00C17FF6" w:rsidP="007C38D4">
      <w:pPr>
        <w:numPr>
          <w:ilvl w:val="0"/>
          <w:numId w:val="21"/>
        </w:numPr>
        <w:spacing w:before="100" w:beforeAutospacing="1" w:after="100" w:afterAutospacing="1" w:line="240" w:lineRule="auto"/>
        <w:rPr>
          <w:rFonts w:eastAsia="Times New Roman"/>
        </w:rPr>
      </w:pPr>
      <w:r>
        <w:rPr>
          <w:rFonts w:eastAsia="Times New Roman"/>
        </w:rPr>
        <w:t>legitimate target academic assets.</w:t>
      </w:r>
    </w:p>
    <w:p w14:paraId="0D738304" w14:textId="77777777" w:rsidR="00C17FF6" w:rsidRDefault="00C17FF6">
      <w:pPr>
        <w:pStyle w:val="NormalWeb"/>
      </w:pPr>
      <w:r>
        <w:t>Forbidden:</w:t>
      </w:r>
    </w:p>
    <w:p w14:paraId="2375F05E" w14:textId="77777777" w:rsidR="00C17FF6" w:rsidRDefault="00C17FF6" w:rsidP="007C38D4">
      <w:pPr>
        <w:numPr>
          <w:ilvl w:val="0"/>
          <w:numId w:val="22"/>
        </w:numPr>
        <w:spacing w:before="100" w:beforeAutospacing="1" w:after="100" w:afterAutospacing="1" w:line="240" w:lineRule="auto"/>
        <w:rPr>
          <w:rFonts w:eastAsia="Times New Roman"/>
        </w:rPr>
      </w:pPr>
      <w:r>
        <w:rPr>
          <w:rFonts w:eastAsia="Times New Roman"/>
        </w:rPr>
        <w:t>broken assets;</w:t>
      </w:r>
    </w:p>
    <w:p w14:paraId="7E931DA9" w14:textId="77777777" w:rsidR="00C17FF6" w:rsidRDefault="00C17FF6" w:rsidP="007C38D4">
      <w:pPr>
        <w:numPr>
          <w:ilvl w:val="0"/>
          <w:numId w:val="22"/>
        </w:numPr>
        <w:spacing w:before="100" w:beforeAutospacing="1" w:after="100" w:afterAutospacing="1" w:line="240" w:lineRule="auto"/>
        <w:rPr>
          <w:rFonts w:eastAsia="Times New Roman"/>
        </w:rPr>
      </w:pPr>
      <w:r>
        <w:rPr>
          <w:rFonts w:eastAsia="Times New Roman"/>
        </w:rPr>
        <w:t>obsolete assets;</w:t>
      </w:r>
    </w:p>
    <w:p w14:paraId="6CE5E297" w14:textId="77777777" w:rsidR="00C17FF6" w:rsidRDefault="00C17FF6" w:rsidP="007C38D4">
      <w:pPr>
        <w:numPr>
          <w:ilvl w:val="0"/>
          <w:numId w:val="22"/>
        </w:numPr>
        <w:spacing w:before="100" w:beforeAutospacing="1" w:after="100" w:afterAutospacing="1" w:line="240" w:lineRule="auto"/>
        <w:rPr>
          <w:rFonts w:eastAsia="Times New Roman"/>
        </w:rPr>
      </w:pPr>
      <w:r>
        <w:rPr>
          <w:rFonts w:eastAsia="Times New Roman"/>
        </w:rPr>
        <w:t>previous-lecture assets;</w:t>
      </w:r>
    </w:p>
    <w:p w14:paraId="4A32A0FC" w14:textId="77777777" w:rsidR="00C17FF6" w:rsidRDefault="00C17FF6" w:rsidP="007C38D4">
      <w:pPr>
        <w:numPr>
          <w:ilvl w:val="0"/>
          <w:numId w:val="22"/>
        </w:numPr>
        <w:spacing w:before="100" w:beforeAutospacing="1" w:after="100" w:afterAutospacing="1" w:line="240" w:lineRule="auto"/>
        <w:rPr>
          <w:rFonts w:eastAsia="Times New Roman"/>
        </w:rPr>
      </w:pPr>
      <w:r>
        <w:rPr>
          <w:rFonts w:eastAsia="Times New Roman"/>
        </w:rPr>
        <w:t>unauthorized remote resources;</w:t>
      </w:r>
    </w:p>
    <w:p w14:paraId="1356AD34" w14:textId="77777777" w:rsidR="00C17FF6" w:rsidRDefault="00C17FF6" w:rsidP="007C38D4">
      <w:pPr>
        <w:numPr>
          <w:ilvl w:val="0"/>
          <w:numId w:val="22"/>
        </w:numPr>
        <w:spacing w:before="100" w:beforeAutospacing="1" w:after="100" w:afterAutospacing="1" w:line="240" w:lineRule="auto"/>
        <w:rPr>
          <w:rFonts w:eastAsia="Times New Roman"/>
        </w:rPr>
      </w:pPr>
      <w:r>
        <w:rPr>
          <w:rFonts w:eastAsia="Times New Roman"/>
        </w:rPr>
        <w:t>invented replacement paths;</w:t>
      </w:r>
    </w:p>
    <w:p w14:paraId="7F3F6C91" w14:textId="77777777" w:rsidR="00C17FF6" w:rsidRDefault="00C17FF6" w:rsidP="007C38D4">
      <w:pPr>
        <w:numPr>
          <w:ilvl w:val="0"/>
          <w:numId w:val="22"/>
        </w:numPr>
        <w:spacing w:before="100" w:beforeAutospacing="1" w:after="100" w:afterAutospacing="1" w:line="240" w:lineRule="auto"/>
        <w:rPr>
          <w:rFonts w:eastAsia="Times New Roman"/>
        </w:rPr>
      </w:pPr>
      <w:r>
        <w:rPr>
          <w:rFonts w:eastAsia="Times New Roman"/>
        </w:rPr>
        <w:t>unnecessary dependencies;</w:t>
      </w:r>
    </w:p>
    <w:p w14:paraId="3F34FE39" w14:textId="77777777" w:rsidR="00C17FF6" w:rsidRDefault="00C17FF6" w:rsidP="007C38D4">
      <w:pPr>
        <w:numPr>
          <w:ilvl w:val="0"/>
          <w:numId w:val="22"/>
        </w:numPr>
        <w:spacing w:before="100" w:beforeAutospacing="1" w:after="100" w:afterAutospacing="1" w:line="240" w:lineRule="auto"/>
        <w:rPr>
          <w:rFonts w:eastAsia="Times New Roman"/>
        </w:rPr>
      </w:pPr>
      <w:r>
        <w:rPr>
          <w:rFonts w:eastAsia="Times New Roman"/>
        </w:rPr>
        <w:t>lecture-specific restructuring.</w:t>
      </w:r>
    </w:p>
    <w:p w14:paraId="6F099ACF" w14:textId="77777777" w:rsidR="00C17FF6" w:rsidRDefault="00C17FF6">
      <w:pPr>
        <w:pStyle w:val="NormalWeb"/>
      </w:pPr>
      <w:r>
        <w:t>Failure requires:</w:t>
      </w:r>
    </w:p>
    <w:p w14:paraId="5E84E9B0" w14:textId="77777777" w:rsidR="00C17FF6" w:rsidRDefault="00C17FF6">
      <w:pPr>
        <w:pStyle w:val="NormalWeb"/>
      </w:pPr>
      <w:r>
        <w:rPr>
          <w:rStyle w:val="Strong"/>
        </w:rPr>
        <w:t>FAIL/BLOCKED → REPAIR → COMPLETE RE-AUDIT</w:t>
      </w:r>
    </w:p>
    <w:p w14:paraId="2C05F3C2" w14:textId="77777777" w:rsidR="00C17FF6" w:rsidRDefault="00C17FF6">
      <w:pPr>
        <w:rPr>
          <w:rFonts w:eastAsia="Times New Roman"/>
        </w:rPr>
      </w:pPr>
      <w:r>
        <w:rPr>
          <w:rFonts w:eastAsia="Times New Roman"/>
          <w:noProof/>
        </w:rPr>
        <mc:AlternateContent>
          <mc:Choice Requires="wps">
            <w:drawing>
              <wp:inline distT="0" distB="0" distL="0" distR="0" wp14:anchorId="1E382073" wp14:editId="6A418BCE">
                <wp:extent cx="5943600" cy="1270"/>
                <wp:effectExtent l="0" t="31750" r="0" b="36830"/>
                <wp:docPr id="1994006479"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EFEF0C"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B6525C0" w14:textId="77777777" w:rsidR="00C17FF6" w:rsidRDefault="00C17FF6">
      <w:pPr>
        <w:pStyle w:val="Heading2"/>
        <w:rPr>
          <w:rFonts w:eastAsia="Times New Roman"/>
        </w:rPr>
      </w:pPr>
      <w:r>
        <w:rPr>
          <w:rFonts w:eastAsia="Times New Roman"/>
        </w:rPr>
        <w:t>34. SECURITY / CODE HYGIENE</w:t>
      </w:r>
    </w:p>
    <w:p w14:paraId="72663381" w14:textId="77777777" w:rsidR="00C17FF6" w:rsidRDefault="00C17FF6">
      <w:pPr>
        <w:pStyle w:val="NormalWeb"/>
      </w:pPr>
      <w:r>
        <w:t>Audit the complete file/package for:</w:t>
      </w:r>
    </w:p>
    <w:p w14:paraId="55D2C656" w14:textId="77777777" w:rsidR="00C17FF6" w:rsidRDefault="00C17FF6" w:rsidP="007C38D4">
      <w:pPr>
        <w:numPr>
          <w:ilvl w:val="0"/>
          <w:numId w:val="23"/>
        </w:numPr>
        <w:spacing w:before="100" w:beforeAutospacing="1" w:after="100" w:afterAutospacing="1" w:line="240" w:lineRule="auto"/>
        <w:rPr>
          <w:rFonts w:eastAsia="Times New Roman"/>
        </w:rPr>
      </w:pPr>
      <w:r>
        <w:rPr>
          <w:rFonts w:eastAsia="Times New Roman"/>
        </w:rPr>
        <w:t>prohibited code execution;</w:t>
      </w:r>
    </w:p>
    <w:p w14:paraId="120FAF6E" w14:textId="77777777" w:rsidR="00C17FF6" w:rsidRDefault="00C17FF6" w:rsidP="007C38D4">
      <w:pPr>
        <w:numPr>
          <w:ilvl w:val="0"/>
          <w:numId w:val="23"/>
        </w:numPr>
        <w:spacing w:before="100" w:beforeAutospacing="1" w:after="100" w:afterAutospacing="1" w:line="240" w:lineRule="auto"/>
        <w:rPr>
          <w:rFonts w:eastAsia="Times New Roman"/>
        </w:rPr>
      </w:pPr>
      <w:r>
        <w:rPr>
          <w:rFonts w:eastAsia="Times New Roman"/>
        </w:rPr>
        <w:t>unauthorized network requests;</w:t>
      </w:r>
    </w:p>
    <w:p w14:paraId="7EC9CECC" w14:textId="77777777" w:rsidR="00C17FF6" w:rsidRDefault="00C17FF6" w:rsidP="007C38D4">
      <w:pPr>
        <w:numPr>
          <w:ilvl w:val="0"/>
          <w:numId w:val="23"/>
        </w:numPr>
        <w:spacing w:before="100" w:beforeAutospacing="1" w:after="100" w:afterAutospacing="1" w:line="240" w:lineRule="auto"/>
        <w:rPr>
          <w:rFonts w:eastAsia="Times New Roman"/>
        </w:rPr>
      </w:pPr>
      <w:r>
        <w:rPr>
          <w:rFonts w:eastAsia="Times New Roman"/>
        </w:rPr>
        <w:t>secrets;</w:t>
      </w:r>
    </w:p>
    <w:p w14:paraId="1F0F5F06" w14:textId="77777777" w:rsidR="00C17FF6" w:rsidRDefault="00C17FF6" w:rsidP="007C38D4">
      <w:pPr>
        <w:numPr>
          <w:ilvl w:val="0"/>
          <w:numId w:val="23"/>
        </w:numPr>
        <w:spacing w:before="100" w:beforeAutospacing="1" w:after="100" w:afterAutospacing="1" w:line="240" w:lineRule="auto"/>
        <w:rPr>
          <w:rFonts w:eastAsia="Times New Roman"/>
        </w:rPr>
      </w:pPr>
      <w:r>
        <w:rPr>
          <w:rFonts w:eastAsia="Times New Roman"/>
        </w:rPr>
        <w:t>credentials;</w:t>
      </w:r>
    </w:p>
    <w:p w14:paraId="2BBD26D9" w14:textId="77777777" w:rsidR="00C17FF6" w:rsidRDefault="00C17FF6" w:rsidP="007C38D4">
      <w:pPr>
        <w:numPr>
          <w:ilvl w:val="0"/>
          <w:numId w:val="23"/>
        </w:numPr>
        <w:spacing w:before="100" w:beforeAutospacing="1" w:after="100" w:afterAutospacing="1" w:line="240" w:lineRule="auto"/>
        <w:rPr>
          <w:rFonts w:eastAsia="Times New Roman"/>
        </w:rPr>
      </w:pPr>
      <w:r>
        <w:rPr>
          <w:rFonts w:eastAsia="Times New Roman"/>
        </w:rPr>
        <w:t>unnecessary sensitive data;</w:t>
      </w:r>
    </w:p>
    <w:p w14:paraId="1288191E" w14:textId="77777777" w:rsidR="00C17FF6" w:rsidRDefault="00C17FF6" w:rsidP="007C38D4">
      <w:pPr>
        <w:numPr>
          <w:ilvl w:val="0"/>
          <w:numId w:val="23"/>
        </w:numPr>
        <w:spacing w:before="100" w:beforeAutospacing="1" w:after="100" w:afterAutospacing="1" w:line="240" w:lineRule="auto"/>
        <w:rPr>
          <w:rFonts w:eastAsia="Times New Roman"/>
        </w:rPr>
      </w:pPr>
      <w:r>
        <w:rPr>
          <w:rFonts w:eastAsia="Times New Roman"/>
        </w:rPr>
        <w:t>malicious injection;</w:t>
      </w:r>
    </w:p>
    <w:p w14:paraId="0A3855EA" w14:textId="77777777" w:rsidR="00C17FF6" w:rsidRDefault="00C17FF6" w:rsidP="007C38D4">
      <w:pPr>
        <w:numPr>
          <w:ilvl w:val="0"/>
          <w:numId w:val="23"/>
        </w:numPr>
        <w:spacing w:before="100" w:beforeAutospacing="1" w:after="100" w:afterAutospacing="1" w:line="240" w:lineRule="auto"/>
        <w:rPr>
          <w:rFonts w:eastAsia="Times New Roman"/>
        </w:rPr>
      </w:pPr>
      <w:r>
        <w:rPr>
          <w:rFonts w:eastAsia="Times New Roman"/>
        </w:rPr>
        <w:t>foreign code;</w:t>
      </w:r>
    </w:p>
    <w:p w14:paraId="2E44A676" w14:textId="77777777" w:rsidR="00C17FF6" w:rsidRDefault="00C17FF6" w:rsidP="007C38D4">
      <w:pPr>
        <w:numPr>
          <w:ilvl w:val="0"/>
          <w:numId w:val="23"/>
        </w:numPr>
        <w:spacing w:before="100" w:beforeAutospacing="1" w:after="100" w:afterAutospacing="1" w:line="240" w:lineRule="auto"/>
        <w:rPr>
          <w:rFonts w:eastAsia="Times New Roman"/>
        </w:rPr>
      </w:pPr>
      <w:r>
        <w:rPr>
          <w:rFonts w:eastAsia="Times New Roman"/>
        </w:rPr>
        <w:t>obsolete/debug/test code;</w:t>
      </w:r>
    </w:p>
    <w:p w14:paraId="1AB2B60A" w14:textId="77777777" w:rsidR="00C17FF6" w:rsidRDefault="00C17FF6" w:rsidP="007C38D4">
      <w:pPr>
        <w:numPr>
          <w:ilvl w:val="0"/>
          <w:numId w:val="23"/>
        </w:numPr>
        <w:spacing w:before="100" w:beforeAutospacing="1" w:after="100" w:afterAutospacing="1" w:line="240" w:lineRule="auto"/>
        <w:rPr>
          <w:rFonts w:eastAsia="Times New Roman"/>
        </w:rPr>
      </w:pPr>
      <w:r>
        <w:rPr>
          <w:rFonts w:eastAsia="Times New Roman"/>
        </w:rPr>
        <w:t>previous-lecture payload;</w:t>
      </w:r>
    </w:p>
    <w:p w14:paraId="54FE67D0" w14:textId="77777777" w:rsidR="00C17FF6" w:rsidRDefault="00C17FF6" w:rsidP="007C38D4">
      <w:pPr>
        <w:numPr>
          <w:ilvl w:val="0"/>
          <w:numId w:val="23"/>
        </w:numPr>
        <w:spacing w:before="100" w:beforeAutospacing="1" w:after="100" w:afterAutospacing="1" w:line="240" w:lineRule="auto"/>
        <w:rPr>
          <w:rFonts w:eastAsia="Times New Roman"/>
        </w:rPr>
      </w:pPr>
      <w:r>
        <w:rPr>
          <w:rFonts w:eastAsia="Times New Roman"/>
        </w:rPr>
        <w:t>unused handlers;</w:t>
      </w:r>
    </w:p>
    <w:p w14:paraId="3EE169A9" w14:textId="77777777" w:rsidR="00C17FF6" w:rsidRDefault="00C17FF6" w:rsidP="007C38D4">
      <w:pPr>
        <w:numPr>
          <w:ilvl w:val="0"/>
          <w:numId w:val="23"/>
        </w:numPr>
        <w:spacing w:before="100" w:beforeAutospacing="1" w:after="100" w:afterAutospacing="1" w:line="240" w:lineRule="auto"/>
        <w:rPr>
          <w:rFonts w:eastAsia="Times New Roman"/>
        </w:rPr>
      </w:pPr>
      <w:r>
        <w:rPr>
          <w:rFonts w:eastAsia="Times New Roman"/>
        </w:rPr>
        <w:t>unused dependencies;</w:t>
      </w:r>
    </w:p>
    <w:p w14:paraId="689F3CBA" w14:textId="77777777" w:rsidR="00C17FF6" w:rsidRDefault="00C17FF6" w:rsidP="007C38D4">
      <w:pPr>
        <w:numPr>
          <w:ilvl w:val="0"/>
          <w:numId w:val="23"/>
        </w:numPr>
        <w:spacing w:before="100" w:beforeAutospacing="1" w:after="100" w:afterAutospacing="1" w:line="240" w:lineRule="auto"/>
        <w:rPr>
          <w:rFonts w:eastAsia="Times New Roman"/>
        </w:rPr>
      </w:pPr>
      <w:r>
        <w:rPr>
          <w:rFonts w:eastAsia="Times New Roman"/>
        </w:rPr>
        <w:t>unsafe HTML/JS;</w:t>
      </w:r>
    </w:p>
    <w:p w14:paraId="3FE99E96" w14:textId="77777777" w:rsidR="00C17FF6" w:rsidRDefault="00C17FF6" w:rsidP="007C38D4">
      <w:pPr>
        <w:numPr>
          <w:ilvl w:val="0"/>
          <w:numId w:val="23"/>
        </w:numPr>
        <w:spacing w:before="100" w:beforeAutospacing="1" w:after="100" w:afterAutospacing="1" w:line="240" w:lineRule="auto"/>
        <w:rPr>
          <w:rFonts w:eastAsia="Times New Roman"/>
        </w:rPr>
      </w:pPr>
      <w:r>
        <w:rPr>
          <w:rFonts w:eastAsia="Times New Roman"/>
        </w:rPr>
        <w:t>suspicious integrations.</w:t>
      </w:r>
    </w:p>
    <w:p w14:paraId="0075B35E" w14:textId="77777777" w:rsidR="00C17FF6" w:rsidRDefault="00C17FF6">
      <w:pPr>
        <w:pStyle w:val="NormalWeb"/>
      </w:pPr>
      <w:r>
        <w:t>Critical/high security defects block release.</w:t>
      </w:r>
    </w:p>
    <w:p w14:paraId="3E6ECC94" w14:textId="77777777" w:rsidR="00C17FF6" w:rsidRDefault="00C17FF6">
      <w:pPr>
        <w:pStyle w:val="NormalWeb"/>
      </w:pPr>
      <w:r>
        <w:t>IAE production must remain lawful, ethical, authorized, safe, and academically responsible.</w:t>
      </w:r>
    </w:p>
    <w:p w14:paraId="3BAB22C8" w14:textId="77777777" w:rsidR="00C17FF6" w:rsidRDefault="00C17FF6">
      <w:pPr>
        <w:rPr>
          <w:rFonts w:eastAsia="Times New Roman"/>
        </w:rPr>
      </w:pPr>
      <w:r>
        <w:rPr>
          <w:rFonts w:eastAsia="Times New Roman"/>
          <w:noProof/>
        </w:rPr>
        <mc:AlternateContent>
          <mc:Choice Requires="wps">
            <w:drawing>
              <wp:inline distT="0" distB="0" distL="0" distR="0" wp14:anchorId="6F9D483B" wp14:editId="7FE8FCEF">
                <wp:extent cx="5943600" cy="1270"/>
                <wp:effectExtent l="0" t="31750" r="0" b="36830"/>
                <wp:docPr id="63659119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C32CCE"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F622FDE" w14:textId="77777777" w:rsidR="00C17FF6" w:rsidRDefault="00C17FF6">
      <w:pPr>
        <w:pStyle w:val="Heading2"/>
        <w:rPr>
          <w:rFonts w:eastAsia="Times New Roman"/>
        </w:rPr>
      </w:pPr>
      <w:r>
        <w:rPr>
          <w:rFonts w:eastAsia="Times New Roman"/>
        </w:rPr>
        <w:t>35. ACCESSIBILITY / USABILITY</w:t>
      </w:r>
    </w:p>
    <w:p w14:paraId="64D32FFD" w14:textId="77777777" w:rsidR="00C17FF6" w:rsidRDefault="00C17FF6">
      <w:pPr>
        <w:pStyle w:val="NormalWeb"/>
      </w:pPr>
      <w:r>
        <w:t>Verify:</w:t>
      </w:r>
    </w:p>
    <w:p w14:paraId="14E4DCAC" w14:textId="77777777" w:rsidR="00C17FF6" w:rsidRDefault="00C17FF6" w:rsidP="007C38D4">
      <w:pPr>
        <w:numPr>
          <w:ilvl w:val="0"/>
          <w:numId w:val="24"/>
        </w:numPr>
        <w:spacing w:before="100" w:beforeAutospacing="1" w:after="100" w:afterAutospacing="1" w:line="240" w:lineRule="auto"/>
        <w:rPr>
          <w:rFonts w:eastAsia="Times New Roman"/>
        </w:rPr>
      </w:pPr>
      <w:r>
        <w:rPr>
          <w:rFonts w:eastAsia="Times New Roman"/>
        </w:rPr>
        <w:t>accessible control names;</w:t>
      </w:r>
    </w:p>
    <w:p w14:paraId="2AF26B35" w14:textId="77777777" w:rsidR="00C17FF6" w:rsidRDefault="00C17FF6" w:rsidP="007C38D4">
      <w:pPr>
        <w:numPr>
          <w:ilvl w:val="0"/>
          <w:numId w:val="24"/>
        </w:numPr>
        <w:spacing w:before="100" w:beforeAutospacing="1" w:after="100" w:afterAutospacing="1" w:line="240" w:lineRule="auto"/>
        <w:rPr>
          <w:rFonts w:eastAsia="Times New Roman"/>
        </w:rPr>
      </w:pPr>
      <w:r>
        <w:rPr>
          <w:rFonts w:eastAsia="Times New Roman"/>
        </w:rPr>
        <w:t>keyboard navigation;</w:t>
      </w:r>
    </w:p>
    <w:p w14:paraId="310796FD" w14:textId="77777777" w:rsidR="00C17FF6" w:rsidRDefault="00C17FF6" w:rsidP="007C38D4">
      <w:pPr>
        <w:numPr>
          <w:ilvl w:val="0"/>
          <w:numId w:val="24"/>
        </w:numPr>
        <w:spacing w:before="100" w:beforeAutospacing="1" w:after="100" w:afterAutospacing="1" w:line="240" w:lineRule="auto"/>
        <w:rPr>
          <w:rFonts w:eastAsia="Times New Roman"/>
        </w:rPr>
      </w:pPr>
      <w:r>
        <w:rPr>
          <w:rFonts w:eastAsia="Times New Roman"/>
        </w:rPr>
        <w:t>visible focus;</w:t>
      </w:r>
    </w:p>
    <w:p w14:paraId="0B382D5F" w14:textId="77777777" w:rsidR="00C17FF6" w:rsidRDefault="00C17FF6" w:rsidP="007C38D4">
      <w:pPr>
        <w:numPr>
          <w:ilvl w:val="0"/>
          <w:numId w:val="24"/>
        </w:numPr>
        <w:spacing w:before="100" w:beforeAutospacing="1" w:after="100" w:afterAutospacing="1" w:line="240" w:lineRule="auto"/>
        <w:rPr>
          <w:rFonts w:eastAsia="Times New Roman"/>
        </w:rPr>
      </w:pPr>
      <w:r>
        <w:rPr>
          <w:rFonts w:eastAsia="Times New Roman"/>
        </w:rPr>
        <w:t>modal focus management;</w:t>
      </w:r>
    </w:p>
    <w:p w14:paraId="0531579A" w14:textId="77777777" w:rsidR="00C17FF6" w:rsidRDefault="00C17FF6" w:rsidP="007C38D4">
      <w:pPr>
        <w:numPr>
          <w:ilvl w:val="0"/>
          <w:numId w:val="24"/>
        </w:numPr>
        <w:spacing w:before="100" w:beforeAutospacing="1" w:after="100" w:afterAutospacing="1" w:line="240" w:lineRule="auto"/>
        <w:rPr>
          <w:rFonts w:eastAsia="Times New Roman"/>
        </w:rPr>
      </w:pPr>
      <w:r>
        <w:rPr>
          <w:rFonts w:eastAsia="Times New Roman"/>
        </w:rPr>
        <w:t>form labels;</w:t>
      </w:r>
    </w:p>
    <w:p w14:paraId="50FA6A5D" w14:textId="77777777" w:rsidR="00C17FF6" w:rsidRDefault="00C17FF6" w:rsidP="007C38D4">
      <w:pPr>
        <w:numPr>
          <w:ilvl w:val="0"/>
          <w:numId w:val="24"/>
        </w:numPr>
        <w:spacing w:before="100" w:beforeAutospacing="1" w:after="100" w:afterAutospacing="1" w:line="240" w:lineRule="auto"/>
        <w:rPr>
          <w:rFonts w:eastAsia="Times New Roman"/>
        </w:rPr>
      </w:pPr>
      <w:r>
        <w:rPr>
          <w:rFonts w:eastAsia="Times New Roman"/>
        </w:rPr>
        <w:t>image alternative treatment;</w:t>
      </w:r>
    </w:p>
    <w:p w14:paraId="31CF4D33" w14:textId="77777777" w:rsidR="00C17FF6" w:rsidRDefault="00C17FF6" w:rsidP="007C38D4">
      <w:pPr>
        <w:numPr>
          <w:ilvl w:val="0"/>
          <w:numId w:val="24"/>
        </w:numPr>
        <w:spacing w:before="100" w:beforeAutospacing="1" w:after="100" w:afterAutospacing="1" w:line="240" w:lineRule="auto"/>
        <w:rPr>
          <w:rFonts w:eastAsia="Times New Roman"/>
        </w:rPr>
      </w:pPr>
      <w:r>
        <w:rPr>
          <w:rFonts w:eastAsia="Times New Roman"/>
        </w:rPr>
        <w:t>non-color-only information;</w:t>
      </w:r>
    </w:p>
    <w:p w14:paraId="78D16814" w14:textId="77777777" w:rsidR="00C17FF6" w:rsidRDefault="00C17FF6" w:rsidP="007C38D4">
      <w:pPr>
        <w:numPr>
          <w:ilvl w:val="0"/>
          <w:numId w:val="24"/>
        </w:numPr>
        <w:spacing w:before="100" w:beforeAutospacing="1" w:after="100" w:afterAutospacing="1" w:line="240" w:lineRule="auto"/>
        <w:rPr>
          <w:rFonts w:eastAsia="Times New Roman"/>
        </w:rPr>
      </w:pPr>
      <w:r>
        <w:rPr>
          <w:rFonts w:eastAsia="Times New Roman"/>
        </w:rPr>
        <w:t>readable text;</w:t>
      </w:r>
    </w:p>
    <w:p w14:paraId="1492BD35" w14:textId="77777777" w:rsidR="00C17FF6" w:rsidRDefault="00C17FF6" w:rsidP="007C38D4">
      <w:pPr>
        <w:numPr>
          <w:ilvl w:val="0"/>
          <w:numId w:val="24"/>
        </w:numPr>
        <w:spacing w:before="100" w:beforeAutospacing="1" w:after="100" w:afterAutospacing="1" w:line="240" w:lineRule="auto"/>
        <w:rPr>
          <w:rFonts w:eastAsia="Times New Roman"/>
        </w:rPr>
      </w:pPr>
      <w:r>
        <w:rPr>
          <w:rFonts w:eastAsia="Times New Roman"/>
        </w:rPr>
        <w:t>usable controls;</w:t>
      </w:r>
    </w:p>
    <w:p w14:paraId="5C7149FB" w14:textId="77777777" w:rsidR="00C17FF6" w:rsidRDefault="00C17FF6" w:rsidP="007C38D4">
      <w:pPr>
        <w:numPr>
          <w:ilvl w:val="0"/>
          <w:numId w:val="24"/>
        </w:numPr>
        <w:spacing w:before="100" w:beforeAutospacing="1" w:after="100" w:afterAutospacing="1" w:line="240" w:lineRule="auto"/>
        <w:rPr>
          <w:rFonts w:eastAsia="Times New Roman"/>
        </w:rPr>
      </w:pPr>
      <w:r>
        <w:rPr>
          <w:rFonts w:eastAsia="Times New Roman"/>
        </w:rPr>
        <w:t>responsive usability.</w:t>
      </w:r>
    </w:p>
    <w:p w14:paraId="01301713" w14:textId="77777777" w:rsidR="00C17FF6" w:rsidRDefault="00C17FF6">
      <w:pPr>
        <w:pStyle w:val="NormalWeb"/>
      </w:pPr>
      <w:r>
        <w:t>Failures require:</w:t>
      </w:r>
    </w:p>
    <w:p w14:paraId="2CF1F52B" w14:textId="77777777" w:rsidR="00C17FF6" w:rsidRDefault="00C17FF6">
      <w:pPr>
        <w:pStyle w:val="NormalWeb"/>
      </w:pPr>
      <w:r>
        <w:rPr>
          <w:rStyle w:val="Strong"/>
        </w:rPr>
        <w:t>FAIL/BLOCKED → REPAIR → RE-AUDIT → REGRESSION → PASS</w:t>
      </w:r>
    </w:p>
    <w:p w14:paraId="59572E1D" w14:textId="77777777" w:rsidR="00C17FF6" w:rsidRDefault="00C17FF6">
      <w:pPr>
        <w:rPr>
          <w:rFonts w:eastAsia="Times New Roman"/>
        </w:rPr>
      </w:pPr>
      <w:r>
        <w:rPr>
          <w:rFonts w:eastAsia="Times New Roman"/>
          <w:noProof/>
        </w:rPr>
        <mc:AlternateContent>
          <mc:Choice Requires="wps">
            <w:drawing>
              <wp:inline distT="0" distB="0" distL="0" distR="0" wp14:anchorId="283C669E" wp14:editId="303996BD">
                <wp:extent cx="5943600" cy="1270"/>
                <wp:effectExtent l="0" t="31750" r="0" b="36830"/>
                <wp:docPr id="1071430797"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DDA861"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090FC6C" w14:textId="77777777" w:rsidR="00C17FF6" w:rsidRDefault="00C17FF6">
      <w:pPr>
        <w:pStyle w:val="Heading2"/>
        <w:rPr>
          <w:rFonts w:eastAsia="Times New Roman"/>
        </w:rPr>
      </w:pPr>
      <w:r>
        <w:rPr>
          <w:rFonts w:eastAsia="Times New Roman"/>
        </w:rPr>
        <w:t>36. PERFORMANCE</w:t>
      </w:r>
    </w:p>
    <w:p w14:paraId="553069FD" w14:textId="77777777" w:rsidR="00C17FF6" w:rsidRDefault="00C17FF6">
      <w:pPr>
        <w:pStyle w:val="NormalWeb"/>
      </w:pPr>
      <w:r>
        <w:t>The Canonical UI Shell is the performance baseline.</w:t>
      </w:r>
    </w:p>
    <w:p w14:paraId="3D5EF5F0" w14:textId="77777777" w:rsidR="00C17FF6" w:rsidRDefault="00C17FF6">
      <w:pPr>
        <w:pStyle w:val="NormalWeb"/>
      </w:pPr>
      <w:r>
        <w:t>Verify in the controlled runtime:</w:t>
      </w:r>
    </w:p>
    <w:p w14:paraId="7F0DD41F" w14:textId="77777777" w:rsidR="00C17FF6" w:rsidRDefault="00C17FF6" w:rsidP="007C38D4">
      <w:pPr>
        <w:numPr>
          <w:ilvl w:val="0"/>
          <w:numId w:val="25"/>
        </w:numPr>
        <w:spacing w:before="100" w:beforeAutospacing="1" w:after="100" w:afterAutospacing="1" w:line="240" w:lineRule="auto"/>
        <w:rPr>
          <w:rFonts w:eastAsia="Times New Roman"/>
        </w:rPr>
      </w:pPr>
      <w:r>
        <w:rPr>
          <w:rFonts w:eastAsia="Times New Roman"/>
        </w:rPr>
        <w:t>loading;</w:t>
      </w:r>
    </w:p>
    <w:p w14:paraId="508FA498" w14:textId="77777777" w:rsidR="00C17FF6" w:rsidRDefault="00C17FF6" w:rsidP="007C38D4">
      <w:pPr>
        <w:numPr>
          <w:ilvl w:val="0"/>
          <w:numId w:val="25"/>
        </w:numPr>
        <w:spacing w:before="100" w:beforeAutospacing="1" w:after="100" w:afterAutospacing="1" w:line="240" w:lineRule="auto"/>
        <w:rPr>
          <w:rFonts w:eastAsia="Times New Roman"/>
        </w:rPr>
      </w:pPr>
      <w:r>
        <w:rPr>
          <w:rFonts w:eastAsia="Times New Roman"/>
        </w:rPr>
        <w:t>rendering;</w:t>
      </w:r>
    </w:p>
    <w:p w14:paraId="31AA344F" w14:textId="77777777" w:rsidR="00C17FF6" w:rsidRDefault="00C17FF6" w:rsidP="007C38D4">
      <w:pPr>
        <w:numPr>
          <w:ilvl w:val="0"/>
          <w:numId w:val="25"/>
        </w:numPr>
        <w:spacing w:before="100" w:beforeAutospacing="1" w:after="100" w:afterAutospacing="1" w:line="240" w:lineRule="auto"/>
        <w:rPr>
          <w:rFonts w:eastAsia="Times New Roman"/>
        </w:rPr>
      </w:pPr>
      <w:r>
        <w:rPr>
          <w:rFonts w:eastAsia="Times New Roman"/>
        </w:rPr>
        <w:t>interaction responsiveness;</w:t>
      </w:r>
    </w:p>
    <w:p w14:paraId="69A59369" w14:textId="77777777" w:rsidR="00C17FF6" w:rsidRDefault="00C17FF6" w:rsidP="007C38D4">
      <w:pPr>
        <w:numPr>
          <w:ilvl w:val="0"/>
          <w:numId w:val="25"/>
        </w:numPr>
        <w:spacing w:before="100" w:beforeAutospacing="1" w:after="100" w:afterAutospacing="1" w:line="240" w:lineRule="auto"/>
        <w:rPr>
          <w:rFonts w:eastAsia="Times New Roman"/>
        </w:rPr>
      </w:pPr>
      <w:r>
        <w:rPr>
          <w:rFonts w:eastAsia="Times New Roman"/>
        </w:rPr>
        <w:t>scrolling;</w:t>
      </w:r>
    </w:p>
    <w:p w14:paraId="101525BF" w14:textId="77777777" w:rsidR="00C17FF6" w:rsidRDefault="00C17FF6" w:rsidP="007C38D4">
      <w:pPr>
        <w:numPr>
          <w:ilvl w:val="0"/>
          <w:numId w:val="25"/>
        </w:numPr>
        <w:spacing w:before="100" w:beforeAutospacing="1" w:after="100" w:afterAutospacing="1" w:line="240" w:lineRule="auto"/>
        <w:rPr>
          <w:rFonts w:eastAsia="Times New Roman"/>
        </w:rPr>
      </w:pPr>
      <w:r>
        <w:rPr>
          <w:rFonts w:eastAsia="Times New Roman"/>
        </w:rPr>
        <w:t>responsive behavior;</w:t>
      </w:r>
    </w:p>
    <w:p w14:paraId="1655DADE" w14:textId="77777777" w:rsidR="00C17FF6" w:rsidRDefault="00C17FF6" w:rsidP="007C38D4">
      <w:pPr>
        <w:numPr>
          <w:ilvl w:val="0"/>
          <w:numId w:val="25"/>
        </w:numPr>
        <w:spacing w:before="100" w:beforeAutospacing="1" w:after="100" w:afterAutospacing="1" w:line="240" w:lineRule="auto"/>
        <w:rPr>
          <w:rFonts w:eastAsia="Times New Roman"/>
        </w:rPr>
      </w:pPr>
      <w:r>
        <w:rPr>
          <w:rFonts w:eastAsia="Times New Roman"/>
        </w:rPr>
        <w:t>layout stability;</w:t>
      </w:r>
    </w:p>
    <w:p w14:paraId="76BA3F40" w14:textId="77777777" w:rsidR="00C17FF6" w:rsidRDefault="00C17FF6" w:rsidP="007C38D4">
      <w:pPr>
        <w:numPr>
          <w:ilvl w:val="0"/>
          <w:numId w:val="25"/>
        </w:numPr>
        <w:spacing w:before="100" w:beforeAutospacing="1" w:after="100" w:afterAutospacing="1" w:line="240" w:lineRule="auto"/>
        <w:rPr>
          <w:rFonts w:eastAsia="Times New Roman"/>
        </w:rPr>
      </w:pPr>
      <w:r>
        <w:rPr>
          <w:rFonts w:eastAsia="Times New Roman"/>
        </w:rPr>
        <w:t>runtime errors;</w:t>
      </w:r>
    </w:p>
    <w:p w14:paraId="62197AD3" w14:textId="77777777" w:rsidR="00C17FF6" w:rsidRDefault="00C17FF6" w:rsidP="007C38D4">
      <w:pPr>
        <w:numPr>
          <w:ilvl w:val="0"/>
          <w:numId w:val="25"/>
        </w:numPr>
        <w:spacing w:before="100" w:beforeAutospacing="1" w:after="100" w:afterAutospacing="1" w:line="240" w:lineRule="auto"/>
        <w:rPr>
          <w:rFonts w:eastAsia="Times New Roman"/>
        </w:rPr>
      </w:pPr>
      <w:r>
        <w:rPr>
          <w:rFonts w:eastAsia="Times New Roman"/>
        </w:rPr>
        <w:t>resource/memory stability.</w:t>
      </w:r>
    </w:p>
    <w:p w14:paraId="0689E52B" w14:textId="77777777" w:rsidR="00C17FF6" w:rsidRDefault="00C17FF6">
      <w:pPr>
        <w:pStyle w:val="NormalWeb"/>
      </w:pPr>
      <w:r>
        <w:t>Target academic content must never be removed to improve performance.</w:t>
      </w:r>
    </w:p>
    <w:p w14:paraId="73296767" w14:textId="77777777" w:rsidR="00C17FF6" w:rsidRDefault="00C17FF6">
      <w:pPr>
        <w:rPr>
          <w:rFonts w:eastAsia="Times New Roman"/>
        </w:rPr>
      </w:pPr>
      <w:r>
        <w:rPr>
          <w:rFonts w:eastAsia="Times New Roman"/>
          <w:noProof/>
        </w:rPr>
        <mc:AlternateContent>
          <mc:Choice Requires="wps">
            <w:drawing>
              <wp:inline distT="0" distB="0" distL="0" distR="0" wp14:anchorId="2C58943F" wp14:editId="5D3C0895">
                <wp:extent cx="5943600" cy="1270"/>
                <wp:effectExtent l="0" t="31750" r="0" b="36830"/>
                <wp:docPr id="1456812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9B522E"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670D0E2" w14:textId="77777777" w:rsidR="00C17FF6" w:rsidRDefault="00C17FF6">
      <w:pPr>
        <w:pStyle w:val="Heading2"/>
        <w:rPr>
          <w:rFonts w:eastAsia="Times New Roman"/>
        </w:rPr>
      </w:pPr>
      <w:r>
        <w:rPr>
          <w:rFonts w:eastAsia="Times New Roman"/>
        </w:rPr>
        <w:t>37. RUNTIME ENVIRONMENT</w:t>
      </w:r>
    </w:p>
    <w:p w14:paraId="010A2853" w14:textId="77777777" w:rsidR="00C17FF6" w:rsidRDefault="00C17FF6">
      <w:pPr>
        <w:pStyle w:val="NormalWeb"/>
      </w:pPr>
      <w:r>
        <w:t>V4 first detects and records the actual runtime environment in which the cloning job is executing.</w:t>
      </w:r>
    </w:p>
    <w:p w14:paraId="7DB9B0CB" w14:textId="77777777" w:rsidR="00C17FF6" w:rsidRDefault="00C17FF6">
      <w:pPr>
        <w:pStyle w:val="NormalWeb"/>
      </w:pPr>
      <w:r>
        <w:t>That environment becomes the controlled runtime until:</w:t>
      </w:r>
    </w:p>
    <w:p w14:paraId="57C0683D" w14:textId="77777777" w:rsidR="00C17FF6" w:rsidRDefault="00C17FF6" w:rsidP="007C38D4">
      <w:pPr>
        <w:numPr>
          <w:ilvl w:val="0"/>
          <w:numId w:val="26"/>
        </w:numPr>
        <w:spacing w:before="100" w:beforeAutospacing="1" w:after="100" w:afterAutospacing="1" w:line="240" w:lineRule="auto"/>
        <w:rPr>
          <w:rFonts w:eastAsia="Times New Roman"/>
        </w:rPr>
      </w:pPr>
      <w:r>
        <w:rPr>
          <w:rFonts w:eastAsia="Times New Roman"/>
        </w:rPr>
        <w:t>the job finishes; or</w:t>
      </w:r>
    </w:p>
    <w:p w14:paraId="0B6BC135" w14:textId="77777777" w:rsidR="00C17FF6" w:rsidRDefault="00C17FF6" w:rsidP="007C38D4">
      <w:pPr>
        <w:numPr>
          <w:ilvl w:val="0"/>
          <w:numId w:val="26"/>
        </w:numPr>
        <w:spacing w:before="100" w:beforeAutospacing="1" w:after="100" w:afterAutospacing="1" w:line="240" w:lineRule="auto"/>
        <w:rPr>
          <w:rFonts w:eastAsia="Times New Roman"/>
        </w:rPr>
      </w:pPr>
      <w:r>
        <w:rPr>
          <w:rFonts w:eastAsia="Times New Roman"/>
        </w:rPr>
        <w:t>the environment materially changes.</w:t>
      </w:r>
    </w:p>
    <w:p w14:paraId="3FDFC7F3" w14:textId="77777777" w:rsidR="00C17FF6" w:rsidRDefault="00C17FF6">
      <w:pPr>
        <w:pStyle w:val="NormalWeb"/>
      </w:pPr>
      <w:r>
        <w:t>Explicit user-provided runtime requirements are authoritative.</w:t>
      </w:r>
    </w:p>
    <w:p w14:paraId="070689E0" w14:textId="77777777" w:rsidR="00C17FF6" w:rsidRDefault="00C17FF6">
      <w:pPr>
        <w:pStyle w:val="NormalWeb"/>
      </w:pPr>
      <w:r>
        <w:t>If the environment changes, V4 records the new environment identity and revalidates affected runtime-dependent stages.</w:t>
      </w:r>
    </w:p>
    <w:p w14:paraId="20E40CA0" w14:textId="77777777" w:rsidR="00C17FF6" w:rsidRDefault="00C17FF6">
      <w:pPr>
        <w:pStyle w:val="NormalWeb"/>
      </w:pPr>
      <w:r>
        <w:t>Environment information is bound to BUILD_ID and AUDIT_RUN_ID.</w:t>
      </w:r>
    </w:p>
    <w:p w14:paraId="67C51D14" w14:textId="77777777" w:rsidR="00C17FF6" w:rsidRDefault="00C17FF6">
      <w:pPr>
        <w:rPr>
          <w:rFonts w:eastAsia="Times New Roman"/>
        </w:rPr>
      </w:pPr>
      <w:r>
        <w:rPr>
          <w:rFonts w:eastAsia="Times New Roman"/>
          <w:noProof/>
        </w:rPr>
        <mc:AlternateContent>
          <mc:Choice Requires="wps">
            <w:drawing>
              <wp:inline distT="0" distB="0" distL="0" distR="0" wp14:anchorId="632211D8" wp14:editId="2D1383E1">
                <wp:extent cx="5943600" cy="1270"/>
                <wp:effectExtent l="0" t="31750" r="0" b="36830"/>
                <wp:docPr id="140053087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9C0307"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FF988FF" w14:textId="77777777" w:rsidR="00C17FF6" w:rsidRDefault="00C17FF6">
      <w:pPr>
        <w:pStyle w:val="Heading2"/>
        <w:rPr>
          <w:rFonts w:eastAsia="Times New Roman"/>
        </w:rPr>
      </w:pPr>
      <w:r>
        <w:rPr>
          <w:rFonts w:eastAsia="Times New Roman"/>
        </w:rPr>
        <w:t>38. RUNTIME TEST MATRIX</w:t>
      </w:r>
    </w:p>
    <w:p w14:paraId="7309545C" w14:textId="77777777" w:rsidR="00C17FF6" w:rsidRDefault="00C17FF6">
      <w:pPr>
        <w:pStyle w:val="NormalWeb"/>
      </w:pPr>
      <w:r>
        <w:t>Applicable testing includes:</w:t>
      </w:r>
    </w:p>
    <w:p w14:paraId="47F63054" w14:textId="77777777" w:rsidR="00C17FF6" w:rsidRDefault="00C17FF6" w:rsidP="007C38D4">
      <w:pPr>
        <w:numPr>
          <w:ilvl w:val="0"/>
          <w:numId w:val="27"/>
        </w:numPr>
        <w:spacing w:before="100" w:beforeAutospacing="1" w:after="100" w:afterAutospacing="1" w:line="240" w:lineRule="auto"/>
        <w:rPr>
          <w:rFonts w:eastAsia="Times New Roman"/>
        </w:rPr>
      </w:pPr>
      <w:r>
        <w:rPr>
          <w:rFonts w:eastAsia="Times New Roman"/>
        </w:rPr>
        <w:t>desktop;</w:t>
      </w:r>
    </w:p>
    <w:p w14:paraId="4AA8D75D" w14:textId="77777777" w:rsidR="00C17FF6" w:rsidRDefault="00C17FF6" w:rsidP="007C38D4">
      <w:pPr>
        <w:numPr>
          <w:ilvl w:val="0"/>
          <w:numId w:val="27"/>
        </w:numPr>
        <w:spacing w:before="100" w:beforeAutospacing="1" w:after="100" w:afterAutospacing="1" w:line="240" w:lineRule="auto"/>
        <w:rPr>
          <w:rFonts w:eastAsia="Times New Roman"/>
        </w:rPr>
      </w:pPr>
      <w:r>
        <w:rPr>
          <w:rFonts w:eastAsia="Times New Roman"/>
        </w:rPr>
        <w:t>narrow desktop;</w:t>
      </w:r>
    </w:p>
    <w:p w14:paraId="4A5AE440" w14:textId="77777777" w:rsidR="00C17FF6" w:rsidRDefault="00C17FF6" w:rsidP="007C38D4">
      <w:pPr>
        <w:numPr>
          <w:ilvl w:val="0"/>
          <w:numId w:val="27"/>
        </w:numPr>
        <w:spacing w:before="100" w:beforeAutospacing="1" w:after="100" w:afterAutospacing="1" w:line="240" w:lineRule="auto"/>
        <w:rPr>
          <w:rFonts w:eastAsia="Times New Roman"/>
        </w:rPr>
      </w:pPr>
      <w:r>
        <w:rPr>
          <w:rFonts w:eastAsia="Times New Roman"/>
        </w:rPr>
        <w:t>mobile portrait;</w:t>
      </w:r>
    </w:p>
    <w:p w14:paraId="1BF34072" w14:textId="77777777" w:rsidR="00C17FF6" w:rsidRDefault="00C17FF6" w:rsidP="007C38D4">
      <w:pPr>
        <w:numPr>
          <w:ilvl w:val="0"/>
          <w:numId w:val="27"/>
        </w:numPr>
        <w:spacing w:before="100" w:beforeAutospacing="1" w:after="100" w:afterAutospacing="1" w:line="240" w:lineRule="auto"/>
        <w:rPr>
          <w:rFonts w:eastAsia="Times New Roman"/>
        </w:rPr>
      </w:pPr>
      <w:r>
        <w:rPr>
          <w:rFonts w:eastAsia="Times New Roman"/>
        </w:rPr>
        <w:t>alternate mobile width;</w:t>
      </w:r>
    </w:p>
    <w:p w14:paraId="5DFC1D0B" w14:textId="77777777" w:rsidR="00C17FF6" w:rsidRDefault="00C17FF6" w:rsidP="007C38D4">
      <w:pPr>
        <w:numPr>
          <w:ilvl w:val="0"/>
          <w:numId w:val="27"/>
        </w:numPr>
        <w:spacing w:before="100" w:beforeAutospacing="1" w:after="100" w:afterAutospacing="1" w:line="240" w:lineRule="auto"/>
        <w:rPr>
          <w:rFonts w:eastAsia="Times New Roman"/>
        </w:rPr>
      </w:pPr>
      <w:r>
        <w:rPr>
          <w:rFonts w:eastAsia="Times New Roman"/>
        </w:rPr>
        <w:t>navigation;</w:t>
      </w:r>
    </w:p>
    <w:p w14:paraId="2BF321B6" w14:textId="77777777" w:rsidR="00C17FF6" w:rsidRDefault="00C17FF6" w:rsidP="007C38D4">
      <w:pPr>
        <w:numPr>
          <w:ilvl w:val="0"/>
          <w:numId w:val="27"/>
        </w:numPr>
        <w:spacing w:before="100" w:beforeAutospacing="1" w:after="100" w:afterAutospacing="1" w:line="240" w:lineRule="auto"/>
        <w:rPr>
          <w:rFonts w:eastAsia="Times New Roman"/>
        </w:rPr>
      </w:pPr>
      <w:r>
        <w:rPr>
          <w:rFonts w:eastAsia="Times New Roman"/>
        </w:rPr>
        <w:t>progress;</w:t>
      </w:r>
    </w:p>
    <w:p w14:paraId="2961207B" w14:textId="77777777" w:rsidR="00C17FF6" w:rsidRDefault="00C17FF6" w:rsidP="007C38D4">
      <w:pPr>
        <w:numPr>
          <w:ilvl w:val="0"/>
          <w:numId w:val="27"/>
        </w:numPr>
        <w:spacing w:before="100" w:beforeAutospacing="1" w:after="100" w:afterAutospacing="1" w:line="240" w:lineRule="auto"/>
        <w:rPr>
          <w:rFonts w:eastAsia="Times New Roman"/>
        </w:rPr>
      </w:pPr>
      <w:r>
        <w:rPr>
          <w:rFonts w:eastAsia="Times New Roman"/>
        </w:rPr>
        <w:t>modals;</w:t>
      </w:r>
    </w:p>
    <w:p w14:paraId="0E27CE9A" w14:textId="77777777" w:rsidR="00C17FF6" w:rsidRDefault="00C17FF6" w:rsidP="007C38D4">
      <w:pPr>
        <w:numPr>
          <w:ilvl w:val="0"/>
          <w:numId w:val="27"/>
        </w:numPr>
        <w:spacing w:before="100" w:beforeAutospacing="1" w:after="100" w:afterAutospacing="1" w:line="240" w:lineRule="auto"/>
        <w:rPr>
          <w:rFonts w:eastAsia="Times New Roman"/>
        </w:rPr>
      </w:pPr>
      <w:r>
        <w:rPr>
          <w:rFonts w:eastAsia="Times New Roman"/>
        </w:rPr>
        <w:t>dictionary;</w:t>
      </w:r>
    </w:p>
    <w:p w14:paraId="282D9B1A" w14:textId="77777777" w:rsidR="00C17FF6" w:rsidRDefault="00C17FF6" w:rsidP="007C38D4">
      <w:pPr>
        <w:numPr>
          <w:ilvl w:val="0"/>
          <w:numId w:val="27"/>
        </w:numPr>
        <w:spacing w:before="100" w:beforeAutospacing="1" w:after="100" w:afterAutospacing="1" w:line="240" w:lineRule="auto"/>
        <w:rPr>
          <w:rFonts w:eastAsia="Times New Roman"/>
        </w:rPr>
      </w:pPr>
      <w:r>
        <w:rPr>
          <w:rFonts w:eastAsia="Times New Roman"/>
        </w:rPr>
        <w:t>Visual Atlas;</w:t>
      </w:r>
    </w:p>
    <w:p w14:paraId="78A3EDEA" w14:textId="77777777" w:rsidR="00C17FF6" w:rsidRDefault="00C17FF6" w:rsidP="007C38D4">
      <w:pPr>
        <w:numPr>
          <w:ilvl w:val="0"/>
          <w:numId w:val="27"/>
        </w:numPr>
        <w:spacing w:before="100" w:beforeAutospacing="1" w:after="100" w:afterAutospacing="1" w:line="240" w:lineRule="auto"/>
        <w:rPr>
          <w:rFonts w:eastAsia="Times New Roman"/>
        </w:rPr>
      </w:pPr>
      <w:r>
        <w:rPr>
          <w:rFonts w:eastAsia="Times New Roman"/>
        </w:rPr>
        <w:t>practice;</w:t>
      </w:r>
    </w:p>
    <w:p w14:paraId="43EB100F" w14:textId="77777777" w:rsidR="00C17FF6" w:rsidRDefault="00C17FF6" w:rsidP="007C38D4">
      <w:pPr>
        <w:numPr>
          <w:ilvl w:val="0"/>
          <w:numId w:val="27"/>
        </w:numPr>
        <w:spacing w:before="100" w:beforeAutospacing="1" w:after="100" w:afterAutospacing="1" w:line="240" w:lineRule="auto"/>
        <w:rPr>
          <w:rFonts w:eastAsia="Times New Roman"/>
        </w:rPr>
      </w:pPr>
      <w:r>
        <w:rPr>
          <w:rFonts w:eastAsia="Times New Roman"/>
        </w:rPr>
        <w:t>examination;</w:t>
      </w:r>
    </w:p>
    <w:p w14:paraId="2BD3F86D" w14:textId="77777777" w:rsidR="00C17FF6" w:rsidRDefault="00C17FF6" w:rsidP="007C38D4">
      <w:pPr>
        <w:numPr>
          <w:ilvl w:val="0"/>
          <w:numId w:val="27"/>
        </w:numPr>
        <w:spacing w:before="100" w:beforeAutospacing="1" w:after="100" w:afterAutospacing="1" w:line="240" w:lineRule="auto"/>
        <w:rPr>
          <w:rFonts w:eastAsia="Times New Roman"/>
        </w:rPr>
      </w:pPr>
      <w:r>
        <w:rPr>
          <w:rFonts w:eastAsia="Times New Roman"/>
        </w:rPr>
        <w:t>mastery;</w:t>
      </w:r>
    </w:p>
    <w:p w14:paraId="7DEE336D" w14:textId="77777777" w:rsidR="00C17FF6" w:rsidRDefault="00C17FF6" w:rsidP="007C38D4">
      <w:pPr>
        <w:numPr>
          <w:ilvl w:val="0"/>
          <w:numId w:val="27"/>
        </w:numPr>
        <w:spacing w:before="100" w:beforeAutospacing="1" w:after="100" w:afterAutospacing="1" w:line="240" w:lineRule="auto"/>
        <w:rPr>
          <w:rFonts w:eastAsia="Times New Roman"/>
        </w:rPr>
      </w:pPr>
      <w:r>
        <w:rPr>
          <w:rFonts w:eastAsia="Times New Roman"/>
        </w:rPr>
        <w:t>HIT THE CEILING;</w:t>
      </w:r>
    </w:p>
    <w:p w14:paraId="3637E7E4" w14:textId="77777777" w:rsidR="00C17FF6" w:rsidRDefault="00C17FF6" w:rsidP="007C38D4">
      <w:pPr>
        <w:numPr>
          <w:ilvl w:val="0"/>
          <w:numId w:val="27"/>
        </w:numPr>
        <w:spacing w:before="100" w:beforeAutospacing="1" w:after="100" w:afterAutospacing="1" w:line="240" w:lineRule="auto"/>
        <w:rPr>
          <w:rFonts w:eastAsia="Times New Roman"/>
        </w:rPr>
      </w:pPr>
      <w:r>
        <w:rPr>
          <w:rFonts w:eastAsia="Times New Roman"/>
        </w:rPr>
        <w:t>long content;</w:t>
      </w:r>
    </w:p>
    <w:p w14:paraId="19C7E315" w14:textId="77777777" w:rsidR="00C17FF6" w:rsidRDefault="00C17FF6" w:rsidP="007C38D4">
      <w:pPr>
        <w:numPr>
          <w:ilvl w:val="0"/>
          <w:numId w:val="27"/>
        </w:numPr>
        <w:spacing w:before="100" w:beforeAutospacing="1" w:after="100" w:afterAutospacing="1" w:line="240" w:lineRule="auto"/>
        <w:rPr>
          <w:rFonts w:eastAsia="Times New Roman"/>
        </w:rPr>
      </w:pPr>
      <w:r>
        <w:rPr>
          <w:rFonts w:eastAsia="Times New Roman"/>
        </w:rPr>
        <w:t>responsive behavior.</w:t>
      </w:r>
    </w:p>
    <w:p w14:paraId="245F5A86" w14:textId="77777777" w:rsidR="00C17FF6" w:rsidRDefault="00C17FF6">
      <w:pPr>
        <w:spacing w:after="0"/>
        <w:rPr>
          <w:rFonts w:eastAsia="Times New Roman"/>
        </w:rPr>
      </w:pPr>
      <w:r>
        <w:rPr>
          <w:rFonts w:eastAsia="Times New Roman"/>
          <w:noProof/>
        </w:rPr>
        <mc:AlternateContent>
          <mc:Choice Requires="wps">
            <w:drawing>
              <wp:inline distT="0" distB="0" distL="0" distR="0" wp14:anchorId="60B7249B" wp14:editId="6D042E4A">
                <wp:extent cx="5943600" cy="1270"/>
                <wp:effectExtent l="0" t="31750" r="0" b="36830"/>
                <wp:docPr id="149488494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01DC34"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9207B80" w14:textId="77777777" w:rsidR="00C17FF6" w:rsidRDefault="00C17FF6">
      <w:pPr>
        <w:pStyle w:val="Heading2"/>
        <w:rPr>
          <w:rFonts w:eastAsia="Times New Roman"/>
        </w:rPr>
      </w:pPr>
      <w:r>
        <w:rPr>
          <w:rFonts w:eastAsia="Times New Roman"/>
        </w:rPr>
        <w:t>39. END-TO-END FUNCTIONAL TESTING</w:t>
      </w:r>
    </w:p>
    <w:p w14:paraId="6E2EDFDF" w14:textId="77777777" w:rsidR="00C17FF6" w:rsidRDefault="00C17FF6">
      <w:pPr>
        <w:pStyle w:val="NormalWeb"/>
      </w:pPr>
      <w:r>
        <w:t>The entire Canonical UI Shell is cloned and tested.</w:t>
      </w:r>
    </w:p>
    <w:p w14:paraId="174F7051" w14:textId="77777777" w:rsidR="00C17FF6" w:rsidRDefault="00C17FF6">
      <w:pPr>
        <w:pStyle w:val="NormalWeb"/>
      </w:pPr>
      <w:r>
        <w:t xml:space="preserve">There is </w:t>
      </w:r>
      <w:r>
        <w:rPr>
          <w:rStyle w:val="Strong"/>
        </w:rPr>
        <w:t>no N/A deletion of cloned system components</w:t>
      </w:r>
      <w:r>
        <w:t>.</w:t>
      </w:r>
    </w:p>
    <w:p w14:paraId="5D94821B" w14:textId="77777777" w:rsidR="00C17FF6" w:rsidRDefault="00C17FF6">
      <w:pPr>
        <w:pStyle w:val="NormalWeb"/>
      </w:pPr>
      <w:r>
        <w:t>Academic non-applicability is handled through the established next-page/system architecture.</w:t>
      </w:r>
    </w:p>
    <w:p w14:paraId="255025DE" w14:textId="77777777" w:rsidR="00C17FF6" w:rsidRDefault="00C17FF6">
      <w:pPr>
        <w:rPr>
          <w:rFonts w:eastAsia="Times New Roman"/>
        </w:rPr>
      </w:pPr>
      <w:r>
        <w:rPr>
          <w:rFonts w:eastAsia="Times New Roman"/>
          <w:noProof/>
        </w:rPr>
        <mc:AlternateContent>
          <mc:Choice Requires="wps">
            <w:drawing>
              <wp:inline distT="0" distB="0" distL="0" distR="0" wp14:anchorId="5470C0DF" wp14:editId="04A40BC0">
                <wp:extent cx="5943600" cy="1270"/>
                <wp:effectExtent l="0" t="31750" r="0" b="36830"/>
                <wp:docPr id="210099485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61128E"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EC98A3F" w14:textId="77777777" w:rsidR="00C17FF6" w:rsidRDefault="00C17FF6">
      <w:pPr>
        <w:pStyle w:val="Heading2"/>
        <w:rPr>
          <w:rFonts w:eastAsia="Times New Roman"/>
        </w:rPr>
      </w:pPr>
      <w:r>
        <w:rPr>
          <w:rFonts w:eastAsia="Times New Roman"/>
        </w:rPr>
        <w:t>40. ROOT-CAUSE RESPONSIBILITY</w:t>
      </w:r>
    </w:p>
    <w:p w14:paraId="64C94922" w14:textId="77777777" w:rsidR="00C17FF6" w:rsidRDefault="00C17FF6">
      <w:pPr>
        <w:pStyle w:val="NormalWeb"/>
      </w:pPr>
      <w:r>
        <w:t>For every defect, V4 determines the actual root cause first.</w:t>
      </w:r>
    </w:p>
    <w:p w14:paraId="19078AAD" w14:textId="77777777" w:rsidR="00C17FF6" w:rsidRDefault="00C17FF6">
      <w:pPr>
        <w:pStyle w:val="NormalWeb"/>
      </w:pPr>
      <w:r>
        <w:t>If the underlying defect originates in the Canonical UI Shell:</w:t>
      </w:r>
    </w:p>
    <w:p w14:paraId="515FC2D9" w14:textId="77777777" w:rsidR="00C17FF6" w:rsidRDefault="00C17FF6" w:rsidP="007C38D4">
      <w:pPr>
        <w:numPr>
          <w:ilvl w:val="0"/>
          <w:numId w:val="28"/>
        </w:numPr>
        <w:spacing w:before="100" w:beforeAutospacing="1" w:after="100" w:afterAutospacing="1" w:line="240" w:lineRule="auto"/>
        <w:rPr>
          <w:rFonts w:eastAsia="Times New Roman"/>
        </w:rPr>
      </w:pPr>
      <w:r>
        <w:rPr>
          <w:rFonts w:eastAsia="Times New Roman"/>
        </w:rPr>
        <w:t>V4 did not create that underlying defect;</w:t>
      </w:r>
    </w:p>
    <w:p w14:paraId="61C2DAEB" w14:textId="77777777" w:rsidR="00C17FF6" w:rsidRDefault="00C17FF6" w:rsidP="007C38D4">
      <w:pPr>
        <w:numPr>
          <w:ilvl w:val="0"/>
          <w:numId w:val="28"/>
        </w:numPr>
        <w:spacing w:before="100" w:beforeAutospacing="1" w:after="100" w:afterAutospacing="1" w:line="240" w:lineRule="auto"/>
        <w:rPr>
          <w:rFonts w:eastAsia="Times New Roman"/>
        </w:rPr>
      </w:pPr>
      <w:r>
        <w:rPr>
          <w:rFonts w:eastAsia="Times New Roman"/>
        </w:rPr>
        <w:t>V4 must not falsely attribute responsibility to itself;</w:t>
      </w:r>
    </w:p>
    <w:p w14:paraId="0B554C48" w14:textId="77777777" w:rsidR="00C17FF6" w:rsidRDefault="00C17FF6" w:rsidP="007C38D4">
      <w:pPr>
        <w:numPr>
          <w:ilvl w:val="0"/>
          <w:numId w:val="28"/>
        </w:numPr>
        <w:spacing w:before="100" w:beforeAutospacing="1" w:after="100" w:afterAutospacing="1" w:line="240" w:lineRule="auto"/>
        <w:rPr>
          <w:rFonts w:eastAsia="Times New Roman"/>
        </w:rPr>
      </w:pPr>
      <w:r>
        <w:t>V4 must not silently alter or supersede the Canonical UI Shell. A shell defect requires controlled change, verification, regression, checkpoint closure, and explicit baseline update.</w:t>
      </w:r>
    </w:p>
    <w:p w14:paraId="625C10A4" w14:textId="77777777" w:rsidR="00C17FF6" w:rsidRDefault="00C17FF6">
      <w:pPr>
        <w:pStyle w:val="NormalWeb"/>
      </w:pPr>
      <w:r>
        <w:t>Nevertheless, V4 must make the maximum authorized effort to resolve or mitigate the issue and achieve the strongest applicable PASS result.</w:t>
      </w:r>
    </w:p>
    <w:p w14:paraId="00F73D0C" w14:textId="77777777" w:rsidR="00C17FF6" w:rsidRDefault="00C17FF6">
      <w:pPr>
        <w:rPr>
          <w:rFonts w:eastAsia="Times New Roman"/>
        </w:rPr>
      </w:pPr>
      <w:r>
        <w:rPr>
          <w:rFonts w:eastAsia="Times New Roman"/>
          <w:noProof/>
        </w:rPr>
        <mc:AlternateContent>
          <mc:Choice Requires="wps">
            <w:drawing>
              <wp:inline distT="0" distB="0" distL="0" distR="0" wp14:anchorId="246364F9" wp14:editId="14255BFB">
                <wp:extent cx="5943600" cy="1270"/>
                <wp:effectExtent l="0" t="31750" r="0" b="36830"/>
                <wp:docPr id="3570576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19499D"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7EDA431" w14:textId="77777777" w:rsidR="00C17FF6" w:rsidRDefault="00C17FF6">
      <w:pPr>
        <w:pStyle w:val="Heading2"/>
        <w:rPr>
          <w:rFonts w:eastAsia="Times New Roman"/>
        </w:rPr>
      </w:pPr>
      <w:r>
        <w:rPr>
          <w:rFonts w:eastAsia="Times New Roman"/>
        </w:rPr>
        <w:t>41. CHANGE CONTROL</w:t>
      </w:r>
    </w:p>
    <w:p w14:paraId="62C0B36E" w14:textId="77777777" w:rsidR="00C17FF6" w:rsidRDefault="00C17FF6">
      <w:pPr>
        <w:pStyle w:val="NormalWeb"/>
      </w:pPr>
      <w:r>
        <w:t>A genuine system-level change may be proposed only after:</w:t>
      </w:r>
    </w:p>
    <w:p w14:paraId="15B0812E" w14:textId="77777777" w:rsidR="00C17FF6" w:rsidRDefault="00C17FF6" w:rsidP="007C38D4">
      <w:pPr>
        <w:numPr>
          <w:ilvl w:val="0"/>
          <w:numId w:val="29"/>
        </w:numPr>
        <w:spacing w:before="100" w:beforeAutospacing="1" w:after="100" w:afterAutospacing="1" w:line="240" w:lineRule="auto"/>
        <w:rPr>
          <w:rFonts w:eastAsia="Times New Roman"/>
        </w:rPr>
      </w:pPr>
      <w:r>
        <w:rPr>
          <w:rFonts w:eastAsia="Times New Roman"/>
        </w:rPr>
        <w:t>relevant repair is complete;</w:t>
      </w:r>
    </w:p>
    <w:p w14:paraId="2F588765" w14:textId="77777777" w:rsidR="00C17FF6" w:rsidRDefault="00C17FF6" w:rsidP="007C38D4">
      <w:pPr>
        <w:numPr>
          <w:ilvl w:val="0"/>
          <w:numId w:val="29"/>
        </w:numPr>
        <w:spacing w:before="100" w:beforeAutospacing="1" w:after="100" w:afterAutospacing="1" w:line="240" w:lineRule="auto"/>
        <w:rPr>
          <w:rFonts w:eastAsia="Times New Roman"/>
        </w:rPr>
      </w:pPr>
      <w:r>
        <w:rPr>
          <w:rFonts w:eastAsia="Times New Roman"/>
        </w:rPr>
        <w:t>artifact is audited;</w:t>
      </w:r>
    </w:p>
    <w:p w14:paraId="724F04AE" w14:textId="77777777" w:rsidR="00C17FF6" w:rsidRDefault="00C17FF6" w:rsidP="007C38D4">
      <w:pPr>
        <w:numPr>
          <w:ilvl w:val="0"/>
          <w:numId w:val="29"/>
        </w:numPr>
        <w:spacing w:before="100" w:beforeAutospacing="1" w:after="100" w:afterAutospacing="1" w:line="240" w:lineRule="auto"/>
        <w:rPr>
          <w:rFonts w:eastAsia="Times New Roman"/>
        </w:rPr>
      </w:pPr>
      <w:r>
        <w:rPr>
          <w:rFonts w:eastAsia="Times New Roman"/>
        </w:rPr>
        <w:t>result reaches PASS.</w:t>
      </w:r>
    </w:p>
    <w:p w14:paraId="5C7382FE" w14:textId="77777777" w:rsidR="00C17FF6" w:rsidRDefault="00C17FF6">
      <w:pPr>
        <w:pStyle w:val="NormalWeb"/>
      </w:pPr>
      <w:r>
        <w:t>V4 recommendation must include:</w:t>
      </w:r>
    </w:p>
    <w:p w14:paraId="567526CF" w14:textId="77777777" w:rsidR="00C17FF6" w:rsidRDefault="00C17FF6" w:rsidP="007C38D4">
      <w:pPr>
        <w:numPr>
          <w:ilvl w:val="0"/>
          <w:numId w:val="30"/>
        </w:numPr>
        <w:spacing w:before="100" w:beforeAutospacing="1" w:after="100" w:afterAutospacing="1" w:line="240" w:lineRule="auto"/>
        <w:rPr>
          <w:rFonts w:eastAsia="Times New Roman"/>
        </w:rPr>
      </w:pPr>
      <w:r>
        <w:rPr>
          <w:rFonts w:eastAsia="Times New Roman"/>
        </w:rPr>
        <w:t>reason;</w:t>
      </w:r>
    </w:p>
    <w:p w14:paraId="675EB98D" w14:textId="77777777" w:rsidR="00C17FF6" w:rsidRDefault="00C17FF6" w:rsidP="007C38D4">
      <w:pPr>
        <w:numPr>
          <w:ilvl w:val="0"/>
          <w:numId w:val="30"/>
        </w:numPr>
        <w:spacing w:before="100" w:beforeAutospacing="1" w:after="100" w:afterAutospacing="1" w:line="240" w:lineRule="auto"/>
        <w:rPr>
          <w:rFonts w:eastAsia="Times New Roman"/>
        </w:rPr>
      </w:pPr>
      <w:r>
        <w:rPr>
          <w:rFonts w:eastAsia="Times New Roman"/>
        </w:rPr>
        <w:t>affected locked baseline/component;</w:t>
      </w:r>
    </w:p>
    <w:p w14:paraId="380134B5" w14:textId="77777777" w:rsidR="00C17FF6" w:rsidRDefault="00C17FF6" w:rsidP="007C38D4">
      <w:pPr>
        <w:numPr>
          <w:ilvl w:val="0"/>
          <w:numId w:val="30"/>
        </w:numPr>
        <w:spacing w:before="100" w:beforeAutospacing="1" w:after="100" w:afterAutospacing="1" w:line="240" w:lineRule="auto"/>
        <w:rPr>
          <w:rFonts w:eastAsia="Times New Roman"/>
        </w:rPr>
      </w:pPr>
      <w:r>
        <w:rPr>
          <w:rFonts w:eastAsia="Times New Roman"/>
        </w:rPr>
        <w:t>impact;</w:t>
      </w:r>
    </w:p>
    <w:p w14:paraId="214FDF78" w14:textId="77777777" w:rsidR="00C17FF6" w:rsidRDefault="00C17FF6" w:rsidP="007C38D4">
      <w:pPr>
        <w:numPr>
          <w:ilvl w:val="0"/>
          <w:numId w:val="30"/>
        </w:numPr>
        <w:spacing w:before="100" w:beforeAutospacing="1" w:after="100" w:afterAutospacing="1" w:line="240" w:lineRule="auto"/>
        <w:rPr>
          <w:rFonts w:eastAsia="Times New Roman"/>
        </w:rPr>
      </w:pPr>
      <w:r>
        <w:rPr>
          <w:rFonts w:eastAsia="Times New Roman"/>
        </w:rPr>
        <w:t>evidence;</w:t>
      </w:r>
    </w:p>
    <w:p w14:paraId="103CBEA9" w14:textId="77777777" w:rsidR="00C17FF6" w:rsidRDefault="00C17FF6" w:rsidP="007C38D4">
      <w:pPr>
        <w:numPr>
          <w:ilvl w:val="0"/>
          <w:numId w:val="30"/>
        </w:numPr>
        <w:spacing w:before="100" w:beforeAutospacing="1" w:after="100" w:afterAutospacing="1" w:line="240" w:lineRule="auto"/>
        <w:rPr>
          <w:rFonts w:eastAsia="Times New Roman"/>
        </w:rPr>
      </w:pPr>
      <w:r>
        <w:rPr>
          <w:rFonts w:eastAsia="Times New Roman"/>
        </w:rPr>
        <w:t>CHANGE_ID.</w:t>
      </w:r>
    </w:p>
    <w:p w14:paraId="056B187D" w14:textId="77777777" w:rsidR="00C17FF6" w:rsidRDefault="00C17FF6">
      <w:pPr>
        <w:pStyle w:val="NormalWeb"/>
      </w:pPr>
      <w:r>
        <w:t>V4 must not silently activate the change.</w:t>
      </w:r>
    </w:p>
    <w:p w14:paraId="789724A3" w14:textId="77777777" w:rsidR="00C17FF6" w:rsidRDefault="00C17FF6">
      <w:pPr>
        <w:pStyle w:val="NormalWeb"/>
      </w:pPr>
      <w:r>
        <w:rPr>
          <w:rStyle w:val="Strong"/>
        </w:rPr>
        <w:t>User authorization is required before genuine system-level change implementation.</w:t>
      </w:r>
    </w:p>
    <w:p w14:paraId="59656804" w14:textId="77777777" w:rsidR="00C17FF6" w:rsidRDefault="00C17FF6">
      <w:pPr>
        <w:pStyle w:val="NormalWeb"/>
      </w:pPr>
      <w:r>
        <w:t>Then:</w:t>
      </w:r>
    </w:p>
    <w:p w14:paraId="22544363" w14:textId="77777777" w:rsidR="00C17FF6" w:rsidRDefault="00C17FF6">
      <w:pPr>
        <w:pStyle w:val="NormalWeb"/>
      </w:pPr>
      <w:r>
        <w:rPr>
          <w:rStyle w:val="Strong"/>
        </w:rPr>
        <w:t>CONTROLLED IMPLEMENTATION → VERIFICATION → REGRESSION → NEW BASELINE IF APPROVED</w:t>
      </w:r>
    </w:p>
    <w:p w14:paraId="15A9EFF4" w14:textId="77777777" w:rsidR="00C17FF6" w:rsidRDefault="00C17FF6">
      <w:pPr>
        <w:rPr>
          <w:rFonts w:eastAsia="Times New Roman"/>
        </w:rPr>
      </w:pPr>
      <w:r>
        <w:rPr>
          <w:rFonts w:eastAsia="Times New Roman"/>
          <w:noProof/>
        </w:rPr>
        <mc:AlternateContent>
          <mc:Choice Requires="wps">
            <w:drawing>
              <wp:inline distT="0" distB="0" distL="0" distR="0" wp14:anchorId="78467682" wp14:editId="423D609F">
                <wp:extent cx="5943600" cy="1270"/>
                <wp:effectExtent l="0" t="31750" r="0" b="36830"/>
                <wp:docPr id="78369146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E8DFCF"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36725F4" w14:textId="77777777" w:rsidR="00C17FF6" w:rsidRDefault="00C17FF6">
      <w:pPr>
        <w:pStyle w:val="Heading2"/>
        <w:rPr>
          <w:rFonts w:eastAsia="Times New Roman"/>
        </w:rPr>
      </w:pPr>
      <w:r>
        <w:rPr>
          <w:rFonts w:eastAsia="Times New Roman"/>
        </w:rPr>
        <w:t>42. AUTOMATIC POST-REPAIR RULE PROMOTION</w:t>
      </w:r>
    </w:p>
    <w:p w14:paraId="1727D1F7" w14:textId="77777777" w:rsidR="00C17FF6" w:rsidRDefault="00C17FF6">
      <w:pPr>
        <w:pStyle w:val="NormalWeb"/>
      </w:pPr>
      <w:r>
        <w:t>If V4 repairs an issue using the existing system, audits the repaired result, and reaches PASS, the successful clarification/correction of an existing rule is automatically promoted into the appropriate canonical V4 section.</w:t>
      </w:r>
    </w:p>
    <w:p w14:paraId="6DAEBFC7" w14:textId="77777777" w:rsidR="00C17FF6" w:rsidRDefault="00C17FF6">
      <w:pPr>
        <w:pStyle w:val="NormalWeb"/>
      </w:pPr>
      <w:r>
        <w:t>This prevents repeated rediscovery of the same issue.</w:t>
      </w:r>
    </w:p>
    <w:p w14:paraId="64002755" w14:textId="77777777" w:rsidR="00C17FF6" w:rsidRDefault="00C17FF6">
      <w:pPr>
        <w:pStyle w:val="NormalWeb"/>
      </w:pPr>
      <w:r>
        <w:t>A genuinely new system-level redesign remains subject to Section 41 and user authorization.</w:t>
      </w:r>
    </w:p>
    <w:p w14:paraId="74F1D340" w14:textId="77777777" w:rsidR="00C17FF6" w:rsidRDefault="00C17FF6">
      <w:pPr>
        <w:rPr>
          <w:rFonts w:eastAsia="Times New Roman"/>
        </w:rPr>
      </w:pPr>
      <w:r>
        <w:rPr>
          <w:rFonts w:eastAsia="Times New Roman"/>
          <w:noProof/>
        </w:rPr>
        <mc:AlternateContent>
          <mc:Choice Requires="wps">
            <w:drawing>
              <wp:inline distT="0" distB="0" distL="0" distR="0" wp14:anchorId="47B0964B" wp14:editId="5C828F9D">
                <wp:extent cx="5943600" cy="1270"/>
                <wp:effectExtent l="0" t="31750" r="0" b="36830"/>
                <wp:docPr id="131337557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A69E19"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C422340" w14:textId="77777777" w:rsidR="00C17FF6" w:rsidRDefault="00C17FF6">
      <w:pPr>
        <w:pStyle w:val="Heading1"/>
        <w:rPr>
          <w:rFonts w:eastAsia="Times New Roman"/>
        </w:rPr>
      </w:pPr>
      <w:r>
        <w:rPr>
          <w:rFonts w:eastAsia="Times New Roman"/>
        </w:rPr>
        <w:t>43. 22 AUDIT DOMAINS</w:t>
      </w:r>
    </w:p>
    <w:p w14:paraId="104F48C3"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Requirements &amp; Authority</w:t>
      </w:r>
    </w:p>
    <w:p w14:paraId="4CA713B7"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Academic Source Integrity</w:t>
      </w:r>
    </w:p>
    <w:p w14:paraId="40AC3A22"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Academic Completeness</w:t>
      </w:r>
    </w:p>
    <w:p w14:paraId="2A3EFE59"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Academic Partition &amp; Density</w:t>
      </w:r>
    </w:p>
    <w:p w14:paraId="4DB0678F"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Numbering &amp; Identity</w:t>
      </w:r>
    </w:p>
    <w:p w14:paraId="0381C0E1"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Architecture Parity</w:t>
      </w:r>
    </w:p>
    <w:p w14:paraId="23D128BE"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HTML/DOM</w:t>
      </w:r>
    </w:p>
    <w:p w14:paraId="2A14D2EC"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CSS/Layout</w:t>
      </w:r>
    </w:p>
    <w:p w14:paraId="7BEC6FAA"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JavaScript/State</w:t>
      </w:r>
    </w:p>
    <w:p w14:paraId="3884B4FC"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Navigation</w:t>
      </w:r>
    </w:p>
    <w:p w14:paraId="561FF47F"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Dictionary</w:t>
      </w:r>
    </w:p>
    <w:p w14:paraId="22F39AE2"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Visual Atlas/Visuals</w:t>
      </w:r>
    </w:p>
    <w:p w14:paraId="76899568"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Practice/Readiness</w:t>
      </w:r>
    </w:p>
    <w:p w14:paraId="1735B7A9"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Examination</w:t>
      </w:r>
    </w:p>
    <w:p w14:paraId="02D3920F"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Practical/Revision/Mastery</w:t>
      </w:r>
    </w:p>
    <w:p w14:paraId="0996FDC1"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HIT THE CEILING</w:t>
      </w:r>
    </w:p>
    <w:p w14:paraId="0091805A"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Responsive/Mobile</w:t>
      </w:r>
    </w:p>
    <w:p w14:paraId="68F5BFBF"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Accessibility/Usability</w:t>
      </w:r>
    </w:p>
    <w:p w14:paraId="36C9E2C6"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Assets/Paths/Dependencies</w:t>
      </w:r>
    </w:p>
    <w:p w14:paraId="7A0DA2EA"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iframe/</w:t>
      </w:r>
      <w:proofErr w:type="spellStart"/>
      <w:r>
        <w:rPr>
          <w:rFonts w:eastAsia="Times New Roman"/>
        </w:rPr>
        <w:t>srcdoc</w:t>
      </w:r>
      <w:proofErr w:type="spellEnd"/>
      <w:r>
        <w:rPr>
          <w:rFonts w:eastAsia="Times New Roman"/>
        </w:rPr>
        <w:t>/Integration</w:t>
      </w:r>
    </w:p>
    <w:p w14:paraId="782FD4CE"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Performance/Security/Code Hygiene</w:t>
      </w:r>
    </w:p>
    <w:p w14:paraId="5E03CEF5" w14:textId="77777777" w:rsidR="00C17FF6" w:rsidRDefault="00C17FF6" w:rsidP="007C38D4">
      <w:pPr>
        <w:numPr>
          <w:ilvl w:val="0"/>
          <w:numId w:val="31"/>
        </w:numPr>
        <w:spacing w:before="100" w:beforeAutospacing="1" w:after="100" w:afterAutospacing="1" w:line="240" w:lineRule="auto"/>
        <w:rPr>
          <w:rFonts w:eastAsia="Times New Roman"/>
        </w:rPr>
      </w:pPr>
      <w:r>
        <w:rPr>
          <w:rFonts w:eastAsia="Times New Roman"/>
        </w:rPr>
        <w:t>Regression/Packaging/Release/Change Control</w:t>
      </w:r>
    </w:p>
    <w:p w14:paraId="53276B0A" w14:textId="77777777" w:rsidR="00C17FF6" w:rsidRDefault="00C17FF6">
      <w:pPr>
        <w:spacing w:after="0"/>
        <w:rPr>
          <w:rFonts w:eastAsia="Times New Roman"/>
        </w:rPr>
      </w:pPr>
      <w:r>
        <w:rPr>
          <w:rFonts w:eastAsia="Times New Roman"/>
          <w:noProof/>
        </w:rPr>
        <mc:AlternateContent>
          <mc:Choice Requires="wps">
            <w:drawing>
              <wp:inline distT="0" distB="0" distL="0" distR="0" wp14:anchorId="17CC681C" wp14:editId="17C2A722">
                <wp:extent cx="5943600" cy="1270"/>
                <wp:effectExtent l="0" t="31750" r="0" b="36830"/>
                <wp:docPr id="200128005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D94315"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A4236E6" w14:textId="77777777" w:rsidR="00C17FF6" w:rsidRDefault="00C17FF6">
      <w:pPr>
        <w:pStyle w:val="Heading1"/>
        <w:rPr>
          <w:rFonts w:eastAsia="Times New Roman"/>
        </w:rPr>
      </w:pPr>
      <w:r>
        <w:rPr>
          <w:rFonts w:eastAsia="Times New Roman"/>
        </w:rPr>
        <w:t>44. 228-CHECKPOINT REGISTRY</w:t>
      </w:r>
    </w:p>
    <w:p w14:paraId="4940EE58" w14:textId="77777777" w:rsidR="00C17FF6" w:rsidRDefault="00C17FF6">
      <w:pPr>
        <w:pStyle w:val="Heading2"/>
        <w:rPr>
          <w:rFonts w:eastAsia="Times New Roman"/>
        </w:rPr>
      </w:pPr>
      <w:r>
        <w:rPr>
          <w:rFonts w:eastAsia="Times New Roman"/>
        </w:rPr>
        <w:t>Domain 1 — Requirements &amp; Authority</w:t>
      </w:r>
    </w:p>
    <w:p w14:paraId="5B04892C" w14:textId="77777777" w:rsidR="00C17FF6" w:rsidRDefault="00C17FF6">
      <w:pPr>
        <w:pStyle w:val="NormalWeb"/>
      </w:pPr>
      <w:r>
        <w:rPr>
          <w:rStyle w:val="Strong"/>
        </w:rPr>
        <w:t>CP-001–CP-010</w:t>
      </w:r>
    </w:p>
    <w:p w14:paraId="580F49B4" w14:textId="77777777" w:rsidR="00C17FF6" w:rsidRDefault="00C17FF6">
      <w:pPr>
        <w:pStyle w:val="NormalWeb"/>
      </w:pPr>
      <w:r>
        <w:t>CP-001 Prime Law present/highest authority.</w:t>
      </w:r>
      <w:r>
        <w:br/>
        <w:t>CP-002 Active CCS version identified.</w:t>
      </w:r>
      <w:r>
        <w:br/>
        <w:t>CP-003 Approved architecture identified.</w:t>
      </w:r>
      <w:r>
        <w:br/>
        <w:t>CP-004 Project requirements recorded.</w:t>
      </w:r>
      <w:r>
        <w:br/>
        <w:t>CP-005 Academic requirements separated from system requirements.</w:t>
      </w:r>
      <w:r>
        <w:br/>
        <w:t>CP-006 One authority owner per requirement.</w:t>
      </w:r>
      <w:r>
        <w:br/>
        <w:t>CP-007 Precedence explicitly defined.</w:t>
      </w:r>
      <w:r>
        <w:br/>
        <w:t>CP-008 Same-level conflicts formally blocked.</w:t>
      </w:r>
      <w:r>
        <w:br/>
        <w:t>CP-009 Lower authority cannot override higher authority.</w:t>
      </w:r>
      <w:r>
        <w:br/>
        <w:t>CP-010 Requirements trace to implementation/evidence.</w:t>
      </w:r>
    </w:p>
    <w:p w14:paraId="5D8B6DBC" w14:textId="77777777" w:rsidR="00C17FF6" w:rsidRDefault="00C17FF6">
      <w:pPr>
        <w:pStyle w:val="Heading2"/>
        <w:rPr>
          <w:rFonts w:eastAsia="Times New Roman"/>
        </w:rPr>
      </w:pPr>
      <w:r>
        <w:rPr>
          <w:rFonts w:eastAsia="Times New Roman"/>
        </w:rPr>
        <w:t>Domain 2 — Academic Source Integrity</w:t>
      </w:r>
    </w:p>
    <w:p w14:paraId="48FD9BFD" w14:textId="77777777" w:rsidR="00C17FF6" w:rsidRDefault="00C17FF6">
      <w:pPr>
        <w:pStyle w:val="NormalWeb"/>
      </w:pPr>
      <w:r>
        <w:rPr>
          <w:rStyle w:val="Strong"/>
        </w:rPr>
        <w:t>CP-011–CP-020</w:t>
      </w:r>
    </w:p>
    <w:p w14:paraId="445618D2" w14:textId="77777777" w:rsidR="00C17FF6" w:rsidRDefault="00C17FF6">
      <w:pPr>
        <w:pStyle w:val="NormalWeb"/>
      </w:pPr>
      <w:r>
        <w:t>CP-011 Subject identity correct.</w:t>
      </w:r>
      <w:r>
        <w:br/>
        <w:t>CP-012 Chapter identity correct.</w:t>
      </w:r>
      <w:r>
        <w:br/>
        <w:t>CP-013 Lecture identity correct.</w:t>
      </w:r>
      <w:r>
        <w:br/>
        <w:t>CP-014 Source snapshot uniquely identified.</w:t>
      </w:r>
      <w:r>
        <w:br/>
        <w:t>CP-015 Source locked before production.</w:t>
      </w:r>
      <w:r>
        <w:br/>
        <w:t>CP-016 All source headings/subtopics extracted.</w:t>
      </w:r>
      <w:r>
        <w:br/>
        <w:t>CP-017 Source order preserved.</w:t>
      </w:r>
      <w:r>
        <w:br/>
        <w:t>CP-018 Previous-lecture academic payload excluded.</w:t>
      </w:r>
      <w:r>
        <w:br/>
        <w:t>CP-019 Unapproved external academic content excluded.</w:t>
      </w:r>
      <w:r>
        <w:br/>
        <w:t>CP-020 Academic claims traceable to controlled source.</w:t>
      </w:r>
    </w:p>
    <w:p w14:paraId="3602F6F3" w14:textId="77777777" w:rsidR="00C17FF6" w:rsidRDefault="00C17FF6">
      <w:pPr>
        <w:pStyle w:val="Heading2"/>
        <w:rPr>
          <w:rFonts w:eastAsia="Times New Roman"/>
        </w:rPr>
      </w:pPr>
      <w:r>
        <w:rPr>
          <w:rFonts w:eastAsia="Times New Roman"/>
        </w:rPr>
        <w:t>Domain 3 — Academic Completeness</w:t>
      </w:r>
    </w:p>
    <w:p w14:paraId="2AC886C5" w14:textId="77777777" w:rsidR="00C17FF6" w:rsidRDefault="00C17FF6">
      <w:pPr>
        <w:pStyle w:val="NormalWeb"/>
      </w:pPr>
      <w:r>
        <w:rPr>
          <w:rStyle w:val="Strong"/>
        </w:rPr>
        <w:t>CP-021–CP-034</w:t>
      </w:r>
    </w:p>
    <w:p w14:paraId="69E6F9C6" w14:textId="77777777" w:rsidR="00C17FF6" w:rsidRDefault="00C17FF6">
      <w:pPr>
        <w:pStyle w:val="NormalWeb"/>
      </w:pPr>
      <w:r>
        <w:t>CP-021 Main topics present.</w:t>
      </w:r>
      <w:r>
        <w:br/>
        <w:t>CP-022 Subtopics present.</w:t>
      </w:r>
      <w:r>
        <w:br/>
        <w:t>CP-023 Definitions complete.</w:t>
      </w:r>
      <w:r>
        <w:br/>
        <w:t>CP-024 Explanations complete.</w:t>
      </w:r>
      <w:r>
        <w:br/>
        <w:t>CP-025 Required examples present.</w:t>
      </w:r>
      <w:r>
        <w:br/>
        <w:t>CP-026 Facts accurate.</w:t>
      </w:r>
      <w:r>
        <w:br/>
        <w:t>CP-027 Formulas complete where applicable.</w:t>
      </w:r>
      <w:r>
        <w:br/>
        <w:t>CP-028 Required diagrams controlled.</w:t>
      </w:r>
      <w:r>
        <w:br/>
        <w:t>CP-029 Required tables included.</w:t>
      </w:r>
      <w:r>
        <w:br/>
        <w:t>CP-030 Practical content included where applicable.</w:t>
      </w:r>
      <w:r>
        <w:br/>
        <w:t>CP-031 Examination concepts represented.</w:t>
      </w:r>
      <w:r>
        <w:br/>
        <w:t>CP-032 Revision coverage complete.</w:t>
      </w:r>
      <w:r>
        <w:br/>
        <w:t>CP-033 Legitimate content not removed.</w:t>
      </w:r>
      <w:r>
        <w:br/>
        <w:t>CP-034 Filler content not added.</w:t>
      </w:r>
    </w:p>
    <w:p w14:paraId="5D090256" w14:textId="77777777" w:rsidR="00C17FF6" w:rsidRDefault="00C17FF6">
      <w:pPr>
        <w:pStyle w:val="Heading2"/>
        <w:rPr>
          <w:rFonts w:eastAsia="Times New Roman"/>
        </w:rPr>
      </w:pPr>
      <w:r>
        <w:rPr>
          <w:rFonts w:eastAsia="Times New Roman"/>
        </w:rPr>
        <w:t>Domain 4 — Academic Partition &amp; Density</w:t>
      </w:r>
    </w:p>
    <w:p w14:paraId="3DAB7C2D" w14:textId="77777777" w:rsidR="00C17FF6" w:rsidRDefault="00C17FF6">
      <w:pPr>
        <w:pStyle w:val="NormalWeb"/>
      </w:pPr>
      <w:r>
        <w:rPr>
          <w:rStyle w:val="Strong"/>
        </w:rPr>
        <w:t>CP-035–CP-044</w:t>
      </w:r>
    </w:p>
    <w:p w14:paraId="76C7A981" w14:textId="77777777" w:rsidR="00C17FF6" w:rsidRDefault="00C17FF6">
      <w:pPr>
        <w:pStyle w:val="NormalWeb"/>
      </w:pPr>
      <w:r>
        <w:t>CP-035 Atomic-subtopic count recorded.</w:t>
      </w:r>
      <w:r>
        <w:br/>
        <w:t>CP-036 Lecture count calculated deterministically.</w:t>
      </w:r>
      <w:r>
        <w:br/>
        <w:t>CP-037 Max 14 subtopics enforced.</w:t>
      </w:r>
      <w:r>
        <w:br/>
        <w:t>CP-038 Atomic subtopics not improperly split.</w:t>
      </w:r>
      <w:r>
        <w:br/>
        <w:t>CP-039 Source order preserved across lectures.</w:t>
      </w:r>
      <w:r>
        <w:br/>
        <w:t>CP-040 Related content remains coherent.</w:t>
      </w:r>
      <w:r>
        <w:br/>
        <w:t>CP-041 Max two main-topic groups enforced.</w:t>
      </w:r>
      <w:r>
        <w:br/>
        <w:t>CP-042 Topic combination deterministic.</w:t>
      </w:r>
      <w:r>
        <w:br/>
        <w:t>CP-043 Artificial subtopics prohibited.</w:t>
      </w:r>
      <w:r>
        <w:br/>
        <w:t>CP-044 Partition locked before UI production.</w:t>
      </w:r>
    </w:p>
    <w:p w14:paraId="64BEADED" w14:textId="77777777" w:rsidR="00C17FF6" w:rsidRDefault="00C17FF6">
      <w:pPr>
        <w:pStyle w:val="Heading2"/>
        <w:rPr>
          <w:rFonts w:eastAsia="Times New Roman"/>
        </w:rPr>
      </w:pPr>
      <w:r>
        <w:rPr>
          <w:rFonts w:eastAsia="Times New Roman"/>
        </w:rPr>
        <w:t>Domain 5 — Numbering &amp; Identity</w:t>
      </w:r>
    </w:p>
    <w:p w14:paraId="022344E1" w14:textId="77777777" w:rsidR="00C17FF6" w:rsidRDefault="00C17FF6">
      <w:pPr>
        <w:pStyle w:val="NormalWeb"/>
      </w:pPr>
      <w:r>
        <w:rPr>
          <w:rStyle w:val="Strong"/>
        </w:rPr>
        <w:t>CP-045–CP-054</w:t>
      </w:r>
    </w:p>
    <w:p w14:paraId="1E160ECF" w14:textId="77777777" w:rsidR="00C17FF6" w:rsidRDefault="00C17FF6">
      <w:pPr>
        <w:pStyle w:val="NormalWeb"/>
      </w:pPr>
      <w:r>
        <w:t>CP-045 Subject ID correct.</w:t>
      </w:r>
      <w:r>
        <w:br/>
        <w:t>CP-046 Chapter ID correct.</w:t>
      </w:r>
      <w:r>
        <w:br/>
        <w:t>CP-047 Lecture ID correct.</w:t>
      </w:r>
      <w:r>
        <w:br/>
        <w:t>CP-048 Main-topic IDs stable.</w:t>
      </w:r>
      <w:r>
        <w:br/>
        <w:t>CP-049 Subtopic IDs stable.</w:t>
      </w:r>
      <w:r>
        <w:br/>
        <w:t>CP-050 Visual IDs stable.</w:t>
      </w:r>
      <w:r>
        <w:br/>
        <w:t>CP-051 Question IDs stable.</w:t>
      </w:r>
      <w:r>
        <w:br/>
        <w:t>CP-052 Answer IDs stable.</w:t>
      </w:r>
      <w:r>
        <w:br/>
        <w:t>CP-053 No duplicate IDs.</w:t>
      </w:r>
      <w:r>
        <w:br/>
        <w:t>CP-054 Locked IDs cannot change without change control.</w:t>
      </w:r>
    </w:p>
    <w:p w14:paraId="4F42CEFA" w14:textId="77777777" w:rsidR="00C17FF6" w:rsidRDefault="00C17FF6">
      <w:pPr>
        <w:pStyle w:val="Heading2"/>
        <w:rPr>
          <w:rFonts w:eastAsia="Times New Roman"/>
        </w:rPr>
      </w:pPr>
      <w:r>
        <w:rPr>
          <w:rFonts w:eastAsia="Times New Roman"/>
        </w:rPr>
        <w:t>Domain 6 — Architecture Parity</w:t>
      </w:r>
    </w:p>
    <w:p w14:paraId="510B2B01" w14:textId="77777777" w:rsidR="00C17FF6" w:rsidRDefault="00C17FF6">
      <w:pPr>
        <w:pStyle w:val="NormalWeb"/>
      </w:pPr>
      <w:r>
        <w:rPr>
          <w:rStyle w:val="Strong"/>
        </w:rPr>
        <w:t>CP-055–CP-064</w:t>
      </w:r>
    </w:p>
    <w:p w14:paraId="347DAB91" w14:textId="77777777" w:rsidR="00C17FF6" w:rsidRDefault="00C17FF6">
      <w:pPr>
        <w:pStyle w:val="NormalWeb"/>
      </w:pPr>
      <w:r>
        <w:t>CP-055 Header preserved.</w:t>
      </w:r>
      <w:r>
        <w:br/>
        <w:t>CP-056 Logo preserved.</w:t>
      </w:r>
      <w:r>
        <w:br/>
        <w:t>CP-057 Branding preserved.</w:t>
      </w:r>
      <w:r>
        <w:br/>
        <w:t>CP-058 Navigation preserved.</w:t>
      </w:r>
      <w:r>
        <w:br/>
        <w:t>CP-059 Progress system preserved.</w:t>
      </w:r>
      <w:r>
        <w:br/>
        <w:t>CP-060 Dictionary preserved.</w:t>
      </w:r>
      <w:r>
        <w:br/>
        <w:t>CP-061 Visual Atlas preserved.</w:t>
      </w:r>
      <w:r>
        <w:br/>
        <w:t>CP-062 Practice/examination/mastery preserved.</w:t>
      </w:r>
      <w:r>
        <w:br/>
        <w:t>CP-063 Footer/responsive architecture preserved.</w:t>
      </w:r>
      <w:r>
        <w:br/>
        <w:t>CP-064 No lecture-specific redesign.</w:t>
      </w:r>
    </w:p>
    <w:p w14:paraId="542BAA39" w14:textId="77777777" w:rsidR="00C17FF6" w:rsidRDefault="00C17FF6">
      <w:pPr>
        <w:pStyle w:val="Heading2"/>
        <w:rPr>
          <w:rFonts w:eastAsia="Times New Roman"/>
        </w:rPr>
      </w:pPr>
      <w:r>
        <w:rPr>
          <w:rFonts w:eastAsia="Times New Roman"/>
        </w:rPr>
        <w:t>Domain 7 — HTML/DOM</w:t>
      </w:r>
    </w:p>
    <w:p w14:paraId="2A2E30AA" w14:textId="77777777" w:rsidR="00C17FF6" w:rsidRDefault="00C17FF6">
      <w:pPr>
        <w:pStyle w:val="NormalWeb"/>
      </w:pPr>
      <w:r>
        <w:rPr>
          <w:rStyle w:val="Strong"/>
        </w:rPr>
        <w:t>CP-065–CP-076</w:t>
      </w:r>
    </w:p>
    <w:p w14:paraId="490DA912" w14:textId="77777777" w:rsidR="00C17FF6" w:rsidRDefault="00C17FF6">
      <w:pPr>
        <w:pStyle w:val="NormalWeb"/>
      </w:pPr>
      <w:r>
        <w:t>CP-065 HTML structure valid.</w:t>
      </w:r>
      <w:r>
        <w:br/>
        <w:t>CP-066 Language/direction correct.</w:t>
      </w:r>
      <w:r>
        <w:br/>
        <w:t>CP-067 Metadata present.</w:t>
      </w:r>
      <w:r>
        <w:br/>
        <w:t>CP-068 Required structural regions present.</w:t>
      </w:r>
      <w:r>
        <w:br/>
        <w:t>CP-069 Heading hierarchy valid.</w:t>
      </w:r>
      <w:r>
        <w:br/>
        <w:t>CP-070 IDs unique.</w:t>
      </w:r>
      <w:r>
        <w:br/>
        <w:t>CP-071 Required classes/data attributes present.</w:t>
      </w:r>
      <w:r>
        <w:br/>
        <w:t>CP-072 Navigation links resolve.</w:t>
      </w:r>
      <w:r>
        <w:br/>
        <w:t>CP-073 Internal anchors resolve.</w:t>
      </w:r>
      <w:r>
        <w:br/>
        <w:t>CP-074 Hidden content intentional.</w:t>
      </w:r>
      <w:r>
        <w:br/>
        <w:t>CP-075 Interactive elements semantic.</w:t>
      </w:r>
      <w:r>
        <w:br/>
        <w:t>CP-076 Obsolete lecture content absent.</w:t>
      </w:r>
    </w:p>
    <w:p w14:paraId="2C1C0409" w14:textId="77777777" w:rsidR="00C17FF6" w:rsidRDefault="00C17FF6">
      <w:pPr>
        <w:pStyle w:val="Heading2"/>
        <w:rPr>
          <w:rFonts w:eastAsia="Times New Roman"/>
        </w:rPr>
      </w:pPr>
      <w:r>
        <w:rPr>
          <w:rFonts w:eastAsia="Times New Roman"/>
        </w:rPr>
        <w:t>Domain 8 — CSS/Layout</w:t>
      </w:r>
    </w:p>
    <w:p w14:paraId="49D3A7B5" w14:textId="77777777" w:rsidR="00C17FF6" w:rsidRDefault="00C17FF6">
      <w:pPr>
        <w:pStyle w:val="NormalWeb"/>
      </w:pPr>
      <w:r>
        <w:rPr>
          <w:rStyle w:val="Strong"/>
        </w:rPr>
        <w:t>CP-077–CP-086</w:t>
      </w:r>
    </w:p>
    <w:p w14:paraId="57D5ADCF" w14:textId="77777777" w:rsidR="00C17FF6" w:rsidRDefault="00C17FF6">
      <w:pPr>
        <w:pStyle w:val="NormalWeb"/>
      </w:pPr>
      <w:r>
        <w:t xml:space="preserve">CP-077 </w:t>
      </w:r>
      <w:proofErr w:type="spellStart"/>
      <w:r>
        <w:t>Color</w:t>
      </w:r>
      <w:proofErr w:type="spellEnd"/>
      <w:r>
        <w:t xml:space="preserve"> tokens correct.</w:t>
      </w:r>
      <w:r>
        <w:br/>
        <w:t>CP-078 Typography correct.</w:t>
      </w:r>
      <w:r>
        <w:br/>
        <w:t>CP-079 Header geometry preserved.</w:t>
      </w:r>
      <w:r>
        <w:br/>
        <w:t>CP-080 Navigation geometry preserved.</w:t>
      </w:r>
      <w:r>
        <w:br/>
        <w:t>CP-081 Main/sidebar geometry preserved.</w:t>
      </w:r>
      <w:r>
        <w:br/>
        <w:t>CP-082 Controls preserve approved styling.</w:t>
      </w:r>
      <w:r>
        <w:br/>
        <w:t>CP-083 Arbitrary redesign absent.</w:t>
      </w:r>
      <w:r>
        <w:br/>
        <w:t>CP-084 Content-driven height handled correctly.</w:t>
      </w:r>
      <w:r>
        <w:br/>
        <w:t>CP-085 No unintended clipping/overflow.</w:t>
      </w:r>
      <w:r>
        <w:br/>
        <w:t>CP-086 Dead/obsolete CSS absent.</w:t>
      </w:r>
    </w:p>
    <w:p w14:paraId="3B79BCFC" w14:textId="77777777" w:rsidR="00C17FF6" w:rsidRDefault="00C17FF6">
      <w:pPr>
        <w:pStyle w:val="Heading2"/>
        <w:rPr>
          <w:rFonts w:eastAsia="Times New Roman"/>
        </w:rPr>
      </w:pPr>
      <w:r>
        <w:rPr>
          <w:rFonts w:eastAsia="Times New Roman"/>
        </w:rPr>
        <w:t>Domain 9 — JavaScript/State</w:t>
      </w:r>
    </w:p>
    <w:p w14:paraId="4853E0C5" w14:textId="77777777" w:rsidR="00C17FF6" w:rsidRDefault="00C17FF6">
      <w:pPr>
        <w:pStyle w:val="NormalWeb"/>
      </w:pPr>
      <w:r>
        <w:rPr>
          <w:rStyle w:val="Strong"/>
        </w:rPr>
        <w:t>CP-087–CP-100</w:t>
      </w:r>
    </w:p>
    <w:p w14:paraId="54E2BB82" w14:textId="77777777" w:rsidR="00C17FF6" w:rsidRDefault="00C17FF6">
      <w:pPr>
        <w:pStyle w:val="NormalWeb"/>
      </w:pPr>
      <w:r>
        <w:t>CP-087 No syntax errors.</w:t>
      </w:r>
      <w:r>
        <w:br/>
        <w:t>CP-088 Required functions exist.</w:t>
      </w:r>
      <w:r>
        <w:br/>
        <w:t>CP-089 Functions are referenced.</w:t>
      </w:r>
      <w:r>
        <w:br/>
        <w:t>CP-090 No undefined variables/dependencies.</w:t>
      </w:r>
      <w:r>
        <w:br/>
        <w:t>CP-091 State transitions deterministic.</w:t>
      </w:r>
      <w:r>
        <w:br/>
        <w:t>CP-092 Invalid events cannot create unauthorized states.</w:t>
      </w:r>
      <w:r>
        <w:br/>
        <w:t>CP-093 Navigation state synchronized.</w:t>
      </w:r>
      <w:r>
        <w:br/>
        <w:t>CP-094 Progress state synchronized.</w:t>
      </w:r>
      <w:r>
        <w:br/>
        <w:t>CP-095 Modal states correct.</w:t>
      </w:r>
      <w:r>
        <w:br/>
        <w:t>CP-096 Dictionary states correct.</w:t>
      </w:r>
      <w:r>
        <w:br/>
        <w:t>CP-097 Visual Atlas states correct.</w:t>
      </w:r>
      <w:r>
        <w:br/>
        <w:t>CP-098 Examination/scoring state correct.</w:t>
      </w:r>
      <w:r>
        <w:br/>
        <w:t>CP-099 Randomization follows controlled seed.</w:t>
      </w:r>
      <w:r>
        <w:br/>
        <w:t>CP-100 Debug/obsolete handlers absent.</w:t>
      </w:r>
    </w:p>
    <w:p w14:paraId="1940512E" w14:textId="77777777" w:rsidR="00C17FF6" w:rsidRDefault="00C17FF6">
      <w:pPr>
        <w:pStyle w:val="Heading2"/>
        <w:rPr>
          <w:rFonts w:eastAsia="Times New Roman"/>
        </w:rPr>
      </w:pPr>
      <w:r>
        <w:rPr>
          <w:rFonts w:eastAsia="Times New Roman"/>
        </w:rPr>
        <w:t>Domain 10 — Navigation</w:t>
      </w:r>
    </w:p>
    <w:p w14:paraId="53771B37" w14:textId="77777777" w:rsidR="00C17FF6" w:rsidRDefault="00C17FF6">
      <w:pPr>
        <w:pStyle w:val="NormalWeb"/>
      </w:pPr>
      <w:r>
        <w:rPr>
          <w:rStyle w:val="Strong"/>
        </w:rPr>
        <w:t>CP-101–CP-110</w:t>
      </w:r>
    </w:p>
    <w:p w14:paraId="1B5BEE17" w14:textId="77777777" w:rsidR="00C17FF6" w:rsidRDefault="00C17FF6">
      <w:pPr>
        <w:pStyle w:val="NormalWeb"/>
      </w:pPr>
      <w:r>
        <w:t>CP-101 Previous navigation works.</w:t>
      </w:r>
      <w:r>
        <w:br/>
        <w:t>CP-102 Next navigation works.</w:t>
      </w:r>
      <w:r>
        <w:br/>
        <w:t>CP-103 Level navigation works.</w:t>
      </w:r>
      <w:r>
        <w:br/>
        <w:t>CP-104 Sidebar navigation works.</w:t>
      </w:r>
      <w:r>
        <w:br/>
        <w:t>CP-105 Valid Go-To-Page works.</w:t>
      </w:r>
      <w:r>
        <w:br/>
        <w:t>CP-106 Invalid Go-To-Page safely rejected.</w:t>
      </w:r>
      <w:r>
        <w:br/>
        <w:t xml:space="preserve">CP-107 </w:t>
      </w:r>
      <w:proofErr w:type="spellStart"/>
      <w:r>
        <w:t>Nonexistent</w:t>
      </w:r>
      <w:proofErr w:type="spellEnd"/>
      <w:r>
        <w:t xml:space="preserve"> pages cannot open.</w:t>
      </w:r>
      <w:r>
        <w:br/>
        <w:t>CP-108 Active indicators synchronized.</w:t>
      </w:r>
      <w:r>
        <w:br/>
        <w:t>CP-109 Browser history coherent.</w:t>
      </w:r>
      <w:r>
        <w:br/>
        <w:t>CP-110 Navigation works after modal use.</w:t>
      </w:r>
    </w:p>
    <w:p w14:paraId="30C9AB6B" w14:textId="77777777" w:rsidR="00C17FF6" w:rsidRDefault="00C17FF6">
      <w:pPr>
        <w:pStyle w:val="Heading2"/>
        <w:rPr>
          <w:rFonts w:eastAsia="Times New Roman"/>
        </w:rPr>
      </w:pPr>
      <w:r>
        <w:rPr>
          <w:rFonts w:eastAsia="Times New Roman"/>
        </w:rPr>
        <w:t>Domain 11 — Dictionary</w:t>
      </w:r>
    </w:p>
    <w:p w14:paraId="43C1F127" w14:textId="77777777" w:rsidR="00C17FF6" w:rsidRDefault="00C17FF6">
      <w:pPr>
        <w:pStyle w:val="NormalWeb"/>
      </w:pPr>
      <w:r>
        <w:rPr>
          <w:rStyle w:val="Strong"/>
        </w:rPr>
        <w:t>CP-111–CP-118</w:t>
      </w:r>
    </w:p>
    <w:p w14:paraId="024D3160" w14:textId="77777777" w:rsidR="00C17FF6" w:rsidRDefault="00C17FF6">
      <w:pPr>
        <w:pStyle w:val="NormalWeb"/>
      </w:pPr>
      <w:r>
        <w:t>CP-111 Dictionary opens.</w:t>
      </w:r>
      <w:r>
        <w:br/>
        <w:t>CP-112 Dictionary closes.</w:t>
      </w:r>
      <w:r>
        <w:br/>
        <w:t>CP-113 Search filtering works.</w:t>
      </w:r>
      <w:r>
        <w:br/>
        <w:t>CP-114 Results target-specific.</w:t>
      </w:r>
      <w:r>
        <w:br/>
        <w:t>CP-115 Empty search deterministic.</w:t>
      </w:r>
      <w:r>
        <w:br/>
        <w:t>CP-116 Previous vocabulary absent.</w:t>
      </w:r>
      <w:r>
        <w:br/>
        <w:t>CP-117 Keyboard/Escape works.</w:t>
      </w:r>
      <w:r>
        <w:br/>
        <w:t xml:space="preserve">CP-118 Focus/scroll </w:t>
      </w:r>
      <w:proofErr w:type="spellStart"/>
      <w:r>
        <w:t>behavior</w:t>
      </w:r>
      <w:proofErr w:type="spellEnd"/>
      <w:r>
        <w:t xml:space="preserve"> correct.</w:t>
      </w:r>
    </w:p>
    <w:p w14:paraId="666BD8EF" w14:textId="77777777" w:rsidR="00C17FF6" w:rsidRDefault="00C17FF6">
      <w:pPr>
        <w:pStyle w:val="Heading2"/>
        <w:rPr>
          <w:rFonts w:eastAsia="Times New Roman"/>
        </w:rPr>
      </w:pPr>
      <w:r>
        <w:rPr>
          <w:rFonts w:eastAsia="Times New Roman"/>
        </w:rPr>
        <w:t>Domain 12 — Visual Atlas/Visuals</w:t>
      </w:r>
    </w:p>
    <w:p w14:paraId="526E3758" w14:textId="77777777" w:rsidR="00C17FF6" w:rsidRDefault="00C17FF6">
      <w:pPr>
        <w:pStyle w:val="NormalWeb"/>
      </w:pPr>
      <w:r>
        <w:rPr>
          <w:rStyle w:val="Strong"/>
        </w:rPr>
        <w:t>CP-119–CP-126</w:t>
      </w:r>
    </w:p>
    <w:p w14:paraId="694E18BD" w14:textId="77777777" w:rsidR="00C17FF6" w:rsidRDefault="00C17FF6">
      <w:pPr>
        <w:pStyle w:val="NormalWeb"/>
      </w:pPr>
      <w:r>
        <w:t>CP-119 Required visuals identified.</w:t>
      </w:r>
      <w:r>
        <w:br/>
        <w:t>CP-120 Visual-topic mapping correct.</w:t>
      </w:r>
      <w:r>
        <w:br/>
        <w:t>CP-121 Captions/labels accurate.</w:t>
      </w:r>
      <w:r>
        <w:br/>
        <w:t>CP-122 Previous-lecture visuals absent.</w:t>
      </w:r>
      <w:r>
        <w:br/>
        <w:t>CP-123 Visual Atlas opens.</w:t>
      </w:r>
      <w:r>
        <w:br/>
        <w:t>CP-124 Selection/filtering works.</w:t>
      </w:r>
      <w:r>
        <w:br/>
        <w:t>CP-125 Visual Atlas closes.</w:t>
      </w:r>
      <w:r>
        <w:br/>
        <w:t>CP-126 Missing visuals explicitly controlled.</w:t>
      </w:r>
    </w:p>
    <w:p w14:paraId="7417E878" w14:textId="77777777" w:rsidR="00C17FF6" w:rsidRDefault="00C17FF6">
      <w:pPr>
        <w:pStyle w:val="Heading2"/>
        <w:rPr>
          <w:rFonts w:eastAsia="Times New Roman"/>
        </w:rPr>
      </w:pPr>
      <w:r>
        <w:rPr>
          <w:rFonts w:eastAsia="Times New Roman"/>
        </w:rPr>
        <w:t>Domain 13 — Practice/Readiness</w:t>
      </w:r>
    </w:p>
    <w:p w14:paraId="543E2D51" w14:textId="77777777" w:rsidR="00C17FF6" w:rsidRDefault="00C17FF6">
      <w:pPr>
        <w:pStyle w:val="NormalWeb"/>
      </w:pPr>
      <w:r>
        <w:rPr>
          <w:rStyle w:val="Strong"/>
        </w:rPr>
        <w:t>CP-127–CP-136</w:t>
      </w:r>
    </w:p>
    <w:p w14:paraId="705D61A7" w14:textId="77777777" w:rsidR="00C17FF6" w:rsidRDefault="00C17FF6">
      <w:pPr>
        <w:pStyle w:val="NormalWeb"/>
      </w:pPr>
      <w:r>
        <w:t>CP-127 Practice questions target-specific.</w:t>
      </w:r>
      <w:r>
        <w:br/>
        <w:t>CP-128 Subtopic coverage complete.</w:t>
      </w:r>
      <w:r>
        <w:br/>
        <w:t>CP-129 Question IDs unique.</w:t>
      </w:r>
      <w:r>
        <w:br/>
        <w:t>CP-130 Options mapped correctly.</w:t>
      </w:r>
      <w:r>
        <w:br/>
        <w:t>CP-131 Correct answers accurate.</w:t>
      </w:r>
      <w:r>
        <w:br/>
        <w:t>CP-132 Incorrect-answer handling works.</w:t>
      </w:r>
      <w:r>
        <w:br/>
        <w:t>CP-133 Scoring deterministic.</w:t>
      </w:r>
      <w:r>
        <w:br/>
        <w:t>CP-134 Readiness calculation correct.</w:t>
      </w:r>
      <w:r>
        <w:br/>
        <w:t>CP-135 Practice progress correctly persisted.</w:t>
      </w:r>
      <w:r>
        <w:br/>
        <w:t>CP-136 Reset works.</w:t>
      </w:r>
    </w:p>
    <w:p w14:paraId="49782CB8" w14:textId="77777777" w:rsidR="00C17FF6" w:rsidRDefault="00C17FF6">
      <w:pPr>
        <w:pStyle w:val="Heading2"/>
        <w:rPr>
          <w:rFonts w:eastAsia="Times New Roman"/>
        </w:rPr>
      </w:pPr>
      <w:r>
        <w:rPr>
          <w:rFonts w:eastAsia="Times New Roman"/>
        </w:rPr>
        <w:t>Domain 14 — Examination</w:t>
      </w:r>
    </w:p>
    <w:p w14:paraId="22585BA6" w14:textId="77777777" w:rsidR="00C17FF6" w:rsidRDefault="00C17FF6">
      <w:pPr>
        <w:pStyle w:val="NormalWeb"/>
      </w:pPr>
      <w:r>
        <w:rPr>
          <w:rStyle w:val="Strong"/>
        </w:rPr>
        <w:t>CP-137–CP-150</w:t>
      </w:r>
    </w:p>
    <w:p w14:paraId="32C0A9C0" w14:textId="77777777" w:rsidR="00C17FF6" w:rsidRDefault="00C17FF6">
      <w:pPr>
        <w:pStyle w:val="NormalWeb"/>
      </w:pPr>
      <w:r>
        <w:t>CP-137 Examination opens.</w:t>
      </w:r>
      <w:r>
        <w:br/>
        <w:t>CP-138 Questions target-specific.</w:t>
      </w:r>
      <w:r>
        <w:br/>
        <w:t>CP-139 Selection algorithm correct.</w:t>
      </w:r>
      <w:r>
        <w:br/>
        <w:t>CP-140 Question count correct.</w:t>
      </w:r>
      <w:r>
        <w:br/>
        <w:t>CP-141 Ordering deterministic where required.</w:t>
      </w:r>
      <w:r>
        <w:br/>
        <w:t>CP-142 Random ordering follows seed policy.</w:t>
      </w:r>
      <w:r>
        <w:br/>
        <w:t>CP-143 Answer structures valid.</w:t>
      </w:r>
      <w:r>
        <w:br/>
        <w:t>CP-144 Scoring correct.</w:t>
      </w:r>
      <w:r>
        <w:br/>
        <w:t>CP-145 Passing threshold correct.</w:t>
      </w:r>
      <w:r>
        <w:br/>
        <w:t xml:space="preserve">CP-146 Failed-attempt </w:t>
      </w:r>
      <w:proofErr w:type="spellStart"/>
      <w:r>
        <w:t>behavior</w:t>
      </w:r>
      <w:proofErr w:type="spellEnd"/>
      <w:r>
        <w:t xml:space="preserve"> correct.</w:t>
      </w:r>
      <w:r>
        <w:br/>
        <w:t xml:space="preserve">CP-147 Passed-attempt </w:t>
      </w:r>
      <w:proofErr w:type="spellStart"/>
      <w:r>
        <w:t>behavior</w:t>
      </w:r>
      <w:proofErr w:type="spellEnd"/>
      <w:r>
        <w:t xml:space="preserve"> correct.</w:t>
      </w:r>
      <w:r>
        <w:br/>
        <w:t>CP-148 Results accurate.</w:t>
      </w:r>
      <w:r>
        <w:br/>
        <w:t>CP-149 Retry/reset works.</w:t>
      </w:r>
      <w:r>
        <w:br/>
        <w:t>CP-150 Completion state correct.</w:t>
      </w:r>
    </w:p>
    <w:p w14:paraId="243CF84E" w14:textId="77777777" w:rsidR="00C17FF6" w:rsidRDefault="00C17FF6">
      <w:pPr>
        <w:pStyle w:val="Heading2"/>
        <w:rPr>
          <w:rFonts w:eastAsia="Times New Roman"/>
        </w:rPr>
      </w:pPr>
      <w:r>
        <w:rPr>
          <w:rFonts w:eastAsia="Times New Roman"/>
        </w:rPr>
        <w:t>Domain 15 — Practical/Revision/Mastery</w:t>
      </w:r>
    </w:p>
    <w:p w14:paraId="520E7BBC" w14:textId="77777777" w:rsidR="00C17FF6" w:rsidRDefault="00C17FF6">
      <w:pPr>
        <w:pStyle w:val="NormalWeb"/>
      </w:pPr>
      <w:r>
        <w:rPr>
          <w:rStyle w:val="Strong"/>
        </w:rPr>
        <w:t>CP-151–CP-160</w:t>
      </w:r>
    </w:p>
    <w:p w14:paraId="10ADCC5E" w14:textId="77777777" w:rsidR="00C17FF6" w:rsidRDefault="00C17FF6">
      <w:pPr>
        <w:pStyle w:val="NormalWeb"/>
      </w:pPr>
      <w:r>
        <w:t>CP-151 Practical exists where applicable.</w:t>
      </w:r>
      <w:r>
        <w:br/>
        <w:t>CP-152 Instructions target-specific.</w:t>
      </w:r>
      <w:r>
        <w:br/>
        <w:t>CP-153 Practical controls work.</w:t>
      </w:r>
      <w:r>
        <w:br/>
        <w:t>CP-154 Completion recorded.</w:t>
      </w:r>
      <w:r>
        <w:br/>
        <w:t>CP-155 Revision coverage complete.</w:t>
      </w:r>
      <w:r>
        <w:br/>
        <w:t>CP-156 Revision mapping correct.</w:t>
      </w:r>
      <w:r>
        <w:br/>
        <w:t>CP-157 Mastery calculation correct.</w:t>
      </w:r>
      <w:r>
        <w:br/>
        <w:t>CP-158 False mastery impossible.</w:t>
      </w:r>
      <w:r>
        <w:br/>
        <w:t>CP-159 Mastery reset/recalculation works.</w:t>
      </w:r>
      <w:r>
        <w:br/>
        <w:t>CP-160 N/A practical status controlled.</w:t>
      </w:r>
    </w:p>
    <w:p w14:paraId="7685E94B" w14:textId="77777777" w:rsidR="00C17FF6" w:rsidRDefault="00C17FF6">
      <w:pPr>
        <w:pStyle w:val="Heading2"/>
        <w:rPr>
          <w:rFonts w:eastAsia="Times New Roman"/>
        </w:rPr>
      </w:pPr>
      <w:r>
        <w:rPr>
          <w:rFonts w:eastAsia="Times New Roman"/>
        </w:rPr>
        <w:t>Domain 16 — HIT THE CEILING</w:t>
      </w:r>
    </w:p>
    <w:p w14:paraId="0A53D677" w14:textId="77777777" w:rsidR="00C17FF6" w:rsidRDefault="00C17FF6">
      <w:pPr>
        <w:pStyle w:val="NormalWeb"/>
      </w:pPr>
      <w:r>
        <w:rPr>
          <w:rStyle w:val="Strong"/>
        </w:rPr>
        <w:t>CP-161–CP-168</w:t>
      </w:r>
    </w:p>
    <w:p w14:paraId="4D573C37" w14:textId="77777777" w:rsidR="00C17FF6" w:rsidRDefault="00C17FF6">
      <w:pPr>
        <w:pStyle w:val="NormalWeb"/>
      </w:pPr>
      <w:r>
        <w:t>CP-161 Interface exists.</w:t>
      </w:r>
      <w:r>
        <w:br/>
        <w:t>CP-162 Content target-bound.</w:t>
      </w:r>
      <w:r>
        <w:br/>
        <w:t>CP-163 Distribution algorithm correct.</w:t>
      </w:r>
      <w:r>
        <w:br/>
        <w:t>CP-164 Previous content absent.</w:t>
      </w:r>
      <w:r>
        <w:br/>
        <w:t>CP-165 Progression deterministic.</w:t>
      </w:r>
      <w:r>
        <w:br/>
        <w:t>CP-166 Achievement rules deterministic.</w:t>
      </w:r>
      <w:r>
        <w:br/>
        <w:t>CP-167 Completion recorded.</w:t>
      </w:r>
      <w:r>
        <w:br/>
        <w:t>CP-168 Reset/repeat works.</w:t>
      </w:r>
    </w:p>
    <w:p w14:paraId="26ADF189" w14:textId="77777777" w:rsidR="00C17FF6" w:rsidRDefault="00C17FF6">
      <w:pPr>
        <w:pStyle w:val="Heading2"/>
        <w:rPr>
          <w:rFonts w:eastAsia="Times New Roman"/>
        </w:rPr>
      </w:pPr>
      <w:r>
        <w:rPr>
          <w:rFonts w:eastAsia="Times New Roman"/>
        </w:rPr>
        <w:t>Domain 17 — Responsive/Mobile</w:t>
      </w:r>
    </w:p>
    <w:p w14:paraId="7A17C94B" w14:textId="77777777" w:rsidR="00C17FF6" w:rsidRDefault="00C17FF6">
      <w:pPr>
        <w:pStyle w:val="NormalWeb"/>
      </w:pPr>
      <w:r>
        <w:rPr>
          <w:rStyle w:val="Strong"/>
        </w:rPr>
        <w:t>CP-169–CP-178</w:t>
      </w:r>
    </w:p>
    <w:p w14:paraId="7D9228BF" w14:textId="77777777" w:rsidR="00C17FF6" w:rsidRDefault="00C17FF6">
      <w:pPr>
        <w:pStyle w:val="NormalWeb"/>
      </w:pPr>
      <w:r>
        <w:t>CP-169 Desktop viewport works.</w:t>
      </w:r>
      <w:r>
        <w:br/>
        <w:t>CP-170 Narrow desktop works.</w:t>
      </w:r>
      <w:r>
        <w:br/>
        <w:t>CP-171 Mobile portrait works.</w:t>
      </w:r>
      <w:r>
        <w:br/>
        <w:t>CP-172 Alternate mobile width works.</w:t>
      </w:r>
      <w:r>
        <w:br/>
        <w:t>CP-173 Header does not break.</w:t>
      </w:r>
      <w:r>
        <w:br/>
        <w:t>CP-174 Mobile navigation works.</w:t>
      </w:r>
      <w:r>
        <w:br/>
        <w:t>CP-175 Mobile sidebar works.</w:t>
      </w:r>
      <w:r>
        <w:br/>
        <w:t>CP-176 Mobile modals fit.</w:t>
      </w:r>
      <w:r>
        <w:br/>
        <w:t>CP-177 Long content remains usable.</w:t>
      </w:r>
      <w:r>
        <w:br/>
        <w:t>CP-178 Unintended horizontal overflow absent.</w:t>
      </w:r>
    </w:p>
    <w:p w14:paraId="6B3213CE" w14:textId="77777777" w:rsidR="00C17FF6" w:rsidRDefault="00C17FF6">
      <w:pPr>
        <w:pStyle w:val="Heading2"/>
        <w:rPr>
          <w:rFonts w:eastAsia="Times New Roman"/>
        </w:rPr>
      </w:pPr>
      <w:r>
        <w:rPr>
          <w:rFonts w:eastAsia="Times New Roman"/>
        </w:rPr>
        <w:t>Domain 18 — Accessibility/Usability</w:t>
      </w:r>
    </w:p>
    <w:p w14:paraId="7B2EBFBE" w14:textId="77777777" w:rsidR="00C17FF6" w:rsidRDefault="00C17FF6">
      <w:pPr>
        <w:pStyle w:val="NormalWeb"/>
      </w:pPr>
      <w:r>
        <w:rPr>
          <w:rStyle w:val="Strong"/>
        </w:rPr>
        <w:t>CP-179–CP-186</w:t>
      </w:r>
    </w:p>
    <w:p w14:paraId="4B7ECA3E" w14:textId="77777777" w:rsidR="00C17FF6" w:rsidRDefault="00C17FF6">
      <w:pPr>
        <w:pStyle w:val="NormalWeb"/>
      </w:pPr>
      <w:r>
        <w:t>CP-179 Interactive controls accessible names.</w:t>
      </w:r>
      <w:r>
        <w:br/>
        <w:t>CP-180 Keyboard navigation works.</w:t>
      </w:r>
      <w:r>
        <w:br/>
        <w:t>CP-181 Focus visible.</w:t>
      </w:r>
      <w:r>
        <w:br/>
        <w:t>CP-182 Modal focus management works.</w:t>
      </w:r>
      <w:r>
        <w:br/>
        <w:t>CP-183 Form labels associated.</w:t>
      </w:r>
      <w:r>
        <w:br/>
        <w:t>CP-184 Images appropriate alternative treatment.</w:t>
      </w:r>
      <w:r>
        <w:br/>
        <w:t xml:space="preserve">CP-185 </w:t>
      </w:r>
      <w:proofErr w:type="spellStart"/>
      <w:r>
        <w:t>Color</w:t>
      </w:r>
      <w:proofErr w:type="spellEnd"/>
      <w:r>
        <w:t xml:space="preserve"> not sole information channel.</w:t>
      </w:r>
      <w:r>
        <w:br/>
        <w:t>CP-186 Text/controls remain usable.</w:t>
      </w:r>
    </w:p>
    <w:p w14:paraId="5A218DDB" w14:textId="77777777" w:rsidR="00C17FF6" w:rsidRDefault="00C17FF6">
      <w:pPr>
        <w:pStyle w:val="Heading2"/>
        <w:rPr>
          <w:rFonts w:eastAsia="Times New Roman"/>
        </w:rPr>
      </w:pPr>
      <w:r>
        <w:rPr>
          <w:rFonts w:eastAsia="Times New Roman"/>
        </w:rPr>
        <w:t>Domain 19 — Assets/Paths/Dependencies</w:t>
      </w:r>
    </w:p>
    <w:p w14:paraId="544BE286" w14:textId="77777777" w:rsidR="00C17FF6" w:rsidRDefault="00C17FF6">
      <w:pPr>
        <w:pStyle w:val="NormalWeb"/>
      </w:pPr>
      <w:r>
        <w:rPr>
          <w:rStyle w:val="Strong"/>
        </w:rPr>
        <w:t>CP-187–CP-196</w:t>
      </w:r>
    </w:p>
    <w:p w14:paraId="7E3E11F5" w14:textId="77777777" w:rsidR="00C17FF6" w:rsidRDefault="00C17FF6">
      <w:pPr>
        <w:pStyle w:val="NormalWeb"/>
      </w:pPr>
      <w:r>
        <w:t>CP-187 Local asset paths resolve.</w:t>
      </w:r>
      <w:r>
        <w:br/>
        <w:t>CP-188 Required images exist.</w:t>
      </w:r>
      <w:r>
        <w:br/>
        <w:t>CP-189 Fonts/</w:t>
      </w:r>
      <w:proofErr w:type="spellStart"/>
      <w:r>
        <w:t>fallbacks</w:t>
      </w:r>
      <w:proofErr w:type="spellEnd"/>
      <w:r>
        <w:t xml:space="preserve"> controlled.</w:t>
      </w:r>
      <w:r>
        <w:br/>
        <w:t>CP-190 Dependencies declared.</w:t>
      </w:r>
      <w:r>
        <w:br/>
        <w:t>CP-191 Unauthorized remote resources absent.</w:t>
      </w:r>
      <w:r>
        <w:br/>
        <w:t>CP-192 Dependency versions recorded.</w:t>
      </w:r>
      <w:r>
        <w:br/>
        <w:t>CP-193 Paths use approved format.</w:t>
      </w:r>
      <w:r>
        <w:br/>
        <w:t>CP-194 Case-sensitive path errors absent.</w:t>
      </w:r>
      <w:r>
        <w:br/>
        <w:t>CP-195 Unused assets controlled.</w:t>
      </w:r>
      <w:r>
        <w:br/>
        <w:t>CP-196 Package contains required assets.</w:t>
      </w:r>
    </w:p>
    <w:p w14:paraId="2E43D7B2" w14:textId="77777777" w:rsidR="00C17FF6" w:rsidRDefault="00C17FF6">
      <w:pPr>
        <w:pStyle w:val="Heading2"/>
        <w:rPr>
          <w:rFonts w:eastAsia="Times New Roman"/>
        </w:rPr>
      </w:pPr>
      <w:r>
        <w:rPr>
          <w:rFonts w:eastAsia="Times New Roman"/>
        </w:rPr>
        <w:t>Domain 20 — iframe/</w:t>
      </w:r>
      <w:proofErr w:type="spellStart"/>
      <w:r>
        <w:rPr>
          <w:rFonts w:eastAsia="Times New Roman"/>
        </w:rPr>
        <w:t>srcdoc</w:t>
      </w:r>
      <w:proofErr w:type="spellEnd"/>
      <w:r>
        <w:rPr>
          <w:rFonts w:eastAsia="Times New Roman"/>
        </w:rPr>
        <w:t>/Integration</w:t>
      </w:r>
    </w:p>
    <w:p w14:paraId="7BB68C85" w14:textId="77777777" w:rsidR="00C17FF6" w:rsidRDefault="00C17FF6">
      <w:pPr>
        <w:pStyle w:val="NormalWeb"/>
      </w:pPr>
      <w:r>
        <w:rPr>
          <w:rStyle w:val="Strong"/>
        </w:rPr>
        <w:t>CP-197–CP-204</w:t>
      </w:r>
    </w:p>
    <w:p w14:paraId="2539C7C0" w14:textId="77777777" w:rsidR="00C17FF6" w:rsidRDefault="00C17FF6">
      <w:pPr>
        <w:pStyle w:val="NormalWeb"/>
      </w:pPr>
      <w:r>
        <w:t>CP-197 iframe integration works where used.</w:t>
      </w:r>
      <w:r>
        <w:br/>
        <w:t xml:space="preserve">CP-198 </w:t>
      </w:r>
      <w:proofErr w:type="spellStart"/>
      <w:r>
        <w:t>srcdoc</w:t>
      </w:r>
      <w:proofErr w:type="spellEnd"/>
      <w:r>
        <w:t xml:space="preserve"> complete where used.</w:t>
      </w:r>
      <w:r>
        <w:br/>
        <w:t>CP-199 Parent-to-frame communication controlled.</w:t>
      </w:r>
      <w:r>
        <w:br/>
        <w:t>CP-200 Frame-to-parent communication controlled.</w:t>
      </w:r>
      <w:r>
        <w:br/>
        <w:t>CP-201 No unavailable-frame dependency.</w:t>
      </w:r>
      <w:r>
        <w:br/>
        <w:t>CP-202 Embedded content preserves architecture.</w:t>
      </w:r>
      <w:r>
        <w:br/>
        <w:t>CP-203 Integration errors handled safely.</w:t>
      </w:r>
      <w:r>
        <w:br/>
        <w:t>CP-204 Foreign academic payload absent.</w:t>
      </w:r>
    </w:p>
    <w:p w14:paraId="34B0C6C6" w14:textId="77777777" w:rsidR="00C17FF6" w:rsidRDefault="00C17FF6">
      <w:pPr>
        <w:pStyle w:val="Heading2"/>
        <w:rPr>
          <w:rFonts w:eastAsia="Times New Roman"/>
        </w:rPr>
      </w:pPr>
      <w:r>
        <w:rPr>
          <w:rFonts w:eastAsia="Times New Roman"/>
        </w:rPr>
        <w:t>Domain 21 — Performance/Security/Code Hygiene</w:t>
      </w:r>
    </w:p>
    <w:p w14:paraId="7CC67257" w14:textId="77777777" w:rsidR="00C17FF6" w:rsidRDefault="00C17FF6">
      <w:pPr>
        <w:pStyle w:val="NormalWeb"/>
      </w:pPr>
      <w:r>
        <w:rPr>
          <w:rStyle w:val="Strong"/>
        </w:rPr>
        <w:t>CP-205–CP-212</w:t>
      </w:r>
    </w:p>
    <w:p w14:paraId="641D80B2" w14:textId="77777777" w:rsidR="00C17FF6" w:rsidRDefault="00C17FF6">
      <w:pPr>
        <w:pStyle w:val="NormalWeb"/>
      </w:pPr>
      <w:r>
        <w:t>CP-205 No critical runtime errors.</w:t>
      </w:r>
      <w:r>
        <w:br/>
        <w:t>CP-206 Prohibited code execution absent.</w:t>
      </w:r>
      <w:r>
        <w:br/>
        <w:t>CP-207 Secrets/unnecessary sensitive data absent.</w:t>
      </w:r>
      <w:r>
        <w:br/>
        <w:t>CP-208 Prohibited network requests absent.</w:t>
      </w:r>
      <w:r>
        <w:br/>
        <w:t>CP-209 Performance budgets pass.</w:t>
      </w:r>
      <w:r>
        <w:br/>
        <w:t>CP-210 Severe layout instability absent.</w:t>
      </w:r>
      <w:r>
        <w:br/>
        <w:t>CP-211 Memory/event-listener leaks absent.</w:t>
      </w:r>
      <w:r>
        <w:br/>
        <w:t>CP-212 Dead/debug/obsolete code absent.</w:t>
      </w:r>
    </w:p>
    <w:p w14:paraId="5ADF07B3" w14:textId="77777777" w:rsidR="00C17FF6" w:rsidRDefault="00C17FF6">
      <w:pPr>
        <w:pStyle w:val="Heading2"/>
        <w:rPr>
          <w:rFonts w:eastAsia="Times New Roman"/>
        </w:rPr>
      </w:pPr>
      <w:r>
        <w:rPr>
          <w:rFonts w:eastAsia="Times New Roman"/>
        </w:rPr>
        <w:t>Domain 22 — Regression/Packaging/Release/Change Control</w:t>
      </w:r>
    </w:p>
    <w:p w14:paraId="39375277" w14:textId="77777777" w:rsidR="00C17FF6" w:rsidRDefault="00C17FF6">
      <w:pPr>
        <w:pStyle w:val="NormalWeb"/>
      </w:pPr>
      <w:r>
        <w:rPr>
          <w:rStyle w:val="Strong"/>
        </w:rPr>
        <w:t>CP-213–CP-228</w:t>
      </w:r>
    </w:p>
    <w:p w14:paraId="1A63836A" w14:textId="77777777" w:rsidR="00C17FF6" w:rsidRDefault="00C17FF6">
      <w:pPr>
        <w:pStyle w:val="NormalWeb"/>
      </w:pPr>
      <w:r>
        <w:t>CP-213 Regression comparison complete.</w:t>
      </w:r>
      <w:r>
        <w:br/>
        <w:t>CP-214 Approved functionality not unintentionally removed.</w:t>
      </w:r>
      <w:r>
        <w:br/>
        <w:t>CP-215 Approved UI not unintentionally changed.</w:t>
      </w:r>
      <w:r>
        <w:br/>
        <w:t>CP-216 BUILD_ID recorded.</w:t>
      </w:r>
      <w:r>
        <w:br/>
        <w:t>CP-217 AUDIT_RUN_ID recorded.</w:t>
      </w:r>
      <w:r>
        <w:br/>
        <w:t>CP-218 PACKAGE_ID recorded.</w:t>
      </w:r>
      <w:r>
        <w:br/>
        <w:t>CP-219 RELEASE_ID recorded.</w:t>
      </w:r>
      <w:r>
        <w:br/>
        <w:t>CP-220 Environment/dependency versions recorded.</w:t>
      </w:r>
      <w:r>
        <w:br/>
        <w:t>CP-221 Evidence immutable and traceable.</w:t>
      </w:r>
      <w:r>
        <w:br/>
        <w:t>CP-222 Every applicable checkpoint has a status.</w:t>
      </w:r>
      <w:r>
        <w:br/>
        <w:t>CP-223 Every failure has a DEFECT_ID.</w:t>
      </w:r>
      <w:r>
        <w:br/>
        <w:t>CP-224 Every repair has a REPAIR_ID.</w:t>
      </w:r>
      <w:r>
        <w:br/>
        <w:t>CP-225 Every repair passes regression.</w:t>
      </w:r>
      <w:r>
        <w:br/>
        <w:t>CP-226 No BLOCKED/UNRESOLVED checkpoint remains.</w:t>
      </w:r>
      <w:r>
        <w:br/>
        <w:t>CP-227 Release gates/change control satisfied.</w:t>
      </w:r>
      <w:r>
        <w:br/>
        <w:t>CP-228 Independent verification and complete evidence closure authorize release.</w:t>
      </w:r>
    </w:p>
    <w:p w14:paraId="76B5275C" w14:textId="77777777" w:rsidR="00C17FF6" w:rsidRDefault="00C17FF6">
      <w:pPr>
        <w:rPr>
          <w:rFonts w:eastAsia="Times New Roman"/>
        </w:rPr>
      </w:pPr>
      <w:r>
        <w:rPr>
          <w:rFonts w:eastAsia="Times New Roman"/>
          <w:noProof/>
        </w:rPr>
        <mc:AlternateContent>
          <mc:Choice Requires="wps">
            <w:drawing>
              <wp:inline distT="0" distB="0" distL="0" distR="0" wp14:anchorId="2192763B" wp14:editId="0ACE75BA">
                <wp:extent cx="5943600" cy="1270"/>
                <wp:effectExtent l="0" t="31750" r="0" b="36830"/>
                <wp:docPr id="212280468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46A088"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EB3FAEC" w14:textId="77777777" w:rsidR="00C17FF6" w:rsidRDefault="00C17FF6">
      <w:pPr>
        <w:pStyle w:val="Heading1"/>
        <w:rPr>
          <w:rFonts w:eastAsia="Times New Roman"/>
        </w:rPr>
      </w:pPr>
      <w:r>
        <w:rPr>
          <w:rFonts w:eastAsia="Times New Roman"/>
        </w:rPr>
        <w:t>45. CHECKPOINT RECORD</w:t>
      </w:r>
    </w:p>
    <w:p w14:paraId="79ADE501" w14:textId="77777777" w:rsidR="00C17FF6" w:rsidRDefault="00C17FF6">
      <w:pPr>
        <w:pStyle w:val="NormalWeb"/>
      </w:pPr>
      <w:r>
        <w:t>Every checkpoint record contains:</w:t>
      </w:r>
    </w:p>
    <w:p w14:paraId="1F375D30" w14:textId="77777777" w:rsidR="00C17FF6" w:rsidRDefault="00C17FF6">
      <w:pPr>
        <w:pStyle w:val="NormalWeb"/>
      </w:pPr>
      <w:r>
        <w:rPr>
          <w:rStyle w:val="Strong"/>
        </w:rPr>
        <w:t>CHECKPOINT_ID</w:t>
      </w:r>
      <w:r>
        <w:br/>
      </w:r>
      <w:r>
        <w:rPr>
          <w:rStyle w:val="Strong"/>
        </w:rPr>
        <w:t>DOMAIN</w:t>
      </w:r>
      <w:r>
        <w:br/>
      </w:r>
      <w:r>
        <w:rPr>
          <w:rStyle w:val="Strong"/>
        </w:rPr>
        <w:t>REQUIREMENT_REFERENCE</w:t>
      </w:r>
      <w:r>
        <w:br/>
      </w:r>
      <w:r>
        <w:rPr>
          <w:rStyle w:val="Strong"/>
        </w:rPr>
        <w:t>APPLICABILITY_RULE</w:t>
      </w:r>
      <w:r>
        <w:br/>
      </w:r>
      <w:r>
        <w:rPr>
          <w:rStyle w:val="Strong"/>
        </w:rPr>
        <w:t>VERIFICATION_METHOD</w:t>
      </w:r>
      <w:r>
        <w:br/>
      </w:r>
      <w:r>
        <w:rPr>
          <w:rStyle w:val="Strong"/>
        </w:rPr>
        <w:t>EXPECTED_RESULT</w:t>
      </w:r>
      <w:r>
        <w:br/>
      </w:r>
      <w:r>
        <w:rPr>
          <w:rStyle w:val="Strong"/>
        </w:rPr>
        <w:t>ACTUAL_RESULT</w:t>
      </w:r>
      <w:r>
        <w:br/>
      </w:r>
      <w:r>
        <w:rPr>
          <w:rStyle w:val="Strong"/>
        </w:rPr>
        <w:t>EVIDENCE_REFERENCE</w:t>
      </w:r>
      <w:r>
        <w:br/>
      </w:r>
      <w:r>
        <w:rPr>
          <w:rStyle w:val="Strong"/>
        </w:rPr>
        <w:t>STATUS</w:t>
      </w:r>
      <w:r>
        <w:br/>
      </w:r>
      <w:r>
        <w:rPr>
          <w:rStyle w:val="Strong"/>
        </w:rPr>
        <w:t>DEFECT_REFERENCE</w:t>
      </w:r>
      <w:r>
        <w:br/>
      </w:r>
      <w:r>
        <w:rPr>
          <w:rStyle w:val="Strong"/>
        </w:rPr>
        <w:t>REPAIR_REFERENCE</w:t>
      </w:r>
      <w:r>
        <w:br/>
      </w:r>
      <w:r>
        <w:rPr>
          <w:rStyle w:val="Strong"/>
        </w:rPr>
        <w:t>REGRESSION_REFERENCE</w:t>
      </w:r>
    </w:p>
    <w:p w14:paraId="29FEBDA6" w14:textId="77777777" w:rsidR="00C17FF6" w:rsidRDefault="00C17FF6">
      <w:pPr>
        <w:pStyle w:val="NormalWeb"/>
      </w:pPr>
      <w:r>
        <w:t>Allowed statuses:</w:t>
      </w:r>
    </w:p>
    <w:p w14:paraId="2CBE6086" w14:textId="77777777" w:rsidR="00C17FF6" w:rsidRDefault="00C17FF6">
      <w:pPr>
        <w:pStyle w:val="NormalWeb"/>
      </w:pPr>
      <w:r>
        <w:rPr>
          <w:rStyle w:val="Strong"/>
        </w:rPr>
        <w:t>PASS / FAIL / N/A / BLOCKED</w:t>
      </w:r>
    </w:p>
    <w:p w14:paraId="1E89B8A4" w14:textId="77777777" w:rsidR="00C17FF6" w:rsidRDefault="00C17FF6">
      <w:pPr>
        <w:pStyle w:val="NormalWeb"/>
      </w:pPr>
      <w:r>
        <w:t>N/A requires:</w:t>
      </w:r>
    </w:p>
    <w:p w14:paraId="247D3BC1" w14:textId="77777777" w:rsidR="00C17FF6" w:rsidRDefault="00C17FF6" w:rsidP="007C38D4">
      <w:pPr>
        <w:numPr>
          <w:ilvl w:val="0"/>
          <w:numId w:val="32"/>
        </w:numPr>
        <w:spacing w:before="100" w:beforeAutospacing="1" w:after="100" w:afterAutospacing="1" w:line="240" w:lineRule="auto"/>
        <w:rPr>
          <w:rFonts w:eastAsia="Times New Roman"/>
        </w:rPr>
      </w:pPr>
      <w:r>
        <w:rPr>
          <w:rFonts w:eastAsia="Times New Roman"/>
        </w:rPr>
        <w:t>applicability rule;</w:t>
      </w:r>
    </w:p>
    <w:p w14:paraId="736A1C39" w14:textId="77777777" w:rsidR="00C17FF6" w:rsidRDefault="00C17FF6" w:rsidP="007C38D4">
      <w:pPr>
        <w:numPr>
          <w:ilvl w:val="0"/>
          <w:numId w:val="32"/>
        </w:numPr>
        <w:spacing w:before="100" w:beforeAutospacing="1" w:after="100" w:afterAutospacing="1" w:line="240" w:lineRule="auto"/>
        <w:rPr>
          <w:rFonts w:eastAsia="Times New Roman"/>
        </w:rPr>
      </w:pPr>
      <w:r>
        <w:rPr>
          <w:rFonts w:eastAsia="Times New Roman"/>
        </w:rPr>
        <w:t>reason;</w:t>
      </w:r>
    </w:p>
    <w:p w14:paraId="48C9B0FD" w14:textId="77777777" w:rsidR="00C17FF6" w:rsidRDefault="00C17FF6" w:rsidP="007C38D4">
      <w:pPr>
        <w:numPr>
          <w:ilvl w:val="0"/>
          <w:numId w:val="32"/>
        </w:numPr>
        <w:spacing w:before="100" w:beforeAutospacing="1" w:after="100" w:afterAutospacing="1" w:line="240" w:lineRule="auto"/>
        <w:rPr>
          <w:rFonts w:eastAsia="Times New Roman"/>
        </w:rPr>
      </w:pPr>
      <w:r>
        <w:rPr>
          <w:rFonts w:eastAsia="Times New Roman"/>
        </w:rPr>
        <w:t>authority;</w:t>
      </w:r>
    </w:p>
    <w:p w14:paraId="7C97C488" w14:textId="77777777" w:rsidR="00C17FF6" w:rsidRDefault="00C17FF6" w:rsidP="007C38D4">
      <w:pPr>
        <w:numPr>
          <w:ilvl w:val="0"/>
          <w:numId w:val="32"/>
        </w:numPr>
        <w:spacing w:before="100" w:beforeAutospacing="1" w:after="100" w:afterAutospacing="1" w:line="240" w:lineRule="auto"/>
        <w:rPr>
          <w:rFonts w:eastAsia="Times New Roman"/>
        </w:rPr>
      </w:pPr>
      <w:r>
        <w:rPr>
          <w:rFonts w:eastAsia="Times New Roman"/>
        </w:rPr>
        <w:t>evidence;</w:t>
      </w:r>
    </w:p>
    <w:p w14:paraId="655B8173" w14:textId="77777777" w:rsidR="00C17FF6" w:rsidRDefault="00C17FF6" w:rsidP="007C38D4">
      <w:pPr>
        <w:numPr>
          <w:ilvl w:val="0"/>
          <w:numId w:val="32"/>
        </w:numPr>
        <w:spacing w:before="100" w:beforeAutospacing="1" w:after="100" w:afterAutospacing="1" w:line="240" w:lineRule="auto"/>
        <w:rPr>
          <w:rFonts w:eastAsia="Times New Roman"/>
        </w:rPr>
      </w:pPr>
      <w:r>
        <w:rPr>
          <w:rFonts w:eastAsia="Times New Roman"/>
        </w:rPr>
        <w:t>approval.</w:t>
      </w:r>
    </w:p>
    <w:p w14:paraId="02821623" w14:textId="77777777" w:rsidR="00C17FF6" w:rsidRDefault="00C17FF6">
      <w:pPr>
        <w:spacing w:after="0"/>
        <w:rPr>
          <w:rFonts w:eastAsia="Times New Roman"/>
        </w:rPr>
      </w:pPr>
      <w:r>
        <w:rPr>
          <w:rFonts w:eastAsia="Times New Roman"/>
          <w:noProof/>
        </w:rPr>
        <mc:AlternateContent>
          <mc:Choice Requires="wps">
            <w:drawing>
              <wp:inline distT="0" distB="0" distL="0" distR="0" wp14:anchorId="2D870E34" wp14:editId="3138AC1F">
                <wp:extent cx="5943600" cy="1270"/>
                <wp:effectExtent l="0" t="31750" r="0" b="36830"/>
                <wp:docPr id="583894650"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E50E46"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397EBC5" w14:textId="77777777" w:rsidR="00C17FF6" w:rsidRDefault="00C17FF6">
      <w:pPr>
        <w:pStyle w:val="Heading1"/>
        <w:rPr>
          <w:rFonts w:eastAsia="Times New Roman"/>
        </w:rPr>
      </w:pPr>
      <w:r>
        <w:rPr>
          <w:rFonts w:eastAsia="Times New Roman"/>
        </w:rPr>
        <w:t>46. RELEASE GATES</w:t>
      </w:r>
    </w:p>
    <w:p w14:paraId="063CC11C" w14:textId="77777777" w:rsidR="00C17FF6" w:rsidRDefault="00C17FF6">
      <w:pPr>
        <w:pStyle w:val="Heading2"/>
        <w:rPr>
          <w:rFonts w:eastAsia="Times New Roman"/>
        </w:rPr>
      </w:pPr>
      <w:r>
        <w:rPr>
          <w:rFonts w:eastAsia="Times New Roman"/>
        </w:rPr>
        <w:t>Gate 1 — Identity and Intake</w:t>
      </w:r>
    </w:p>
    <w:p w14:paraId="63C8FFCC" w14:textId="77777777" w:rsidR="00C17FF6" w:rsidRDefault="00C17FF6">
      <w:pPr>
        <w:pStyle w:val="NormalWeb"/>
      </w:pPr>
      <w:r>
        <w:t>Target identity, source, Canonical UI Shell, runtime, and controls established.</w:t>
      </w:r>
    </w:p>
    <w:p w14:paraId="310A30E4" w14:textId="77777777" w:rsidR="00C17FF6" w:rsidRDefault="00C17FF6">
      <w:pPr>
        <w:pStyle w:val="Heading2"/>
        <w:rPr>
          <w:rFonts w:eastAsia="Times New Roman"/>
        </w:rPr>
      </w:pPr>
      <w:r>
        <w:rPr>
          <w:rFonts w:eastAsia="Times New Roman"/>
        </w:rPr>
        <w:t>Gate 2 — Academic Integrity</w:t>
      </w:r>
    </w:p>
    <w:p w14:paraId="6F02775D" w14:textId="77777777" w:rsidR="00C17FF6" w:rsidRDefault="00C17FF6">
      <w:pPr>
        <w:pStyle w:val="NormalWeb"/>
      </w:pPr>
      <w:r>
        <w:t>Target content complete, correct, traceable, partitioned, and locked.</w:t>
      </w:r>
    </w:p>
    <w:p w14:paraId="4CAA1123" w14:textId="77777777" w:rsidR="00C17FF6" w:rsidRDefault="00C17FF6">
      <w:pPr>
        <w:pStyle w:val="Heading2"/>
        <w:rPr>
          <w:rFonts w:eastAsia="Times New Roman"/>
        </w:rPr>
      </w:pPr>
      <w:r>
        <w:rPr>
          <w:rFonts w:eastAsia="Times New Roman"/>
        </w:rPr>
        <w:t>Gate 3 — Architecture and Function</w:t>
      </w:r>
    </w:p>
    <w:p w14:paraId="33604A33" w14:textId="77777777" w:rsidR="00C17FF6" w:rsidRDefault="00C17FF6">
      <w:pPr>
        <w:pStyle w:val="NormalWeb"/>
      </w:pPr>
      <w:r>
        <w:t>Complete Canonical UI Shell architecture cloned and functional.</w:t>
      </w:r>
    </w:p>
    <w:p w14:paraId="100B623E" w14:textId="77777777" w:rsidR="00C17FF6" w:rsidRDefault="00C17FF6">
      <w:pPr>
        <w:pStyle w:val="Heading2"/>
        <w:rPr>
          <w:rFonts w:eastAsia="Times New Roman"/>
        </w:rPr>
      </w:pPr>
      <w:r>
        <w:rPr>
          <w:rFonts w:eastAsia="Times New Roman"/>
        </w:rPr>
        <w:t>Gate 4 — Static and Runtime Audit</w:t>
      </w:r>
    </w:p>
    <w:p w14:paraId="1FC4A497" w14:textId="77777777" w:rsidR="00C17FF6" w:rsidRDefault="00C17FF6">
      <w:pPr>
        <w:pStyle w:val="NormalWeb"/>
      </w:pPr>
      <w:r>
        <w:t>Static, runtime, security, accessibility, performance, asset, integration, and responsive audits pass.</w:t>
      </w:r>
    </w:p>
    <w:p w14:paraId="55EAF3F2" w14:textId="77777777" w:rsidR="00C17FF6" w:rsidRDefault="00C17FF6">
      <w:pPr>
        <w:pStyle w:val="Heading2"/>
        <w:rPr>
          <w:rFonts w:eastAsia="Times New Roman"/>
        </w:rPr>
      </w:pPr>
      <w:r>
        <w:rPr>
          <w:rFonts w:eastAsia="Times New Roman"/>
        </w:rPr>
        <w:t>Gate 5 — Regression</w:t>
      </w:r>
    </w:p>
    <w:p w14:paraId="319D6282" w14:textId="77777777" w:rsidR="00C17FF6" w:rsidRDefault="00C17FF6">
      <w:pPr>
        <w:pStyle w:val="NormalWeb"/>
      </w:pPr>
      <w:r>
        <w:t>Approved UI and functionality preserved.</w:t>
      </w:r>
    </w:p>
    <w:p w14:paraId="7DD8D5A9" w14:textId="77777777" w:rsidR="00C17FF6" w:rsidRDefault="00C17FF6">
      <w:pPr>
        <w:pStyle w:val="Heading2"/>
        <w:rPr>
          <w:rFonts w:eastAsia="Times New Roman"/>
        </w:rPr>
      </w:pPr>
      <w:r>
        <w:rPr>
          <w:rFonts w:eastAsia="Times New Roman"/>
        </w:rPr>
        <w:t>Gate 6 — Checkpoint Closure</w:t>
      </w:r>
    </w:p>
    <w:p w14:paraId="0289BCB1" w14:textId="77777777" w:rsidR="00C17FF6" w:rsidRDefault="00C17FF6">
      <w:pPr>
        <w:pStyle w:val="NormalWeb"/>
      </w:pPr>
      <w:r>
        <w:t>All applicable checkpoints closed with evidence.</w:t>
      </w:r>
    </w:p>
    <w:p w14:paraId="7918955C" w14:textId="77777777" w:rsidR="00C17FF6" w:rsidRDefault="00C17FF6">
      <w:pPr>
        <w:pStyle w:val="NormalWeb"/>
      </w:pPr>
      <w:r>
        <w:t>Canonical UI Shell controls complete UI/system contents. Target lecture syllabus/source set controls complete academic contents. They must not be tangled.</w:t>
      </w:r>
    </w:p>
    <w:p w14:paraId="3F26DA11" w14:textId="77777777" w:rsidR="00C17FF6" w:rsidRDefault="00C17FF6">
      <w:pPr>
        <w:pStyle w:val="Heading2"/>
        <w:rPr>
          <w:rFonts w:eastAsia="Times New Roman"/>
        </w:rPr>
      </w:pPr>
      <w:r>
        <w:rPr>
          <w:rFonts w:eastAsia="Times New Roman"/>
        </w:rPr>
        <w:t>Gate 7 — Package and Release Control</w:t>
      </w:r>
    </w:p>
    <w:p w14:paraId="5088A14E" w14:textId="77777777" w:rsidR="00C17FF6" w:rsidRDefault="00C17FF6">
      <w:pPr>
        <w:pStyle w:val="NormalWeb"/>
      </w:pPr>
      <w:r>
        <w:t xml:space="preserve">Identity, package, evidence, release lineage, and final </w:t>
      </w:r>
      <w:proofErr w:type="spellStart"/>
      <w:r>
        <w:t>artifact</w:t>
      </w:r>
      <w:proofErr w:type="spellEnd"/>
      <w:r>
        <w:t xml:space="preserve"> controlled.</w:t>
      </w:r>
    </w:p>
    <w:p w14:paraId="24A11317" w14:textId="77777777" w:rsidR="00C17FF6" w:rsidRDefault="00C17FF6">
      <w:pPr>
        <w:rPr>
          <w:rFonts w:eastAsia="Times New Roman"/>
        </w:rPr>
      </w:pPr>
      <w:r>
        <w:rPr>
          <w:rFonts w:eastAsia="Times New Roman"/>
          <w:noProof/>
        </w:rPr>
        <mc:AlternateContent>
          <mc:Choice Requires="wps">
            <w:drawing>
              <wp:inline distT="0" distB="0" distL="0" distR="0" wp14:anchorId="662FE2D2" wp14:editId="561D9005">
                <wp:extent cx="5943600" cy="1270"/>
                <wp:effectExtent l="0" t="31750" r="0" b="36830"/>
                <wp:docPr id="104658003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37F329"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2662675" w14:textId="77777777" w:rsidR="00C17FF6" w:rsidRDefault="00C17FF6">
      <w:pPr>
        <w:pStyle w:val="Heading1"/>
        <w:rPr>
          <w:rFonts w:eastAsia="Times New Roman"/>
        </w:rPr>
      </w:pPr>
      <w:r>
        <w:rPr>
          <w:rFonts w:eastAsia="Times New Roman"/>
        </w:rPr>
        <w:t>47. RELEASE CONTROL</w:t>
      </w:r>
    </w:p>
    <w:p w14:paraId="33DE2CD3" w14:textId="77777777" w:rsidR="00C17FF6" w:rsidRDefault="00C17FF6">
      <w:pPr>
        <w:pStyle w:val="NormalWeb"/>
      </w:pPr>
      <w:r>
        <w:t>A release requires:</w:t>
      </w:r>
    </w:p>
    <w:p w14:paraId="6D6A57B7" w14:textId="77777777" w:rsidR="00C17FF6" w:rsidRDefault="00C17FF6" w:rsidP="007C38D4">
      <w:pPr>
        <w:numPr>
          <w:ilvl w:val="0"/>
          <w:numId w:val="33"/>
        </w:numPr>
        <w:spacing w:before="100" w:beforeAutospacing="1" w:after="100" w:afterAutospacing="1" w:line="240" w:lineRule="auto"/>
        <w:rPr>
          <w:rFonts w:eastAsia="Times New Roman"/>
        </w:rPr>
      </w:pPr>
      <w:r>
        <w:rPr>
          <w:rFonts w:eastAsia="Times New Roman"/>
        </w:rPr>
        <w:t>correct target identity;</w:t>
      </w:r>
    </w:p>
    <w:p w14:paraId="23B4091C" w14:textId="77777777" w:rsidR="00C17FF6" w:rsidRDefault="00C17FF6" w:rsidP="007C38D4">
      <w:pPr>
        <w:numPr>
          <w:ilvl w:val="0"/>
          <w:numId w:val="33"/>
        </w:numPr>
        <w:spacing w:before="100" w:beforeAutospacing="1" w:after="100" w:afterAutospacing="1" w:line="240" w:lineRule="auto"/>
        <w:rPr>
          <w:rFonts w:eastAsia="Times New Roman"/>
        </w:rPr>
      </w:pPr>
      <w:r>
        <w:rPr>
          <w:rFonts w:eastAsia="Times New Roman"/>
        </w:rPr>
        <w:t>verified target academic payload;</w:t>
      </w:r>
    </w:p>
    <w:p w14:paraId="4CCE33CA" w14:textId="77777777" w:rsidR="00C17FF6" w:rsidRDefault="00C17FF6" w:rsidP="007C38D4">
      <w:pPr>
        <w:numPr>
          <w:ilvl w:val="0"/>
          <w:numId w:val="33"/>
        </w:numPr>
        <w:spacing w:before="100" w:beforeAutospacing="1" w:after="100" w:afterAutospacing="1" w:line="240" w:lineRule="auto"/>
        <w:rPr>
          <w:rFonts w:eastAsia="Times New Roman"/>
        </w:rPr>
      </w:pPr>
      <w:r>
        <w:t>verified Canonical UI Shell UI/system;</w:t>
      </w:r>
    </w:p>
    <w:p w14:paraId="1DA5A434" w14:textId="77777777" w:rsidR="00C17FF6" w:rsidRDefault="00C17FF6" w:rsidP="007C38D4">
      <w:pPr>
        <w:numPr>
          <w:ilvl w:val="0"/>
          <w:numId w:val="33"/>
        </w:numPr>
        <w:spacing w:before="100" w:beforeAutospacing="1" w:after="100" w:afterAutospacing="1" w:line="240" w:lineRule="auto"/>
        <w:rPr>
          <w:rFonts w:eastAsia="Times New Roman"/>
        </w:rPr>
      </w:pPr>
      <w:r>
        <w:rPr>
          <w:rFonts w:eastAsia="Times New Roman"/>
        </w:rPr>
        <w:t>complete applicable checkpoint closure;</w:t>
      </w:r>
    </w:p>
    <w:p w14:paraId="76990DDE" w14:textId="77777777" w:rsidR="00C17FF6" w:rsidRDefault="00C17FF6" w:rsidP="007C38D4">
      <w:pPr>
        <w:numPr>
          <w:ilvl w:val="0"/>
          <w:numId w:val="33"/>
        </w:numPr>
        <w:spacing w:before="100" w:beforeAutospacing="1" w:after="100" w:afterAutospacing="1" w:line="240" w:lineRule="auto"/>
        <w:rPr>
          <w:rFonts w:eastAsia="Times New Roman"/>
        </w:rPr>
      </w:pPr>
      <w:r>
        <w:rPr>
          <w:rFonts w:eastAsia="Times New Roman"/>
        </w:rPr>
        <w:t>no blocking defects;</w:t>
      </w:r>
    </w:p>
    <w:p w14:paraId="68B5F994" w14:textId="77777777" w:rsidR="00C17FF6" w:rsidRDefault="00C17FF6" w:rsidP="007C38D4">
      <w:pPr>
        <w:numPr>
          <w:ilvl w:val="0"/>
          <w:numId w:val="33"/>
        </w:numPr>
        <w:spacing w:before="100" w:beforeAutospacing="1" w:after="100" w:afterAutospacing="1" w:line="240" w:lineRule="auto"/>
        <w:rPr>
          <w:rFonts w:eastAsia="Times New Roman"/>
        </w:rPr>
      </w:pPr>
      <w:r>
        <w:rPr>
          <w:rFonts w:eastAsia="Times New Roman"/>
        </w:rPr>
        <w:t>complete repair/regression evidence;</w:t>
      </w:r>
    </w:p>
    <w:p w14:paraId="28348D3E" w14:textId="77777777" w:rsidR="00C17FF6" w:rsidRDefault="00C17FF6" w:rsidP="007C38D4">
      <w:pPr>
        <w:numPr>
          <w:ilvl w:val="0"/>
          <w:numId w:val="33"/>
        </w:numPr>
        <w:spacing w:before="100" w:beforeAutospacing="1" w:after="100" w:afterAutospacing="1" w:line="240" w:lineRule="auto"/>
        <w:rPr>
          <w:rFonts w:eastAsia="Times New Roman"/>
        </w:rPr>
      </w:pPr>
      <w:r>
        <w:rPr>
          <w:rFonts w:eastAsia="Times New Roman"/>
        </w:rPr>
        <w:t>runtime recorded;</w:t>
      </w:r>
    </w:p>
    <w:p w14:paraId="031B3B46" w14:textId="77777777" w:rsidR="00C17FF6" w:rsidRDefault="00C17FF6" w:rsidP="007C38D4">
      <w:pPr>
        <w:numPr>
          <w:ilvl w:val="0"/>
          <w:numId w:val="33"/>
        </w:numPr>
        <w:spacing w:before="100" w:beforeAutospacing="1" w:after="100" w:afterAutospacing="1" w:line="240" w:lineRule="auto"/>
        <w:rPr>
          <w:rFonts w:eastAsia="Times New Roman"/>
        </w:rPr>
      </w:pPr>
      <w:r>
        <w:rPr>
          <w:rFonts w:eastAsia="Times New Roman"/>
        </w:rPr>
        <w:t>package identity recorded;</w:t>
      </w:r>
    </w:p>
    <w:p>
      <w:r>
        <w:t>NO EMBEDDED PAYLOAD = VERIFIED — no Base64/base64-encoded material, data: URIs, inline binary payloads, or other large embedded asset payloads are present in the final HTML artifact.</w:t>
      </w:r>
    </w:p>
    <w:p>
      <w:r>
        <w:t>EXTERNAL ASSET POLICY = VERIFIED — assets that are not part of the immutable system are referenced by controlled external links/URLs; linked viewers/resources must open normally and provide a functional close/return path without embedding the asset into the lecture file.</w:t>
      </w:r>
    </w:p>
    <w:p>
      <w:r>
        <w:t>MOBILE PERFORMANCE = VERIFIED — no unnecessary large inline/embedded payloads remain that could materially increase file size, parsing cost, memory pressure, or mobile loading burden.</w:t>
      </w:r>
    </w:p>
    <w:p w14:paraId="46BDA54D" w14:textId="77777777" w:rsidR="00C17FF6" w:rsidRDefault="00C17FF6" w:rsidP="007C38D4">
      <w:pPr>
        <w:numPr>
          <w:ilvl w:val="0"/>
          <w:numId w:val="33"/>
        </w:numPr>
        <w:spacing w:before="100" w:beforeAutospacing="1" w:after="100" w:afterAutospacing="1" w:line="240" w:lineRule="auto"/>
        <w:rPr>
          <w:rFonts w:eastAsia="Times New Roman"/>
        </w:rPr>
      </w:pPr>
      <w:r>
        <w:rPr>
          <w:rFonts w:eastAsia="Times New Roman"/>
        </w:rPr>
        <w:t>release identity recorded;</w:t>
      </w:r>
    </w:p>
    <w:p w14:paraId="747B4FA4" w14:textId="77777777" w:rsidR="00C17FF6" w:rsidRDefault="00C17FF6" w:rsidP="007C38D4">
      <w:pPr>
        <w:numPr>
          <w:ilvl w:val="0"/>
          <w:numId w:val="33"/>
        </w:numPr>
        <w:spacing w:before="100" w:beforeAutospacing="1" w:after="100" w:afterAutospacing="1" w:line="240" w:lineRule="auto"/>
        <w:rPr>
          <w:rFonts w:eastAsia="Times New Roman"/>
        </w:rPr>
      </w:pPr>
      <w:r>
        <w:rPr>
          <w:rFonts w:eastAsia="Times New Roman"/>
        </w:rPr>
        <w:t>all seven gates satisfied;</w:t>
      </w:r>
    </w:p>
    <w:p w14:paraId="39AB4129" w14:textId="77777777" w:rsidR="00C17FF6" w:rsidRDefault="00C17FF6" w:rsidP="007C38D4">
      <w:pPr>
        <w:numPr>
          <w:ilvl w:val="0"/>
          <w:numId w:val="33"/>
        </w:numPr>
        <w:spacing w:before="100" w:beforeAutospacing="1" w:after="100" w:afterAutospacing="1" w:line="240" w:lineRule="auto"/>
        <w:rPr>
          <w:rFonts w:eastAsia="Times New Roman"/>
        </w:rPr>
      </w:pPr>
      <w:r>
        <w:rPr>
          <w:rFonts w:eastAsia="Times New Roman"/>
        </w:rPr>
        <w:t>independent verification;</w:t>
      </w:r>
    </w:p>
    <w:p w14:paraId="79EFA206" w14:textId="77777777" w:rsidR="00C17FF6" w:rsidRDefault="00C17FF6" w:rsidP="007C38D4">
      <w:pPr>
        <w:numPr>
          <w:ilvl w:val="0"/>
          <w:numId w:val="33"/>
        </w:numPr>
        <w:spacing w:before="100" w:beforeAutospacing="1" w:after="100" w:afterAutospacing="1" w:line="240" w:lineRule="auto"/>
        <w:rPr>
          <w:rFonts w:eastAsia="Times New Roman"/>
        </w:rPr>
      </w:pPr>
      <w:r>
        <w:rPr>
          <w:rFonts w:eastAsia="Times New Roman"/>
        </w:rPr>
        <w:t>complete evidence closure.</w:t>
      </w:r>
    </w:p>
    <w:p w14:paraId="7927C21A" w14:textId="77777777" w:rsidR="00C17FF6" w:rsidRDefault="00C17FF6">
      <w:pPr>
        <w:spacing w:after="0"/>
        <w:rPr>
          <w:rFonts w:eastAsia="Times New Roman"/>
        </w:rPr>
      </w:pPr>
      <w:r>
        <w:rPr>
          <w:rFonts w:eastAsia="Times New Roman"/>
          <w:noProof/>
        </w:rPr>
        <mc:AlternateContent>
          <mc:Choice Requires="wps">
            <w:drawing>
              <wp:inline distT="0" distB="0" distL="0" distR="0" wp14:anchorId="472AE1B7" wp14:editId="5321F169">
                <wp:extent cx="5943600" cy="1270"/>
                <wp:effectExtent l="0" t="31750" r="0" b="36830"/>
                <wp:docPr id="78426851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09E968"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54E5E4E" w14:textId="77777777" w:rsidR="00C17FF6" w:rsidRDefault="00C17FF6">
      <w:pPr>
        <w:pStyle w:val="Heading1"/>
        <w:rPr>
          <w:rFonts w:eastAsia="Times New Roman"/>
        </w:rPr>
      </w:pPr>
      <w:r>
        <w:rPr>
          <w:rFonts w:eastAsia="Times New Roman"/>
        </w:rPr>
        <w:t>48. IDENTITIES</w:t>
      </w:r>
    </w:p>
    <w:p w14:paraId="2A847762" w14:textId="77777777" w:rsidR="00C17FF6" w:rsidRDefault="00C17FF6">
      <w:pPr>
        <w:pStyle w:val="NormalWeb"/>
      </w:pPr>
      <w:r>
        <w:rPr>
          <w:rStyle w:val="Strong"/>
        </w:rPr>
        <w:t>LECTURE_ID</w:t>
      </w:r>
      <w:r>
        <w:t xml:space="preserve"> = primary target lecture identity.</w:t>
      </w:r>
    </w:p>
    <w:p w14:paraId="36E4A20D" w14:textId="77777777" w:rsidR="00C17FF6" w:rsidRDefault="00C17FF6">
      <w:pPr>
        <w:pStyle w:val="NormalWeb"/>
      </w:pPr>
      <w:r>
        <w:rPr>
          <w:rStyle w:val="Strong"/>
        </w:rPr>
        <w:t>BUILD_ID</w:t>
      </w:r>
      <w:r>
        <w:t xml:space="preserve"> = exact generated build.</w:t>
      </w:r>
    </w:p>
    <w:p w14:paraId="7C299014" w14:textId="77777777" w:rsidR="00C17FF6" w:rsidRDefault="00C17FF6">
      <w:pPr>
        <w:pStyle w:val="NormalWeb"/>
      </w:pPr>
      <w:r>
        <w:rPr>
          <w:rStyle w:val="Strong"/>
        </w:rPr>
        <w:t>AUDIT_RUN_ID</w:t>
      </w:r>
      <w:r>
        <w:t xml:space="preserve"> = exact audit execution.</w:t>
      </w:r>
    </w:p>
    <w:p w14:paraId="61895AC8" w14:textId="77777777" w:rsidR="00C17FF6" w:rsidRDefault="00C17FF6">
      <w:pPr>
        <w:pStyle w:val="NormalWeb"/>
      </w:pPr>
      <w:r>
        <w:rPr>
          <w:rStyle w:val="Strong"/>
        </w:rPr>
        <w:t>PACKAGE_ID</w:t>
      </w:r>
      <w:r>
        <w:t xml:space="preserve"> = exact package.</w:t>
      </w:r>
    </w:p>
    <w:p w14:paraId="6D6C8CBC" w14:textId="77777777" w:rsidR="00C17FF6" w:rsidRDefault="00C17FF6">
      <w:pPr>
        <w:pStyle w:val="NormalWeb"/>
      </w:pPr>
      <w:r>
        <w:rPr>
          <w:rStyle w:val="Strong"/>
        </w:rPr>
        <w:t>RELEASE_ID</w:t>
      </w:r>
      <w:r>
        <w:t xml:space="preserve"> = release lineage.</w:t>
      </w:r>
    </w:p>
    <w:p w14:paraId="785FFF94" w14:textId="77777777" w:rsidR="00C17FF6" w:rsidRDefault="00C17FF6">
      <w:pPr>
        <w:pStyle w:val="NormalWeb"/>
      </w:pPr>
      <w:r>
        <w:t>Evidence must bind to the target lecture and these controlled identities.</w:t>
      </w:r>
    </w:p>
    <w:p w14:paraId="15DCD791" w14:textId="77777777" w:rsidR="00C17FF6" w:rsidRDefault="00C17FF6">
      <w:pPr>
        <w:rPr>
          <w:rFonts w:eastAsia="Times New Roman"/>
        </w:rPr>
      </w:pPr>
      <w:r>
        <w:rPr>
          <w:rFonts w:eastAsia="Times New Roman"/>
          <w:noProof/>
        </w:rPr>
        <mc:AlternateContent>
          <mc:Choice Requires="wps">
            <w:drawing>
              <wp:inline distT="0" distB="0" distL="0" distR="0" wp14:anchorId="5837315E" wp14:editId="586DD663">
                <wp:extent cx="5943600" cy="1270"/>
                <wp:effectExtent l="0" t="31750" r="0" b="36830"/>
                <wp:docPr id="110790515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F3789D"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4468075" w14:textId="77777777" w:rsidR="00C17FF6" w:rsidRDefault="00C17FF6">
      <w:pPr>
        <w:pStyle w:val="Heading1"/>
        <w:rPr>
          <w:rFonts w:eastAsia="Times New Roman"/>
        </w:rPr>
      </w:pPr>
      <w:r>
        <w:rPr>
          <w:rFonts w:eastAsia="Times New Roman"/>
        </w:rPr>
        <w:t>49. NO DEAD REQUIREMENTS</w:t>
      </w:r>
    </w:p>
    <w:p w14:paraId="2FBAFDD8" w14:textId="77777777" w:rsidR="00C17FF6" w:rsidRDefault="00C17FF6">
      <w:pPr>
        <w:pStyle w:val="NormalWeb"/>
      </w:pPr>
      <w:r>
        <w:t>V4 itself determines requirement disposition from controlled evidence and established authority rules.</w:t>
      </w:r>
    </w:p>
    <w:p w14:paraId="33A90C2E" w14:textId="77777777" w:rsidR="00C17FF6" w:rsidRDefault="00C17FF6">
      <w:pPr>
        <w:pStyle w:val="NormalWeb"/>
      </w:pPr>
      <w:r>
        <w:t>No requirement may be casually rejected, deleted, or marked unnecessary.</w:t>
      </w:r>
    </w:p>
    <w:p w14:paraId="774509D7" w14:textId="77777777" w:rsidR="00C17FF6" w:rsidRDefault="00C17FF6">
      <w:pPr>
        <w:rPr>
          <w:rFonts w:eastAsia="Times New Roman"/>
        </w:rPr>
      </w:pPr>
      <w:r>
        <w:rPr>
          <w:rFonts w:eastAsia="Times New Roman"/>
          <w:noProof/>
        </w:rPr>
        <mc:AlternateContent>
          <mc:Choice Requires="wps">
            <w:drawing>
              <wp:inline distT="0" distB="0" distL="0" distR="0" wp14:anchorId="08C67BBF" wp14:editId="4185F174">
                <wp:extent cx="5943600" cy="1270"/>
                <wp:effectExtent l="0" t="31750" r="0" b="36830"/>
                <wp:docPr id="32096796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7E0DC5"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E9761BC" w14:textId="77777777" w:rsidR="00C17FF6" w:rsidRDefault="00C17FF6">
      <w:pPr>
        <w:pStyle w:val="Heading1"/>
        <w:rPr>
          <w:rFonts w:eastAsia="Times New Roman"/>
        </w:rPr>
      </w:pPr>
      <w:r>
        <w:rPr>
          <w:rFonts w:eastAsia="Times New Roman"/>
        </w:rPr>
        <w:t>50. NO GOLD-PLATING</w:t>
      </w:r>
    </w:p>
    <w:p w14:paraId="008D410B" w14:textId="77777777" w:rsidR="00C17FF6" w:rsidRDefault="00C17FF6">
      <w:pPr>
        <w:pStyle w:val="NormalWeb"/>
      </w:pPr>
      <w:r>
        <w:t>Produce exactly what is required.</w:t>
      </w:r>
    </w:p>
    <w:p w14:paraId="4604EB02" w14:textId="77777777" w:rsidR="00C17FF6" w:rsidRDefault="00C17FF6">
      <w:pPr>
        <w:pStyle w:val="NormalWeb"/>
      </w:pPr>
      <w:r>
        <w:t>Nothing missing.</w:t>
      </w:r>
    </w:p>
    <w:p w14:paraId="45B8856B" w14:textId="77777777" w:rsidR="00C17FF6" w:rsidRDefault="00C17FF6">
      <w:pPr>
        <w:pStyle w:val="NormalWeb"/>
      </w:pPr>
      <w:r>
        <w:t>Nothing unnecessarily added.</w:t>
      </w:r>
    </w:p>
    <w:p w14:paraId="52E32912" w14:textId="77777777" w:rsidR="00C17FF6" w:rsidRDefault="00C17FF6">
      <w:pPr>
        <w:pStyle w:val="NormalWeb"/>
      </w:pPr>
      <w:r>
        <w:t>No:</w:t>
      </w:r>
    </w:p>
    <w:p w14:paraId="6FAB7127" w14:textId="77777777" w:rsidR="00C17FF6" w:rsidRDefault="00C17FF6" w:rsidP="007C38D4">
      <w:pPr>
        <w:numPr>
          <w:ilvl w:val="0"/>
          <w:numId w:val="34"/>
        </w:numPr>
        <w:spacing w:before="100" w:beforeAutospacing="1" w:after="100" w:afterAutospacing="1" w:line="240" w:lineRule="auto"/>
        <w:rPr>
          <w:rFonts w:eastAsia="Times New Roman"/>
        </w:rPr>
      </w:pPr>
      <w:r>
        <w:rPr>
          <w:rFonts w:eastAsia="Times New Roman"/>
        </w:rPr>
        <w:t>invented academic content;</w:t>
      </w:r>
    </w:p>
    <w:p w14:paraId="1F20C84D" w14:textId="77777777" w:rsidR="00C17FF6" w:rsidRDefault="00C17FF6" w:rsidP="007C38D4">
      <w:pPr>
        <w:numPr>
          <w:ilvl w:val="0"/>
          <w:numId w:val="34"/>
        </w:numPr>
        <w:spacing w:before="100" w:beforeAutospacing="1" w:after="100" w:afterAutospacing="1" w:line="240" w:lineRule="auto"/>
        <w:rPr>
          <w:rFonts w:eastAsia="Times New Roman"/>
        </w:rPr>
      </w:pPr>
      <w:r>
        <w:rPr>
          <w:rFonts w:eastAsia="Times New Roman"/>
        </w:rPr>
        <w:t>filler;</w:t>
      </w:r>
    </w:p>
    <w:p w14:paraId="47B0F170" w14:textId="77777777" w:rsidR="00C17FF6" w:rsidRDefault="00C17FF6" w:rsidP="007C38D4">
      <w:pPr>
        <w:numPr>
          <w:ilvl w:val="0"/>
          <w:numId w:val="34"/>
        </w:numPr>
        <w:spacing w:before="100" w:beforeAutospacing="1" w:after="100" w:afterAutospacing="1" w:line="240" w:lineRule="auto"/>
        <w:rPr>
          <w:rFonts w:eastAsia="Times New Roman"/>
        </w:rPr>
      </w:pPr>
      <w:r>
        <w:rPr>
          <w:rFonts w:eastAsia="Times New Roman"/>
        </w:rPr>
        <w:t>decorative redesign;</w:t>
      </w:r>
    </w:p>
    <w:p w14:paraId="6A2B29C1" w14:textId="77777777" w:rsidR="00C17FF6" w:rsidRDefault="00C17FF6" w:rsidP="007C38D4">
      <w:pPr>
        <w:numPr>
          <w:ilvl w:val="0"/>
          <w:numId w:val="34"/>
        </w:numPr>
        <w:spacing w:before="100" w:beforeAutospacing="1" w:after="100" w:afterAutospacing="1" w:line="240" w:lineRule="auto"/>
        <w:rPr>
          <w:rFonts w:eastAsia="Times New Roman"/>
        </w:rPr>
      </w:pPr>
      <w:r>
        <w:rPr>
          <w:rFonts w:eastAsia="Times New Roman"/>
        </w:rPr>
        <w:t>unnecessary UI;</w:t>
      </w:r>
    </w:p>
    <w:p w14:paraId="14EDC9AD" w14:textId="77777777" w:rsidR="00C17FF6" w:rsidRDefault="00C17FF6" w:rsidP="007C38D4">
      <w:pPr>
        <w:numPr>
          <w:ilvl w:val="0"/>
          <w:numId w:val="34"/>
        </w:numPr>
        <w:spacing w:before="100" w:beforeAutospacing="1" w:after="100" w:afterAutospacing="1" w:line="240" w:lineRule="auto"/>
        <w:rPr>
          <w:rFonts w:eastAsia="Times New Roman"/>
        </w:rPr>
      </w:pPr>
      <w:r>
        <w:rPr>
          <w:rFonts w:eastAsia="Times New Roman"/>
        </w:rPr>
        <w:t>previous-lecture content;</w:t>
      </w:r>
    </w:p>
    <w:p w14:paraId="015EAF4B" w14:textId="77777777" w:rsidR="00C17FF6" w:rsidRDefault="00C17FF6" w:rsidP="007C38D4">
      <w:pPr>
        <w:numPr>
          <w:ilvl w:val="0"/>
          <w:numId w:val="34"/>
        </w:numPr>
        <w:spacing w:before="100" w:beforeAutospacing="1" w:after="100" w:afterAutospacing="1" w:line="240" w:lineRule="auto"/>
        <w:rPr>
          <w:rFonts w:eastAsia="Times New Roman"/>
        </w:rPr>
      </w:pPr>
      <w:r>
        <w:rPr>
          <w:rFonts w:eastAsia="Times New Roman"/>
        </w:rPr>
        <w:t>unapproved external academic content;</w:t>
      </w:r>
    </w:p>
    <w:p w14:paraId="287781A0" w14:textId="77777777" w:rsidR="00C17FF6" w:rsidRDefault="00C17FF6" w:rsidP="007C38D4">
      <w:pPr>
        <w:numPr>
          <w:ilvl w:val="0"/>
          <w:numId w:val="34"/>
        </w:numPr>
        <w:spacing w:before="100" w:beforeAutospacing="1" w:after="100" w:afterAutospacing="1" w:line="240" w:lineRule="auto"/>
        <w:rPr>
          <w:rFonts w:eastAsia="Times New Roman"/>
        </w:rPr>
      </w:pPr>
      <w:r>
        <w:rPr>
          <w:rFonts w:eastAsia="Times New Roman"/>
        </w:rPr>
        <w:t>unnecessary features.</w:t>
      </w:r>
    </w:p>
    <w:p w14:paraId="0BB4A581" w14:textId="77777777" w:rsidR="00C17FF6" w:rsidRDefault="00C17FF6">
      <w:pPr>
        <w:spacing w:after="0"/>
        <w:rPr>
          <w:rFonts w:eastAsia="Times New Roman"/>
        </w:rPr>
      </w:pPr>
      <w:r>
        <w:rPr>
          <w:rFonts w:eastAsia="Times New Roman"/>
          <w:noProof/>
        </w:rPr>
        <mc:AlternateContent>
          <mc:Choice Requires="wps">
            <w:drawing>
              <wp:inline distT="0" distB="0" distL="0" distR="0" wp14:anchorId="4A8CC947" wp14:editId="16129657">
                <wp:extent cx="5943600" cy="1270"/>
                <wp:effectExtent l="0" t="31750" r="0" b="36830"/>
                <wp:docPr id="52740480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E00532"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C3E04B1" w14:textId="77777777" w:rsidR="00C17FF6" w:rsidRDefault="00C17FF6">
      <w:pPr>
        <w:pStyle w:val="Heading1"/>
        <w:rPr>
          <w:rFonts w:eastAsia="Times New Roman"/>
        </w:rPr>
      </w:pPr>
      <w:r>
        <w:rPr>
          <w:rFonts w:eastAsia="Times New Roman"/>
        </w:rPr>
        <w:t>51. NO ARCHITECTURAL IMPROVISATION</w:t>
      </w:r>
    </w:p>
    <w:p w14:paraId="6246CCAF" w14:textId="77777777" w:rsidR="00C17FF6" w:rsidRDefault="00C17FF6">
      <w:pPr>
        <w:pStyle w:val="NormalWeb"/>
      </w:pPr>
      <w:r>
        <w:t>No:</w:t>
      </w:r>
    </w:p>
    <w:p w14:paraId="5127379E" w14:textId="77777777" w:rsidR="00C17FF6" w:rsidRDefault="00C17FF6" w:rsidP="007C38D4">
      <w:pPr>
        <w:numPr>
          <w:ilvl w:val="0"/>
          <w:numId w:val="35"/>
        </w:numPr>
        <w:spacing w:before="100" w:beforeAutospacing="1" w:after="100" w:afterAutospacing="1" w:line="240" w:lineRule="auto"/>
        <w:rPr>
          <w:rFonts w:eastAsia="Times New Roman"/>
        </w:rPr>
      </w:pPr>
      <w:r>
        <w:rPr>
          <w:rFonts w:eastAsia="Times New Roman"/>
        </w:rPr>
        <w:t>subject-specific procedure;</w:t>
      </w:r>
    </w:p>
    <w:p w14:paraId="688D890E" w14:textId="77777777" w:rsidR="00C17FF6" w:rsidRDefault="00C17FF6" w:rsidP="007C38D4">
      <w:pPr>
        <w:numPr>
          <w:ilvl w:val="0"/>
          <w:numId w:val="35"/>
        </w:numPr>
        <w:spacing w:before="100" w:beforeAutospacing="1" w:after="100" w:afterAutospacing="1" w:line="240" w:lineRule="auto"/>
        <w:rPr>
          <w:rFonts w:eastAsia="Times New Roman"/>
        </w:rPr>
      </w:pPr>
      <w:r>
        <w:rPr>
          <w:rFonts w:eastAsia="Times New Roman"/>
        </w:rPr>
        <w:t>lecture-specific architecture;</w:t>
      </w:r>
    </w:p>
    <w:p w14:paraId="18CFC411" w14:textId="77777777" w:rsidR="00C17FF6" w:rsidRDefault="00C17FF6" w:rsidP="007C38D4">
      <w:pPr>
        <w:numPr>
          <w:ilvl w:val="0"/>
          <w:numId w:val="35"/>
        </w:numPr>
        <w:spacing w:before="100" w:beforeAutospacing="1" w:after="100" w:afterAutospacing="1" w:line="240" w:lineRule="auto"/>
        <w:rPr>
          <w:rFonts w:eastAsia="Times New Roman"/>
        </w:rPr>
      </w:pPr>
      <w:r>
        <w:rPr>
          <w:rFonts w:eastAsia="Times New Roman"/>
        </w:rPr>
        <w:t>hidden workaround;</w:t>
      </w:r>
    </w:p>
    <w:p w14:paraId="75A17BD1" w14:textId="77777777" w:rsidR="00C17FF6" w:rsidRDefault="00C17FF6" w:rsidP="007C38D4">
      <w:pPr>
        <w:numPr>
          <w:ilvl w:val="0"/>
          <w:numId w:val="35"/>
        </w:numPr>
        <w:spacing w:before="100" w:beforeAutospacing="1" w:after="100" w:afterAutospacing="1" w:line="240" w:lineRule="auto"/>
        <w:rPr>
          <w:rFonts w:eastAsia="Times New Roman"/>
        </w:rPr>
      </w:pPr>
      <w:r>
        <w:rPr>
          <w:rFonts w:eastAsia="Times New Roman"/>
        </w:rPr>
        <w:t>manual bypass;</w:t>
      </w:r>
    </w:p>
    <w:p w14:paraId="4F17F13E" w14:textId="77777777" w:rsidR="00C17FF6" w:rsidRDefault="00C17FF6" w:rsidP="007C38D4">
      <w:pPr>
        <w:numPr>
          <w:ilvl w:val="0"/>
          <w:numId w:val="35"/>
        </w:numPr>
        <w:spacing w:before="100" w:beforeAutospacing="1" w:after="100" w:afterAutospacing="1" w:line="240" w:lineRule="auto"/>
        <w:rPr>
          <w:rFonts w:eastAsia="Times New Roman"/>
        </w:rPr>
      </w:pPr>
      <w:r>
        <w:rPr>
          <w:rFonts w:eastAsia="Times New Roman"/>
        </w:rPr>
        <w:t>emergency mode;</w:t>
      </w:r>
    </w:p>
    <w:p w14:paraId="648EBC26" w14:textId="77777777" w:rsidR="00C17FF6" w:rsidRDefault="00C17FF6" w:rsidP="007C38D4">
      <w:pPr>
        <w:numPr>
          <w:ilvl w:val="0"/>
          <w:numId w:val="35"/>
        </w:numPr>
        <w:spacing w:before="100" w:beforeAutospacing="1" w:after="100" w:afterAutospacing="1" w:line="240" w:lineRule="auto"/>
        <w:rPr>
          <w:rFonts w:eastAsia="Times New Roman"/>
        </w:rPr>
      </w:pPr>
      <w:r>
        <w:rPr>
          <w:rFonts w:eastAsia="Times New Roman"/>
        </w:rPr>
        <w:t>legacy mode;</w:t>
      </w:r>
    </w:p>
    <w:p w14:paraId="52D4FBD5" w14:textId="77777777" w:rsidR="00C17FF6" w:rsidRDefault="00C17FF6" w:rsidP="007C38D4">
      <w:pPr>
        <w:numPr>
          <w:ilvl w:val="0"/>
          <w:numId w:val="35"/>
        </w:numPr>
        <w:spacing w:before="100" w:beforeAutospacing="1" w:after="100" w:afterAutospacing="1" w:line="240" w:lineRule="auto"/>
        <w:rPr>
          <w:rFonts w:eastAsia="Times New Roman"/>
        </w:rPr>
      </w:pPr>
      <w:r>
        <w:rPr>
          <w:rFonts w:eastAsia="Times New Roman"/>
        </w:rPr>
        <w:t>convenience exception.</w:t>
      </w:r>
    </w:p>
    <w:p w14:paraId="4FCE0826" w14:textId="77777777" w:rsidR="00C17FF6" w:rsidRDefault="00C17FF6">
      <w:pPr>
        <w:spacing w:after="0"/>
        <w:rPr>
          <w:rFonts w:eastAsia="Times New Roman"/>
        </w:rPr>
      </w:pPr>
      <w:r>
        <w:rPr>
          <w:rFonts w:eastAsia="Times New Roman"/>
          <w:noProof/>
        </w:rPr>
        <mc:AlternateContent>
          <mc:Choice Requires="wps">
            <w:drawing>
              <wp:inline distT="0" distB="0" distL="0" distR="0" wp14:anchorId="621E5082" wp14:editId="40038150">
                <wp:extent cx="5943600" cy="1270"/>
                <wp:effectExtent l="0" t="31750" r="0" b="36830"/>
                <wp:docPr id="117235406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F50B19"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E1B779E" w14:textId="77777777" w:rsidR="00C17FF6" w:rsidRDefault="00C17FF6">
      <w:pPr>
        <w:pStyle w:val="Heading1"/>
        <w:rPr>
          <w:rFonts w:eastAsia="Times New Roman"/>
        </w:rPr>
      </w:pPr>
      <w:r>
        <w:rPr>
          <w:rFonts w:eastAsia="Times New Roman"/>
        </w:rPr>
        <w:t>52. REGRESSION</w:t>
      </w:r>
    </w:p>
    <w:p w14:paraId="6EC8ABC2" w14:textId="77777777" w:rsidR="00C17FF6" w:rsidRDefault="00C17FF6">
      <w:pPr>
        <w:pStyle w:val="NormalWeb"/>
      </w:pPr>
      <w:r>
        <w:t>Every repair must be regression-tested.</w:t>
      </w:r>
    </w:p>
    <w:p w14:paraId="237216A2" w14:textId="77777777" w:rsidR="00C17FF6" w:rsidRDefault="00C17FF6">
      <w:pPr>
        <w:pStyle w:val="NormalWeb"/>
      </w:pPr>
      <w:r>
        <w:t>Verify that:</w:t>
      </w:r>
    </w:p>
    <w:p w14:paraId="6ADB0091" w14:textId="77777777" w:rsidR="00C17FF6" w:rsidRDefault="00C17FF6" w:rsidP="007C38D4">
      <w:pPr>
        <w:numPr>
          <w:ilvl w:val="0"/>
          <w:numId w:val="36"/>
        </w:numPr>
        <w:spacing w:before="100" w:beforeAutospacing="1" w:after="100" w:afterAutospacing="1" w:line="240" w:lineRule="auto"/>
        <w:rPr>
          <w:rFonts w:eastAsia="Times New Roman"/>
        </w:rPr>
      </w:pPr>
      <w:r>
        <w:rPr>
          <w:rFonts w:eastAsia="Times New Roman"/>
        </w:rPr>
        <w:t>approved functionality remains;</w:t>
      </w:r>
    </w:p>
    <w:p w14:paraId="6EB1B1F6" w14:textId="77777777" w:rsidR="00C17FF6" w:rsidRDefault="00C17FF6" w:rsidP="007C38D4">
      <w:pPr>
        <w:numPr>
          <w:ilvl w:val="0"/>
          <w:numId w:val="36"/>
        </w:numPr>
        <w:spacing w:before="100" w:beforeAutospacing="1" w:after="100" w:afterAutospacing="1" w:line="240" w:lineRule="auto"/>
        <w:rPr>
          <w:rFonts w:eastAsia="Times New Roman"/>
        </w:rPr>
      </w:pPr>
      <w:r>
        <w:rPr>
          <w:rFonts w:eastAsia="Times New Roman"/>
        </w:rPr>
        <w:t>approved UI remains;</w:t>
      </w:r>
    </w:p>
    <w:p w14:paraId="32050ACD" w14:textId="77777777" w:rsidR="00C17FF6" w:rsidRDefault="00C17FF6" w:rsidP="007C38D4">
      <w:pPr>
        <w:numPr>
          <w:ilvl w:val="0"/>
          <w:numId w:val="36"/>
        </w:numPr>
        <w:spacing w:before="100" w:beforeAutospacing="1" w:after="100" w:afterAutospacing="1" w:line="240" w:lineRule="auto"/>
        <w:rPr>
          <w:rFonts w:eastAsia="Times New Roman"/>
        </w:rPr>
      </w:pPr>
      <w:r>
        <w:rPr>
          <w:rFonts w:eastAsia="Times New Roman"/>
        </w:rPr>
        <w:t>target academic payload remains correct;</w:t>
      </w:r>
    </w:p>
    <w:p w14:paraId="067C2BA0" w14:textId="77777777" w:rsidR="00C17FF6" w:rsidRDefault="00C17FF6" w:rsidP="007C38D4">
      <w:pPr>
        <w:numPr>
          <w:ilvl w:val="0"/>
          <w:numId w:val="36"/>
        </w:numPr>
        <w:spacing w:before="100" w:beforeAutospacing="1" w:after="100" w:afterAutospacing="1" w:line="240" w:lineRule="auto"/>
        <w:rPr>
          <w:rFonts w:eastAsia="Times New Roman"/>
        </w:rPr>
      </w:pPr>
      <w:r>
        <w:rPr>
          <w:rFonts w:eastAsia="Times New Roman"/>
        </w:rPr>
        <w:t>repaired functionality does not introduce new defects;</w:t>
      </w:r>
    </w:p>
    <w:p w14:paraId="64A241BC" w14:textId="77777777" w:rsidR="00C17FF6" w:rsidRDefault="00C17FF6" w:rsidP="007C38D4">
      <w:pPr>
        <w:numPr>
          <w:ilvl w:val="0"/>
          <w:numId w:val="36"/>
        </w:numPr>
        <w:spacing w:before="100" w:beforeAutospacing="1" w:after="100" w:afterAutospacing="1" w:line="240" w:lineRule="auto"/>
        <w:rPr>
          <w:rFonts w:eastAsia="Times New Roman"/>
        </w:rPr>
      </w:pPr>
      <w:r>
        <w:rPr>
          <w:rFonts w:eastAsia="Times New Roman"/>
        </w:rPr>
        <w:t>identities remain controlled.</w:t>
      </w:r>
    </w:p>
    <w:p w14:paraId="3FC0B45F" w14:textId="77777777" w:rsidR="00C17FF6" w:rsidRDefault="00C17FF6">
      <w:pPr>
        <w:spacing w:after="0"/>
        <w:rPr>
          <w:rFonts w:eastAsia="Times New Roman"/>
        </w:rPr>
      </w:pPr>
      <w:r>
        <w:rPr>
          <w:rFonts w:eastAsia="Times New Roman"/>
          <w:noProof/>
        </w:rPr>
        <mc:AlternateContent>
          <mc:Choice Requires="wps">
            <w:drawing>
              <wp:inline distT="0" distB="0" distL="0" distR="0" wp14:anchorId="6184BE17" wp14:editId="3C7D6501">
                <wp:extent cx="5943600" cy="1270"/>
                <wp:effectExtent l="0" t="31750" r="0" b="36830"/>
                <wp:docPr id="13662507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89387B"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ED469A4" w14:textId="77777777" w:rsidR="00C17FF6" w:rsidRDefault="00C17FF6">
      <w:pPr>
        <w:pStyle w:val="Heading1"/>
        <w:rPr>
          <w:rFonts w:eastAsia="Times New Roman"/>
        </w:rPr>
      </w:pPr>
      <w:r>
        <w:t>53. CANONICAL UI SHELL / TARGET BOUNDARY</w:t>
      </w:r>
    </w:p>
    <w:p w14:paraId="15E59D36" w14:textId="77777777" w:rsidR="00C17FF6" w:rsidRDefault="00C17FF6">
      <w:pPr>
        <w:pStyle w:val="NormalWeb"/>
      </w:pPr>
      <w:r>
        <w:t>The Canonical UI Shell controls the system.</w:t>
      </w:r>
    </w:p>
    <w:p w14:paraId="24CCD1EC" w14:textId="77777777" w:rsidR="00C17FF6" w:rsidRDefault="00C17FF6">
      <w:pPr>
        <w:pStyle w:val="NormalWeb"/>
      </w:pPr>
      <w:r>
        <w:t xml:space="preserve">The target source set controls the </w:t>
      </w:r>
      <w:r>
        <w:rPr>
          <w:rStyle w:val="Strong"/>
        </w:rPr>
        <w:t>academic payload</w:t>
      </w:r>
      <w:r>
        <w:t>.</w:t>
      </w:r>
    </w:p>
    <w:p w14:paraId="609E1224" w14:textId="77777777" w:rsidR="00C17FF6" w:rsidRDefault="00C17FF6">
      <w:pPr>
        <w:pStyle w:val="NormalWeb"/>
      </w:pPr>
      <w:r>
        <w:t>This boundary is absolute.</w:t>
      </w:r>
    </w:p>
    <w:p w14:paraId="2B2ACCE4" w14:textId="77777777" w:rsidR="00C17FF6" w:rsidRDefault="00C17FF6">
      <w:pPr>
        <w:rPr>
          <w:rFonts w:eastAsia="Times New Roman"/>
        </w:rPr>
      </w:pPr>
      <w:r>
        <w:rPr>
          <w:rFonts w:eastAsia="Times New Roman"/>
          <w:noProof/>
        </w:rPr>
        <mc:AlternateContent>
          <mc:Choice Requires="wps">
            <w:drawing>
              <wp:inline distT="0" distB="0" distL="0" distR="0" wp14:anchorId="31989960" wp14:editId="4640D2B0">
                <wp:extent cx="5943600" cy="1270"/>
                <wp:effectExtent l="0" t="31750" r="0" b="36830"/>
                <wp:docPr id="134641090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E325E4"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4030A31" w14:textId="77777777" w:rsidR="00C17FF6" w:rsidRDefault="00C17FF6">
      <w:pPr>
        <w:pStyle w:val="Heading1"/>
        <w:rPr>
          <w:rFonts w:eastAsia="Times New Roman"/>
        </w:rPr>
      </w:pPr>
      <w:r>
        <w:rPr>
          <w:rFonts w:eastAsia="Times New Roman"/>
        </w:rPr>
        <w:t>54. V4 RESOLUTION RULE</w:t>
      </w:r>
    </w:p>
    <w:p w14:paraId="23AAB898" w14:textId="77777777" w:rsidR="00C17FF6" w:rsidRDefault="00C17FF6">
      <w:pPr>
        <w:pStyle w:val="NormalWeb"/>
      </w:pPr>
      <w:r>
        <w:t>If an issue is not explicitly stated as a separate sentence in V4, V4 resolves it using the already-established:</w:t>
      </w:r>
    </w:p>
    <w:p w14:paraId="67785AEF" w14:textId="77777777" w:rsidR="00C17FF6" w:rsidRDefault="00C17FF6" w:rsidP="007C38D4">
      <w:pPr>
        <w:numPr>
          <w:ilvl w:val="0"/>
          <w:numId w:val="37"/>
        </w:numPr>
        <w:spacing w:before="100" w:beforeAutospacing="1" w:after="100" w:afterAutospacing="1" w:line="240" w:lineRule="auto"/>
        <w:rPr>
          <w:rFonts w:eastAsia="Times New Roman"/>
        </w:rPr>
      </w:pPr>
      <w:r>
        <w:rPr>
          <w:rFonts w:eastAsia="Times New Roman"/>
        </w:rPr>
        <w:t>Prime Law;</w:t>
      </w:r>
    </w:p>
    <w:p w14:paraId="0F457A1D" w14:textId="77777777" w:rsidR="00C17FF6" w:rsidRDefault="00C17FF6" w:rsidP="007C38D4">
      <w:pPr>
        <w:numPr>
          <w:ilvl w:val="0"/>
          <w:numId w:val="37"/>
        </w:numPr>
        <w:spacing w:before="100" w:beforeAutospacing="1" w:after="100" w:afterAutospacing="1" w:line="240" w:lineRule="auto"/>
        <w:rPr>
          <w:rFonts w:eastAsia="Times New Roman"/>
        </w:rPr>
      </w:pPr>
      <w:r>
        <w:rPr>
          <w:rFonts w:eastAsia="Times New Roman"/>
        </w:rPr>
        <w:t>authority hierarchy;</w:t>
      </w:r>
    </w:p>
    <w:p w14:paraId="776A649A" w14:textId="77777777" w:rsidR="00C17FF6" w:rsidRDefault="00C17FF6" w:rsidP="007C38D4">
      <w:pPr>
        <w:numPr>
          <w:ilvl w:val="0"/>
          <w:numId w:val="37"/>
        </w:numPr>
        <w:spacing w:before="100" w:beforeAutospacing="1" w:after="100" w:afterAutospacing="1" w:line="240" w:lineRule="auto"/>
        <w:rPr>
          <w:rFonts w:eastAsia="Times New Roman"/>
        </w:rPr>
      </w:pPr>
      <w:r>
        <w:t>Canonical UI Shell baseline;</w:t>
      </w:r>
    </w:p>
    <w:p w14:paraId="47A25F62" w14:textId="77777777" w:rsidR="00C17FF6" w:rsidRDefault="00C17FF6" w:rsidP="007C38D4">
      <w:pPr>
        <w:numPr>
          <w:ilvl w:val="0"/>
          <w:numId w:val="37"/>
        </w:numPr>
        <w:spacing w:before="100" w:beforeAutospacing="1" w:after="100" w:afterAutospacing="1" w:line="240" w:lineRule="auto"/>
        <w:rPr>
          <w:rFonts w:eastAsia="Times New Roman"/>
        </w:rPr>
      </w:pPr>
      <w:r>
        <w:rPr>
          <w:rFonts w:eastAsia="Times New Roman"/>
        </w:rPr>
        <w:t>target-source rules;</w:t>
      </w:r>
    </w:p>
    <w:p w14:paraId="3B31FA9C" w14:textId="77777777" w:rsidR="00C17FF6" w:rsidRDefault="00C17FF6" w:rsidP="007C38D4">
      <w:pPr>
        <w:numPr>
          <w:ilvl w:val="0"/>
          <w:numId w:val="37"/>
        </w:numPr>
        <w:spacing w:before="100" w:beforeAutospacing="1" w:after="100" w:afterAutospacing="1" w:line="240" w:lineRule="auto"/>
        <w:rPr>
          <w:rFonts w:eastAsia="Times New Roman"/>
        </w:rPr>
      </w:pPr>
      <w:r>
        <w:rPr>
          <w:rFonts w:eastAsia="Times New Roman"/>
        </w:rPr>
        <w:t>audit system;</w:t>
      </w:r>
    </w:p>
    <w:p w14:paraId="0767FB82" w14:textId="77777777" w:rsidR="00C17FF6" w:rsidRDefault="00C17FF6" w:rsidP="007C38D4">
      <w:pPr>
        <w:numPr>
          <w:ilvl w:val="0"/>
          <w:numId w:val="37"/>
        </w:numPr>
        <w:spacing w:before="100" w:beforeAutospacing="1" w:after="100" w:afterAutospacing="1" w:line="240" w:lineRule="auto"/>
        <w:rPr>
          <w:rFonts w:eastAsia="Times New Roman"/>
        </w:rPr>
      </w:pPr>
      <w:r>
        <w:rPr>
          <w:rFonts w:eastAsia="Times New Roman"/>
        </w:rPr>
        <w:t>repair system;</w:t>
      </w:r>
    </w:p>
    <w:p w14:paraId="3B284C9F" w14:textId="77777777" w:rsidR="00C17FF6" w:rsidRDefault="00C17FF6" w:rsidP="007C38D4">
      <w:pPr>
        <w:numPr>
          <w:ilvl w:val="0"/>
          <w:numId w:val="37"/>
        </w:numPr>
        <w:spacing w:before="100" w:beforeAutospacing="1" w:after="100" w:afterAutospacing="1" w:line="240" w:lineRule="auto"/>
        <w:rPr>
          <w:rFonts w:eastAsia="Times New Roman"/>
        </w:rPr>
      </w:pPr>
      <w:r>
        <w:rPr>
          <w:rFonts w:eastAsia="Times New Roman"/>
        </w:rPr>
        <w:t>checkpoint system;</w:t>
      </w:r>
    </w:p>
    <w:p w14:paraId="1410318D" w14:textId="77777777" w:rsidR="00C17FF6" w:rsidRDefault="00C17FF6" w:rsidP="007C38D4">
      <w:pPr>
        <w:numPr>
          <w:ilvl w:val="0"/>
          <w:numId w:val="37"/>
        </w:numPr>
        <w:spacing w:before="100" w:beforeAutospacing="1" w:after="100" w:afterAutospacing="1" w:line="240" w:lineRule="auto"/>
        <w:rPr>
          <w:rFonts w:eastAsia="Times New Roman"/>
        </w:rPr>
      </w:pPr>
      <w:r>
        <w:rPr>
          <w:rFonts w:eastAsia="Times New Roman"/>
        </w:rPr>
        <w:t>release system;</w:t>
      </w:r>
    </w:p>
    <w:p w14:paraId="4C49B421" w14:textId="77777777" w:rsidR="00C17FF6" w:rsidRDefault="00C17FF6" w:rsidP="007C38D4">
      <w:pPr>
        <w:numPr>
          <w:ilvl w:val="0"/>
          <w:numId w:val="37"/>
        </w:numPr>
        <w:spacing w:before="100" w:beforeAutospacing="1" w:after="100" w:afterAutospacing="1" w:line="240" w:lineRule="auto"/>
        <w:rPr>
          <w:rFonts w:eastAsia="Times New Roman"/>
        </w:rPr>
      </w:pPr>
      <w:r>
        <w:rPr>
          <w:rFonts w:eastAsia="Times New Roman"/>
        </w:rPr>
        <w:t>change-control system.</w:t>
      </w:r>
    </w:p>
    <w:p w14:paraId="429041E3" w14:textId="77777777" w:rsidR="00C17FF6" w:rsidRDefault="00C17FF6">
      <w:pPr>
        <w:pStyle w:val="NormalWeb"/>
      </w:pPr>
      <w:r>
        <w:t>A successful clarification/correction of an existing rule is automatically promoted into its appropriate V4 section.</w:t>
      </w:r>
    </w:p>
    <w:p w14:paraId="333C6A85" w14:textId="77777777" w:rsidR="00C17FF6" w:rsidRDefault="00C17FF6">
      <w:pPr>
        <w:pStyle w:val="NormalWeb"/>
      </w:pPr>
      <w:r>
        <w:t>A genuinely new system-level change requires user authorization.</w:t>
      </w:r>
    </w:p>
    <w:p w14:paraId="2FCF4DFA" w14:textId="77777777" w:rsidR="00C17FF6" w:rsidRDefault="00C17FF6">
      <w:pPr>
        <w:rPr>
          <w:rFonts w:eastAsia="Times New Roman"/>
        </w:rPr>
      </w:pPr>
      <w:r>
        <w:rPr>
          <w:rFonts w:eastAsia="Times New Roman"/>
          <w:noProof/>
        </w:rPr>
        <mc:AlternateContent>
          <mc:Choice Requires="wps">
            <w:drawing>
              <wp:inline distT="0" distB="0" distL="0" distR="0" wp14:anchorId="3FDF8979" wp14:editId="7DA9B122">
                <wp:extent cx="5943600" cy="1270"/>
                <wp:effectExtent l="0" t="31750" r="0" b="36830"/>
                <wp:docPr id="8026760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7A15FC"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EEF4B9C" w14:textId="77777777" w:rsidR="00C17FF6" w:rsidRDefault="00C17FF6">
      <w:pPr>
        <w:pStyle w:val="Heading1"/>
        <w:rPr>
          <w:rFonts w:eastAsia="Times New Roman"/>
        </w:rPr>
      </w:pPr>
      <w:r>
        <w:rPr>
          <w:rFonts w:eastAsia="Times New Roman"/>
        </w:rPr>
        <w:t>55. CONTINUOUS IMPROVEMENT &amp; EVOLUTION</w:t>
      </w:r>
    </w:p>
    <w:p w14:paraId="7D3466B3" w14:textId="77777777" w:rsidR="00C17FF6" w:rsidRDefault="00C17FF6">
      <w:pPr>
        <w:pStyle w:val="NormalWeb"/>
      </w:pPr>
      <w:r>
        <w:t>After every successfully delivered target lecture reaches PASS and is released with complete evidence closure:</w:t>
      </w:r>
    </w:p>
    <w:p w14:paraId="5E54E8B9" w14:textId="77777777" w:rsidR="00C17FF6" w:rsidRDefault="00C17FF6" w:rsidP="007C38D4">
      <w:pPr>
        <w:numPr>
          <w:ilvl w:val="0"/>
          <w:numId w:val="38"/>
        </w:numPr>
        <w:spacing w:before="100" w:beforeAutospacing="1" w:after="100" w:afterAutospacing="1" w:line="240" w:lineRule="auto"/>
        <w:rPr>
          <w:rFonts w:eastAsia="Times New Roman"/>
        </w:rPr>
      </w:pPr>
      <w:r>
        <w:rPr>
          <w:rFonts w:eastAsia="Times New Roman"/>
        </w:rPr>
        <w:t>Observe the cloning process.</w:t>
      </w:r>
    </w:p>
    <w:p w14:paraId="7A70D93F" w14:textId="77777777" w:rsidR="00C17FF6" w:rsidRDefault="00C17FF6" w:rsidP="007C38D4">
      <w:pPr>
        <w:numPr>
          <w:ilvl w:val="0"/>
          <w:numId w:val="38"/>
        </w:numPr>
        <w:spacing w:before="100" w:beforeAutospacing="1" w:after="100" w:afterAutospacing="1" w:line="240" w:lineRule="auto"/>
        <w:rPr>
          <w:rFonts w:eastAsia="Times New Roman"/>
        </w:rPr>
      </w:pPr>
      <w:r>
        <w:rPr>
          <w:rFonts w:eastAsia="Times New Roman"/>
        </w:rPr>
        <w:t>Observe the produced artifact/code.</w:t>
      </w:r>
    </w:p>
    <w:p w14:paraId="564B3022" w14:textId="77777777" w:rsidR="00C17FF6" w:rsidRDefault="00C17FF6" w:rsidP="007C38D4">
      <w:pPr>
        <w:numPr>
          <w:ilvl w:val="0"/>
          <w:numId w:val="38"/>
        </w:numPr>
        <w:spacing w:before="100" w:beforeAutospacing="1" w:after="100" w:afterAutospacing="1" w:line="240" w:lineRule="auto"/>
        <w:rPr>
          <w:rFonts w:eastAsia="Times New Roman"/>
        </w:rPr>
      </w:pPr>
      <w:r>
        <w:rPr>
          <w:rFonts w:eastAsia="Times New Roman"/>
        </w:rPr>
        <w:t xml:space="preserve">Identify genuine opportunities to improve: </w:t>
      </w:r>
    </w:p>
    <w:p w14:paraId="1D8277EC" w14:textId="77777777" w:rsidR="00C17FF6" w:rsidRDefault="00C17FF6" w:rsidP="007C38D4">
      <w:pPr>
        <w:numPr>
          <w:ilvl w:val="1"/>
          <w:numId w:val="38"/>
        </w:numPr>
        <w:spacing w:before="100" w:beforeAutospacing="1" w:after="100" w:afterAutospacing="1" w:line="240" w:lineRule="auto"/>
        <w:rPr>
          <w:rFonts w:eastAsia="Times New Roman"/>
        </w:rPr>
      </w:pPr>
      <w:r>
        <w:rPr>
          <w:rFonts w:eastAsia="Times New Roman"/>
        </w:rPr>
        <w:t>efficiency;</w:t>
      </w:r>
    </w:p>
    <w:p w14:paraId="313F5DF8" w14:textId="77777777" w:rsidR="00C17FF6" w:rsidRDefault="00C17FF6" w:rsidP="007C38D4">
      <w:pPr>
        <w:numPr>
          <w:ilvl w:val="1"/>
          <w:numId w:val="38"/>
        </w:numPr>
        <w:spacing w:before="100" w:beforeAutospacing="1" w:after="100" w:afterAutospacing="1" w:line="240" w:lineRule="auto"/>
        <w:rPr>
          <w:rFonts w:eastAsia="Times New Roman"/>
        </w:rPr>
      </w:pPr>
      <w:r>
        <w:rPr>
          <w:rFonts w:eastAsia="Times New Roman"/>
        </w:rPr>
        <w:t>reliability;</w:t>
      </w:r>
    </w:p>
    <w:p w14:paraId="6704C6A3" w14:textId="77777777" w:rsidR="00C17FF6" w:rsidRDefault="00C17FF6" w:rsidP="007C38D4">
      <w:pPr>
        <w:numPr>
          <w:ilvl w:val="1"/>
          <w:numId w:val="38"/>
        </w:numPr>
        <w:spacing w:before="100" w:beforeAutospacing="1" w:after="100" w:afterAutospacing="1" w:line="240" w:lineRule="auto"/>
        <w:rPr>
          <w:rFonts w:eastAsia="Times New Roman"/>
        </w:rPr>
      </w:pPr>
      <w:r>
        <w:rPr>
          <w:rFonts w:eastAsia="Times New Roman"/>
        </w:rPr>
        <w:t>determinism;</w:t>
      </w:r>
    </w:p>
    <w:p w14:paraId="3D45495C" w14:textId="77777777" w:rsidR="00C17FF6" w:rsidRDefault="00C17FF6" w:rsidP="007C38D4">
      <w:pPr>
        <w:numPr>
          <w:ilvl w:val="1"/>
          <w:numId w:val="38"/>
        </w:numPr>
        <w:spacing w:before="100" w:beforeAutospacing="1" w:after="100" w:afterAutospacing="1" w:line="240" w:lineRule="auto"/>
        <w:rPr>
          <w:rFonts w:eastAsia="Times New Roman"/>
        </w:rPr>
      </w:pPr>
      <w:r>
        <w:rPr>
          <w:rFonts w:eastAsia="Times New Roman"/>
        </w:rPr>
        <w:t>independence;</w:t>
      </w:r>
    </w:p>
    <w:p w14:paraId="261C28B6" w14:textId="77777777" w:rsidR="00C17FF6" w:rsidRDefault="00C17FF6" w:rsidP="007C38D4">
      <w:pPr>
        <w:numPr>
          <w:ilvl w:val="1"/>
          <w:numId w:val="38"/>
        </w:numPr>
        <w:spacing w:before="100" w:beforeAutospacing="1" w:after="100" w:afterAutospacing="1" w:line="240" w:lineRule="auto"/>
        <w:rPr>
          <w:rFonts w:eastAsia="Times New Roman"/>
        </w:rPr>
      </w:pPr>
      <w:r>
        <w:rPr>
          <w:rFonts w:eastAsia="Times New Roman"/>
        </w:rPr>
        <w:t>auditability;</w:t>
      </w:r>
    </w:p>
    <w:p w14:paraId="2152A33D" w14:textId="77777777" w:rsidR="00C17FF6" w:rsidRDefault="00C17FF6" w:rsidP="007C38D4">
      <w:pPr>
        <w:numPr>
          <w:ilvl w:val="1"/>
          <w:numId w:val="38"/>
        </w:numPr>
        <w:spacing w:before="100" w:beforeAutospacing="1" w:after="100" w:afterAutospacing="1" w:line="240" w:lineRule="auto"/>
        <w:rPr>
          <w:rFonts w:eastAsia="Times New Roman"/>
        </w:rPr>
      </w:pPr>
      <w:r>
        <w:rPr>
          <w:rFonts w:eastAsia="Times New Roman"/>
        </w:rPr>
        <w:t>production quality.</w:t>
      </w:r>
    </w:p>
    <w:p w14:paraId="7A4D1BD2" w14:textId="77777777" w:rsidR="00C17FF6" w:rsidRDefault="00C17FF6" w:rsidP="007C38D4">
      <w:pPr>
        <w:numPr>
          <w:ilvl w:val="0"/>
          <w:numId w:val="38"/>
        </w:numPr>
        <w:spacing w:before="100" w:beforeAutospacing="1" w:after="100" w:afterAutospacing="1" w:line="240" w:lineRule="auto"/>
        <w:rPr>
          <w:rFonts w:eastAsia="Times New Roman"/>
        </w:rPr>
      </w:pPr>
      <w:r>
        <w:rPr>
          <w:rFonts w:eastAsia="Times New Roman"/>
        </w:rPr>
        <w:t xml:space="preserve">Present each suggestion with: </w:t>
      </w:r>
    </w:p>
    <w:p w14:paraId="7B313E1F" w14:textId="77777777" w:rsidR="00C17FF6" w:rsidRDefault="00C17FF6" w:rsidP="007C38D4">
      <w:pPr>
        <w:numPr>
          <w:ilvl w:val="1"/>
          <w:numId w:val="38"/>
        </w:numPr>
        <w:spacing w:before="100" w:beforeAutospacing="1" w:after="100" w:afterAutospacing="1" w:line="240" w:lineRule="auto"/>
        <w:rPr>
          <w:rFonts w:eastAsia="Times New Roman"/>
        </w:rPr>
      </w:pPr>
      <w:r>
        <w:rPr>
          <w:rFonts w:eastAsia="Times New Roman"/>
        </w:rPr>
        <w:t>reason;</w:t>
      </w:r>
    </w:p>
    <w:p w14:paraId="2B292E9D" w14:textId="77777777" w:rsidR="00C17FF6" w:rsidRDefault="00C17FF6" w:rsidP="007C38D4">
      <w:pPr>
        <w:numPr>
          <w:ilvl w:val="1"/>
          <w:numId w:val="38"/>
        </w:numPr>
        <w:spacing w:before="100" w:beforeAutospacing="1" w:after="100" w:afterAutospacing="1" w:line="240" w:lineRule="auto"/>
        <w:rPr>
          <w:rFonts w:eastAsia="Times New Roman"/>
        </w:rPr>
      </w:pPr>
      <w:r>
        <w:rPr>
          <w:rFonts w:eastAsia="Times New Roman"/>
        </w:rPr>
        <w:t>evidence;</w:t>
      </w:r>
    </w:p>
    <w:p w14:paraId="65EE008B" w14:textId="77777777" w:rsidR="00C17FF6" w:rsidRDefault="00C17FF6" w:rsidP="007C38D4">
      <w:pPr>
        <w:numPr>
          <w:ilvl w:val="1"/>
          <w:numId w:val="38"/>
        </w:numPr>
        <w:spacing w:before="100" w:beforeAutospacing="1" w:after="100" w:afterAutospacing="1" w:line="240" w:lineRule="auto"/>
        <w:rPr>
          <w:rFonts w:eastAsia="Times New Roman"/>
        </w:rPr>
      </w:pPr>
      <w:r>
        <w:rPr>
          <w:rFonts w:eastAsia="Times New Roman"/>
        </w:rPr>
        <w:t>affected baseline/component;</w:t>
      </w:r>
    </w:p>
    <w:p w14:paraId="7697C795" w14:textId="77777777" w:rsidR="00C17FF6" w:rsidRDefault="00C17FF6" w:rsidP="007C38D4">
      <w:pPr>
        <w:numPr>
          <w:ilvl w:val="1"/>
          <w:numId w:val="38"/>
        </w:numPr>
        <w:spacing w:before="100" w:beforeAutospacing="1" w:after="100" w:afterAutospacing="1" w:line="240" w:lineRule="auto"/>
        <w:rPr>
          <w:rFonts w:eastAsia="Times New Roman"/>
        </w:rPr>
      </w:pPr>
      <w:r>
        <w:rPr>
          <w:rFonts w:eastAsia="Times New Roman"/>
        </w:rPr>
        <w:t>expected benefit;</w:t>
      </w:r>
    </w:p>
    <w:p w14:paraId="37D09F55" w14:textId="77777777" w:rsidR="00C17FF6" w:rsidRDefault="00C17FF6" w:rsidP="007C38D4">
      <w:pPr>
        <w:numPr>
          <w:ilvl w:val="1"/>
          <w:numId w:val="38"/>
        </w:numPr>
        <w:spacing w:before="100" w:beforeAutospacing="1" w:after="100" w:afterAutospacing="1" w:line="240" w:lineRule="auto"/>
        <w:rPr>
          <w:rFonts w:eastAsia="Times New Roman"/>
        </w:rPr>
      </w:pPr>
      <w:r>
        <w:rPr>
          <w:rFonts w:eastAsia="Times New Roman"/>
        </w:rPr>
        <w:t>classification.</w:t>
      </w:r>
    </w:p>
    <w:p w14:paraId="597D51A0" w14:textId="77777777" w:rsidR="00C17FF6" w:rsidRDefault="00C17FF6" w:rsidP="007C38D4">
      <w:pPr>
        <w:numPr>
          <w:ilvl w:val="0"/>
          <w:numId w:val="38"/>
        </w:numPr>
        <w:spacing w:before="100" w:beforeAutospacing="1" w:after="100" w:afterAutospacing="1" w:line="240" w:lineRule="auto"/>
        <w:rPr>
          <w:rFonts w:eastAsia="Times New Roman"/>
        </w:rPr>
      </w:pPr>
      <w:r>
        <w:rPr>
          <w:rFonts w:eastAsia="Times New Roman"/>
        </w:rPr>
        <w:t>Automatically promote only successful clarifications/corrections of existing rules.</w:t>
      </w:r>
    </w:p>
    <w:p w14:paraId="37B1477C" w14:textId="77777777" w:rsidR="00C17FF6" w:rsidRDefault="00C17FF6" w:rsidP="007C38D4">
      <w:pPr>
        <w:numPr>
          <w:ilvl w:val="0"/>
          <w:numId w:val="38"/>
        </w:numPr>
        <w:spacing w:before="100" w:beforeAutospacing="1" w:after="100" w:afterAutospacing="1" w:line="240" w:lineRule="auto"/>
        <w:rPr>
          <w:rFonts w:eastAsia="Times New Roman"/>
        </w:rPr>
      </w:pPr>
      <w:r>
        <w:rPr>
          <w:rFonts w:eastAsia="Times New Roman"/>
        </w:rPr>
        <w:t>Require user authorization for genuine system-level changes.</w:t>
      </w:r>
    </w:p>
    <w:p w14:paraId="27102A27" w14:textId="77777777" w:rsidR="00C17FF6" w:rsidRDefault="00C17FF6" w:rsidP="007C38D4">
      <w:pPr>
        <w:numPr>
          <w:ilvl w:val="0"/>
          <w:numId w:val="38"/>
        </w:numPr>
        <w:spacing w:before="100" w:beforeAutospacing="1" w:after="100" w:afterAutospacing="1" w:line="240" w:lineRule="auto"/>
        <w:rPr>
          <w:rFonts w:eastAsia="Times New Roman"/>
        </w:rPr>
      </w:pPr>
      <w:r>
        <w:rPr>
          <w:rFonts w:eastAsia="Times New Roman"/>
        </w:rPr>
        <w:t>Never silently alter V4.</w:t>
      </w:r>
    </w:p>
    <w:p w14:paraId="322DE64C" w14:textId="77777777" w:rsidR="00C17FF6" w:rsidRDefault="00C17FF6" w:rsidP="007C38D4">
      <w:pPr>
        <w:numPr>
          <w:ilvl w:val="0"/>
          <w:numId w:val="38"/>
        </w:numPr>
        <w:spacing w:before="100" w:beforeAutospacing="1" w:after="100" w:afterAutospacing="1" w:line="240" w:lineRule="auto"/>
        <w:rPr>
          <w:rFonts w:eastAsia="Times New Roman"/>
        </w:rPr>
      </w:pPr>
      <w:r>
        <w:t>Never silently alter the Canonical UI Shell baseline.</w:t>
      </w:r>
    </w:p>
    <w:p w14:paraId="25E8BA11" w14:textId="77777777" w:rsidR="00C17FF6" w:rsidRDefault="00C17FF6" w:rsidP="007C38D4">
      <w:pPr>
        <w:numPr>
          <w:ilvl w:val="0"/>
          <w:numId w:val="38"/>
        </w:numPr>
        <w:spacing w:before="100" w:beforeAutospacing="1" w:after="100" w:afterAutospacing="1" w:line="240" w:lineRule="auto"/>
        <w:rPr>
          <w:rFonts w:eastAsia="Times New Roman"/>
        </w:rPr>
      </w:pPr>
      <w:r>
        <w:rPr>
          <w:rFonts w:eastAsia="Times New Roman"/>
        </w:rPr>
        <w:t>Never silently alter a released artifact.</w:t>
      </w:r>
    </w:p>
    <w:p w14:paraId="6C36EA73" w14:textId="77777777" w:rsidR="00C17FF6" w:rsidRDefault="00C17FF6">
      <w:pPr>
        <w:pStyle w:val="NormalWeb"/>
      </w:pPr>
      <w:r>
        <w:rPr>
          <w:rStyle w:val="Strong"/>
        </w:rPr>
        <w:t>This system remains V4. It does not create V5.</w:t>
      </w:r>
    </w:p>
    <w:p w14:paraId="11CD3A89" w14:textId="77777777" w:rsidR="00C17FF6" w:rsidRDefault="00C17FF6">
      <w:pPr>
        <w:rPr>
          <w:rFonts w:eastAsia="Times New Roman"/>
        </w:rPr>
      </w:pPr>
      <w:r>
        <w:rPr>
          <w:rFonts w:eastAsia="Times New Roman"/>
          <w:noProof/>
        </w:rPr>
        <mc:AlternateContent>
          <mc:Choice Requires="wps">
            <w:drawing>
              <wp:inline distT="0" distB="0" distL="0" distR="0" wp14:anchorId="71FD5ECF" wp14:editId="202B15F9">
                <wp:extent cx="5943600" cy="1270"/>
                <wp:effectExtent l="0" t="31750" r="0" b="36830"/>
                <wp:docPr id="76945549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562E19"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94B5DE2" w14:textId="77777777" w:rsidR="00C17FF6" w:rsidRDefault="00C17FF6">
      <w:pPr>
        <w:pStyle w:val="Heading1"/>
        <w:rPr>
          <w:rFonts w:eastAsia="Times New Roman"/>
        </w:rPr>
      </w:pPr>
      <w:r>
        <w:rPr>
          <w:rFonts w:eastAsia="Times New Roman"/>
        </w:rPr>
        <w:t>56. MASTER SELF-CONSISTENCY</w:t>
      </w:r>
    </w:p>
    <w:p w14:paraId="2B5D5EDA" w14:textId="77777777" w:rsidR="00C17FF6" w:rsidRDefault="00C17FF6">
      <w:pPr>
        <w:pStyle w:val="NormalWeb"/>
      </w:pPr>
      <w:r>
        <w:t>V4 must continuously remain:</w:t>
      </w:r>
    </w:p>
    <w:p w14:paraId="380C8A11" w14:textId="77777777" w:rsidR="00C17FF6" w:rsidRDefault="00C17FF6" w:rsidP="007C38D4">
      <w:pPr>
        <w:numPr>
          <w:ilvl w:val="0"/>
          <w:numId w:val="39"/>
        </w:numPr>
        <w:spacing w:before="100" w:beforeAutospacing="1" w:after="100" w:afterAutospacing="1" w:line="240" w:lineRule="auto"/>
        <w:rPr>
          <w:rFonts w:eastAsia="Times New Roman"/>
        </w:rPr>
      </w:pPr>
      <w:r>
        <w:rPr>
          <w:rFonts w:eastAsia="Times New Roman"/>
        </w:rPr>
        <w:t>internally consistent;</w:t>
      </w:r>
    </w:p>
    <w:p w14:paraId="541982D8" w14:textId="77777777" w:rsidR="00C17FF6" w:rsidRDefault="00C17FF6" w:rsidP="007C38D4">
      <w:pPr>
        <w:numPr>
          <w:ilvl w:val="0"/>
          <w:numId w:val="39"/>
        </w:numPr>
        <w:spacing w:before="100" w:beforeAutospacing="1" w:after="100" w:afterAutospacing="1" w:line="240" w:lineRule="auto"/>
        <w:rPr>
          <w:rFonts w:eastAsia="Times New Roman"/>
        </w:rPr>
      </w:pPr>
      <w:r>
        <w:rPr>
          <w:rFonts w:eastAsia="Times New Roman"/>
        </w:rPr>
        <w:t>deterministic;</w:t>
      </w:r>
    </w:p>
    <w:p w14:paraId="71BD7C0C" w14:textId="77777777" w:rsidR="00C17FF6" w:rsidRDefault="00C17FF6" w:rsidP="007C38D4">
      <w:pPr>
        <w:numPr>
          <w:ilvl w:val="0"/>
          <w:numId w:val="39"/>
        </w:numPr>
        <w:spacing w:before="100" w:beforeAutospacing="1" w:after="100" w:afterAutospacing="1" w:line="240" w:lineRule="auto"/>
        <w:rPr>
          <w:rFonts w:eastAsia="Times New Roman"/>
        </w:rPr>
      </w:pPr>
      <w:r>
        <w:rPr>
          <w:rFonts w:eastAsia="Times New Roman"/>
        </w:rPr>
        <w:t>traceable;</w:t>
      </w:r>
    </w:p>
    <w:p w14:paraId="0D4CC190" w14:textId="77777777" w:rsidR="00C17FF6" w:rsidRDefault="00C17FF6" w:rsidP="007C38D4">
      <w:pPr>
        <w:numPr>
          <w:ilvl w:val="0"/>
          <w:numId w:val="39"/>
        </w:numPr>
        <w:spacing w:before="100" w:beforeAutospacing="1" w:after="100" w:afterAutospacing="1" w:line="240" w:lineRule="auto"/>
        <w:rPr>
          <w:rFonts w:eastAsia="Times New Roman"/>
        </w:rPr>
      </w:pPr>
      <w:r>
        <w:rPr>
          <w:rFonts w:eastAsia="Times New Roman"/>
        </w:rPr>
        <w:t>auditable;</w:t>
      </w:r>
    </w:p>
    <w:p w14:paraId="54AA65B0" w14:textId="77777777" w:rsidR="00C17FF6" w:rsidRDefault="00C17FF6" w:rsidP="007C38D4">
      <w:pPr>
        <w:numPr>
          <w:ilvl w:val="0"/>
          <w:numId w:val="39"/>
        </w:numPr>
        <w:spacing w:before="100" w:beforeAutospacing="1" w:after="100" w:afterAutospacing="1" w:line="240" w:lineRule="auto"/>
        <w:rPr>
          <w:rFonts w:eastAsia="Times New Roman"/>
        </w:rPr>
      </w:pPr>
      <w:r>
        <w:rPr>
          <w:rFonts w:eastAsia="Times New Roman"/>
        </w:rPr>
        <w:t>non-</w:t>
      </w:r>
      <w:proofErr w:type="spellStart"/>
      <w:r>
        <w:rPr>
          <w:rFonts w:eastAsia="Times New Roman"/>
        </w:rPr>
        <w:t>bypassable</w:t>
      </w:r>
      <w:proofErr w:type="spellEnd"/>
      <w:r>
        <w:rPr>
          <w:rFonts w:eastAsia="Times New Roman"/>
        </w:rPr>
        <w:t>;</w:t>
      </w:r>
    </w:p>
    <w:p w14:paraId="280BE981" w14:textId="77777777" w:rsidR="00C17FF6" w:rsidRDefault="00C17FF6" w:rsidP="007C38D4">
      <w:pPr>
        <w:numPr>
          <w:ilvl w:val="0"/>
          <w:numId w:val="39"/>
        </w:numPr>
        <w:spacing w:before="100" w:beforeAutospacing="1" w:after="100" w:afterAutospacing="1" w:line="240" w:lineRule="auto"/>
        <w:rPr>
          <w:rFonts w:eastAsia="Times New Roman"/>
        </w:rPr>
      </w:pPr>
      <w:r>
        <w:rPr>
          <w:rFonts w:eastAsia="Times New Roman"/>
        </w:rPr>
        <w:t>authority-controlled;</w:t>
      </w:r>
    </w:p>
    <w:p w14:paraId="6C09C829" w14:textId="77777777" w:rsidR="00C17FF6" w:rsidRDefault="00C17FF6" w:rsidP="007C38D4">
      <w:pPr>
        <w:numPr>
          <w:ilvl w:val="0"/>
          <w:numId w:val="39"/>
        </w:numPr>
        <w:spacing w:before="100" w:beforeAutospacing="1" w:after="100" w:afterAutospacing="1" w:line="240" w:lineRule="auto"/>
        <w:rPr>
          <w:rFonts w:eastAsia="Times New Roman"/>
        </w:rPr>
      </w:pPr>
      <w:r>
        <w:t>Canonical UI Shell/target separated;</w:t>
      </w:r>
    </w:p>
    <w:p w14:paraId="4E50C5FA" w14:textId="77777777" w:rsidR="00C17FF6" w:rsidRDefault="00C17FF6" w:rsidP="007C38D4">
      <w:pPr>
        <w:numPr>
          <w:ilvl w:val="0"/>
          <w:numId w:val="39"/>
        </w:numPr>
        <w:spacing w:before="100" w:beforeAutospacing="1" w:after="100" w:afterAutospacing="1" w:line="240" w:lineRule="auto"/>
        <w:rPr>
          <w:rFonts w:eastAsia="Times New Roman"/>
        </w:rPr>
      </w:pPr>
      <w:r>
        <w:rPr>
          <w:rFonts w:eastAsia="Times New Roman"/>
        </w:rPr>
        <w:t>checkpoint-complete;</w:t>
      </w:r>
    </w:p>
    <w:p w14:paraId="0BC7F60B" w14:textId="77777777" w:rsidR="00C17FF6" w:rsidRDefault="00C17FF6" w:rsidP="007C38D4">
      <w:pPr>
        <w:numPr>
          <w:ilvl w:val="0"/>
          <w:numId w:val="39"/>
        </w:numPr>
        <w:spacing w:before="100" w:beforeAutospacing="1" w:after="100" w:afterAutospacing="1" w:line="240" w:lineRule="auto"/>
        <w:rPr>
          <w:rFonts w:eastAsia="Times New Roman"/>
        </w:rPr>
      </w:pPr>
      <w:r>
        <w:rPr>
          <w:rFonts w:eastAsia="Times New Roman"/>
        </w:rPr>
        <w:t>release-controlled.</w:t>
      </w:r>
    </w:p>
    <w:p w14:paraId="1136BEE5" w14:textId="77777777" w:rsidR="00C17FF6" w:rsidRDefault="00C17FF6">
      <w:pPr>
        <w:spacing w:after="0"/>
        <w:rPr>
          <w:rFonts w:eastAsia="Times New Roman"/>
        </w:rPr>
      </w:pPr>
      <w:r>
        <w:rPr>
          <w:rFonts w:eastAsia="Times New Roman"/>
          <w:noProof/>
        </w:rPr>
        <mc:AlternateContent>
          <mc:Choice Requires="wps">
            <w:drawing>
              <wp:inline distT="0" distB="0" distL="0" distR="0" wp14:anchorId="2FF6C527" wp14:editId="28F63EE3">
                <wp:extent cx="5943600" cy="1270"/>
                <wp:effectExtent l="0" t="31750" r="0" b="36830"/>
                <wp:docPr id="163697616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4AB21C"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C4601D2" w14:textId="77777777" w:rsidR="00C17FF6" w:rsidRDefault="00C17FF6">
      <w:pPr>
        <w:pStyle w:val="Heading1"/>
        <w:rPr>
          <w:rFonts w:eastAsia="Times New Roman"/>
        </w:rPr>
      </w:pPr>
      <w:r>
        <w:rPr>
          <w:rFonts w:eastAsia="Times New Roman"/>
        </w:rPr>
        <w:t>57. ABSOLUTE PROHIBITIONS</w:t>
      </w:r>
    </w:p>
    <w:p w14:paraId="24C0E30E" w14:textId="77777777" w:rsidR="00C17FF6" w:rsidRDefault="00C17FF6">
      <w:pPr>
        <w:pStyle w:val="NormalWeb"/>
      </w:pPr>
      <w:r>
        <w:t>V4 must never:</w:t>
      </w:r>
    </w:p>
    <w:p w14:paraId="16D35D0A" w14:textId="77777777" w:rsidR="00C17FF6" w:rsidRDefault="00C17FF6" w:rsidP="007C38D4">
      <w:pPr>
        <w:numPr>
          <w:ilvl w:val="0"/>
          <w:numId w:val="40"/>
        </w:numPr>
        <w:spacing w:before="100" w:beforeAutospacing="1" w:after="100" w:afterAutospacing="1" w:line="240" w:lineRule="auto"/>
        <w:rPr>
          <w:rFonts w:eastAsia="Times New Roman"/>
        </w:rPr>
      </w:pPr>
      <w:r>
        <w:rPr>
          <w:rFonts w:eastAsia="Times New Roman"/>
        </w:rPr>
        <w:t>inherit previous academic payload;</w:t>
      </w:r>
    </w:p>
    <w:p w14:paraId="45A51103" w14:textId="77777777" w:rsidR="00C17FF6" w:rsidRDefault="00C17FF6" w:rsidP="007C38D4">
      <w:pPr>
        <w:numPr>
          <w:ilvl w:val="0"/>
          <w:numId w:val="40"/>
        </w:numPr>
        <w:spacing w:before="100" w:beforeAutospacing="1" w:after="100" w:afterAutospacing="1" w:line="240" w:lineRule="auto"/>
        <w:rPr>
          <w:rFonts w:eastAsia="Times New Roman"/>
        </w:rPr>
      </w:pPr>
      <w:r>
        <w:rPr>
          <w:rFonts w:eastAsia="Times New Roman"/>
        </w:rPr>
        <w:t>redesign the approved UI;</w:t>
      </w:r>
    </w:p>
    <w:p w14:paraId="688A8BC2" w14:textId="77777777" w:rsidR="00C17FF6" w:rsidRDefault="00C17FF6" w:rsidP="007C38D4">
      <w:pPr>
        <w:numPr>
          <w:ilvl w:val="0"/>
          <w:numId w:val="40"/>
        </w:numPr>
        <w:spacing w:before="100" w:beforeAutospacing="1" w:after="100" w:afterAutospacing="1" w:line="240" w:lineRule="auto"/>
        <w:rPr>
          <w:rFonts w:eastAsia="Times New Roman"/>
        </w:rPr>
      </w:pPr>
      <w:r>
        <w:rPr>
          <w:rFonts w:eastAsia="Times New Roman"/>
        </w:rPr>
        <w:t>delete cloned system components;</w:t>
      </w:r>
    </w:p>
    <w:p w14:paraId="2620925B" w14:textId="77777777" w:rsidR="00C17FF6" w:rsidRDefault="00C17FF6" w:rsidP="007C38D4">
      <w:pPr>
        <w:numPr>
          <w:ilvl w:val="0"/>
          <w:numId w:val="40"/>
        </w:numPr>
        <w:spacing w:before="100" w:beforeAutospacing="1" w:after="100" w:afterAutospacing="1" w:line="240" w:lineRule="auto"/>
        <w:rPr>
          <w:rFonts w:eastAsia="Times New Roman"/>
        </w:rPr>
      </w:pPr>
      <w:r>
        <w:rPr>
          <w:rFonts w:eastAsia="Times New Roman"/>
        </w:rPr>
        <w:t>add filler;</w:t>
      </w:r>
    </w:p>
    <w:p w14:paraId="4A9B70B8" w14:textId="77777777" w:rsidR="00C17FF6" w:rsidRDefault="00C17FF6" w:rsidP="007C38D4">
      <w:pPr>
        <w:numPr>
          <w:ilvl w:val="0"/>
          <w:numId w:val="40"/>
        </w:numPr>
        <w:spacing w:before="100" w:beforeAutospacing="1" w:after="100" w:afterAutospacing="1" w:line="240" w:lineRule="auto"/>
        <w:rPr>
          <w:rFonts w:eastAsia="Times New Roman"/>
        </w:rPr>
      </w:pPr>
      <w:r>
        <w:rPr>
          <w:rFonts w:eastAsia="Times New Roman"/>
        </w:rPr>
        <w:t>invent academic content;</w:t>
      </w:r>
    </w:p>
    <w:p w14:paraId="48401D82" w14:textId="77777777" w:rsidR="00C17FF6" w:rsidRDefault="00C17FF6" w:rsidP="007C38D4">
      <w:pPr>
        <w:numPr>
          <w:ilvl w:val="0"/>
          <w:numId w:val="40"/>
        </w:numPr>
        <w:spacing w:before="100" w:beforeAutospacing="1" w:after="100" w:afterAutospacing="1" w:line="240" w:lineRule="auto"/>
        <w:rPr>
          <w:rFonts w:eastAsia="Times New Roman"/>
        </w:rPr>
      </w:pPr>
      <w:r>
        <w:rPr>
          <w:rFonts w:eastAsia="Times New Roman"/>
        </w:rPr>
        <w:t>bypass checkpoints;</w:t>
      </w:r>
    </w:p>
    <w:p w14:paraId="5EB8D5D2" w14:textId="77777777" w:rsidR="00C17FF6" w:rsidRDefault="00C17FF6" w:rsidP="007C38D4">
      <w:pPr>
        <w:numPr>
          <w:ilvl w:val="0"/>
          <w:numId w:val="40"/>
        </w:numPr>
        <w:spacing w:before="100" w:beforeAutospacing="1" w:after="100" w:afterAutospacing="1" w:line="240" w:lineRule="auto"/>
        <w:rPr>
          <w:rFonts w:eastAsia="Times New Roman"/>
        </w:rPr>
      </w:pPr>
      <w:r>
        <w:rPr>
          <w:rFonts w:eastAsia="Times New Roman"/>
        </w:rPr>
        <w:t>treat BLOCKED as PASS;</w:t>
      </w:r>
    </w:p>
    <w:p w14:paraId="73EFD212" w14:textId="77777777" w:rsidR="00C17FF6" w:rsidRDefault="00C17FF6" w:rsidP="007C38D4">
      <w:pPr>
        <w:numPr>
          <w:ilvl w:val="0"/>
          <w:numId w:val="40"/>
        </w:numPr>
        <w:spacing w:before="100" w:beforeAutospacing="1" w:after="100" w:afterAutospacing="1" w:line="240" w:lineRule="auto"/>
        <w:rPr>
          <w:rFonts w:eastAsia="Times New Roman"/>
        </w:rPr>
      </w:pPr>
      <w:r>
        <w:rPr>
          <w:rFonts w:eastAsia="Times New Roman"/>
        </w:rPr>
        <w:t>treat UNRESOLVED as PASS;</w:t>
      </w:r>
    </w:p>
    <w:p w14:paraId="525AF53F" w14:textId="77777777" w:rsidR="00C17FF6" w:rsidRDefault="00C17FF6" w:rsidP="007C38D4">
      <w:pPr>
        <w:numPr>
          <w:ilvl w:val="0"/>
          <w:numId w:val="40"/>
        </w:numPr>
        <w:spacing w:before="100" w:beforeAutospacing="1" w:after="100" w:afterAutospacing="1" w:line="240" w:lineRule="auto"/>
        <w:rPr>
          <w:rFonts w:eastAsia="Times New Roman"/>
        </w:rPr>
      </w:pPr>
      <w:r>
        <w:rPr>
          <w:rFonts w:eastAsia="Times New Roman"/>
        </w:rPr>
        <w:t>silently change V4;</w:t>
      </w:r>
    </w:p>
    <w:p w14:paraId="067F63B5" w14:textId="77777777" w:rsidR="00C17FF6" w:rsidRDefault="00C17FF6" w:rsidP="007C38D4">
      <w:pPr>
        <w:numPr>
          <w:ilvl w:val="0"/>
          <w:numId w:val="40"/>
        </w:numPr>
        <w:spacing w:before="100" w:beforeAutospacing="1" w:after="100" w:afterAutospacing="1" w:line="240" w:lineRule="auto"/>
        <w:rPr>
          <w:rFonts w:eastAsia="Times New Roman"/>
        </w:rPr>
      </w:pPr>
      <w:r>
        <w:t>silently supersede the Canonical UI Shell;</w:t>
      </w:r>
    </w:p>
    <w:p w14:paraId="6020C6DB" w14:textId="77777777" w:rsidR="00C17FF6" w:rsidRDefault="00C17FF6" w:rsidP="007C38D4">
      <w:pPr>
        <w:numPr>
          <w:ilvl w:val="0"/>
          <w:numId w:val="40"/>
        </w:numPr>
        <w:spacing w:before="100" w:beforeAutospacing="1" w:after="100" w:afterAutospacing="1" w:line="240" w:lineRule="auto"/>
        <w:rPr>
          <w:rFonts w:eastAsia="Times New Roman"/>
        </w:rPr>
      </w:pPr>
      <w:r>
        <w:rPr>
          <w:rFonts w:eastAsia="Times New Roman"/>
        </w:rPr>
        <w:t>silently implement system-level changes;</w:t>
      </w:r>
    </w:p>
    <w:p w14:paraId="6479B0EC" w14:textId="77777777" w:rsidR="00C17FF6" w:rsidRDefault="00C17FF6" w:rsidP="007C38D4">
      <w:pPr>
        <w:numPr>
          <w:ilvl w:val="0"/>
          <w:numId w:val="40"/>
        </w:numPr>
        <w:spacing w:before="100" w:beforeAutospacing="1" w:after="100" w:afterAutospacing="1" w:line="240" w:lineRule="auto"/>
        <w:rPr>
          <w:rFonts w:eastAsia="Times New Roman"/>
        </w:rPr>
      </w:pPr>
      <w:r>
        <w:rPr>
          <w:rFonts w:eastAsia="Times New Roman"/>
        </w:rPr>
        <w:t>release an unverified artifact;</w:t>
      </w:r>
    </w:p>
    <w:p w14:paraId="2B85471F" w14:textId="77777777" w:rsidR="00C17FF6" w:rsidRDefault="00C17FF6" w:rsidP="007C38D4">
      <w:pPr>
        <w:numPr>
          <w:ilvl w:val="0"/>
          <w:numId w:val="40"/>
        </w:numPr>
        <w:spacing w:before="100" w:beforeAutospacing="1" w:after="100" w:afterAutospacing="1" w:line="240" w:lineRule="auto"/>
        <w:rPr>
          <w:rFonts w:eastAsia="Times New Roman"/>
        </w:rPr>
      </w:pPr>
      <w:r>
        <w:rPr>
          <w:rFonts w:eastAsia="Times New Roman"/>
        </w:rPr>
        <w:t>create subject-specific procedures;</w:t>
      </w:r>
    </w:p>
    <w:p w14:paraId="33062DA1" w14:textId="77777777" w:rsidR="00C17FF6" w:rsidRDefault="00C17FF6" w:rsidP="007C38D4">
      <w:pPr>
        <w:numPr>
          <w:ilvl w:val="0"/>
          <w:numId w:val="40"/>
        </w:numPr>
        <w:spacing w:before="100" w:beforeAutospacing="1" w:after="100" w:afterAutospacing="1" w:line="240" w:lineRule="auto"/>
        <w:rPr>
          <w:rFonts w:eastAsia="Times New Roman"/>
        </w:rPr>
      </w:pPr>
      <w:r>
        <w:rPr>
          <w:rFonts w:eastAsia="Times New Roman"/>
        </w:rPr>
        <w:t>create unofficial exceptions.</w:t>
      </w:r>
    </w:p>
    <w:p w14:paraId="0F114A44" w14:textId="77777777" w:rsidR="00C17FF6" w:rsidRDefault="00C17FF6">
      <w:pPr>
        <w:spacing w:after="0"/>
        <w:rPr>
          <w:rFonts w:eastAsia="Times New Roman"/>
        </w:rPr>
      </w:pPr>
      <w:r>
        <w:rPr>
          <w:rFonts w:eastAsia="Times New Roman"/>
          <w:noProof/>
        </w:rPr>
        <mc:AlternateContent>
          <mc:Choice Requires="wps">
            <w:drawing>
              <wp:inline distT="0" distB="0" distL="0" distR="0" wp14:anchorId="09D75C84" wp14:editId="2604E376">
                <wp:extent cx="5943600" cy="1270"/>
                <wp:effectExtent l="0" t="31750" r="0" b="36830"/>
                <wp:docPr id="130994578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E5BC30"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55ABED6" w14:textId="77777777" w:rsidR="00C17FF6" w:rsidRDefault="00C17FF6">
      <w:pPr>
        <w:pStyle w:val="Heading1"/>
        <w:rPr>
          <w:rFonts w:eastAsia="Times New Roman"/>
        </w:rPr>
      </w:pPr>
      <w:r>
        <w:rPr>
          <w:rFonts w:eastAsia="Times New Roman"/>
        </w:rPr>
        <w:t>58. CANONICAL ONE-COMMAND INSTRUCTION</w:t>
      </w:r>
    </w:p>
    <w:p w14:paraId="2557F10F" w14:textId="77777777" w:rsidR="00C17FF6" w:rsidRDefault="00C17FF6">
      <w:pPr>
        <w:pStyle w:val="NormalWeb"/>
      </w:pPr>
      <w:r>
        <w:t>Take the target academic content, apply the immutable IAE Production System, preserve the Canonical UI Shell UI and functional architecture, allow only legitimate content-driven page-height variation, verify the complete target artifact against the Canonical UI Shell and authorized academic sources, repair every failure through controlled procedure, re-audit and regress every repair, close all applicable checkpoints, satisfy all seven release gates, and never bypass, inherit previous academic payload, silently redesign, or release an unverified artifact.</w:t>
      </w:r>
    </w:p>
    <w:p w14:paraId="39C793B5" w14:textId="77777777" w:rsidR="00C17FF6" w:rsidRDefault="00C17FF6">
      <w:pPr>
        <w:rPr>
          <w:rFonts w:eastAsia="Times New Roman"/>
        </w:rPr>
      </w:pPr>
      <w:r>
        <w:rPr>
          <w:rFonts w:eastAsia="Times New Roman"/>
          <w:noProof/>
        </w:rPr>
        <mc:AlternateContent>
          <mc:Choice Requires="wps">
            <w:drawing>
              <wp:inline distT="0" distB="0" distL="0" distR="0" wp14:anchorId="2496DF7D" wp14:editId="4B088C09">
                <wp:extent cx="5943600" cy="1270"/>
                <wp:effectExtent l="0" t="31750" r="0" b="36830"/>
                <wp:docPr id="89755167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870E6A"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87A56A1" w14:textId="77777777" w:rsidR="00C17FF6" w:rsidRDefault="00C17FF6">
      <w:pPr>
        <w:pStyle w:val="Heading1"/>
        <w:rPr>
          <w:rFonts w:eastAsia="Times New Roman"/>
        </w:rPr>
      </w:pPr>
      <w:r>
        <w:rPr>
          <w:rFonts w:eastAsia="Times New Roman"/>
        </w:rPr>
        <w:t>59. FINAL CERTIFICATION</w:t>
      </w:r>
    </w:p>
    <w:p w14:paraId="485A2A17" w14:textId="77777777" w:rsidR="00C17FF6" w:rsidRDefault="00C17FF6">
      <w:pPr>
        <w:pStyle w:val="NormalWeb"/>
      </w:pPr>
      <w:r>
        <w:t>A target lecture is certified only when:</w:t>
      </w:r>
    </w:p>
    <w:p w14:paraId="460D98C2" w14:textId="77777777" w:rsidR="00C17FF6" w:rsidRDefault="00C17FF6">
      <w:pPr>
        <w:pStyle w:val="NormalWeb"/>
      </w:pPr>
      <w:r>
        <w:rPr>
          <w:rStyle w:val="Strong"/>
        </w:rPr>
        <w:t>TARGET IDENTITY = VERIFIED</w:t>
      </w:r>
    </w:p>
    <w:p w14:paraId="12AA339B" w14:textId="77777777" w:rsidR="00C17FF6" w:rsidRDefault="00C17FF6">
      <w:pPr>
        <w:pStyle w:val="NormalWeb"/>
      </w:pPr>
      <w:r>
        <w:rPr>
          <w:rStyle w:val="Strong"/>
        </w:rPr>
        <w:t>ACADEMIC PAYLOAD = VERIFIED</w:t>
      </w:r>
    </w:p>
    <w:p w14:paraId="268A6EB8" w14:textId="77777777" w:rsidR="00C17FF6" w:rsidRDefault="00C17FF6">
      <w:pPr>
        <w:pStyle w:val="NormalWeb"/>
      </w:pPr>
      <w:r>
        <w:t>CANONICAL UI SHELL = VERIFIED</w:t>
      </w:r>
    </w:p>
    <w:p w14:paraId="27C63F2B" w14:textId="77777777" w:rsidR="00C17FF6" w:rsidRDefault="00C17FF6">
      <w:pPr>
        <w:pStyle w:val="NormalWeb"/>
      </w:pPr>
      <w:r>
        <w:rPr>
          <w:rStyle w:val="Strong"/>
        </w:rPr>
        <w:t>FUNCTIONAL SYSTEM = VERIFIED</w:t>
      </w:r>
    </w:p>
    <w:p w14:paraId="7B72228B" w14:textId="77777777" w:rsidR="00C17FF6" w:rsidRDefault="00C17FF6">
      <w:pPr>
        <w:pStyle w:val="NormalWeb"/>
      </w:pPr>
      <w:r>
        <w:rPr>
          <w:rStyle w:val="Strong"/>
        </w:rPr>
        <w:t>ALL APPLICABLE CHECKPOINTS = CLOSED</w:t>
      </w:r>
    </w:p>
    <w:p w14:paraId="64A42B1A" w14:textId="77777777" w:rsidR="00C17FF6" w:rsidRDefault="00C17FF6">
      <w:pPr>
        <w:pStyle w:val="NormalWeb"/>
      </w:pPr>
      <w:r>
        <w:rPr>
          <w:rStyle w:val="Strong"/>
        </w:rPr>
        <w:t>NO BLOCKING DEFECTS = PRESENT</w:t>
      </w:r>
    </w:p>
    <w:p w14:paraId="091660FC" w14:textId="77777777" w:rsidR="00C17FF6" w:rsidRDefault="00C17FF6">
      <w:pPr>
        <w:pStyle w:val="NormalWeb"/>
      </w:pPr>
      <w:r>
        <w:rPr>
          <w:rStyle w:val="Strong"/>
        </w:rPr>
        <w:t>REPAIRS = VERIFIED</w:t>
      </w:r>
    </w:p>
    <w:p w14:paraId="3A936389" w14:textId="77777777" w:rsidR="00C17FF6" w:rsidRDefault="00C17FF6">
      <w:pPr>
        <w:pStyle w:val="NormalWeb"/>
      </w:pPr>
      <w:r>
        <w:rPr>
          <w:rStyle w:val="Strong"/>
        </w:rPr>
        <w:t>REGRESSION = PASS</w:t>
      </w:r>
    </w:p>
    <w:p w14:paraId="435E5D41" w14:textId="77777777" w:rsidR="00C17FF6" w:rsidRDefault="00C17FF6">
      <w:pPr>
        <w:pStyle w:val="NormalWeb"/>
      </w:pPr>
      <w:r>
        <w:rPr>
          <w:rStyle w:val="Strong"/>
        </w:rPr>
        <w:t>RUNTIME = RECORDED</w:t>
      </w:r>
    </w:p>
    <w:p w14:paraId="162C6254" w14:textId="77777777" w:rsidR="00C17FF6" w:rsidRDefault="00C17FF6">
      <w:pPr>
        <w:pStyle w:val="NormalWeb"/>
      </w:pPr>
      <w:r>
        <w:rPr>
          <w:rStyle w:val="Strong"/>
        </w:rPr>
        <w:t>PACKAGE = CONTROLLED</w:t>
      </w:r>
    </w:p>
    <w:p w14:paraId="3FC4F094" w14:textId="77777777" w:rsidR="00C17FF6" w:rsidRDefault="00C17FF6">
      <w:pPr>
        <w:pStyle w:val="NormalWeb"/>
      </w:pPr>
      <w:r>
        <w:rPr>
          <w:rStyle w:val="Strong"/>
        </w:rPr>
        <w:t>RELEASE = CONTROLLED</w:t>
      </w:r>
    </w:p>
    <w:p w14:paraId="014E4339" w14:textId="77777777" w:rsidR="00C17FF6" w:rsidRDefault="00C17FF6">
      <w:pPr>
        <w:pStyle w:val="NormalWeb"/>
      </w:pPr>
      <w:r>
        <w:rPr>
          <w:rStyle w:val="Strong"/>
        </w:rPr>
        <w:t>GATES 1–7 = PASS</w:t>
      </w:r>
    </w:p>
    <w:p w14:paraId="327592F0" w14:textId="77777777" w:rsidR="00C17FF6" w:rsidRDefault="00C17FF6">
      <w:pPr>
        <w:pStyle w:val="NormalWeb"/>
      </w:pPr>
      <w:r>
        <w:rPr>
          <w:rStyle w:val="Strong"/>
        </w:rPr>
        <w:t>EVIDENCE = COMPLETE</w:t>
      </w:r>
    </w:p>
    <w:p w14:paraId="6392C1A0" w14:textId="77777777" w:rsidR="00C17FF6" w:rsidRDefault="00C17FF6">
      <w:pPr>
        <w:rPr>
          <w:rFonts w:eastAsia="Times New Roman"/>
        </w:rPr>
      </w:pPr>
      <w:r>
        <w:rPr>
          <w:rFonts w:eastAsia="Times New Roman"/>
          <w:noProof/>
        </w:rPr>
        <mc:AlternateContent>
          <mc:Choice Requires="wps">
            <w:drawing>
              <wp:inline distT="0" distB="0" distL="0" distR="0" wp14:anchorId="21F11601" wp14:editId="38E5EAF2">
                <wp:extent cx="5943600" cy="1270"/>
                <wp:effectExtent l="0" t="31750" r="0" b="36830"/>
                <wp:docPr id="42542294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111D8C"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pPr>
        <w:pStyle w:val="Heading2"/>
      </w:pPr>
      <w:r>
        <w:t>60. MANDATORY FINAL-ARTIFACT INTERROGATION GATE</w:t>
      </w:r>
    </w:p>
    <w:p>
      <w:r>
        <w:t>This is a mandatory execution-order control inside V4 Gate 7. It is not optional, advisory, or lecture-specific. A build may not be certified merely because it renders or because the automated build completed.</w:t>
      </w:r>
    </w:p>
    <w:p>
      <w:r>
        <w:t>FINAL AUDIT ORDER — execute and record in this order:</w:t>
      </w:r>
    </w:p>
    <w:p>
      <w:r>
        <w:t>1. Identity and lineage: verify subject, chapter, lecture, main-topic IDs, all subtopic IDs, BUILD_ID, AUDIT_RUN_ID, PACKAGE_ID, and RELEASE_ID.</w:t>
      </w:r>
    </w:p>
    <w:p>
      <w:r>
        <w:t>2. Canonical UI Shell parity: compare the complete artifact against the Canonical UI Shell for DOM/HTML structure, CSS/layout, JavaScript/state architecture, navigation, controls, functional modules, assets, paths, dependencies, and responsive architecture. Only legitimate target-content differences and content-driven page-height variation are permitted.</w:t>
      </w:r>
    </w:p>
    <w:p>
      <w:r>
        <w:t>3. Academic payload integrity: verify all main topics, all atomic subtopics, source order, definitions, explanations, examples, facts, formulas, tables, diagrams, practical content, examination content, revision content, vocabulary, and target questions/answers. Verify that no previous-lecture academic payload remains.</w:t>
      </w:r>
    </w:p>
    <w:p>
      <w:r>
        <w:t>4. Complete page and navigation interrogation: inspect the whole page, every main-topic control, every subtopic control, every next/previous/go-to/search/progress control, every modal, every page transition, and every close/open path.</w:t>
      </w:r>
    </w:p>
    <w:p>
      <w:r>
        <w:t>5. Functional-module interrogation: individually verify Visual Atlas, Lecture Mastery, Dictionary, Practice &amp; Test Strategies, Readiness Test, HIT THE CEILING, Search, Examination, Revision, and Practical Work. A visible label without a working content/action path is a failure.</w:t>
      </w:r>
    </w:p>
    <w:p>
      <w:r>
        <w:t>6. Interaction integrity: verify every onclick/event handler target, every function call, every state transition, every form/input action, keyboard interaction, modal focus/close behavior, and all success/failure/result paths. No dead, orphaned, duplicated, or unreachable control may be accepted.</w:t>
      </w:r>
    </w:p>
    <w:p>
      <w:r>
        <w:t>7. Structural and code validation: verify HTML/DOM balance, CSS integrity, JavaScript syntax and runtime references, page IDs, subtopic IDs, functional keys, question indices, data references, and absence of broken or ambiguous selectors/handlers.</w:t>
      </w:r>
    </w:p>
    <w:p>
      <w:r>
        <w:t>8. Error / ambiguity / under-build / over-build interrogation: explicitly search for errors, contradictions, ambiguous labels or actions, missing requirements, incomplete modules, under-built content, over-built or unauthorized content, duplicate components, dead requirements, hidden workarounds, and accidental carry-over from another lecture.</w:t>
      </w:r>
    </w:p>
    <w:p>
      <w:r>
        <w:t>9. Asset / security / dependency audit: scan for Base64/data-URI/inline-binary payloads, unauthorized network requests, secrets/credentials, malicious or foreign code, unsafe HTML/JS, obsolete debug/test code, unused handlers/dependencies, suspicious integrations, broken asset paths, and unauthorized embedded material.</w:t>
      </w:r>
    </w:p>
    <w:p>
      <w:r>
        <w:t>10. Runtime matrix: test applicable desktop, narrow desktop, mobile portrait, alternate mobile width, scrolling, navigation, progress, modals, Dictionary, Visual Atlas, Practice, Examination, Mastery, HIT THE CEILING, long-content rendering, responsive behavior, loading, interaction responsiveness, layout stability, runtime errors, and resource/memory stability.</w:t>
      </w:r>
    </w:p>
    <w:p>
      <w:r>
        <w:t>11. Repair loop: every failure is FAIL/BLOCKED → ROOT-CAUSE → CONTROLLED REPAIR → RE-AUDIT → REGRESSION → PASS. BLOCKED and UNRESOLVED can never be converted to PASS by interpretation.</w:t>
      </w:r>
    </w:p>
    <w:p>
      <w:r>
        <w:t>12. Independent final pass: re-open the repaired artifact as a fresh audit target and repeat the release-critical checks against the exact release package. The build process itself is not evidence of functional correctness.</w:t>
      </w:r>
    </w:p>
    <w:p>
      <w:r>
        <w:t>13. Evidence closure: record the applicable checkpoint evidence, runtime result, repair/regression result, package identity, and release identity. Only then may Gates 1–7 be certified PASS.</w:t>
      </w:r>
    </w:p>
    <w:p>
      <w:r>
        <w:t>FINAL-ARTIFACT STOP RULE: Any unresolved error, ambiguity, contradiction, missing/extra requirement, broken interaction, previous-lecture payload, security defect, asset violation, runtime failure, or incomplete evidence blocks release. No exception is created merely to meet a deadline.</w:t>
      </w:r>
    </w:p>
    <w:p>
      <w:pPr>
        <w:pStyle w:val="Heading2"/>
      </w:pPr>
      <w:r>
        <w:t>61. MANDATORY ORDER-OF-OPERATIONS LOCK</w:t>
      </w:r>
    </w:p>
    <w:p>
      <w:r>
        <w:t>The final interrogation above is part of the canonical V4 production order. It must occur after repair/build completion and before final certification/release. It cannot be skipped, collapsed into a verbal assurance, or replaced by a superficial file-existence check. Successful execution is promoted into the release evidence for the target artifact.</w:t>
      </w:r>
    </w:p>
    <w:p w14:paraId="101B0490" w14:textId="77777777" w:rsidR="00C17FF6" w:rsidRDefault="00C17FF6">
      <w:pPr>
        <w:pStyle w:val="Heading1"/>
        <w:rPr>
          <w:rFonts w:eastAsia="Times New Roman"/>
        </w:rPr>
      </w:pPr>
      <w:r>
        <w:t>62. MASTER PRINCIPLE</w:t>
      </w:r>
    </w:p>
    <w:p w14:paraId="778AB39E" w14:textId="77777777" w:rsidR="00C17FF6" w:rsidRDefault="00C17FF6">
      <w:pPr>
        <w:pStyle w:val="NormalWeb"/>
      </w:pPr>
      <w:r>
        <w:rPr>
          <w:rStyle w:val="Strong"/>
        </w:rPr>
        <w:t>TARGET ACADEMIC CONTENT = VARIABLE</w:t>
      </w:r>
    </w:p>
    <w:p w14:paraId="1F19B427" w14:textId="77777777" w:rsidR="00C17FF6" w:rsidRDefault="00C17FF6">
      <w:pPr>
        <w:pStyle w:val="NormalWeb"/>
      </w:pPr>
      <w:r>
        <w:rPr>
          <w:rStyle w:val="Strong"/>
        </w:rPr>
        <w:t>IAE PRODUCTION SYSTEM = STANDARD</w:t>
      </w:r>
    </w:p>
    <w:p w14:paraId="38210A78" w14:textId="77777777" w:rsidR="00C17FF6" w:rsidRDefault="00C17FF6">
      <w:pPr>
        <w:pStyle w:val="NormalWeb"/>
      </w:pPr>
      <w:r>
        <w:rPr>
          <w:rStyle w:val="Strong"/>
        </w:rPr>
        <w:t>UI = IMMUTABLE</w:t>
      </w:r>
    </w:p>
    <w:p w14:paraId="669B7050" w14:textId="77777777" w:rsidR="00C17FF6" w:rsidRDefault="00C17FF6">
      <w:pPr>
        <w:pStyle w:val="NormalWeb"/>
      </w:pPr>
      <w:r>
        <w:rPr>
          <w:rStyle w:val="Strong"/>
        </w:rPr>
        <w:t>FUNCTIONAL ARCHITECTURE = IMMUTABLE</w:t>
      </w:r>
    </w:p>
    <w:p w14:paraId="74309B47" w14:textId="77777777" w:rsidR="00C17FF6" w:rsidRDefault="00C17FF6">
      <w:pPr>
        <w:pStyle w:val="NormalWeb"/>
      </w:pPr>
      <w:r>
        <w:rPr>
          <w:rStyle w:val="Strong"/>
        </w:rPr>
        <w:t>ACADEMIC PAYLOAD = TARGET-SPECIFIC</w:t>
      </w:r>
    </w:p>
    <w:p w14:paraId="07C1FA6B" w14:textId="77777777" w:rsidR="00C17FF6" w:rsidRDefault="00C17FF6">
      <w:pPr>
        <w:pStyle w:val="NormalWeb"/>
      </w:pPr>
      <w:r>
        <w:rPr>
          <w:rStyle w:val="Strong"/>
        </w:rPr>
        <w:t>PAGE HEIGHT = CONTENT-DEPENDENT</w:t>
      </w:r>
    </w:p>
    <w:p w14:paraId="37B08582" w14:textId="77777777" w:rsidR="00C17FF6" w:rsidRDefault="00C17FF6">
      <w:pPr>
        <w:pStyle w:val="NormalWeb"/>
      </w:pPr>
      <w:r>
        <w:rPr>
          <w:rStyle w:val="Strong"/>
        </w:rPr>
        <w:t>PROCEDURE = ONE</w:t>
      </w:r>
    </w:p>
    <w:p w14:paraId="09FE8D45" w14:textId="77777777" w:rsidR="00C17FF6" w:rsidRDefault="00C17FF6">
      <w:pPr>
        <w:pStyle w:val="NormalWeb"/>
      </w:pPr>
      <w:r>
        <w:rPr>
          <w:rStyle w:val="Strong"/>
        </w:rPr>
        <w:t>RELEASE STANDARD = ONE</w:t>
      </w:r>
    </w:p>
    <w:p w14:paraId="057E36A9" w14:textId="77777777" w:rsidR="00C17FF6" w:rsidRDefault="00C17FF6">
      <w:pPr>
        <w:pStyle w:val="NormalWeb"/>
      </w:pPr>
      <w:r>
        <w:rPr>
          <w:rStyle w:val="Strong"/>
        </w:rPr>
        <w:t>EXCEPTIONS = NONE</w:t>
      </w:r>
    </w:p>
    <w:p w14:paraId="56039369" w14:textId="77777777" w:rsidR="00C17FF6" w:rsidRDefault="00C17FF6">
      <w:pPr>
        <w:rPr>
          <w:rFonts w:eastAsia="Times New Roman"/>
        </w:rPr>
      </w:pPr>
      <w:r>
        <w:rPr>
          <w:rFonts w:eastAsia="Times New Roman"/>
          <w:noProof/>
        </w:rPr>
        <mc:AlternateContent>
          <mc:Choice Requires="wps">
            <w:drawing>
              <wp:inline distT="0" distB="0" distL="0" distR="0" wp14:anchorId="677323CC" wp14:editId="473139CD">
                <wp:extent cx="5943600" cy="1270"/>
                <wp:effectExtent l="0" t="31750" r="0" b="36830"/>
                <wp:docPr id="98835152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B0879D"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23B0ED1" w14:textId="77777777" w:rsidR="00C17FF6" w:rsidRDefault="00C17FF6">
      <w:pPr>
        <w:pStyle w:val="Heading1"/>
        <w:rPr>
          <w:rFonts w:eastAsia="Times New Roman"/>
        </w:rPr>
      </w:pPr>
      <w:r>
        <w:t>63. STATUS</w:t>
      </w:r>
    </w:p>
    <w:p w14:paraId="0EB44271" w14:textId="77777777" w:rsidR="00C17FF6" w:rsidRDefault="00C17FF6">
      <w:pPr>
        <w:pStyle w:val="NormalWeb"/>
      </w:pPr>
      <w:r>
        <w:t>IAE V4 — ONE-COMMAND CLONING MACHINE</w:t>
      </w:r>
    </w:p>
    <w:p w14:paraId="3465ACB6" w14:textId="77777777" w:rsidR="00C17FF6" w:rsidRDefault="00C17FF6">
      <w:pPr>
        <w:pStyle w:val="NormalWeb"/>
      </w:pPr>
      <w:r>
        <w:rPr>
          <w:rStyle w:val="Strong"/>
        </w:rPr>
        <w:t>VERSION 4</w:t>
      </w:r>
    </w:p>
    <w:p w14:paraId="3B9F9CC8" w14:textId="77777777" w:rsidR="00C17FF6" w:rsidRDefault="00C17FF6">
      <w:pPr>
        <w:pStyle w:val="NormalWeb"/>
      </w:pPr>
      <w:r>
        <w:rPr>
          <w:rStyle w:val="Strong"/>
        </w:rPr>
        <w:t>FINALIZED</w:t>
      </w:r>
    </w:p>
    <w:p w14:paraId="754E7640" w14:textId="77777777" w:rsidR="00C17FF6" w:rsidRDefault="00C17FF6">
      <w:pPr>
        <w:pStyle w:val="NormalWeb"/>
      </w:pPr>
      <w:r>
        <w:rPr>
          <w:rStyle w:val="Strong"/>
        </w:rPr>
        <w:t>CANONICAL</w:t>
      </w:r>
    </w:p>
    <w:p w14:paraId="5E1B6E08" w14:textId="77777777" w:rsidR="00C17FF6" w:rsidRDefault="00C17FF6">
      <w:pPr>
        <w:pStyle w:val="NormalWeb"/>
      </w:pPr>
      <w:r>
        <w:rPr>
          <w:rStyle w:val="Strong"/>
        </w:rPr>
        <w:t>LOCKED FOR ORDINARY PRODUCTION</w:t>
      </w:r>
    </w:p>
    <w:p w14:paraId="5D59219D" w14:textId="77777777" w:rsidR="00C17FF6" w:rsidRDefault="00C17FF6">
      <w:pPr>
        <w:pStyle w:val="NormalWeb"/>
      </w:pPr>
      <w:r>
        <w:rPr>
          <w:rStyle w:val="Strong"/>
        </w:rPr>
        <w:t>CONTINUOUS IMPROVEMENT INTEGRATED</w:t>
      </w:r>
    </w:p>
    <w:p w14:paraId="3F6B75C7" w14:textId="77777777" w:rsidR="00C17FF6" w:rsidRDefault="00C17FF6">
      <w:pPr>
        <w:pStyle w:val="NormalWeb"/>
      </w:pPr>
      <w:r>
        <w:rPr>
          <w:rStyle w:val="Strong"/>
        </w:rPr>
        <w:t>V4 REMAINS V4</w:t>
      </w:r>
    </w:p>
    <w:p w14:paraId="189222CB" w14:textId="77777777" w:rsidR="00C17FF6" w:rsidRDefault="00C17FF6">
      <w:pPr>
        <w:pStyle w:val="NormalWeb"/>
      </w:pPr>
      <w:r>
        <w:rPr>
          <w:rStyle w:val="Strong"/>
        </w:rPr>
        <w:t>NO V5 CREATED</w:t>
      </w:r>
    </w:p>
    <w:p w14:paraId="1C5F4CD0" w14:textId="6FA46131" w:rsidR="00A77FD7" w:rsidRDefault="00A77FD7">
      <w:pPr>
        <w:pStyle w:val="Heading2"/>
      </w:pPr>
    </w:p>
    <w:p>
      <w:r>
        <w:t>CCSV4 V4 — CONTROLLED ARCHITECTURAL UPGRADE — 2026-09-18</w:t>
      </w:r>
    </w:p>
    <w:p>
      <w:r>
        <w:t>UI SHELL AUTHORITY — CCSV4</w:t>
      </w:r>
    </w:p>
    <w:p>
      <w:r>
        <w:t>The CCSV4 Canonical UI Shell is a first-class V4 production component. Ordinary lecture production uses the canonical UI Shell as the system architecture authority. Baseline: Memory/UIshell/index.html; stored reference commit: 54a74775d7a4a8cf0245ac29ac544b4d2fe9eaf7.</w:t>
      </w:r>
    </w:p>
    <w:p>
      <w:r>
        <w:t>The Canonical UI Shell governs the complete UI/system architecture, DOM regions, tab positions, controls, navigation, progress, Dictionary, Visual Atlas, Practice, Examination, Practical Work, Mastery, HIT THE CEILING, footer, responsive/mobile architecture, CSS, JavaScript, assets, paths, dependencies, accessibility, performance, and functional behavior.</w:t>
      </w:r>
    </w:p>
    <w:p>
      <w:r>
        <w:t>COMMAND INTAKE &amp; TARGET RESOLUTION</w:t>
      </w:r>
    </w:p>
    <w:p>
      <w:r>
        <w:t>Every ordinary lecture job may begin with one compact command, for example: “Go for First Year Physics Lecture 3.” V4 resolves Year, Subject, and Lecture before production. Ambiguous or conflicting identity blocks progression.</w:t>
      </w:r>
    </w:p>
    <w:p>
      <w:r>
        <w:t>COMPLETE-SUBJECT BUILD BEFORE LECTURE EXTRACTION</w:t>
      </w:r>
    </w:p>
    <w:p>
      <w:r>
        <w:t>After target resolution, V4 acquires the complete authorized syllabus for the Year and Subject from the Peshawar Board and KPK Textbook Board curriculum bases. V4 maps the complete subject into topics and atomic subtopics, applies pre-engineered IAE numbering across the complete syllabus, and applies deterministic pre-engineered lectureization. Only then is the requested lecture extracted and locked.</w:t>
      </w:r>
    </w:p>
    <w:p>
      <w:r>
        <w:t>ACADEMIC CALIBRATION</w:t>
      </w:r>
    </w:p>
    <w:p>
      <w:r>
        <w:t>The locked target lecture is calibrated using the authorized hierarchy: Peshawar Board mandatory core → KPK Textbook Board additional curriculum → Cambridge + Oxford Mastery layer. Mastery enrichment may deepen the lecture but may not displace mandatory curriculum.</w:t>
      </w:r>
    </w:p>
    <w:p>
      <w:r>
        <w:t>ORDINARY PRODUCTION PIPELINE</w:t>
      </w:r>
    </w:p>
    <w:p>
      <w:r>
        <w:t>USER COMMAND → TARGET RESOLUTION → COMPLETE SUBJECT SYLLABUS → IAE NUMBERING → PRE-ENGINEERED LECTUREIZATION → TARGET LECTURE LOCK → PESHAWAR + KPK + CAMBRIDGE/OXFORD CALIBRATION → ACADEMIC LOCK → CCSV4 CANONICAL UI SHELL → BUILD → 228 CHECKPOINTS → GATES 1–7 → RELEASE</w:t>
      </w:r>
    </w:p>
    <w:p>
      <w:r>
        <w:t>REFERENCE LECTURE ROLE</w:t>
      </w:r>
    </w:p>
    <w:p>
      <w:r>
        <w:t>The finalized approved lecture reference is a comparison, verification, and regression-investigation resource only. It is not a production fallback, execution authority, UI authority, or academic authority. Ordinary production begins from the current verified Canonical UI Shell. The reference may be consulted to investigate differences, resolve historical ambiguity, verify behavior, and support regression analysis, but it may never override, replace, or silently modify the Canonical UI Shell.</w:t>
      </w:r>
    </w:p>
    <w:p>
      <w:r>
        <w:t>UI SHELL CHANGE CONTROL</w:t>
      </w:r>
    </w:p>
    <w:p>
      <w:r>
        <w:t>Any genuine system-level UI Shell change requires a CHANGE_ID, reason, affected baseline/component, impact, evidence, user authorization, controlled implementation, verification, regression, checkpoint closure, and explicit baseline update. Such a change remains within CCSV4 V4 and does not create V5.</w:t>
      </w:r>
    </w:p>
    <w:p>
      <w:r>
        <w:t>UI SHELL ↔ LECTURE UI PARITY PROCEDURE</w:t>
      </w:r>
    </w:p>
    <w:p>
      <w:r>
        <w:t>COMPARE → LOG ALL DIFFERENCES → IDENTIFY REAL DIFFERENCES → REPAIR ONE AT A TIME → COMPARE AFTER EACH REPAIR → FINALIZE ONLY WHEN NO SUBSTANTIVE DIFFERENCE REMAINS OR EVERY REMAINING DIFFERENCE IS FORMALLY AUTHORIZED.</w:t>
      </w:r>
    </w:p>
    <w:p>
      <w:r>
        <w:t>PARITY AUDIT RECORD — 2026-09-18</w:t>
      </w:r>
    </w:p>
    <w:p>
      <w:r>
        <w:t>The Canonical UI Shell was compared against the latest approved Lecture UI. The comparison found no substantive UI difference. The observed one-character/trailing-newline discrepancy was a file-representation difference and required no UI repair.</w:t>
      </w:r>
    </w:p>
    <w:p>
      <w:r>
        <w:t>UPGRADE CONTROL</w:t>
      </w:r>
    </w:p>
    <w:p>
      <w:r>
        <w:t>All existing CCSV4 Prime Law, 228 checkpoints, failure state machine, release Gates 1–7, mobile/performance controls, academic integrity controls, and no-bypass requirements remain in force. This is a controlled V4 architectural upgrade, not a version change.</w:t>
      </w:r>
    </w:p>
    <w:p>
      <w:pPr>
        <w:pStyle w:val="Heading1"/>
      </w:pPr>
      <w:r>
        <w:t>CCSV4 V4 — INTEGRATED CONTROLLED UPGRADES</w:t>
      </w:r>
    </w:p>
    <w:p>
      <w:r>
        <w:t>The following ten locked solutions are integrated into V4 and prevail wherever earlier wording is ambiguous or inconsistent.</w:t>
      </w:r>
    </w:p>
    <w:p>
      <w:pPr>
        <w:pStyle w:val="Heading2"/>
      </w:pPr>
      <w:r>
        <w:t>1. FOREIGN-CODE CONTROL</w:t>
      </w:r>
    </w:p>
    <w:p>
      <w:r>
        <w:t>Every executable or behavior-producing element must have provenance traceable to a CCSV4 Canonical System Component, Canonical UI Shell, explicitly approved dependency, or controlled target-build implementation. Untraceable, unknown, or unverified code is FOREIGN CODE and release-blocking. Ordinary student-facing external links are not foreign code merely because they are external; remotely loaded executable resources require approved dependency status and verified provenance.</w:t>
      </w:r>
    </w:p>
    <w:p>
      <w:pPr>
        <w:pStyle w:val="Heading2"/>
      </w:pPr>
      <w:r>
        <w:t>2. EXTERNAL RESOURCE, NETWORK, AND STUDENT-FACING PRESENTATION CONTROL</w:t>
      </w:r>
    </w:p>
    <w:p>
      <w:r>
        <w:t>External resources are normally opened only through a student-initiated approved UI control. Automatic remote fetching, execution, injection, or loading is prohibited unless explicitly approved. Student UI normally shows the resource action, not raw URLs, domains, source metadata, or implementation details. Provenance and verification remain internal audit evidence. Essential or legally/technically required source information is the only exception.</w:t>
      </w:r>
    </w:p>
    <w:p>
      <w:pPr>
        <w:pStyle w:val="Heading2"/>
      </w:pPr>
      <w:r>
        <w:t>3. REFERENCE FILE — COMPARISON SCALE / CANONICAL UI SHELL EVOLUTION</w:t>
      </w:r>
    </w:p>
    <w:p>
      <w:r>
        <w:t>The Canonical UI Shell is the ordinary production UI authority. The Reference File is comparison scale only, not a production or academic authority. Build from the current shell first; then compare with the reference, investigate each finding, correct the target and/or shell through controlled change, re-audit, and re-compare. The corrected shell becomes the new canonical baseline.</w:t>
      </w:r>
    </w:p>
    <w:p>
      <w:pPr>
        <w:pStyle w:val="Heading2"/>
      </w:pPr>
      <w:r>
        <w:t>4. DEPENDENCY AUTHORITY AND CONTROL</w:t>
      </w:r>
    </w:p>
    <w:p>
      <w:r>
        <w:t>Canonical UI Shell components are internally authorized and require no third-party approval. External executable or service dependencies require explicit authorization, identity, purpose, authoritative source, fixed version/release identity, provenance/integrity verification, and evidence record. Changes require re-verification. TTS Urdu is an identified external service dependency; ordinary student-opened visual links are not dependencies unless they provide required executable/service functionality.</w:t>
      </w:r>
    </w:p>
    <w:p>
      <w:pPr>
        <w:pStyle w:val="Heading2"/>
      </w:pPr>
      <w:r>
        <w:t>5. SUSPICIOUS INTEGRATION CONTROL</w:t>
      </w:r>
    </w:p>
    <w:p>
      <w:r>
        <w:t>Any integration outside the Canonical UI Shell or expressly permitted implementation is suspicious and must be investigated for purpose, necessity, origin, and authorization. If it cannot be justified and authorized, stop and remove it. Correct operation or harmless appearance does not establish authorization.</w:t>
      </w:r>
    </w:p>
    <w:p>
      <w:pPr>
        <w:pStyle w:val="Heading2"/>
      </w:pPr>
      <w:r>
        <w:t>6. SECURITY DEFECT AND REPLACEMENT CONTROL</w:t>
      </w:r>
    </w:p>
    <w:p>
      <w:r>
        <w:t>Security defects, unauthorized material, unauthorized integrations, and unverified components shall be removed or replaced with clear, clean, suitable, freely available educational material where an appropriate replacement exists. Nonessential material is removed. Replacement must preserve purpose, be non-embedded where required, contain no unauthorized executable integration, and have verifiable provenance. Re-audit, functional test, regression, and checkpoint closure are mandatory.</w:t>
      </w:r>
    </w:p>
    <w:p>
      <w:pPr>
        <w:pStyle w:val="Heading2"/>
      </w:pPr>
      <w:r>
        <w:t>7. CONTROLLED RANDOMIZATION AND FAILURE RECOVERY</w:t>
      </w:r>
    </w:p>
    <w:p>
      <w:r>
        <w:t>CCSV4 controls the randomization method; users cannot control method, seed, sequence, or outcome. A new valid state is required at every next level and reset. Required dimensions, including answer position and color, must vary together and be distribution-tested. On failure, retry automatically; if still invalid, stop, investigate root cause, repair, re-test, and do not reuse the previous state or silently substitute a fixed/user-selected arrangement.</w:t>
      </w:r>
    </w:p>
    <w:p>
      <w:pPr>
        <w:pStyle w:val="Heading2"/>
      </w:pPr>
      <w:r>
        <w:t>8. TARGET-APPLICABILITY CONTROL</w:t>
      </w:r>
    </w:p>
    <w:p>
      <w:r>
        <w:t>Only after preparation, checking, and applicability verification may an item outside the locked target be recorded as NOT REQUIRED BY THIS TOPIC. Required material cannot receive that status. Unclear applicability requires investigation before certification.</w:t>
      </w:r>
    </w:p>
    <w:p>
      <w:pPr>
        <w:pStyle w:val="Heading2"/>
      </w:pPr>
      <w:r>
        <w:t>9. IAE IDENTITY AND NUMBERING CONTROL</w:t>
      </w:r>
    </w:p>
    <w:p>
      <w:r>
        <w:t>Every lecture-related item entering production must carry a valid stable IAE identity traceable to its parent. Related resources inherit the exact parent ID with V for Visual and P for Practical. No invented, missing, unrelated, duplicate, or independently renumbered identity is permitted. Document section numbering must also be sequential and unambiguous; substantive requirements are unchanged.</w:t>
      </w:r>
    </w:p>
    <w:p>
      <w:pPr>
        <w:pStyle w:val="Heading2"/>
      </w:pPr>
      <w:r>
        <w:t>10. COMMAND CLASSIFICATION AND TARGET RESOLUTION</w:t>
      </w:r>
    </w:p>
    <w:p>
      <w:r>
        <w:t>Non-production messages remain normal information/search requests. Production-related messages must resolve Year, Subject, and Lecture Number. Ambiguous, conflicting, invalid, nonexistent, or out-of-scope targets stop production and require clarification. CCSV4 never guesses or substitutes. A valid target is locked before production.</w:t>
      </w:r>
    </w:p>
    <w:p>
      <w:pPr>
        <w:pStyle w:val="Heading2"/>
      </w:pPr>
      <w:r>
        <w:t>INTEGRATION AND RELEASE CONTROL</w:t>
      </w:r>
    </w:p>
    <w:p>
      <w:r>
        <w:t>After integration, conduct a fresh foreign-code/security audit, ambiguity audit, 228-checkpoint verification, and Gates 1–7 compatibility review. Findings follow FAIL/BLOCKED → root-cause analysis → controlled repair → re-audit → regression → PASS. V4 remains V4; no V5 is created.</w:t>
      </w:r>
    </w:p>
    <w:sectPr w:rsidR="00A77FD7">
      <w:footerReference w:type="default" r:id="rId7"/>
      <w:pgSz w:w="12240" w:h="15840"/>
      <w:pgMar w:top="1152"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0BC74" w14:textId="77777777" w:rsidR="00F264E0" w:rsidRDefault="00F264E0">
      <w:pPr>
        <w:spacing w:after="0" w:line="240" w:lineRule="auto"/>
      </w:pPr>
      <w:r>
        <w:separator/>
      </w:r>
    </w:p>
    <w:p w14:paraId="0D4A9D90" w14:textId="77777777" w:rsidR="00F264E0" w:rsidRDefault="00F264E0"/>
    <w:p w14:paraId="028B549D" w14:textId="77777777" w:rsidR="00F264E0" w:rsidRDefault="00F264E0"/>
  </w:endnote>
  <w:endnote w:type="continuationSeparator" w:id="0">
    <w:p w14:paraId="609935E6" w14:textId="77777777" w:rsidR="00F264E0" w:rsidRDefault="00F264E0">
      <w:pPr>
        <w:spacing w:after="0" w:line="240" w:lineRule="auto"/>
      </w:pPr>
      <w:r>
        <w:continuationSeparator/>
      </w:r>
    </w:p>
    <w:p w14:paraId="70B5B0E3" w14:textId="77777777" w:rsidR="00F264E0" w:rsidRDefault="00F264E0"/>
    <w:p w14:paraId="054FE9BB" w14:textId="77777777" w:rsidR="00F264E0" w:rsidRDefault="00F264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815352"/>
      <w:docPartObj>
        <w:docPartGallery w:val="Page Numbers (Bottom of Page)"/>
        <w:docPartUnique/>
      </w:docPartObj>
    </w:sdtPr>
    <w:sdtEndPr>
      <w:rPr>
        <w:noProof/>
      </w:rPr>
    </w:sdtEndPr>
    <w:sdtContent>
      <w:p w14:paraId="59A6C921" w14:textId="77777777" w:rsidR="00A77FD7" w:rsidRDefault="005155B8">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4316E" w14:textId="77777777" w:rsidR="00F264E0" w:rsidRDefault="00F264E0">
      <w:pPr>
        <w:spacing w:after="0" w:line="240" w:lineRule="auto"/>
      </w:pPr>
      <w:r>
        <w:separator/>
      </w:r>
    </w:p>
    <w:p w14:paraId="61F92964" w14:textId="77777777" w:rsidR="00F264E0" w:rsidRDefault="00F264E0"/>
    <w:p w14:paraId="2EB5D8C4" w14:textId="77777777" w:rsidR="00F264E0" w:rsidRDefault="00F264E0"/>
  </w:footnote>
  <w:footnote w:type="continuationSeparator" w:id="0">
    <w:p w14:paraId="506DA372" w14:textId="77777777" w:rsidR="00F264E0" w:rsidRDefault="00F264E0">
      <w:pPr>
        <w:spacing w:after="0" w:line="240" w:lineRule="auto"/>
      </w:pPr>
      <w:r>
        <w:continuationSeparator/>
      </w:r>
    </w:p>
    <w:p w14:paraId="19243B89" w14:textId="77777777" w:rsidR="00F264E0" w:rsidRDefault="00F264E0"/>
    <w:p w14:paraId="1E0CB88F" w14:textId="77777777" w:rsidR="00F264E0" w:rsidRDefault="00F264E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C3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21B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72B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810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148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573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F2B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A33D1"/>
    <w:multiLevelType w:val="hybridMultilevel"/>
    <w:tmpl w:val="9F16C02E"/>
    <w:lvl w:ilvl="0" w:tplc="2D128166">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7E36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2075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A553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D61B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D732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B2B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06BE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4015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66F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E04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C0F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D2B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974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3807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1B1C5A"/>
    <w:multiLevelType w:val="hybridMultilevel"/>
    <w:tmpl w:val="A3127486"/>
    <w:lvl w:ilvl="0" w:tplc="A96E589A">
      <w:start w:val="1"/>
      <w:numFmt w:val="decimal"/>
      <w:pStyle w:val="ListNumber"/>
      <w:lvlText w:val="%1."/>
      <w:lvlJc w:val="left"/>
      <w:pPr>
        <w:tabs>
          <w:tab w:val="num" w:pos="432"/>
        </w:tabs>
        <w:ind w:left="432" w:hanging="432"/>
      </w:pPr>
      <w:rPr>
        <w:rFonts w:hint="default"/>
        <w:b/>
        <w:i w:val="0"/>
        <w:color w:val="266CBF" w:themeColor="accen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F62D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5E416B"/>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285F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C267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7119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C5F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074A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89225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3A14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3235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5741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AA763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BA74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971C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B831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F605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F360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654302">
    <w:abstractNumId w:val="7"/>
  </w:num>
  <w:num w:numId="2" w16cid:durableId="1159031862">
    <w:abstractNumId w:val="22"/>
  </w:num>
  <w:num w:numId="3" w16cid:durableId="812022302">
    <w:abstractNumId w:val="0"/>
  </w:num>
  <w:num w:numId="4" w16cid:durableId="613638306">
    <w:abstractNumId w:val="9"/>
  </w:num>
  <w:num w:numId="5" w16cid:durableId="518663213">
    <w:abstractNumId w:val="35"/>
  </w:num>
  <w:num w:numId="6" w16cid:durableId="1546335863">
    <w:abstractNumId w:val="32"/>
  </w:num>
  <w:num w:numId="7" w16cid:durableId="139688657">
    <w:abstractNumId w:val="8"/>
  </w:num>
  <w:num w:numId="8" w16cid:durableId="1826781933">
    <w:abstractNumId w:val="34"/>
  </w:num>
  <w:num w:numId="9" w16cid:durableId="286741374">
    <w:abstractNumId w:val="14"/>
  </w:num>
  <w:num w:numId="10" w16cid:durableId="1820031338">
    <w:abstractNumId w:val="18"/>
  </w:num>
  <w:num w:numId="11" w16cid:durableId="1995714380">
    <w:abstractNumId w:val="4"/>
  </w:num>
  <w:num w:numId="12" w16cid:durableId="1804738937">
    <w:abstractNumId w:val="11"/>
  </w:num>
  <w:num w:numId="13" w16cid:durableId="1778716900">
    <w:abstractNumId w:val="27"/>
  </w:num>
  <w:num w:numId="14" w16cid:durableId="981009706">
    <w:abstractNumId w:val="6"/>
  </w:num>
  <w:num w:numId="15" w16cid:durableId="1237935800">
    <w:abstractNumId w:val="17"/>
  </w:num>
  <w:num w:numId="16" w16cid:durableId="1132751585">
    <w:abstractNumId w:val="36"/>
  </w:num>
  <w:num w:numId="17" w16cid:durableId="1978141505">
    <w:abstractNumId w:val="3"/>
  </w:num>
  <w:num w:numId="18" w16cid:durableId="314534150">
    <w:abstractNumId w:val="38"/>
  </w:num>
  <w:num w:numId="19" w16cid:durableId="2079864876">
    <w:abstractNumId w:val="26"/>
  </w:num>
  <w:num w:numId="20" w16cid:durableId="1406026750">
    <w:abstractNumId w:val="10"/>
  </w:num>
  <w:num w:numId="21" w16cid:durableId="102386991">
    <w:abstractNumId w:val="13"/>
  </w:num>
  <w:num w:numId="22" w16cid:durableId="596715646">
    <w:abstractNumId w:val="19"/>
  </w:num>
  <w:num w:numId="23" w16cid:durableId="673382857">
    <w:abstractNumId w:val="5"/>
  </w:num>
  <w:num w:numId="24" w16cid:durableId="128789339">
    <w:abstractNumId w:val="12"/>
  </w:num>
  <w:num w:numId="25" w16cid:durableId="211498828">
    <w:abstractNumId w:val="33"/>
  </w:num>
  <w:num w:numId="26" w16cid:durableId="1062406464">
    <w:abstractNumId w:val="1"/>
  </w:num>
  <w:num w:numId="27" w16cid:durableId="94792963">
    <w:abstractNumId w:val="37"/>
  </w:num>
  <w:num w:numId="28" w16cid:durableId="189539953">
    <w:abstractNumId w:val="20"/>
  </w:num>
  <w:num w:numId="29" w16cid:durableId="1986659597">
    <w:abstractNumId w:val="30"/>
  </w:num>
  <w:num w:numId="30" w16cid:durableId="901789891">
    <w:abstractNumId w:val="39"/>
  </w:num>
  <w:num w:numId="31" w16cid:durableId="951210058">
    <w:abstractNumId w:val="23"/>
  </w:num>
  <w:num w:numId="32" w16cid:durableId="2030787952">
    <w:abstractNumId w:val="28"/>
  </w:num>
  <w:num w:numId="33" w16cid:durableId="1898274768">
    <w:abstractNumId w:val="25"/>
  </w:num>
  <w:num w:numId="34" w16cid:durableId="655577279">
    <w:abstractNumId w:val="31"/>
  </w:num>
  <w:num w:numId="35" w16cid:durableId="1826780146">
    <w:abstractNumId w:val="29"/>
  </w:num>
  <w:num w:numId="36" w16cid:durableId="492380873">
    <w:abstractNumId w:val="21"/>
  </w:num>
  <w:num w:numId="37" w16cid:durableId="335228862">
    <w:abstractNumId w:val="15"/>
  </w:num>
  <w:num w:numId="38" w16cid:durableId="1497071190">
    <w:abstractNumId w:val="24"/>
  </w:num>
  <w:num w:numId="39" w16cid:durableId="1787507840">
    <w:abstractNumId w:val="2"/>
  </w:num>
  <w:num w:numId="40" w16cid:durableId="1103569239">
    <w:abstractNumId w:val="1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7"/>
  <w:proofState w:spelling="clean"/>
  <w:attachedTemplate r:id="rId1"/>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A19"/>
    <w:rsid w:val="003B0F5E"/>
    <w:rsid w:val="005155B8"/>
    <w:rsid w:val="007C38D4"/>
    <w:rsid w:val="00A77FD7"/>
    <w:rsid w:val="00C17FF6"/>
    <w:rsid w:val="00CC0A19"/>
    <w:rsid w:val="00F264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67839"/>
  <w15:chartTrackingRefBased/>
  <w15:docId w15:val="{96BD7FCD-8F22-284B-8AAF-8D52B14E4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8"/>
        <w:szCs w:val="28"/>
        <w:lang w:val="en-US" w:eastAsia="ja-JP"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outlineLvl w:val="0"/>
    </w:pPr>
    <w:rPr>
      <w:rFonts w:asciiTheme="majorHAnsi" w:eastAsiaTheme="majorEastAsia" w:hAnsiTheme="majorHAnsi" w:cstheme="majorBidi"/>
      <w:b/>
      <w:color w:val="266CBF" w:themeColor="accent1"/>
      <w:sz w:val="46"/>
      <w:szCs w:val="32"/>
    </w:rPr>
  </w:style>
  <w:style w:type="paragraph" w:styleId="Heading2">
    <w:name w:val="heading 2"/>
    <w:basedOn w:val="Normal"/>
    <w:next w:val="Normal"/>
    <w:link w:val="Heading2Char"/>
    <w:uiPriority w:val="9"/>
    <w:unhideWhenUsed/>
    <w:qFormat/>
    <w:pPr>
      <w:keepNext/>
      <w:keepLines/>
      <w:spacing w:before="360"/>
      <w:outlineLvl w:val="1"/>
    </w:pPr>
    <w:rPr>
      <w:rFonts w:asciiTheme="majorHAnsi" w:eastAsiaTheme="majorEastAsia" w:hAnsiTheme="majorHAnsi" w:cstheme="majorBidi"/>
      <w:b/>
      <w:color w:val="7F7F7F" w:themeColor="text1" w:themeTint="80"/>
      <w:szCs w:val="26"/>
    </w:rPr>
  </w:style>
  <w:style w:type="paragraph" w:styleId="Heading3">
    <w:name w:val="heading 3"/>
    <w:basedOn w:val="Normal"/>
    <w:next w:val="Normal"/>
    <w:link w:val="Heading3Char"/>
    <w:uiPriority w:val="9"/>
    <w:unhideWhenUsed/>
    <w:qFormat/>
    <w:pPr>
      <w:keepNext/>
      <w:keepLines/>
      <w:spacing w:before="360"/>
      <w:outlineLvl w:val="2"/>
    </w:pPr>
    <w:rPr>
      <w:rFonts w:asciiTheme="majorHAnsi" w:eastAsiaTheme="majorEastAsia" w:hAnsiTheme="majorHAnsi" w:cstheme="majorBidi"/>
      <w:color w:val="266CBF" w:themeColor="accent1"/>
      <w:sz w:val="34"/>
      <w:szCs w:val="24"/>
    </w:rPr>
  </w:style>
  <w:style w:type="paragraph" w:styleId="Heading4">
    <w:name w:val="heading 4"/>
    <w:basedOn w:val="Normal"/>
    <w:next w:val="Normal"/>
    <w:link w:val="Heading4Char"/>
    <w:uiPriority w:val="9"/>
    <w:semiHidden/>
    <w:unhideWhenUsed/>
    <w:qFormat/>
    <w:pPr>
      <w:keepNext/>
      <w:keepLines/>
      <w:spacing w:before="360"/>
      <w:outlineLvl w:val="3"/>
    </w:pPr>
    <w:rPr>
      <w:rFonts w:asciiTheme="majorHAnsi" w:eastAsiaTheme="majorEastAsia" w:hAnsiTheme="majorHAnsi" w:cstheme="majorBidi"/>
      <w:i/>
      <w:iCs/>
      <w:color w:val="266CBF" w:themeColor="accent1"/>
      <w:sz w:val="34"/>
    </w:rPr>
  </w:style>
  <w:style w:type="paragraph" w:styleId="Heading5">
    <w:name w:val="heading 5"/>
    <w:basedOn w:val="Normal"/>
    <w:next w:val="Normal"/>
    <w:link w:val="Heading5Char"/>
    <w:uiPriority w:val="9"/>
    <w:semiHidden/>
    <w:unhideWhenUsed/>
    <w:qFormat/>
    <w:pPr>
      <w:keepNext/>
      <w:keepLines/>
      <w:spacing w:before="360"/>
      <w:outlineLvl w:val="4"/>
    </w:pPr>
    <w:rPr>
      <w:rFonts w:asciiTheme="majorHAnsi" w:eastAsiaTheme="majorEastAsia" w:hAnsiTheme="majorHAnsi" w:cstheme="majorBidi"/>
      <w:b/>
      <w:color w:val="266CBF" w:themeColor="accent1"/>
    </w:rPr>
  </w:style>
  <w:style w:type="paragraph" w:styleId="Heading6">
    <w:name w:val="heading 6"/>
    <w:basedOn w:val="Normal"/>
    <w:next w:val="Normal"/>
    <w:link w:val="Heading6Char"/>
    <w:uiPriority w:val="9"/>
    <w:semiHidden/>
    <w:unhideWhenUsed/>
    <w:qFormat/>
    <w:pPr>
      <w:keepNext/>
      <w:keepLines/>
      <w:spacing w:before="360"/>
      <w:outlineLvl w:val="5"/>
    </w:pPr>
    <w:rPr>
      <w:rFonts w:asciiTheme="majorHAnsi" w:eastAsiaTheme="majorEastAsia" w:hAnsiTheme="majorHAnsi" w:cstheme="majorBidi"/>
      <w:b/>
      <w:i/>
      <w:color w:val="266CBF" w:themeColor="accent1"/>
    </w:rPr>
  </w:style>
  <w:style w:type="paragraph" w:styleId="Heading7">
    <w:name w:val="heading 7"/>
    <w:basedOn w:val="Normal"/>
    <w:next w:val="Normal"/>
    <w:link w:val="Heading7Char"/>
    <w:uiPriority w:val="9"/>
    <w:semiHidden/>
    <w:unhideWhenUsed/>
    <w:qFormat/>
    <w:pPr>
      <w:keepNext/>
      <w:keepLines/>
      <w:spacing w:before="360"/>
      <w:outlineLvl w:val="6"/>
    </w:pPr>
    <w:rPr>
      <w:rFonts w:asciiTheme="majorHAnsi" w:eastAsiaTheme="majorEastAsia" w:hAnsiTheme="majorHAnsi" w:cstheme="majorBidi"/>
      <w:b/>
      <w:iCs/>
    </w:rPr>
  </w:style>
  <w:style w:type="paragraph" w:styleId="Heading8">
    <w:name w:val="heading 8"/>
    <w:basedOn w:val="Normal"/>
    <w:next w:val="Normal"/>
    <w:link w:val="Heading8Char"/>
    <w:uiPriority w:val="9"/>
    <w:semiHidden/>
    <w:unhideWhenUsed/>
    <w:qFormat/>
    <w:pPr>
      <w:keepNext/>
      <w:keepLines/>
      <w:spacing w:before="360"/>
      <w:outlineLvl w:val="7"/>
    </w:pPr>
    <w:rPr>
      <w:rFonts w:asciiTheme="majorHAnsi" w:eastAsiaTheme="majorEastAsia" w:hAnsiTheme="majorHAnsi" w:cstheme="majorBidi"/>
      <w:szCs w:val="21"/>
    </w:rPr>
  </w:style>
  <w:style w:type="paragraph" w:styleId="Heading9">
    <w:name w:val="heading 9"/>
    <w:basedOn w:val="Normal"/>
    <w:next w:val="Normal"/>
    <w:link w:val="Heading9Char"/>
    <w:uiPriority w:val="9"/>
    <w:semiHidden/>
    <w:unhideWhenUsed/>
    <w:qFormat/>
    <w:pPr>
      <w:keepNext/>
      <w:keepLines/>
      <w:spacing w:before="360"/>
      <w:outlineLvl w:val="8"/>
    </w:pPr>
    <w:rPr>
      <w:rFonts w:asciiTheme="majorHAnsi" w:eastAsiaTheme="majorEastAsia" w:hAnsiTheme="majorHAnsi" w:cstheme="majorBidi"/>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after="0" w:line="240" w:lineRule="auto"/>
    </w:pPr>
  </w:style>
  <w:style w:type="paragraph" w:styleId="Title">
    <w:name w:val="Title"/>
    <w:basedOn w:val="Normal"/>
    <w:link w:val="TitleChar"/>
    <w:uiPriority w:val="10"/>
    <w:semiHidden/>
    <w:unhideWhenUsed/>
    <w:pPr>
      <w:spacing w:after="0" w:line="240" w:lineRule="auto"/>
      <w:contextualSpacing/>
    </w:pPr>
    <w:rPr>
      <w:rFonts w:asciiTheme="majorHAnsi" w:eastAsiaTheme="majorEastAsia" w:hAnsiTheme="majorHAnsi" w:cstheme="majorBidi"/>
      <w:b/>
      <w:color w:val="266CBF" w:themeColor="accent1"/>
      <w:kern w:val="28"/>
      <w:sz w:val="90"/>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266CBF" w:themeColor="accent1"/>
      <w:sz w:val="46"/>
      <w:szCs w:val="32"/>
    </w:r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paragraph" w:styleId="ListBullet">
    <w:name w:val="List Bullet"/>
    <w:basedOn w:val="Normal"/>
    <w:uiPriority w:val="10"/>
    <w:qFormat/>
    <w:pPr>
      <w:numPr>
        <w:numId w:val="1"/>
      </w:numPr>
    </w:pPr>
  </w:style>
  <w:style w:type="paragraph" w:styleId="Subtitle">
    <w:name w:val="Subtitle"/>
    <w:basedOn w:val="Normal"/>
    <w:link w:val="SubtitleChar"/>
    <w:uiPriority w:val="11"/>
    <w:semiHidden/>
    <w:unhideWhenUsed/>
    <w:qFormat/>
    <w:pPr>
      <w:numPr>
        <w:ilvl w:val="1"/>
      </w:numPr>
      <w:spacing w:after="480" w:line="240" w:lineRule="auto"/>
      <w:contextualSpacing/>
    </w:pPr>
    <w:rPr>
      <w:rFonts w:eastAsiaTheme="minorEastAsia"/>
      <w:sz w:val="34"/>
      <w:szCs w:val="22"/>
    </w:rPr>
  </w:style>
  <w:style w:type="character" w:customStyle="1" w:styleId="SubtitleChar">
    <w:name w:val="Subtitle Char"/>
    <w:basedOn w:val="DefaultParagraphFont"/>
    <w:link w:val="Subtitle"/>
    <w:uiPriority w:val="11"/>
    <w:semiHidden/>
    <w:rPr>
      <w:rFonts w:eastAsiaTheme="minorEastAsia"/>
      <w:sz w:val="34"/>
      <w:szCs w:val="22"/>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7F7F7F" w:themeColor="text1" w:themeTint="8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66CBF" w:themeColor="accent1"/>
      <w:sz w:val="3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66CBF" w:themeColor="accent1"/>
      <w:sz w:val="3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olor w:val="266CBF" w:themeColor="accent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color w:val="266CBF" w:themeColor="accent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szCs w:val="21"/>
    </w:rPr>
  </w:style>
  <w:style w:type="character" w:styleId="SubtleEmphasis">
    <w:name w:val="Subtle Emphasis"/>
    <w:basedOn w:val="DefaultParagraphFont"/>
    <w:uiPriority w:val="19"/>
    <w:semiHidden/>
    <w:unhideWhenUsed/>
    <w:qFormat/>
    <w:rPr>
      <w:i/>
      <w:iCs/>
      <w:color w:val="595959" w:themeColor="text1" w:themeTint="A6"/>
    </w:rPr>
  </w:style>
  <w:style w:type="character" w:styleId="Emphasis">
    <w:name w:val="Emphasis"/>
    <w:basedOn w:val="DefaultParagraphFont"/>
    <w:uiPriority w:val="20"/>
    <w:semiHidden/>
    <w:unhideWhenUsed/>
    <w:qFormat/>
    <w:rPr>
      <w:b/>
      <w:iCs/>
    </w:rPr>
  </w:style>
  <w:style w:type="character" w:styleId="IntenseEmphasis">
    <w:name w:val="Intense Emphasis"/>
    <w:basedOn w:val="DefaultParagraphFont"/>
    <w:uiPriority w:val="21"/>
    <w:semiHidden/>
    <w:unhideWhenUsed/>
    <w:qFormat/>
    <w:rPr>
      <w:i/>
      <w:iCs/>
      <w:color w:val="266CBF" w:themeColor="accent1"/>
    </w:rPr>
  </w:style>
  <w:style w:type="character" w:styleId="Strong">
    <w:name w:val="Strong"/>
    <w:basedOn w:val="DefaultParagraphFont"/>
    <w:uiPriority w:val="22"/>
    <w:unhideWhenUsed/>
    <w:qFormat/>
    <w:rPr>
      <w:b/>
      <w:bCs/>
      <w:i/>
      <w:color w:val="266CBF" w:themeColor="accent1"/>
    </w:rPr>
  </w:style>
  <w:style w:type="paragraph" w:styleId="Quote">
    <w:name w:val="Quote"/>
    <w:basedOn w:val="Normal"/>
    <w:next w:val="Normal"/>
    <w:link w:val="QuoteChar"/>
    <w:uiPriority w:val="29"/>
    <w:semiHidden/>
    <w:unhideWhenUsed/>
    <w:qFormat/>
    <w:pPr>
      <w:spacing w:before="240" w:after="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after="240"/>
    </w:pPr>
    <w:rPr>
      <w:b/>
      <w:i/>
      <w:iCs/>
      <w:color w:val="266CBF" w:themeColor="accent1"/>
      <w:sz w:val="36"/>
    </w:rPr>
  </w:style>
  <w:style w:type="character" w:customStyle="1" w:styleId="IntenseQuoteChar">
    <w:name w:val="Intense Quote Char"/>
    <w:basedOn w:val="DefaultParagraphFont"/>
    <w:link w:val="IntenseQuote"/>
    <w:uiPriority w:val="30"/>
    <w:semiHidden/>
    <w:rPr>
      <w:b/>
      <w:i/>
      <w:iCs/>
      <w:color w:val="266CBF" w:themeColor="accent1"/>
      <w:sz w:val="36"/>
    </w:rPr>
  </w:style>
  <w:style w:type="character" w:styleId="SubtleReference">
    <w:name w:val="Subtle Reference"/>
    <w:basedOn w:val="DefaultParagraphFont"/>
    <w:uiPriority w:val="31"/>
    <w:semiHidden/>
    <w:unhideWhenUsed/>
    <w:qFormat/>
    <w:rPr>
      <w:caps/>
      <w:smallCaps w:val="0"/>
      <w:color w:val="595959" w:themeColor="text1" w:themeTint="A6"/>
    </w:rPr>
  </w:style>
  <w:style w:type="character" w:styleId="IntenseReference">
    <w:name w:val="Intense Reference"/>
    <w:basedOn w:val="DefaultParagraphFont"/>
    <w:uiPriority w:val="32"/>
    <w:semiHidden/>
    <w:unhideWhenUsed/>
    <w:qFormat/>
    <w:rPr>
      <w:b/>
      <w:bCs/>
      <w:caps/>
      <w:smallCaps w:val="0"/>
      <w:color w:val="595959" w:themeColor="text1" w:themeTint="A6"/>
      <w:spacing w:val="0"/>
    </w:rPr>
  </w:style>
  <w:style w:type="character" w:styleId="BookTitle">
    <w:name w:val="Book Title"/>
    <w:basedOn w:val="DefaultParagraphFont"/>
    <w:uiPriority w:val="33"/>
    <w:semiHidden/>
    <w:unhideWhenUsed/>
    <w:rPr>
      <w:b w:val="0"/>
      <w:bCs/>
      <w:i w:val="0"/>
      <w:iCs/>
      <w:spacing w:val="0"/>
      <w:u w:val="single"/>
    </w:rPr>
  </w:style>
  <w:style w:type="paragraph" w:styleId="Caption">
    <w:name w:val="caption"/>
    <w:basedOn w:val="Normal"/>
    <w:next w:val="Normal"/>
    <w:uiPriority w:val="35"/>
    <w:semiHidden/>
    <w:unhideWhenUsed/>
    <w:qFormat/>
    <w:pPr>
      <w:spacing w:after="200" w:line="240" w:lineRule="auto"/>
    </w:pPr>
    <w:rPr>
      <w:i/>
      <w:iCs/>
      <w:sz w:val="24"/>
      <w:szCs w:val="18"/>
    </w:rPr>
  </w:style>
  <w:style w:type="character" w:styleId="PlaceholderText">
    <w:name w:val="Placeholder Text"/>
    <w:basedOn w:val="DefaultParagraphFont"/>
    <w:uiPriority w:val="99"/>
    <w:semiHidden/>
    <w:rPr>
      <w:color w:val="808080"/>
    </w:rPr>
  </w:style>
  <w:style w:type="paragraph" w:styleId="TOCHeading">
    <w:name w:val="TOC Heading"/>
    <w:basedOn w:val="Heading1"/>
    <w:next w:val="Normal"/>
    <w:uiPriority w:val="39"/>
    <w:semiHidden/>
    <w:unhideWhenUsed/>
    <w:qFormat/>
    <w:pPr>
      <w:outlineLvl w:val="9"/>
    </w:pPr>
  </w:style>
  <w:style w:type="paragraph" w:styleId="ListNumber">
    <w:name w:val="List Number"/>
    <w:basedOn w:val="Normal"/>
    <w:uiPriority w:val="10"/>
    <w:unhideWhenUsed/>
    <w:qFormat/>
    <w:pPr>
      <w:numPr>
        <w:numId w:val="2"/>
      </w:numPr>
    </w:pPr>
  </w:style>
  <w:style w:type="character" w:customStyle="1" w:styleId="TitleChar">
    <w:name w:val="Title Char"/>
    <w:basedOn w:val="DefaultParagraphFont"/>
    <w:link w:val="Title"/>
    <w:uiPriority w:val="10"/>
    <w:semiHidden/>
    <w:rPr>
      <w:rFonts w:asciiTheme="majorHAnsi" w:eastAsiaTheme="majorEastAsia" w:hAnsiTheme="majorHAnsi" w:cstheme="majorBidi"/>
      <w:b/>
      <w:color w:val="266CBF" w:themeColor="accent1"/>
      <w:kern w:val="28"/>
      <w:sz w:val="90"/>
      <w:szCs w:val="56"/>
    </w:rPr>
  </w:style>
  <w:style w:type="character" w:styleId="Hyperlink">
    <w:name w:val="Hyperlink"/>
    <w:basedOn w:val="DefaultParagraphFont"/>
    <w:uiPriority w:val="99"/>
    <w:unhideWhenUsed/>
    <w:rPr>
      <w:color w:val="266CBF" w:themeColor="hyperlink"/>
      <w:u w:val="single"/>
    </w:rPr>
  </w:style>
  <w:style w:type="paragraph" w:customStyle="1" w:styleId="msonormal0">
    <w:name w:val="msonormal"/>
    <w:basedOn w:val="Normal"/>
    <w:rsid w:val="00C17FF6"/>
    <w:pPr>
      <w:spacing w:before="100" w:beforeAutospacing="1" w:after="100" w:afterAutospacing="1" w:line="240" w:lineRule="auto"/>
    </w:pPr>
    <w:rPr>
      <w:rFonts w:ascii="Times New Roman" w:eastAsiaTheme="minorEastAsia" w:hAnsi="Times New Roman" w:cs="Times New Roman"/>
      <w:color w:val="auto"/>
      <w:sz w:val="24"/>
      <w:szCs w:val="24"/>
      <w:lang w:val="en-GB" w:eastAsia="en-GB"/>
    </w:rPr>
  </w:style>
  <w:style w:type="paragraph" w:styleId="NormalWeb">
    <w:name w:val="Normal (Web)"/>
    <w:basedOn w:val="Normal"/>
    <w:uiPriority w:val="99"/>
    <w:semiHidden/>
    <w:unhideWhenUsed/>
    <w:rsid w:val="00C17FF6"/>
    <w:pPr>
      <w:spacing w:before="100" w:beforeAutospacing="1" w:after="100" w:afterAutospacing="1" w:line="240" w:lineRule="auto"/>
    </w:pPr>
    <w:rPr>
      <w:rFonts w:ascii="Times New Roman" w:eastAsiaTheme="minorEastAsia" w:hAnsi="Times New Roman" w:cs="Times New Roman"/>
      <w:color w:val="auto"/>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7b627B076F-6C51-0547-926F-631AAE420C2C%7dTFb149ff13-36d8-4153-b4b9-2edb6810ff2c470807e5-6f17611389fd.dotx" TargetMode="External"/></Relationships>
</file>

<file path=word/theme/theme1.xml><?xml version="1.0" encoding="utf-8"?>
<a:theme xmlns:a="http://schemas.openxmlformats.org/drawingml/2006/main" name="Office Theme">
  <a:themeElements>
    <a:clrScheme name="Make a List">
      <a:dk1>
        <a:sysClr val="windowText" lastClr="000000"/>
      </a:dk1>
      <a:lt1>
        <a:sysClr val="window" lastClr="FFFFFF"/>
      </a:lt1>
      <a:dk2>
        <a:srgbClr val="081424"/>
      </a:dk2>
      <a:lt2>
        <a:srgbClr val="EBEBEB"/>
      </a:lt2>
      <a:accent1>
        <a:srgbClr val="266CBF"/>
      </a:accent1>
      <a:accent2>
        <a:srgbClr val="EF8271"/>
      </a:accent2>
      <a:accent3>
        <a:srgbClr val="5DB372"/>
      </a:accent3>
      <a:accent4>
        <a:srgbClr val="E5C34E"/>
      </a:accent4>
      <a:accent5>
        <a:srgbClr val="F18846"/>
      </a:accent5>
      <a:accent6>
        <a:srgbClr val="8956A5"/>
      </a:accent6>
      <a:hlink>
        <a:srgbClr val="266CBF"/>
      </a:hlink>
      <a:folHlink>
        <a:srgbClr val="8956A5"/>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%7b627B076F-6C51-0547-926F-631AAE420C2C%7dTFb149ff13-36d8-4153-b4b9-2edb6810ff2c470807e5-6f17611389fd.dotx</Template>
  <TotalTime>0</TotalTime>
  <Pages>1</Pages>
  <Words>4321</Words>
  <Characters>24632</Characters>
  <Application>Microsoft Office Word</Application>
  <DocSecurity>0</DocSecurity>
  <Lines>205</Lines>
  <Paragraphs>57</Paragraphs>
  <ScaleCrop>false</ScaleCrop>
  <Company/>
  <LinksUpToDate>false</LinksUpToDate>
  <CharactersWithSpaces>28896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 Command System V4</dc:title>
  <dc:subject>Imperial Academy of Education — Canonical V4 production-control system</dc:subject>
  <dc:creator>J Khan</dc:creator>
  <cp:keywords>IAE, Central Command System V4, cloning, academic payload, Visual System, HIT THE CEILING, release control</cp:keywords>
  <dc:description/>
  <cp:lastModifiedBy>J Khan</cp:lastModifiedBy>
  <cp:revision>2</cp:revision>
  <dcterms:created xsi:type="dcterms:W3CDTF">2026-09-14T08:33:00Z</dcterms:created>
  <dcterms:modified xsi:type="dcterms:W3CDTF">2026-09-14T08:33:00Z</dcterms:modified>
</cp:coreProperties>
</file>