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5E20"/>
          <w:sz w:val="72"/>
        </w:rPr>
        <w:t>FARMERS BUDDY</w:t>
      </w:r>
    </w:p>
    <w:p/>
    <w:p/>
    <w:p/>
    <w:p/>
    <w:p>
      <w:pPr>
        <w:jc w:val="center"/>
      </w:pPr>
      <w:r>
        <w:rPr>
          <w:color w:val="2E7D32"/>
          <w:sz w:val="36"/>
        </w:rPr>
        <w:t>Agriculture Support Platform</w:t>
      </w:r>
    </w:p>
    <w:p/>
    <w:p>
      <w:pPr>
        <w:jc w:val="center"/>
      </w:pPr>
      <w:r>
        <w:rPr>
          <w:b/>
          <w:sz w:val="28"/>
        </w:rPr>
        <w:t>Final Year Project Report</w:t>
      </w:r>
    </w:p>
    <w:p/>
    <w:p/>
    <w:p>
      <w:pPr>
        <w:jc w:val="center"/>
      </w:pPr>
      <w:r>
        <w:rPr>
          <w:sz w:val="24"/>
        </w:rPr>
        <w:t>Student Name: ___________________________</w:t>
      </w:r>
    </w:p>
    <w:p>
      <w:pPr>
        <w:jc w:val="center"/>
      </w:pPr>
      <w:r>
        <w:rPr>
          <w:sz w:val="24"/>
        </w:rPr>
        <w:t>Roll Number: ___________________________</w:t>
      </w:r>
    </w:p>
    <w:p>
      <w:pPr>
        <w:jc w:val="center"/>
      </w:pPr>
      <w:r>
        <w:rPr>
          <w:sz w:val="24"/>
        </w:rPr>
        <w:t>College Name: ___________________________</w:t>
      </w:r>
    </w:p>
    <w:p>
      <w:pPr>
        <w:jc w:val="center"/>
      </w:pPr>
      <w:r>
        <w:rPr>
          <w:sz w:val="24"/>
        </w:rPr>
        <w:t>Department: Computer Science / IT</w:t>
      </w:r>
    </w:p>
    <w:p>
      <w:pPr>
        <w:jc w:val="center"/>
      </w:pPr>
      <w:r>
        <w:rPr>
          <w:sz w:val="24"/>
        </w:rPr>
        <w:t>Academic Year: 2025-2026</w:t>
      </w:r>
    </w:p>
    <w:p>
      <w:pPr>
        <w:jc w:val="center"/>
      </w:pPr>
      <w:r>
        <w:rPr>
          <w:sz w:val="24"/>
        </w:rPr>
        <w:t>Guide / Mentor: ___________________________</w:t>
      </w:r>
    </w:p>
    <w:p>
      <w:r>
        <w:br w:type="page"/>
      </w:r>
    </w:p>
    <w:p>
      <w:pPr>
        <w:pStyle w:val="Heading1"/>
      </w:pPr>
      <w:r>
        <w:rPr>
          <w:color w:val="1B5E20"/>
        </w:rPr>
        <w:t>1. Problem Statement</w:t>
      </w:r>
    </w:p>
    <w:p>
      <w:r>
        <w:t>Agriculture is the backbone of the Indian economy, yet farmers continue to face significant challenges in accessing timely and accurate guidance from agricultural officers. The traditional methods of communication — physical visits to government offices, phone calls, or relying on intermediaries — are slow, inefficient, and inaccessible to farmers in remote areas.</w:t>
      </w:r>
    </w:p>
    <w:p>
      <w:r>
        <w:t>Farmers often have urgent queries regarding crop diseases, fertilizer usage, weather impacts, and government schemes. Delays in receiving expert advice can lead to crop damage and economic losses. There is a clear need for a dedicated digital platform that bridges the communication gap between farmers and agricultural officers.</w:t>
      </w:r>
    </w:p>
    <w:p>
      <w:r>
        <w:t>Farmers Buddy is developed to address this problem by providing a centralized, role-based web application where farmers can digitally submit their agriculture-related queries, and officers can manage, review, and respond to these queries in a timely and organized manner.</w:t>
      </w:r>
    </w:p>
    <w:p>
      <w:r>
        <w:br w:type="page"/>
      </w:r>
    </w:p>
    <w:p>
      <w:pPr>
        <w:pStyle w:val="Heading1"/>
      </w:pPr>
      <w:r>
        <w:rPr>
          <w:color w:val="1B5E20"/>
        </w:rPr>
        <w:t>2. Objectives</w:t>
      </w:r>
    </w:p>
    <w:p>
      <w:pPr>
        <w:pStyle w:val="ListBullet"/>
      </w:pPr>
      <w:r>
        <w:t>Provide farmers with a user-friendly digital platform to submit agriculture-related queries anytime, anywhere.</w:t>
      </w:r>
    </w:p>
    <w:p>
      <w:pPr>
        <w:pStyle w:val="ListBullet"/>
      </w:pPr>
      <w:r>
        <w:t>Enable agricultural officers to manage, filter, search, and respond to farmer queries efficiently.</w:t>
      </w:r>
    </w:p>
    <w:p>
      <w:pPr>
        <w:pStyle w:val="ListBullet"/>
      </w:pPr>
      <w:r>
        <w:t>Implement a secure, role-based authentication system distinguishing Farmer and Officer roles.</w:t>
      </w:r>
    </w:p>
    <w:p>
      <w:pPr>
        <w:pStyle w:val="ListBullet"/>
      </w:pPr>
      <w:r>
        <w:t>Build a clean, layered full-stack architecture using industry-standard technologies.</w:t>
      </w:r>
    </w:p>
    <w:p>
      <w:pPr>
        <w:pStyle w:val="ListBullet"/>
      </w:pPr>
      <w:r>
        <w:t>Ensure persistent and reliable data storage using MySQL with JPA/Hibernate ORM.</w:t>
      </w:r>
    </w:p>
    <w:p>
      <w:pPr>
        <w:pStyle w:val="ListBullet"/>
      </w:pPr>
      <w:r>
        <w:t>Create responsive UI using Tailwind CSS for accessibility on multiple devices.</w:t>
      </w:r>
    </w:p>
    <w:p>
      <w:pPr>
        <w:pStyle w:val="ListBullet"/>
      </w:pPr>
      <w:r>
        <w:t>Follow RESTful API design principles for clean frontend-backend communication.</w:t>
      </w:r>
    </w:p>
    <w:p>
      <w:r>
        <w:br w:type="page"/>
      </w:r>
    </w:p>
    <w:p>
      <w:pPr>
        <w:pStyle w:val="Heading1"/>
      </w:pPr>
      <w:r>
        <w:rPr>
          <w:color w:val="1B5E20"/>
        </w:rPr>
        <w:t>3. Technology Stack</w:t>
      </w:r>
    </w:p>
    <w:p>
      <w:r>
        <w:t>The following technologies were carefully selected based on industry standards, scalability, and suitability for a full-stack web application:</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val="clear" w:color="auto" w:fill="2E7D32"/>
          </w:tcPr>
          <w:p>
            <w:r>
              <w:rPr>
                <w:b/>
                <w:color w:val="FFFFFF"/>
              </w:rPr>
              <w:t>Layer</w:t>
            </w:r>
          </w:p>
        </w:tc>
        <w:tc>
          <w:tcPr>
            <w:tcW w:type="dxa" w:w="3009"/>
            <w:shd w:val="clear" w:color="auto" w:fill="2E7D32"/>
          </w:tcPr>
          <w:p>
            <w:r>
              <w:rPr>
                <w:b/>
                <w:color w:val="FFFFFF"/>
              </w:rPr>
              <w:t>Technology</w:t>
            </w:r>
          </w:p>
        </w:tc>
        <w:tc>
          <w:tcPr>
            <w:tcW w:type="dxa" w:w="3009"/>
            <w:shd w:val="clear" w:color="auto" w:fill="2E7D32"/>
          </w:tcPr>
          <w:p>
            <w:r>
              <w:rPr>
                <w:b/>
                <w:color w:val="FFFFFF"/>
              </w:rPr>
              <w:t>Purpose</w:t>
            </w:r>
          </w:p>
        </w:tc>
      </w:tr>
      <w:tr>
        <w:tc>
          <w:tcPr>
            <w:tcW w:type="dxa" w:w="3009"/>
            <w:shd w:val="clear" w:color="auto" w:fill="E8F5E9"/>
          </w:tcPr>
          <w:p>
            <w:r>
              <w:t>Frontend</w:t>
            </w:r>
          </w:p>
        </w:tc>
        <w:tc>
          <w:tcPr>
            <w:tcW w:type="dxa" w:w="3009"/>
            <w:shd w:val="clear" w:color="auto" w:fill="E8F5E9"/>
          </w:tcPr>
          <w:p>
            <w:r>
              <w:t>React.js</w:t>
            </w:r>
          </w:p>
        </w:tc>
        <w:tc>
          <w:tcPr>
            <w:tcW w:type="dxa" w:w="3009"/>
            <w:shd w:val="clear" w:color="auto" w:fill="E8F5E9"/>
          </w:tcPr>
          <w:p>
            <w:r>
              <w:t>UI Development &amp; Component-Based Architecture</w:t>
            </w:r>
          </w:p>
        </w:tc>
      </w:tr>
      <w:tr>
        <w:tc>
          <w:tcPr>
            <w:tcW w:type="dxa" w:w="3009"/>
            <w:shd w:val="clear" w:color="auto" w:fill="FFFFFF"/>
          </w:tcPr>
          <w:p>
            <w:r>
              <w:t>Frontend</w:t>
            </w:r>
          </w:p>
        </w:tc>
        <w:tc>
          <w:tcPr>
            <w:tcW w:type="dxa" w:w="3009"/>
            <w:shd w:val="clear" w:color="auto" w:fill="FFFFFF"/>
          </w:tcPr>
          <w:p>
            <w:r>
              <w:t>Tailwind CSS</w:t>
            </w:r>
          </w:p>
        </w:tc>
        <w:tc>
          <w:tcPr>
            <w:tcW w:type="dxa" w:w="3009"/>
            <w:shd w:val="clear" w:color="auto" w:fill="FFFFFF"/>
          </w:tcPr>
          <w:p>
            <w:r>
              <w:t>Styling &amp; Responsive Design</w:t>
            </w:r>
          </w:p>
        </w:tc>
      </w:tr>
      <w:tr>
        <w:tc>
          <w:tcPr>
            <w:tcW w:type="dxa" w:w="3009"/>
            <w:shd w:val="clear" w:color="auto" w:fill="E8F5E9"/>
          </w:tcPr>
          <w:p>
            <w:r>
              <w:t>Frontend</w:t>
            </w:r>
          </w:p>
        </w:tc>
        <w:tc>
          <w:tcPr>
            <w:tcW w:type="dxa" w:w="3009"/>
            <w:shd w:val="clear" w:color="auto" w:fill="E8F5E9"/>
          </w:tcPr>
          <w:p>
            <w:r>
              <w:t>Axios</w:t>
            </w:r>
          </w:p>
        </w:tc>
        <w:tc>
          <w:tcPr>
            <w:tcW w:type="dxa" w:w="3009"/>
            <w:shd w:val="clear" w:color="auto" w:fill="E8F5E9"/>
          </w:tcPr>
          <w:p>
            <w:r>
              <w:t>HTTP Client for REST API Calls</w:t>
            </w:r>
          </w:p>
        </w:tc>
      </w:tr>
      <w:tr>
        <w:tc>
          <w:tcPr>
            <w:tcW w:type="dxa" w:w="3009"/>
            <w:shd w:val="clear" w:color="auto" w:fill="FFFFFF"/>
          </w:tcPr>
          <w:p>
            <w:r>
              <w:t>Frontend</w:t>
            </w:r>
          </w:p>
        </w:tc>
        <w:tc>
          <w:tcPr>
            <w:tcW w:type="dxa" w:w="3009"/>
            <w:shd w:val="clear" w:color="auto" w:fill="FFFFFF"/>
          </w:tcPr>
          <w:p>
            <w:r>
              <w:t>React Router</w:t>
            </w:r>
          </w:p>
        </w:tc>
        <w:tc>
          <w:tcPr>
            <w:tcW w:type="dxa" w:w="3009"/>
            <w:shd w:val="clear" w:color="auto" w:fill="FFFFFF"/>
          </w:tcPr>
          <w:p>
            <w:r>
              <w:t>Client-Side Routing &amp; Navigation</w:t>
            </w:r>
          </w:p>
        </w:tc>
      </w:tr>
      <w:tr>
        <w:tc>
          <w:tcPr>
            <w:tcW w:type="dxa" w:w="3009"/>
            <w:shd w:val="clear" w:color="auto" w:fill="E8F5E9"/>
          </w:tcPr>
          <w:p>
            <w:r>
              <w:t>Backend</w:t>
            </w:r>
          </w:p>
        </w:tc>
        <w:tc>
          <w:tcPr>
            <w:tcW w:type="dxa" w:w="3009"/>
            <w:shd w:val="clear" w:color="auto" w:fill="E8F5E9"/>
          </w:tcPr>
          <w:p>
            <w:r>
              <w:t>Spring Boot</w:t>
            </w:r>
          </w:p>
        </w:tc>
        <w:tc>
          <w:tcPr>
            <w:tcW w:type="dxa" w:w="3009"/>
            <w:shd w:val="clear" w:color="auto" w:fill="E8F5E9"/>
          </w:tcPr>
          <w:p>
            <w:r>
              <w:t>REST API Framework &amp; Application Server</w:t>
            </w:r>
          </w:p>
        </w:tc>
      </w:tr>
      <w:tr>
        <w:tc>
          <w:tcPr>
            <w:tcW w:type="dxa" w:w="3009"/>
            <w:shd w:val="clear" w:color="auto" w:fill="FFFFFF"/>
          </w:tcPr>
          <w:p>
            <w:r>
              <w:t>Backend</w:t>
            </w:r>
          </w:p>
        </w:tc>
        <w:tc>
          <w:tcPr>
            <w:tcW w:type="dxa" w:w="3009"/>
            <w:shd w:val="clear" w:color="auto" w:fill="FFFFFF"/>
          </w:tcPr>
          <w:p>
            <w:r>
              <w:t>Spring Security</w:t>
            </w:r>
          </w:p>
        </w:tc>
        <w:tc>
          <w:tcPr>
            <w:tcW w:type="dxa" w:w="3009"/>
            <w:shd w:val="clear" w:color="auto" w:fill="FFFFFF"/>
          </w:tcPr>
          <w:p>
            <w:r>
              <w:t>Authentication &amp; Authorization</w:t>
            </w:r>
          </w:p>
        </w:tc>
      </w:tr>
      <w:tr>
        <w:tc>
          <w:tcPr>
            <w:tcW w:type="dxa" w:w="3009"/>
            <w:shd w:val="clear" w:color="auto" w:fill="E8F5E9"/>
          </w:tcPr>
          <w:p>
            <w:r>
              <w:t>Backend</w:t>
            </w:r>
          </w:p>
        </w:tc>
        <w:tc>
          <w:tcPr>
            <w:tcW w:type="dxa" w:w="3009"/>
            <w:shd w:val="clear" w:color="auto" w:fill="E8F5E9"/>
          </w:tcPr>
          <w:p>
            <w:r>
              <w:t>Spring Data JPA</w:t>
            </w:r>
          </w:p>
        </w:tc>
        <w:tc>
          <w:tcPr>
            <w:tcW w:type="dxa" w:w="3009"/>
            <w:shd w:val="clear" w:color="auto" w:fill="E8F5E9"/>
          </w:tcPr>
          <w:p>
            <w:r>
              <w:t>ORM &amp; Database Operations</w:t>
            </w:r>
          </w:p>
        </w:tc>
      </w:tr>
      <w:tr>
        <w:tc>
          <w:tcPr>
            <w:tcW w:type="dxa" w:w="3009"/>
            <w:shd w:val="clear" w:color="auto" w:fill="FFFFFF"/>
          </w:tcPr>
          <w:p>
            <w:r>
              <w:t>Database</w:t>
            </w:r>
          </w:p>
        </w:tc>
        <w:tc>
          <w:tcPr>
            <w:tcW w:type="dxa" w:w="3009"/>
            <w:shd w:val="clear" w:color="auto" w:fill="FFFFFF"/>
          </w:tcPr>
          <w:p>
            <w:r>
              <w:t>MySQL</w:t>
            </w:r>
          </w:p>
        </w:tc>
        <w:tc>
          <w:tcPr>
            <w:tcW w:type="dxa" w:w="3009"/>
            <w:shd w:val="clear" w:color="auto" w:fill="FFFFFF"/>
          </w:tcPr>
          <w:p>
            <w:r>
              <w:t>Relational Database Management System</w:t>
            </w:r>
          </w:p>
        </w:tc>
      </w:tr>
      <w:tr>
        <w:tc>
          <w:tcPr>
            <w:tcW w:type="dxa" w:w="3009"/>
            <w:shd w:val="clear" w:color="auto" w:fill="E8F5E9"/>
          </w:tcPr>
          <w:p>
            <w:r>
              <w:t>Tools</w:t>
            </w:r>
          </w:p>
        </w:tc>
        <w:tc>
          <w:tcPr>
            <w:tcW w:type="dxa" w:w="3009"/>
            <w:shd w:val="clear" w:color="auto" w:fill="E8F5E9"/>
          </w:tcPr>
          <w:p>
            <w:r>
              <w:t>VS Code</w:t>
            </w:r>
          </w:p>
        </w:tc>
        <w:tc>
          <w:tcPr>
            <w:tcW w:type="dxa" w:w="3009"/>
            <w:shd w:val="clear" w:color="auto" w:fill="E8F5E9"/>
          </w:tcPr>
          <w:p>
            <w:r>
              <w:t>Frontend Development IDE</w:t>
            </w:r>
          </w:p>
        </w:tc>
      </w:tr>
      <w:tr>
        <w:tc>
          <w:tcPr>
            <w:tcW w:type="dxa" w:w="3009"/>
            <w:shd w:val="clear" w:color="auto" w:fill="FFFFFF"/>
          </w:tcPr>
          <w:p>
            <w:r>
              <w:t>Tools</w:t>
            </w:r>
          </w:p>
        </w:tc>
        <w:tc>
          <w:tcPr>
            <w:tcW w:type="dxa" w:w="3009"/>
            <w:shd w:val="clear" w:color="auto" w:fill="FFFFFF"/>
          </w:tcPr>
          <w:p>
            <w:r>
              <w:t>IntelliJ IDEA</w:t>
            </w:r>
          </w:p>
        </w:tc>
        <w:tc>
          <w:tcPr>
            <w:tcW w:type="dxa" w:w="3009"/>
            <w:shd w:val="clear" w:color="auto" w:fill="FFFFFF"/>
          </w:tcPr>
          <w:p>
            <w:r>
              <w:t>Backend Development IDE</w:t>
            </w:r>
          </w:p>
        </w:tc>
      </w:tr>
      <w:tr>
        <w:tc>
          <w:tcPr>
            <w:tcW w:type="dxa" w:w="3009"/>
            <w:shd w:val="clear" w:color="auto" w:fill="E8F5E9"/>
          </w:tcPr>
          <w:p>
            <w:r>
              <w:t>Tools</w:t>
            </w:r>
          </w:p>
        </w:tc>
        <w:tc>
          <w:tcPr>
            <w:tcW w:type="dxa" w:w="3009"/>
            <w:shd w:val="clear" w:color="auto" w:fill="E8F5E9"/>
          </w:tcPr>
          <w:p>
            <w:r>
              <w:t>GitHub</w:t>
            </w:r>
          </w:p>
        </w:tc>
        <w:tc>
          <w:tcPr>
            <w:tcW w:type="dxa" w:w="3009"/>
            <w:shd w:val="clear" w:color="auto" w:fill="E8F5E9"/>
          </w:tcPr>
          <w:p>
            <w:r>
              <w:t>Version Control &amp; Collaboration</w:t>
            </w:r>
          </w:p>
        </w:tc>
      </w:tr>
    </w:tbl>
    <w:p>
      <w:r>
        <w:br w:type="page"/>
      </w:r>
    </w:p>
    <w:p>
      <w:pPr>
        <w:pStyle w:val="Heading1"/>
      </w:pPr>
      <w:r>
        <w:rPr>
          <w:color w:val="1B5E20"/>
        </w:rPr>
        <w:t>4. System Architecture Diagram</w:t>
      </w:r>
    </w:p>
    <w:p>
      <w:r>
        <w:t>The system follows a standard 3-tier client-server architecture. The frontend React application communicates with the Spring Boot backend via RESTful HTTP APIs. The backend processes business logic and interacts with the MySQL database through JPA/Hibernate ORM.</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shd w:val="clear" w:color="auto" w:fill="1565C0"/>
          </w:tcPr>
          <w:p>
            <w:pPr>
              <w:jc w:val="center"/>
            </w:pPr>
            <w:r>
              <w:rPr>
                <w:b/>
                <w:color w:val="FFFFFF"/>
                <w:sz w:val="18"/>
              </w:rPr>
              <w:t>FRONTEND</w:t>
              <w:br/>
              <w:t>LAYER</w:t>
            </w:r>
          </w:p>
        </w:tc>
        <w:tc>
          <w:tcPr>
            <w:tcW w:type="dxa" w:w="1805"/>
            <w:shd w:val="clear" w:color="auto" w:fill="ECEFF1"/>
          </w:tcPr>
          <w:p>
            <w:pPr>
              <w:jc w:val="center"/>
            </w:pPr>
            <w:r>
              <w:rPr>
                <w:b/>
                <w:sz w:val="18"/>
              </w:rPr>
              <w:t>&lt;-&gt; HTTP/JSON</w:t>
            </w:r>
          </w:p>
        </w:tc>
        <w:tc>
          <w:tcPr>
            <w:tcW w:type="dxa" w:w="1805"/>
            <w:shd w:val="clear" w:color="auto" w:fill="2E7D32"/>
          </w:tcPr>
          <w:p>
            <w:pPr>
              <w:jc w:val="center"/>
            </w:pPr>
            <w:r>
              <w:rPr>
                <w:b/>
                <w:color w:val="FFFFFF"/>
                <w:sz w:val="18"/>
              </w:rPr>
              <w:t>REST API</w:t>
              <w:br/>
              <w:t>LAYER</w:t>
            </w:r>
          </w:p>
        </w:tc>
        <w:tc>
          <w:tcPr>
            <w:tcW w:type="dxa" w:w="1805"/>
            <w:shd w:val="clear" w:color="auto" w:fill="ECEFF1"/>
          </w:tcPr>
          <w:p>
            <w:pPr>
              <w:jc w:val="center"/>
            </w:pPr>
            <w:r>
              <w:rPr>
                <w:b/>
                <w:sz w:val="18"/>
              </w:rPr>
              <w:t>&lt;-&gt; Business Logic</w:t>
            </w:r>
          </w:p>
        </w:tc>
        <w:tc>
          <w:tcPr>
            <w:tcW w:type="dxa" w:w="1805"/>
            <w:shd w:val="clear" w:color="auto" w:fill="4527A0"/>
          </w:tcPr>
          <w:p>
            <w:pPr>
              <w:jc w:val="center"/>
            </w:pPr>
            <w:r>
              <w:rPr>
                <w:b/>
                <w:color w:val="FFFFFF"/>
                <w:sz w:val="18"/>
              </w:rPr>
              <w:t>BACKEND</w:t>
              <w:br/>
              <w:t>LAYER</w:t>
            </w:r>
          </w:p>
        </w:tc>
      </w:tr>
      <w:tr>
        <w:tc>
          <w:tcPr>
            <w:tcW w:type="dxa" w:w="1805"/>
            <w:shd w:val="clear" w:color="auto" w:fill="E8F5E9"/>
          </w:tcPr>
          <w:p>
            <w:pPr>
              <w:jc w:val="center"/>
            </w:pPr>
            <w:r>
              <w:rPr>
                <w:b/>
                <w:sz w:val="18"/>
              </w:rPr>
              <w:t>React.js</w:t>
              <w:br/>
              <w:t>Tailwind CSS</w:t>
              <w:br/>
              <w:t>Axios</w:t>
              <w:br/>
              <w:t>React Router</w:t>
            </w:r>
          </w:p>
        </w:tc>
        <w:tc>
          <w:tcPr>
            <w:tcW w:type="dxa" w:w="1805"/>
          </w:tcPr>
          <w:p>
            <w:pPr>
              <w:jc w:val="center"/>
            </w:pPr>
            <w:r/>
          </w:p>
        </w:tc>
        <w:tc>
          <w:tcPr>
            <w:tcW w:type="dxa" w:w="1805"/>
            <w:shd w:val="clear" w:color="auto" w:fill="E8F5E9"/>
          </w:tcPr>
          <w:p>
            <w:pPr>
              <w:jc w:val="center"/>
            </w:pPr>
            <w:r>
              <w:rPr>
                <w:b/>
                <w:sz w:val="18"/>
              </w:rPr>
              <w:t>Controllers</w:t>
              <w:br/>
              <w:t>AuthController</w:t>
              <w:br/>
              <w:t>QueryController</w:t>
            </w:r>
          </w:p>
        </w:tc>
        <w:tc>
          <w:tcPr>
            <w:tcW w:type="dxa" w:w="1805"/>
          </w:tcPr>
          <w:p>
            <w:pPr>
              <w:jc w:val="center"/>
            </w:pPr>
            <w:r/>
          </w:p>
        </w:tc>
        <w:tc>
          <w:tcPr>
            <w:tcW w:type="dxa" w:w="1805"/>
            <w:shd w:val="clear" w:color="auto" w:fill="E8F5E9"/>
          </w:tcPr>
          <w:p>
            <w:pPr>
              <w:jc w:val="center"/>
            </w:pPr>
            <w:r>
              <w:rPr>
                <w:b/>
                <w:sz w:val="18"/>
              </w:rPr>
              <w:t>Service Classes</w:t>
              <w:br/>
              <w:t>AuthService</w:t>
              <w:br/>
              <w:t>QueryService</w:t>
            </w:r>
          </w:p>
        </w:tc>
      </w:tr>
      <w:tr>
        <w:tc>
          <w:tcPr>
            <w:tcW w:type="dxa" w:w="1805"/>
          </w:tcPr>
          <w:p>
            <w:pPr>
              <w:jc w:val="center"/>
            </w:pPr>
            <w:r/>
          </w:p>
        </w:tc>
        <w:tc>
          <w:tcPr>
            <w:tcW w:type="dxa" w:w="1805"/>
          </w:tcPr>
          <w:p>
            <w:pPr>
              <w:jc w:val="center"/>
            </w:pPr>
            <w:r/>
          </w:p>
        </w:tc>
        <w:tc>
          <w:tcPr>
            <w:tcW w:type="dxa" w:w="1805"/>
          </w:tcPr>
          <w:p>
            <w:pPr>
              <w:jc w:val="center"/>
            </w:pPr>
            <w:r/>
          </w:p>
        </w:tc>
        <w:tc>
          <w:tcPr>
            <w:tcW w:type="dxa" w:w="1805"/>
          </w:tcPr>
          <w:p>
            <w:pPr>
              <w:jc w:val="center"/>
            </w:pPr>
            <w:r/>
          </w:p>
        </w:tc>
        <w:tc>
          <w:tcPr>
            <w:tcW w:type="dxa" w:w="1805"/>
          </w:tcPr>
          <w:p>
            <w:pPr>
              <w:jc w:val="center"/>
            </w:pPr>
            <w:r/>
          </w:p>
        </w:tc>
      </w:tr>
      <w:tr>
        <w:tc>
          <w:tcPr>
            <w:tcW w:type="dxa" w:w="1805"/>
          </w:tcPr>
          <w:p>
            <w:pPr>
              <w:jc w:val="center"/>
            </w:pPr>
            <w:r/>
          </w:p>
        </w:tc>
        <w:tc>
          <w:tcPr>
            <w:tcW w:type="dxa" w:w="1805"/>
          </w:tcPr>
          <w:p>
            <w:pPr>
              <w:jc w:val="center"/>
            </w:pPr>
            <w:r/>
          </w:p>
        </w:tc>
        <w:tc>
          <w:tcPr>
            <w:tcW w:type="dxa" w:w="1805"/>
            <w:shd w:val="clear" w:color="auto" w:fill="E8F5E9"/>
          </w:tcPr>
          <w:p>
            <w:pPr>
              <w:jc w:val="center"/>
            </w:pPr>
            <w:r>
              <w:rPr>
                <w:b/>
                <w:sz w:val="18"/>
              </w:rPr>
              <w:t>JPA/Hibernate</w:t>
              <w:br/>
              <w:t>ORM Layer</w:t>
            </w:r>
          </w:p>
        </w:tc>
        <w:tc>
          <w:tcPr>
            <w:tcW w:type="dxa" w:w="1805"/>
            <w:shd w:val="clear" w:color="auto" w:fill="FFFFFF"/>
          </w:tcPr>
          <w:p>
            <w:pPr>
              <w:jc w:val="center"/>
            </w:pPr>
            <w:r>
              <w:rPr>
                <w:b/>
                <w:sz w:val="18"/>
              </w:rPr>
              <w:t>&lt;-&gt; SQL Queries</w:t>
            </w:r>
          </w:p>
        </w:tc>
        <w:tc>
          <w:tcPr>
            <w:tcW w:type="dxa" w:w="1805"/>
            <w:shd w:val="clear" w:color="auto" w:fill="E8F5E9"/>
          </w:tcPr>
          <w:p>
            <w:pPr>
              <w:jc w:val="center"/>
            </w:pPr>
            <w:r>
              <w:rPr>
                <w:b/>
                <w:sz w:val="18"/>
              </w:rPr>
              <w:t>MySQL</w:t>
              <w:br/>
              <w:t>Database</w:t>
            </w:r>
          </w:p>
        </w:tc>
      </w:tr>
      <w:tr>
        <w:tc>
          <w:tcPr>
            <w:tcW w:type="dxa" w:w="1805"/>
          </w:tcPr>
          <w:p>
            <w:pPr>
              <w:jc w:val="center"/>
            </w:pPr>
            <w:r/>
          </w:p>
        </w:tc>
        <w:tc>
          <w:tcPr>
            <w:tcW w:type="dxa" w:w="1805"/>
          </w:tcPr>
          <w:p>
            <w:pPr>
              <w:jc w:val="center"/>
            </w:pPr>
            <w:r/>
          </w:p>
        </w:tc>
        <w:tc>
          <w:tcPr>
            <w:tcW w:type="dxa" w:w="1805"/>
            <w:shd w:val="clear" w:color="auto" w:fill="E8F5E9"/>
          </w:tcPr>
          <w:p>
            <w:pPr>
              <w:jc w:val="center"/>
            </w:pPr>
            <w:r>
              <w:rPr>
                <w:b/>
                <w:sz w:val="18"/>
              </w:rPr>
              <w:t>Data Access</w:t>
              <w:br/>
              <w:t>Repositories</w:t>
            </w:r>
          </w:p>
        </w:tc>
        <w:tc>
          <w:tcPr>
            <w:tcW w:type="dxa" w:w="1805"/>
          </w:tcPr>
          <w:p>
            <w:pPr>
              <w:jc w:val="center"/>
            </w:pPr>
            <w:r/>
          </w:p>
        </w:tc>
        <w:tc>
          <w:tcPr>
            <w:tcW w:type="dxa" w:w="1805"/>
            <w:shd w:val="clear" w:color="auto" w:fill="E8F5E9"/>
          </w:tcPr>
          <w:p>
            <w:pPr>
              <w:jc w:val="center"/>
            </w:pPr>
            <w:r>
              <w:rPr>
                <w:b/>
                <w:sz w:val="18"/>
              </w:rPr>
              <w:t>Persistent</w:t>
              <w:br/>
              <w:t>Storage</w:t>
            </w:r>
          </w:p>
        </w:tc>
      </w:tr>
    </w:tbl>
    <w:p/>
    <w:p>
      <w:r>
        <w:rPr>
          <w:b/>
        </w:rPr>
        <w:t xml:space="preserve">Viva Tip: </w:t>
      </w:r>
      <w:r>
        <w:t>The system uses a 3-tier architecture: Presentation (React), Logic (Spring Boot), and Data (MySQL). Communication between layers uses REST APIs with JSON data format. Hibernate acts as an ORM to map Java objects to database tables automatically.</w:t>
      </w:r>
    </w:p>
    <w:p>
      <w:r>
        <w:br w:type="page"/>
      </w:r>
    </w:p>
    <w:p>
      <w:pPr>
        <w:pStyle w:val="Heading1"/>
      </w:pPr>
      <w:r>
        <w:rPr>
          <w:color w:val="1B5E20"/>
        </w:rPr>
        <w:t>5. Layered Architecture Diagram</w:t>
      </w:r>
    </w:p>
    <w:p>
      <w:r>
        <w:t>The application follows a clean separation of concerns through distinct architectural layers. Each layer has a specific responsibility and communicates only with adjacent layers.</w:t>
      </w:r>
    </w:p>
    <w:tbl>
      <w:tblPr>
        <w:tblStyle w:val="TableGrid"/>
        <w:tblW w:type="auto" w:w="0"/>
        <w:jc w:val="center"/>
        <w:tblLook w:firstColumn="1" w:firstRow="1" w:lastColumn="0" w:lastRow="0" w:noHBand="0" w:noVBand="1" w:val="04A0"/>
      </w:tblPr>
      <w:tblGrid>
        <w:gridCol w:w="9026"/>
      </w:tblGrid>
      <w:tr>
        <w:tc>
          <w:tcPr>
            <w:tcW w:type="dxa" w:w="9026"/>
            <w:shd w:val="clear" w:color="auto" w:fill="1565C0"/>
          </w:tcPr>
          <w:p>
            <w:pPr>
              <w:jc w:val="center"/>
            </w:pPr>
            <w:r/>
            <w:r>
              <w:rPr>
                <w:b/>
                <w:color w:val="FFFFFF"/>
                <w:sz w:val="22"/>
              </w:rPr>
              <w:t>PRESENTATION LAYER</w:t>
              <w:br/>
            </w:r>
            <w:r>
              <w:rPr>
                <w:color w:val="FFFFFF"/>
                <w:sz w:val="18"/>
              </w:rPr>
              <w:t>React.js Components | Tailwind CSS | React Router | Axios HTTP Client</w:t>
            </w:r>
          </w:p>
        </w:tc>
      </w:tr>
      <w:tr>
        <w:tc>
          <w:tcPr>
            <w:tcW w:type="dxa" w:w="9026"/>
            <w:shd w:val="clear" w:color="auto" w:fill="2E7D32"/>
          </w:tcPr>
          <w:p>
            <w:pPr>
              <w:jc w:val="center"/>
            </w:pPr>
            <w:r/>
            <w:r>
              <w:rPr>
                <w:b/>
                <w:color w:val="FFFFFF"/>
                <w:sz w:val="22"/>
              </w:rPr>
              <w:t>API / CONTROLLER LAYER</w:t>
              <w:br/>
            </w:r>
            <w:r>
              <w:rPr>
                <w:color w:val="FFFFFF"/>
                <w:sz w:val="18"/>
              </w:rPr>
              <w:t>AuthController | QueryController | REST Endpoints | Request/Response Mapping</w:t>
            </w:r>
          </w:p>
        </w:tc>
      </w:tr>
      <w:tr>
        <w:tc>
          <w:tcPr>
            <w:tcW w:type="dxa" w:w="9026"/>
            <w:shd w:val="clear" w:color="auto" w:fill="6A1B9A"/>
          </w:tcPr>
          <w:p>
            <w:pPr>
              <w:jc w:val="center"/>
            </w:pPr>
            <w:r/>
            <w:r>
              <w:rPr>
                <w:b/>
                <w:color w:val="FFFFFF"/>
                <w:sz w:val="22"/>
              </w:rPr>
              <w:t>BUSINESS LOGIC LAYER</w:t>
              <w:br/>
            </w:r>
            <w:r>
              <w:rPr>
                <w:color w:val="FFFFFF"/>
                <w:sz w:val="18"/>
              </w:rPr>
              <w:t>AuthService | QueryService | Validation | Password Encoding (BCrypt)</w:t>
            </w:r>
          </w:p>
        </w:tc>
      </w:tr>
      <w:tr>
        <w:tc>
          <w:tcPr>
            <w:tcW w:type="dxa" w:w="9026"/>
            <w:shd w:val="clear" w:color="auto" w:fill="E65100"/>
          </w:tcPr>
          <w:p>
            <w:pPr>
              <w:jc w:val="center"/>
            </w:pPr>
            <w:r/>
            <w:r>
              <w:rPr>
                <w:b/>
                <w:color w:val="FFFFFF"/>
                <w:sz w:val="22"/>
              </w:rPr>
              <w:t>DATA ACCESS LAYER</w:t>
              <w:br/>
            </w:r>
            <w:r>
              <w:rPr>
                <w:color w:val="FFFFFF"/>
                <w:sz w:val="18"/>
              </w:rPr>
              <w:t>UserRepository | QueryRepository | Spring Data JPA | JPQL Queries</w:t>
            </w:r>
          </w:p>
        </w:tc>
      </w:tr>
      <w:tr>
        <w:tc>
          <w:tcPr>
            <w:tcW w:type="dxa" w:w="9026"/>
            <w:shd w:val="clear" w:color="auto" w:fill="37474F"/>
          </w:tcPr>
          <w:p>
            <w:pPr>
              <w:jc w:val="center"/>
            </w:pPr>
            <w:r/>
            <w:r>
              <w:rPr>
                <w:b/>
                <w:color w:val="FFFFFF"/>
                <w:sz w:val="22"/>
              </w:rPr>
              <w:t>DATABASE LAYER</w:t>
              <w:br/>
            </w:r>
            <w:r>
              <w:rPr>
                <w:color w:val="FFFFFF"/>
                <w:sz w:val="18"/>
              </w:rPr>
              <w:t>MySQL | Tables: users, queries | Persistent Storage | ACID Compliance</w:t>
            </w:r>
          </w:p>
        </w:tc>
      </w:tr>
    </w:tbl>
    <w:p/>
    <w:p>
      <w:r>
        <w:rPr>
          <w:b/>
        </w:rPr>
        <w:t xml:space="preserve">Viva Tip: </w:t>
      </w:r>
      <w:r>
        <w:t>The layered architecture ensures loose coupling. The Presentation Layer never directly accesses the database. Every request passes through Controller -&gt; Service -&gt; Repository -&gt; Database. This makes the code maintainable, testable, and scalable.</w:t>
      </w:r>
    </w:p>
    <w:p>
      <w:r>
        <w:br w:type="page"/>
      </w:r>
    </w:p>
    <w:p>
      <w:pPr>
        <w:pStyle w:val="Heading1"/>
      </w:pPr>
      <w:r>
        <w:rPr>
          <w:color w:val="1B5E20"/>
        </w:rPr>
        <w:t>6. Login Workflow Diagram</w:t>
      </w:r>
    </w:p>
    <w:p>
      <w:r>
        <w:t>The login process involves multiple layers from user input on the frontend to database validation on the backend, finally redirecting to the appropriate role-based dashboard.</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val="clear" w:color="auto" w:fill="2E7D32"/>
          </w:tcPr>
          <w:p>
            <w:r>
              <w:rPr>
                <w:b/>
                <w:color w:val="FFFFFF"/>
              </w:rPr>
              <w:t>Step 1</w:t>
            </w:r>
          </w:p>
        </w:tc>
        <w:tc>
          <w:tcPr>
            <w:tcW w:type="dxa" w:w="3009"/>
            <w:shd w:val="clear" w:color="auto" w:fill="E8F5E9"/>
          </w:tcPr>
          <w:p>
            <w:r>
              <w:t>User</w:t>
            </w:r>
          </w:p>
        </w:tc>
        <w:tc>
          <w:tcPr>
            <w:tcW w:type="dxa" w:w="3009"/>
            <w:shd w:val="clear" w:color="auto" w:fill="E8F5E9"/>
          </w:tcPr>
          <w:p>
            <w:r>
              <w:t>Opens Login Page in Browser</w:t>
            </w:r>
          </w:p>
        </w:tc>
      </w:tr>
      <w:tr>
        <w:tc>
          <w:tcPr>
            <w:tcW w:type="dxa" w:w="3009"/>
            <w:shd w:val="clear" w:color="auto" w:fill="2E7D32"/>
          </w:tcPr>
          <w:p>
            <w:r>
              <w:rPr>
                <w:b/>
                <w:color w:val="FFFFFF"/>
              </w:rPr>
              <w:t>Step 2</w:t>
            </w:r>
          </w:p>
        </w:tc>
        <w:tc>
          <w:tcPr>
            <w:tcW w:type="dxa" w:w="3009"/>
            <w:shd w:val="clear" w:color="auto" w:fill="FFFFFF"/>
          </w:tcPr>
          <w:p>
            <w:r>
              <w:t>React Frontend</w:t>
            </w:r>
          </w:p>
        </w:tc>
        <w:tc>
          <w:tcPr>
            <w:tcW w:type="dxa" w:w="3009"/>
            <w:shd w:val="clear" w:color="auto" w:fill="FFFFFF"/>
          </w:tcPr>
          <w:p>
            <w:r>
              <w:t>User fills Email &amp; Password -&gt; Clicks Login</w:t>
            </w:r>
          </w:p>
        </w:tc>
      </w:tr>
      <w:tr>
        <w:tc>
          <w:tcPr>
            <w:tcW w:type="dxa" w:w="3009"/>
            <w:shd w:val="clear" w:color="auto" w:fill="2E7D32"/>
          </w:tcPr>
          <w:p>
            <w:r>
              <w:rPr>
                <w:b/>
                <w:color w:val="FFFFFF"/>
              </w:rPr>
              <w:t>Step 3</w:t>
            </w:r>
          </w:p>
        </w:tc>
        <w:tc>
          <w:tcPr>
            <w:tcW w:type="dxa" w:w="3009"/>
            <w:shd w:val="clear" w:color="auto" w:fill="E8F5E9"/>
          </w:tcPr>
          <w:p>
            <w:r>
              <w:t>Axios</w:t>
            </w:r>
          </w:p>
        </w:tc>
        <w:tc>
          <w:tcPr>
            <w:tcW w:type="dxa" w:w="3009"/>
            <w:shd w:val="clear" w:color="auto" w:fill="E8F5E9"/>
          </w:tcPr>
          <w:p>
            <w:r>
              <w:t>POST /api/auth/login with credentials (JSON)</w:t>
            </w:r>
          </w:p>
        </w:tc>
      </w:tr>
      <w:tr>
        <w:tc>
          <w:tcPr>
            <w:tcW w:type="dxa" w:w="3009"/>
            <w:shd w:val="clear" w:color="auto" w:fill="2E7D32"/>
          </w:tcPr>
          <w:p>
            <w:r>
              <w:rPr>
                <w:b/>
                <w:color w:val="FFFFFF"/>
              </w:rPr>
              <w:t>Step 4</w:t>
            </w:r>
          </w:p>
        </w:tc>
        <w:tc>
          <w:tcPr>
            <w:tcW w:type="dxa" w:w="3009"/>
            <w:shd w:val="clear" w:color="auto" w:fill="FFFFFF"/>
          </w:tcPr>
          <w:p>
            <w:r>
              <w:t>AuthController</w:t>
            </w:r>
          </w:p>
        </w:tc>
        <w:tc>
          <w:tcPr>
            <w:tcW w:type="dxa" w:w="3009"/>
            <w:shd w:val="clear" w:color="auto" w:fill="FFFFFF"/>
          </w:tcPr>
          <w:p>
            <w:r>
              <w:t>Receives request -&gt; Calls AuthService</w:t>
            </w:r>
          </w:p>
        </w:tc>
      </w:tr>
      <w:tr>
        <w:tc>
          <w:tcPr>
            <w:tcW w:type="dxa" w:w="3009"/>
            <w:shd w:val="clear" w:color="auto" w:fill="2E7D32"/>
          </w:tcPr>
          <w:p>
            <w:r>
              <w:rPr>
                <w:b/>
                <w:color w:val="FFFFFF"/>
              </w:rPr>
              <w:t>Step 5</w:t>
            </w:r>
          </w:p>
        </w:tc>
        <w:tc>
          <w:tcPr>
            <w:tcW w:type="dxa" w:w="3009"/>
            <w:shd w:val="clear" w:color="auto" w:fill="E8F5E9"/>
          </w:tcPr>
          <w:p>
            <w:r>
              <w:t>AuthService</w:t>
            </w:r>
          </w:p>
        </w:tc>
        <w:tc>
          <w:tcPr>
            <w:tcW w:type="dxa" w:w="3009"/>
            <w:shd w:val="clear" w:color="auto" w:fill="E8F5E9"/>
          </w:tcPr>
          <w:p>
            <w:r>
              <w:t>Validates credentials -&gt; BCrypt password check</w:t>
            </w:r>
          </w:p>
        </w:tc>
      </w:tr>
      <w:tr>
        <w:tc>
          <w:tcPr>
            <w:tcW w:type="dxa" w:w="3009"/>
            <w:shd w:val="clear" w:color="auto" w:fill="2E7D32"/>
          </w:tcPr>
          <w:p>
            <w:r>
              <w:rPr>
                <w:b/>
                <w:color w:val="FFFFFF"/>
              </w:rPr>
              <w:t>Step 6</w:t>
            </w:r>
          </w:p>
        </w:tc>
        <w:tc>
          <w:tcPr>
            <w:tcW w:type="dxa" w:w="3009"/>
            <w:shd w:val="clear" w:color="auto" w:fill="FFFFFF"/>
          </w:tcPr>
          <w:p>
            <w:r>
              <w:t>UserRepository</w:t>
            </w:r>
          </w:p>
        </w:tc>
        <w:tc>
          <w:tcPr>
            <w:tcW w:type="dxa" w:w="3009"/>
            <w:shd w:val="clear" w:color="auto" w:fill="FFFFFF"/>
          </w:tcPr>
          <w:p>
            <w:r>
              <w:t>Finds user by email in MySQL database</w:t>
            </w:r>
          </w:p>
        </w:tc>
      </w:tr>
      <w:tr>
        <w:tc>
          <w:tcPr>
            <w:tcW w:type="dxa" w:w="3009"/>
            <w:shd w:val="clear" w:color="auto" w:fill="2E7D32"/>
          </w:tcPr>
          <w:p>
            <w:r>
              <w:rPr>
                <w:b/>
                <w:color w:val="FFFFFF"/>
              </w:rPr>
              <w:t>Step 7</w:t>
            </w:r>
          </w:p>
        </w:tc>
        <w:tc>
          <w:tcPr>
            <w:tcW w:type="dxa" w:w="3009"/>
            <w:shd w:val="clear" w:color="auto" w:fill="E8F5E9"/>
          </w:tcPr>
          <w:p>
            <w:r>
              <w:t>MySQL</w:t>
            </w:r>
          </w:p>
        </w:tc>
        <w:tc>
          <w:tcPr>
            <w:tcW w:type="dxa" w:w="3009"/>
            <w:shd w:val="clear" w:color="auto" w:fill="E8F5E9"/>
          </w:tcPr>
          <w:p>
            <w:r>
              <w:t>Returns user record with role information</w:t>
            </w:r>
          </w:p>
        </w:tc>
      </w:tr>
      <w:tr>
        <w:tc>
          <w:tcPr>
            <w:tcW w:type="dxa" w:w="3009"/>
            <w:shd w:val="clear" w:color="auto" w:fill="2E7D32"/>
          </w:tcPr>
          <w:p>
            <w:r>
              <w:rPr>
                <w:b/>
                <w:color w:val="FFFFFF"/>
              </w:rPr>
              <w:t>Step 8</w:t>
            </w:r>
          </w:p>
        </w:tc>
        <w:tc>
          <w:tcPr>
            <w:tcW w:type="dxa" w:w="3009"/>
            <w:shd w:val="clear" w:color="auto" w:fill="FFFFFF"/>
          </w:tcPr>
          <w:p>
            <w:r>
              <w:t>AuthService</w:t>
            </w:r>
          </w:p>
        </w:tc>
        <w:tc>
          <w:tcPr>
            <w:tcW w:type="dxa" w:w="3009"/>
            <w:shd w:val="clear" w:color="auto" w:fill="FFFFFF"/>
          </w:tcPr>
          <w:p>
            <w:r>
              <w:t>Generates auth token / returns user role</w:t>
            </w:r>
          </w:p>
        </w:tc>
      </w:tr>
      <w:tr>
        <w:tc>
          <w:tcPr>
            <w:tcW w:type="dxa" w:w="3009"/>
            <w:shd w:val="clear" w:color="auto" w:fill="2E7D32"/>
          </w:tcPr>
          <w:p>
            <w:r>
              <w:rPr>
                <w:b/>
                <w:color w:val="FFFFFF"/>
              </w:rPr>
              <w:t>Step 9</w:t>
            </w:r>
          </w:p>
        </w:tc>
        <w:tc>
          <w:tcPr>
            <w:tcW w:type="dxa" w:w="3009"/>
            <w:shd w:val="clear" w:color="auto" w:fill="E8F5E9"/>
          </w:tcPr>
          <w:p>
            <w:r>
              <w:t>React Frontend</w:t>
            </w:r>
          </w:p>
        </w:tc>
        <w:tc>
          <w:tcPr>
            <w:tcW w:type="dxa" w:w="3009"/>
            <w:shd w:val="clear" w:color="auto" w:fill="E8F5E9"/>
          </w:tcPr>
          <w:p>
            <w:r>
              <w:t>Stores token in localStorage</w:t>
            </w:r>
          </w:p>
        </w:tc>
      </w:tr>
      <w:tr>
        <w:tc>
          <w:tcPr>
            <w:tcW w:type="dxa" w:w="3009"/>
            <w:shd w:val="clear" w:color="auto" w:fill="2E7D32"/>
          </w:tcPr>
          <w:p>
            <w:r>
              <w:rPr>
                <w:b/>
                <w:color w:val="FFFFFF"/>
              </w:rPr>
              <w:t>Step 10</w:t>
            </w:r>
          </w:p>
        </w:tc>
        <w:tc>
          <w:tcPr>
            <w:tcW w:type="dxa" w:w="3009"/>
            <w:shd w:val="clear" w:color="auto" w:fill="FFFFFF"/>
          </w:tcPr>
          <w:p>
            <w:r>
              <w:t>React Router</w:t>
            </w:r>
          </w:p>
        </w:tc>
        <w:tc>
          <w:tcPr>
            <w:tcW w:type="dxa" w:w="3009"/>
            <w:shd w:val="clear" w:color="auto" w:fill="FFFFFF"/>
          </w:tcPr>
          <w:p>
            <w:r>
              <w:t>Redirects to Farmer or Officer Dashboard based on role</w:t>
            </w:r>
          </w:p>
        </w:tc>
      </w:tr>
    </w:tbl>
    <w:p/>
    <w:p>
      <w:r>
        <w:t>Flow Summary: User -&gt; Login Form -&gt; Axios API Call -&gt; AuthController -&gt; AuthService -&gt; UserRepository -&gt; MySQL -&gt; Token -&gt; localStorage -&gt; Role-Based Dashboard</w:t>
      </w:r>
    </w:p>
    <w:p>
      <w:r>
        <w:br w:type="page"/>
      </w:r>
    </w:p>
    <w:p>
      <w:pPr>
        <w:pStyle w:val="Heading1"/>
      </w:pPr>
      <w:r>
        <w:rPr>
          <w:color w:val="1B5E20"/>
        </w:rPr>
        <w:t>7. Query Submission Workflow</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val="clear" w:color="auto" w:fill="1565C0"/>
          </w:tcPr>
          <w:p>
            <w:r>
              <w:rPr>
                <w:b/>
                <w:color w:val="FFFFFF"/>
              </w:rPr>
              <w:t>Step 1</w:t>
            </w:r>
          </w:p>
        </w:tc>
        <w:tc>
          <w:tcPr>
            <w:tcW w:type="dxa" w:w="3009"/>
            <w:shd w:val="clear" w:color="auto" w:fill="E3F2FD"/>
          </w:tcPr>
          <w:p>
            <w:r>
              <w:t>Farmer</w:t>
            </w:r>
          </w:p>
        </w:tc>
        <w:tc>
          <w:tcPr>
            <w:tcW w:type="dxa" w:w="3009"/>
            <w:shd w:val="clear" w:color="auto" w:fill="E3F2FD"/>
          </w:tcPr>
          <w:p>
            <w:r>
              <w:t>Logged-in Farmer opens Farmer Dashboard</w:t>
            </w:r>
          </w:p>
        </w:tc>
      </w:tr>
      <w:tr>
        <w:tc>
          <w:tcPr>
            <w:tcW w:type="dxa" w:w="3009"/>
            <w:shd w:val="clear" w:color="auto" w:fill="1565C0"/>
          </w:tcPr>
          <w:p>
            <w:r>
              <w:rPr>
                <w:b/>
                <w:color w:val="FFFFFF"/>
              </w:rPr>
              <w:t>Step 2</w:t>
            </w:r>
          </w:p>
        </w:tc>
        <w:tc>
          <w:tcPr>
            <w:tcW w:type="dxa" w:w="3009"/>
            <w:shd w:val="clear" w:color="auto" w:fill="FFFFFF"/>
          </w:tcPr>
          <w:p>
            <w:r>
              <w:t>React Frontend</w:t>
            </w:r>
          </w:p>
        </w:tc>
        <w:tc>
          <w:tcPr>
            <w:tcW w:type="dxa" w:w="3009"/>
            <w:shd w:val="clear" w:color="auto" w:fill="FFFFFF"/>
          </w:tcPr>
          <w:p>
            <w:r>
              <w:t>Farmer fills Query Title &amp; Description -&gt; Submits Form</w:t>
            </w:r>
          </w:p>
        </w:tc>
      </w:tr>
      <w:tr>
        <w:tc>
          <w:tcPr>
            <w:tcW w:type="dxa" w:w="3009"/>
            <w:shd w:val="clear" w:color="auto" w:fill="1565C0"/>
          </w:tcPr>
          <w:p>
            <w:r>
              <w:rPr>
                <w:b/>
                <w:color w:val="FFFFFF"/>
              </w:rPr>
              <w:t>Step 3</w:t>
            </w:r>
          </w:p>
        </w:tc>
        <w:tc>
          <w:tcPr>
            <w:tcW w:type="dxa" w:w="3009"/>
            <w:shd w:val="clear" w:color="auto" w:fill="E3F2FD"/>
          </w:tcPr>
          <w:p>
            <w:r>
              <w:t>Axios</w:t>
            </w:r>
          </w:p>
        </w:tc>
        <w:tc>
          <w:tcPr>
            <w:tcW w:type="dxa" w:w="3009"/>
            <w:shd w:val="clear" w:color="auto" w:fill="E3F2FD"/>
          </w:tcPr>
          <w:p>
            <w:r>
              <w:t>POST /api/queries with query data and auth token</w:t>
            </w:r>
          </w:p>
        </w:tc>
      </w:tr>
      <w:tr>
        <w:tc>
          <w:tcPr>
            <w:tcW w:type="dxa" w:w="3009"/>
            <w:shd w:val="clear" w:color="auto" w:fill="1565C0"/>
          </w:tcPr>
          <w:p>
            <w:r>
              <w:rPr>
                <w:b/>
                <w:color w:val="FFFFFF"/>
              </w:rPr>
              <w:t>Step 4</w:t>
            </w:r>
          </w:p>
        </w:tc>
        <w:tc>
          <w:tcPr>
            <w:tcW w:type="dxa" w:w="3009"/>
            <w:shd w:val="clear" w:color="auto" w:fill="FFFFFF"/>
          </w:tcPr>
          <w:p>
            <w:r>
              <w:t>QueryController</w:t>
            </w:r>
          </w:p>
        </w:tc>
        <w:tc>
          <w:tcPr>
            <w:tcW w:type="dxa" w:w="3009"/>
            <w:shd w:val="clear" w:color="auto" w:fill="FFFFFF"/>
          </w:tcPr>
          <w:p>
            <w:r>
              <w:t>Receives POST request -&gt; Validates input</w:t>
            </w:r>
          </w:p>
        </w:tc>
      </w:tr>
      <w:tr>
        <w:tc>
          <w:tcPr>
            <w:tcW w:type="dxa" w:w="3009"/>
            <w:shd w:val="clear" w:color="auto" w:fill="1565C0"/>
          </w:tcPr>
          <w:p>
            <w:r>
              <w:rPr>
                <w:b/>
                <w:color w:val="FFFFFF"/>
              </w:rPr>
              <w:t>Step 5</w:t>
            </w:r>
          </w:p>
        </w:tc>
        <w:tc>
          <w:tcPr>
            <w:tcW w:type="dxa" w:w="3009"/>
            <w:shd w:val="clear" w:color="auto" w:fill="E3F2FD"/>
          </w:tcPr>
          <w:p>
            <w:r>
              <w:t>QueryService</w:t>
            </w:r>
          </w:p>
        </w:tc>
        <w:tc>
          <w:tcPr>
            <w:tcW w:type="dxa" w:w="3009"/>
            <w:shd w:val="clear" w:color="auto" w:fill="E3F2FD"/>
          </w:tcPr>
          <w:p>
            <w:r>
              <w:t>Processes query -&gt; Sets status to PENDING</w:t>
            </w:r>
          </w:p>
        </w:tc>
      </w:tr>
      <w:tr>
        <w:tc>
          <w:tcPr>
            <w:tcW w:type="dxa" w:w="3009"/>
            <w:shd w:val="clear" w:color="auto" w:fill="1565C0"/>
          </w:tcPr>
          <w:p>
            <w:r>
              <w:rPr>
                <w:b/>
                <w:color w:val="FFFFFF"/>
              </w:rPr>
              <w:t>Step 6</w:t>
            </w:r>
          </w:p>
        </w:tc>
        <w:tc>
          <w:tcPr>
            <w:tcW w:type="dxa" w:w="3009"/>
            <w:shd w:val="clear" w:color="auto" w:fill="FFFFFF"/>
          </w:tcPr>
          <w:p>
            <w:r>
              <w:t>QueryRepository</w:t>
            </w:r>
          </w:p>
        </w:tc>
        <w:tc>
          <w:tcPr>
            <w:tcW w:type="dxa" w:w="3009"/>
            <w:shd w:val="clear" w:color="auto" w:fill="FFFFFF"/>
          </w:tcPr>
          <w:p>
            <w:r>
              <w:t>Saves query object using Spring Data JPA</w:t>
            </w:r>
          </w:p>
        </w:tc>
      </w:tr>
      <w:tr>
        <w:tc>
          <w:tcPr>
            <w:tcW w:type="dxa" w:w="3009"/>
            <w:shd w:val="clear" w:color="auto" w:fill="1565C0"/>
          </w:tcPr>
          <w:p>
            <w:r>
              <w:rPr>
                <w:b/>
                <w:color w:val="FFFFFF"/>
              </w:rPr>
              <w:t>Step 7</w:t>
            </w:r>
          </w:p>
        </w:tc>
        <w:tc>
          <w:tcPr>
            <w:tcW w:type="dxa" w:w="3009"/>
            <w:shd w:val="clear" w:color="auto" w:fill="E3F2FD"/>
          </w:tcPr>
          <w:p>
            <w:r>
              <w:t>MySQL</w:t>
            </w:r>
          </w:p>
        </w:tc>
        <w:tc>
          <w:tcPr>
            <w:tcW w:type="dxa" w:w="3009"/>
            <w:shd w:val="clear" w:color="auto" w:fill="E3F2FD"/>
          </w:tcPr>
          <w:p>
            <w:r>
              <w:t>Inserts new record into QUERIES table</w:t>
            </w:r>
          </w:p>
        </w:tc>
      </w:tr>
      <w:tr>
        <w:tc>
          <w:tcPr>
            <w:tcW w:type="dxa" w:w="3009"/>
            <w:shd w:val="clear" w:color="auto" w:fill="1565C0"/>
          </w:tcPr>
          <w:p>
            <w:r>
              <w:rPr>
                <w:b/>
                <w:color w:val="FFFFFF"/>
              </w:rPr>
              <w:t>Step 8</w:t>
            </w:r>
          </w:p>
        </w:tc>
        <w:tc>
          <w:tcPr>
            <w:tcW w:type="dxa" w:w="3009"/>
            <w:shd w:val="clear" w:color="auto" w:fill="FFFFFF"/>
          </w:tcPr>
          <w:p>
            <w:r>
              <w:t>QueryController</w:t>
            </w:r>
          </w:p>
        </w:tc>
        <w:tc>
          <w:tcPr>
            <w:tcW w:type="dxa" w:w="3009"/>
            <w:shd w:val="clear" w:color="auto" w:fill="FFFFFF"/>
          </w:tcPr>
          <w:p>
            <w:r>
              <w:t>Returns success response (201 Created)</w:t>
            </w:r>
          </w:p>
        </w:tc>
      </w:tr>
      <w:tr>
        <w:tc>
          <w:tcPr>
            <w:tcW w:type="dxa" w:w="3009"/>
            <w:shd w:val="clear" w:color="auto" w:fill="1565C0"/>
          </w:tcPr>
          <w:p>
            <w:r>
              <w:rPr>
                <w:b/>
                <w:color w:val="FFFFFF"/>
              </w:rPr>
              <w:t>Step 9</w:t>
            </w:r>
          </w:p>
        </w:tc>
        <w:tc>
          <w:tcPr>
            <w:tcW w:type="dxa" w:w="3009"/>
            <w:shd w:val="clear" w:color="auto" w:fill="E3F2FD"/>
          </w:tcPr>
          <w:p>
            <w:r>
              <w:t>React Frontend</w:t>
            </w:r>
          </w:p>
        </w:tc>
        <w:tc>
          <w:tcPr>
            <w:tcW w:type="dxa" w:w="3009"/>
            <w:shd w:val="clear" w:color="auto" w:fill="E3F2FD"/>
          </w:tcPr>
          <w:p>
            <w:r>
              <w:t>Shows success notification to farmer</w:t>
            </w:r>
          </w:p>
        </w:tc>
      </w:tr>
      <w:tr>
        <w:tc>
          <w:tcPr>
            <w:tcW w:type="dxa" w:w="3009"/>
            <w:shd w:val="clear" w:color="auto" w:fill="1565C0"/>
          </w:tcPr>
          <w:p>
            <w:r>
              <w:rPr>
                <w:b/>
                <w:color w:val="FFFFFF"/>
              </w:rPr>
              <w:t>Step 10</w:t>
            </w:r>
          </w:p>
        </w:tc>
        <w:tc>
          <w:tcPr>
            <w:tcW w:type="dxa" w:w="3009"/>
            <w:shd w:val="clear" w:color="auto" w:fill="FFFFFF"/>
          </w:tcPr>
          <w:p>
            <w:r>
              <w:t>Farmer Dashboard</w:t>
            </w:r>
          </w:p>
        </w:tc>
        <w:tc>
          <w:tcPr>
            <w:tcW w:type="dxa" w:w="3009"/>
            <w:shd w:val="clear" w:color="auto" w:fill="FFFFFF"/>
          </w:tcPr>
          <w:p>
            <w:r>
              <w:t>Updates query list with newly submitted query</w:t>
            </w:r>
          </w:p>
        </w:tc>
      </w:tr>
    </w:tbl>
    <w:p/>
    <w:p>
      <w:r>
        <w:t>Flow Summary: Farmer Dashboard -&gt; Query Form -&gt; Axios POST -&gt; QueryController -&gt; QueryService -&gt; QueryRepository -&gt; MySQL Database -&gt; Success Response</w:t>
      </w:r>
    </w:p>
    <w:p>
      <w:r>
        <w:br w:type="page"/>
      </w:r>
    </w:p>
    <w:p>
      <w:pPr>
        <w:pStyle w:val="Heading1"/>
      </w:pPr>
      <w:r>
        <w:rPr>
          <w:color w:val="1B5E20"/>
        </w:rPr>
        <w:t>8. Officer Reply Workflow</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val="clear" w:color="auto" w:fill="6A1B9A"/>
          </w:tcPr>
          <w:p>
            <w:r>
              <w:rPr>
                <w:b/>
                <w:color w:val="FFFFFF"/>
              </w:rPr>
              <w:t>Step 1</w:t>
            </w:r>
          </w:p>
        </w:tc>
        <w:tc>
          <w:tcPr>
            <w:tcW w:type="dxa" w:w="3009"/>
            <w:shd w:val="clear" w:color="auto" w:fill="F3E5F5"/>
          </w:tcPr>
          <w:p>
            <w:r>
              <w:t>Officer</w:t>
            </w:r>
          </w:p>
        </w:tc>
        <w:tc>
          <w:tcPr>
            <w:tcW w:type="dxa" w:w="3009"/>
            <w:shd w:val="clear" w:color="auto" w:fill="F3E5F5"/>
          </w:tcPr>
          <w:p>
            <w:r>
              <w:t>Logged-in Officer opens Officer Dashboard</w:t>
            </w:r>
          </w:p>
        </w:tc>
      </w:tr>
      <w:tr>
        <w:tc>
          <w:tcPr>
            <w:tcW w:type="dxa" w:w="3009"/>
            <w:shd w:val="clear" w:color="auto" w:fill="6A1B9A"/>
          </w:tcPr>
          <w:p>
            <w:r>
              <w:rPr>
                <w:b/>
                <w:color w:val="FFFFFF"/>
              </w:rPr>
              <w:t>Step 2</w:t>
            </w:r>
          </w:p>
        </w:tc>
        <w:tc>
          <w:tcPr>
            <w:tcW w:type="dxa" w:w="3009"/>
            <w:shd w:val="clear" w:color="auto" w:fill="FFFFFF"/>
          </w:tcPr>
          <w:p>
            <w:r>
              <w:t>React Frontend</w:t>
            </w:r>
          </w:p>
        </w:tc>
        <w:tc>
          <w:tcPr>
            <w:tcW w:type="dxa" w:w="3009"/>
            <w:shd w:val="clear" w:color="auto" w:fill="FFFFFF"/>
          </w:tcPr>
          <w:p>
            <w:r>
              <w:t>Dashboard loads all farmer queries via GET /api/queries</w:t>
            </w:r>
          </w:p>
        </w:tc>
      </w:tr>
      <w:tr>
        <w:tc>
          <w:tcPr>
            <w:tcW w:type="dxa" w:w="3009"/>
            <w:shd w:val="clear" w:color="auto" w:fill="6A1B9A"/>
          </w:tcPr>
          <w:p>
            <w:r>
              <w:rPr>
                <w:b/>
                <w:color w:val="FFFFFF"/>
              </w:rPr>
              <w:t>Step 3</w:t>
            </w:r>
          </w:p>
        </w:tc>
        <w:tc>
          <w:tcPr>
            <w:tcW w:type="dxa" w:w="3009"/>
            <w:shd w:val="clear" w:color="auto" w:fill="F3E5F5"/>
          </w:tcPr>
          <w:p>
            <w:r>
              <w:t>Officer</w:t>
            </w:r>
          </w:p>
        </w:tc>
        <w:tc>
          <w:tcPr>
            <w:tcW w:type="dxa" w:w="3009"/>
            <w:shd w:val="clear" w:color="auto" w:fill="F3E5F5"/>
          </w:tcPr>
          <w:p>
            <w:r>
              <w:t>Officer can filter queries by status or search by farmer name</w:t>
            </w:r>
          </w:p>
        </w:tc>
      </w:tr>
      <w:tr>
        <w:tc>
          <w:tcPr>
            <w:tcW w:type="dxa" w:w="3009"/>
            <w:shd w:val="clear" w:color="auto" w:fill="6A1B9A"/>
          </w:tcPr>
          <w:p>
            <w:r>
              <w:rPr>
                <w:b/>
                <w:color w:val="FFFFFF"/>
              </w:rPr>
              <w:t>Step 4</w:t>
            </w:r>
          </w:p>
        </w:tc>
        <w:tc>
          <w:tcPr>
            <w:tcW w:type="dxa" w:w="3009"/>
            <w:shd w:val="clear" w:color="auto" w:fill="FFFFFF"/>
          </w:tcPr>
          <w:p>
            <w:r>
              <w:t>Officer</w:t>
            </w:r>
          </w:p>
        </w:tc>
        <w:tc>
          <w:tcPr>
            <w:tcW w:type="dxa" w:w="3009"/>
            <w:shd w:val="clear" w:color="auto" w:fill="FFFFFF"/>
          </w:tcPr>
          <w:p>
            <w:r>
              <w:t>Officer selects a PENDING query and writes a reply</w:t>
            </w:r>
          </w:p>
        </w:tc>
      </w:tr>
      <w:tr>
        <w:tc>
          <w:tcPr>
            <w:tcW w:type="dxa" w:w="3009"/>
            <w:shd w:val="clear" w:color="auto" w:fill="6A1B9A"/>
          </w:tcPr>
          <w:p>
            <w:r>
              <w:rPr>
                <w:b/>
                <w:color w:val="FFFFFF"/>
              </w:rPr>
              <w:t>Step 5</w:t>
            </w:r>
          </w:p>
        </w:tc>
        <w:tc>
          <w:tcPr>
            <w:tcW w:type="dxa" w:w="3009"/>
            <w:shd w:val="clear" w:color="auto" w:fill="F3E5F5"/>
          </w:tcPr>
          <w:p>
            <w:r>
              <w:t>Axios</w:t>
            </w:r>
          </w:p>
        </w:tc>
        <w:tc>
          <w:tcPr>
            <w:tcW w:type="dxa" w:w="3009"/>
            <w:shd w:val="clear" w:color="auto" w:fill="F3E5F5"/>
          </w:tcPr>
          <w:p>
            <w:r>
              <w:t>PUT /api/queries/{id}/reply with reply text and auth token</w:t>
            </w:r>
          </w:p>
        </w:tc>
      </w:tr>
      <w:tr>
        <w:tc>
          <w:tcPr>
            <w:tcW w:type="dxa" w:w="3009"/>
            <w:shd w:val="clear" w:color="auto" w:fill="6A1B9A"/>
          </w:tcPr>
          <w:p>
            <w:r>
              <w:rPr>
                <w:b/>
                <w:color w:val="FFFFFF"/>
              </w:rPr>
              <w:t>Step 6</w:t>
            </w:r>
          </w:p>
        </w:tc>
        <w:tc>
          <w:tcPr>
            <w:tcW w:type="dxa" w:w="3009"/>
            <w:shd w:val="clear" w:color="auto" w:fill="FFFFFF"/>
          </w:tcPr>
          <w:p>
            <w:r>
              <w:t>QueryController</w:t>
            </w:r>
          </w:p>
        </w:tc>
        <w:tc>
          <w:tcPr>
            <w:tcW w:type="dxa" w:w="3009"/>
            <w:shd w:val="clear" w:color="auto" w:fill="FFFFFF"/>
          </w:tcPr>
          <w:p>
            <w:r>
              <w:t>Receives PUT request -&gt; Calls QueryService</w:t>
            </w:r>
          </w:p>
        </w:tc>
      </w:tr>
      <w:tr>
        <w:tc>
          <w:tcPr>
            <w:tcW w:type="dxa" w:w="3009"/>
            <w:shd w:val="clear" w:color="auto" w:fill="6A1B9A"/>
          </w:tcPr>
          <w:p>
            <w:r>
              <w:rPr>
                <w:b/>
                <w:color w:val="FFFFFF"/>
              </w:rPr>
              <w:t>Step 7</w:t>
            </w:r>
          </w:p>
        </w:tc>
        <w:tc>
          <w:tcPr>
            <w:tcW w:type="dxa" w:w="3009"/>
            <w:shd w:val="clear" w:color="auto" w:fill="F3E5F5"/>
          </w:tcPr>
          <w:p>
            <w:r>
              <w:t>QueryService</w:t>
            </w:r>
          </w:p>
        </w:tc>
        <w:tc>
          <w:tcPr>
            <w:tcW w:type="dxa" w:w="3009"/>
            <w:shd w:val="clear" w:color="auto" w:fill="F3E5F5"/>
          </w:tcPr>
          <w:p>
            <w:r>
              <w:t>Updates officerReply field -&gt; Changes status to REPLIED</w:t>
            </w:r>
          </w:p>
        </w:tc>
      </w:tr>
      <w:tr>
        <w:tc>
          <w:tcPr>
            <w:tcW w:type="dxa" w:w="3009"/>
            <w:shd w:val="clear" w:color="auto" w:fill="6A1B9A"/>
          </w:tcPr>
          <w:p>
            <w:r>
              <w:rPr>
                <w:b/>
                <w:color w:val="FFFFFF"/>
              </w:rPr>
              <w:t>Step 8</w:t>
            </w:r>
          </w:p>
        </w:tc>
        <w:tc>
          <w:tcPr>
            <w:tcW w:type="dxa" w:w="3009"/>
            <w:shd w:val="clear" w:color="auto" w:fill="FFFFFF"/>
          </w:tcPr>
          <w:p>
            <w:r>
              <w:t>QueryRepository</w:t>
            </w:r>
          </w:p>
        </w:tc>
        <w:tc>
          <w:tcPr>
            <w:tcW w:type="dxa" w:w="3009"/>
            <w:shd w:val="clear" w:color="auto" w:fill="FFFFFF"/>
          </w:tcPr>
          <w:p>
            <w:r>
              <w:t>Saves updated query to MySQL via JPA</w:t>
            </w:r>
          </w:p>
        </w:tc>
      </w:tr>
      <w:tr>
        <w:tc>
          <w:tcPr>
            <w:tcW w:type="dxa" w:w="3009"/>
            <w:shd w:val="clear" w:color="auto" w:fill="6A1B9A"/>
          </w:tcPr>
          <w:p>
            <w:r>
              <w:rPr>
                <w:b/>
                <w:color w:val="FFFFFF"/>
              </w:rPr>
              <w:t>Step 9</w:t>
            </w:r>
          </w:p>
        </w:tc>
        <w:tc>
          <w:tcPr>
            <w:tcW w:type="dxa" w:w="3009"/>
            <w:shd w:val="clear" w:color="auto" w:fill="F3E5F5"/>
          </w:tcPr>
          <w:p>
            <w:r>
              <w:t>MySQL</w:t>
            </w:r>
          </w:p>
        </w:tc>
        <w:tc>
          <w:tcPr>
            <w:tcW w:type="dxa" w:w="3009"/>
            <w:shd w:val="clear" w:color="auto" w:fill="F3E5F5"/>
          </w:tcPr>
          <w:p>
            <w:r>
              <w:t>Updates existing record in QUERIES table</w:t>
            </w:r>
          </w:p>
        </w:tc>
      </w:tr>
      <w:tr>
        <w:tc>
          <w:tcPr>
            <w:tcW w:type="dxa" w:w="3009"/>
            <w:shd w:val="clear" w:color="auto" w:fill="6A1B9A"/>
          </w:tcPr>
          <w:p>
            <w:r>
              <w:rPr>
                <w:b/>
                <w:color w:val="FFFFFF"/>
              </w:rPr>
              <w:t>Step 10</w:t>
            </w:r>
          </w:p>
        </w:tc>
        <w:tc>
          <w:tcPr>
            <w:tcW w:type="dxa" w:w="3009"/>
            <w:shd w:val="clear" w:color="auto" w:fill="FFFFFF"/>
          </w:tcPr>
          <w:p>
            <w:r>
              <w:t>Farmer Dashboard</w:t>
            </w:r>
          </w:p>
        </w:tc>
        <w:tc>
          <w:tcPr>
            <w:tcW w:type="dxa" w:w="3009"/>
            <w:shd w:val="clear" w:color="auto" w:fill="FFFFFF"/>
          </w:tcPr>
          <w:p>
            <w:r>
              <w:t>Farmer can now see the officer reply on their query</w:t>
            </w:r>
          </w:p>
        </w:tc>
      </w:tr>
    </w:tbl>
    <w:p/>
    <w:p>
      <w:r>
        <w:t>Flow Summary: Officer Dashboard -&gt; View Queries -&gt; Reply Form -&gt; PUT API -&gt; QueryController -&gt; QueryService -&gt; Update Query -&gt; MySQL -&gt; Farmer Dashboard Updated</w:t>
      </w:r>
    </w:p>
    <w:p>
      <w:r>
        <w:br w:type="page"/>
      </w:r>
    </w:p>
    <w:p>
      <w:pPr>
        <w:pStyle w:val="Heading1"/>
      </w:pPr>
      <w:r>
        <w:rPr>
          <w:color w:val="1B5E20"/>
        </w:rPr>
        <w:t>9. Role-Based Access Workflow</w:t>
      </w:r>
    </w:p>
    <w:p>
      <w:r>
        <w:t>Farmers Buddy implements strict role-based access control. After login, the user role determines which dashboard and features are accessible. React Router's ProtectedRoute component guards routes on the frontend, while Spring Security secures API endpoints on the backend.</w:t>
      </w:r>
    </w:p>
    <w:tbl>
      <w:tblPr>
        <w:tblStyle w:val="TableGrid"/>
        <w:tblW w:type="auto" w:w="0"/>
        <w:jc w:val="center"/>
        <w:tblLook w:firstColumn="1" w:firstRow="1" w:lastColumn="0" w:lastRow="0" w:noHBand="0" w:noVBand="1" w:val="04A0"/>
      </w:tblPr>
      <w:tblGrid>
        <w:gridCol w:w="4513"/>
        <w:gridCol w:w="4513"/>
      </w:tblGrid>
      <w:tr>
        <w:tc>
          <w:tcPr>
            <w:tcW w:type="dxa" w:w="4513"/>
            <w:shd w:val="clear" w:color="auto" w:fill="1565C0"/>
          </w:tcPr>
          <w:p>
            <w:pPr>
              <w:jc w:val="center"/>
            </w:pPr>
            <w:r>
              <w:rPr>
                <w:b/>
                <w:color w:val="FFFFFF"/>
              </w:rPr>
              <w:t>FARMER ROLE</w:t>
            </w:r>
          </w:p>
        </w:tc>
        <w:tc>
          <w:tcPr>
            <w:tcW w:type="dxa" w:w="4513"/>
            <w:shd w:val="clear" w:color="auto" w:fill="2E7D32"/>
          </w:tcPr>
          <w:p>
            <w:pPr>
              <w:jc w:val="center"/>
            </w:pPr>
            <w:r>
              <w:rPr>
                <w:b/>
                <w:color w:val="FFFFFF"/>
              </w:rPr>
              <w:t>OFFICER ROLE</w:t>
            </w:r>
          </w:p>
        </w:tc>
      </w:tr>
      <w:tr>
        <w:tc>
          <w:tcPr>
            <w:tcW w:type="dxa" w:w="4513"/>
            <w:shd w:val="clear" w:color="auto" w:fill="E3F2FD"/>
          </w:tcPr>
          <w:p>
            <w:r>
              <w:t>Register as FARMER</w:t>
            </w:r>
          </w:p>
        </w:tc>
        <w:tc>
          <w:tcPr>
            <w:tcW w:type="dxa" w:w="4513"/>
            <w:shd w:val="clear" w:color="auto" w:fill="E8F5E9"/>
          </w:tcPr>
          <w:p>
            <w:r>
              <w:t>Register as OFFICER</w:t>
            </w:r>
          </w:p>
        </w:tc>
      </w:tr>
      <w:tr>
        <w:tc>
          <w:tcPr>
            <w:tcW w:type="dxa" w:w="4513"/>
            <w:shd w:val="clear" w:color="auto" w:fill="E3F2FD"/>
          </w:tcPr>
          <w:p>
            <w:r>
              <w:t>Login -&gt; Farmer Dashboard</w:t>
            </w:r>
          </w:p>
        </w:tc>
        <w:tc>
          <w:tcPr>
            <w:tcW w:type="dxa" w:w="4513"/>
            <w:shd w:val="clear" w:color="auto" w:fill="E8F5E9"/>
          </w:tcPr>
          <w:p>
            <w:r>
              <w:t>Login -&gt; Officer Dashboard</w:t>
            </w:r>
          </w:p>
        </w:tc>
      </w:tr>
      <w:tr>
        <w:tc>
          <w:tcPr>
            <w:tcW w:type="dxa" w:w="4513"/>
            <w:shd w:val="clear" w:color="auto" w:fill="E3F2FD"/>
          </w:tcPr>
          <w:p>
            <w:r>
              <w:t>Submit New Query</w:t>
            </w:r>
          </w:p>
        </w:tc>
        <w:tc>
          <w:tcPr>
            <w:tcW w:type="dxa" w:w="4513"/>
            <w:shd w:val="clear" w:color="auto" w:fill="E8F5E9"/>
          </w:tcPr>
          <w:p>
            <w:r>
              <w:t>View ALL Farmer Queries</w:t>
            </w:r>
          </w:p>
        </w:tc>
      </w:tr>
      <w:tr>
        <w:tc>
          <w:tcPr>
            <w:tcW w:type="dxa" w:w="4513"/>
            <w:shd w:val="clear" w:color="auto" w:fill="E3F2FD"/>
          </w:tcPr>
          <w:p>
            <w:r>
              <w:t>View Own Queries</w:t>
            </w:r>
          </w:p>
        </w:tc>
        <w:tc>
          <w:tcPr>
            <w:tcW w:type="dxa" w:w="4513"/>
            <w:shd w:val="clear" w:color="auto" w:fill="E8F5E9"/>
          </w:tcPr>
          <w:p>
            <w:r>
              <w:t>Filter by Status / Search</w:t>
            </w:r>
          </w:p>
        </w:tc>
      </w:tr>
      <w:tr>
        <w:tc>
          <w:tcPr>
            <w:tcW w:type="dxa" w:w="4513"/>
            <w:shd w:val="clear" w:color="auto" w:fill="E3F2FD"/>
          </w:tcPr>
          <w:p>
            <w:r>
              <w:t>View Officer Replies</w:t>
            </w:r>
          </w:p>
        </w:tc>
        <w:tc>
          <w:tcPr>
            <w:tcW w:type="dxa" w:w="4513"/>
            <w:shd w:val="clear" w:color="auto" w:fill="E8F5E9"/>
          </w:tcPr>
          <w:p>
            <w:r>
              <w:t>Reply to Farmer Queries</w:t>
            </w:r>
          </w:p>
        </w:tc>
      </w:tr>
      <w:tr>
        <w:tc>
          <w:tcPr>
            <w:tcW w:type="dxa" w:w="4513"/>
            <w:shd w:val="clear" w:color="auto" w:fill="E3F2FD"/>
          </w:tcPr>
          <w:p>
            <w:r>
              <w:t>Cannot Access Officer Dashboard</w:t>
            </w:r>
          </w:p>
        </w:tc>
        <w:tc>
          <w:tcPr>
            <w:tcW w:type="dxa" w:w="4513"/>
            <w:shd w:val="clear" w:color="auto" w:fill="E8F5E9"/>
          </w:tcPr>
          <w:p>
            <w:r>
              <w:t>Update Query Status</w:t>
            </w:r>
          </w:p>
        </w:tc>
      </w:tr>
      <w:tr>
        <w:tc>
          <w:tcPr>
            <w:tcW w:type="dxa" w:w="4513"/>
            <w:shd w:val="clear" w:color="auto" w:fill="E3F2FD"/>
          </w:tcPr>
          <w:p>
            <w:r>
              <w:t>Cannot Reply to Queries</w:t>
            </w:r>
          </w:p>
        </w:tc>
        <w:tc>
          <w:tcPr>
            <w:tcW w:type="dxa" w:w="4513"/>
            <w:shd w:val="clear" w:color="auto" w:fill="E8F5E9"/>
          </w:tcPr>
          <w:p>
            <w:r>
              <w:t>Cannot Access Farmer Dashboard</w:t>
            </w:r>
          </w:p>
        </w:tc>
      </w:tr>
    </w:tbl>
    <w:p/>
    <w:p>
      <w:r>
        <w:rPr>
          <w:b/>
        </w:rPr>
        <w:t xml:space="preserve">Viva Tip: </w:t>
      </w:r>
      <w:r>
        <w:t>Role-based access is implemented at two levels: (1) Frontend - React Router's ProtectedRoute component checks the user role from localStorage before rendering a page. (2) Backend - Spring Security uses @PreAuthorize or security config to restrict API endpoints by role.</w:t>
      </w:r>
    </w:p>
    <w:p>
      <w:r>
        <w:br w:type="page"/>
      </w:r>
    </w:p>
    <w:p>
      <w:pPr>
        <w:pStyle w:val="Heading1"/>
      </w:pPr>
      <w:r>
        <w:rPr>
          <w:color w:val="1B5E20"/>
        </w:rPr>
        <w:t>10. Database Architecture</w:t>
      </w:r>
    </w:p>
    <w:p>
      <w:r>
        <w:t>The database consists of two primary tables: USERS and QUERIES. These tables are related through the farmerName field. The USERS table stores authentication and role information, while the QUERIES table stores all farmer queries and officer replies.</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val="clear" w:color="auto" w:fill="1565C0"/>
          </w:tcPr>
          <w:p>
            <w:pPr>
              <w:jc w:val="center"/>
            </w:pPr>
            <w:r/>
            <w:r>
              <w:rPr>
                <w:b/>
                <w:color w:val="FFFFFF"/>
                <w:sz w:val="22"/>
              </w:rPr>
              <w:t>USERS TABLE</w:t>
              <w:br/>
            </w:r>
            <w:r>
              <w:rPr>
                <w:color w:val="FFFFFF"/>
                <w:sz w:val="18"/>
              </w:rPr>
              <w:t>PK: id</w:t>
              <w:br/>
              <w:t>name</w:t>
              <w:br/>
              <w:t>email (UNIQUE)</w:t>
              <w:br/>
              <w:t>password</w:t>
              <w:br/>
              <w:t>role (FARMER/OFFICER)</w:t>
            </w:r>
          </w:p>
        </w:tc>
        <w:tc>
          <w:tcPr>
            <w:tcW w:type="dxa" w:w="3009"/>
            <w:shd w:val="clear" w:color="auto" w:fill="ECEFF1"/>
          </w:tcPr>
          <w:p>
            <w:pPr>
              <w:jc w:val="center"/>
            </w:pPr>
            <w:r>
              <w:t>One</w:t>
              <w:br/>
              <w:t>Farmer</w:t>
              <w:br/>
              <w:t>Has Many</w:t>
              <w:br/>
              <w:t>Queries</w:t>
              <w:br/>
              <w:t>--------&gt;</w:t>
            </w:r>
          </w:p>
        </w:tc>
        <w:tc>
          <w:tcPr>
            <w:tcW w:type="dxa" w:w="3009"/>
            <w:shd w:val="clear" w:color="auto" w:fill="2E7D32"/>
          </w:tcPr>
          <w:p>
            <w:pPr>
              <w:jc w:val="center"/>
            </w:pPr>
            <w:r/>
            <w:r>
              <w:rPr>
                <w:b/>
                <w:color w:val="FFFFFF"/>
                <w:sz w:val="22"/>
              </w:rPr>
              <w:t>QUERIES TABLE</w:t>
              <w:br/>
            </w:r>
            <w:r>
              <w:rPr>
                <w:color w:val="FFFFFF"/>
                <w:sz w:val="18"/>
              </w:rPr>
              <w:t>PK: id</w:t>
              <w:br/>
              <w:t>farmerName (FK reference)</w:t>
              <w:br/>
              <w:t>title</w:t>
              <w:br/>
              <w:t>description</w:t>
              <w:br/>
              <w:t>officerReply</w:t>
              <w:br/>
              <w:t>status</w:t>
            </w:r>
          </w:p>
        </w:tc>
      </w:tr>
      <w:tr>
        <w:tc>
          <w:tcPr>
            <w:tcW w:type="dxa" w:w="3009"/>
          </w:tcPr>
          <w:p/>
        </w:tc>
        <w:tc>
          <w:tcPr>
            <w:tcW w:type="dxa" w:w="3009"/>
          </w:tcPr>
          <w:p/>
        </w:tc>
        <w:tc>
          <w:tcPr>
            <w:tcW w:type="dxa" w:w="3009"/>
          </w:tcPr>
          <w:p/>
        </w:tc>
      </w:tr>
      <w:tr>
        <w:tc>
          <w:tcPr>
            <w:tcW w:type="dxa" w:w="3009"/>
          </w:tcPr>
          <w:p/>
        </w:tc>
        <w:tc>
          <w:tcPr>
            <w:tcW w:type="dxa" w:w="3009"/>
          </w:tcPr>
          <w:p/>
        </w:tc>
        <w:tc>
          <w:tcPr>
            <w:tcW w:type="dxa" w:w="3009"/>
          </w:tcPr>
          <w:p/>
        </w:tc>
      </w:tr>
    </w:tbl>
    <w:p/>
    <w:p>
      <w:r>
        <w:t>Relationship: One FARMER (user) can submit MANY QUERIES. The relationship is maintained through the farmerName field in the QUERIES table, which stores the name of the farmer who submitted the query. Spring Data JPA manages the object-relational mapping between Java entities and database tables.</w:t>
      </w:r>
    </w:p>
    <w:p>
      <w:r>
        <w:br w:type="page"/>
      </w:r>
    </w:p>
    <w:p>
      <w:pPr>
        <w:pStyle w:val="Heading1"/>
      </w:pPr>
      <w:r>
        <w:rPr>
          <w:color w:val="1B5E20"/>
        </w:rPr>
        <w:t>11. Database Tables Structure</w:t>
      </w:r>
    </w:p>
    <w:p>
      <w:pPr>
        <w:pStyle w:val="Heading2"/>
      </w:pPr>
      <w:r>
        <w:rPr>
          <w:color w:val="1B5E20"/>
        </w:rPr>
        <w:t>11.1 USERS Table</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1565C0"/>
          </w:tcPr>
          <w:p>
            <w:r>
              <w:rPr>
                <w:b/>
                <w:color w:val="FFFFFF"/>
              </w:rPr>
              <w:t>Column Name</w:t>
            </w:r>
          </w:p>
        </w:tc>
        <w:tc>
          <w:tcPr>
            <w:tcW w:type="dxa" w:w="3009"/>
            <w:shd w:val="clear" w:color="auto" w:fill="1565C0"/>
          </w:tcPr>
          <w:p>
            <w:r>
              <w:rPr>
                <w:b/>
                <w:color w:val="FFFFFF"/>
              </w:rPr>
              <w:t>Data Type</w:t>
            </w:r>
          </w:p>
        </w:tc>
        <w:tc>
          <w:tcPr>
            <w:tcW w:type="dxa" w:w="3009"/>
            <w:shd w:val="clear" w:color="auto" w:fill="1565C0"/>
          </w:tcPr>
          <w:p>
            <w:r>
              <w:rPr>
                <w:b/>
                <w:color w:val="FFFFFF"/>
              </w:rPr>
              <w:t>Constraints</w:t>
            </w:r>
          </w:p>
        </w:tc>
      </w:tr>
      <w:tr>
        <w:tc>
          <w:tcPr>
            <w:tcW w:type="dxa" w:w="3009"/>
            <w:shd w:val="clear" w:color="auto" w:fill="E3F2FD"/>
          </w:tcPr>
          <w:p>
            <w:r>
              <w:t>id</w:t>
            </w:r>
          </w:p>
        </w:tc>
        <w:tc>
          <w:tcPr>
            <w:tcW w:type="dxa" w:w="3009"/>
            <w:shd w:val="clear" w:color="auto" w:fill="E3F2FD"/>
          </w:tcPr>
          <w:p>
            <w:r>
              <w:t>BIGINT</w:t>
            </w:r>
          </w:p>
        </w:tc>
        <w:tc>
          <w:tcPr>
            <w:tcW w:type="dxa" w:w="3009"/>
            <w:shd w:val="clear" w:color="auto" w:fill="E3F2FD"/>
          </w:tcPr>
          <w:p>
            <w:r>
              <w:t>PRIMARY KEY, AUTO_INCREMENT</w:t>
            </w:r>
          </w:p>
        </w:tc>
      </w:tr>
      <w:tr>
        <w:tc>
          <w:tcPr>
            <w:tcW w:type="dxa" w:w="3009"/>
            <w:shd w:val="clear" w:color="auto" w:fill="FFFFFF"/>
          </w:tcPr>
          <w:p>
            <w:r>
              <w:t>name</w:t>
            </w:r>
          </w:p>
        </w:tc>
        <w:tc>
          <w:tcPr>
            <w:tcW w:type="dxa" w:w="3009"/>
            <w:shd w:val="clear" w:color="auto" w:fill="FFFFFF"/>
          </w:tcPr>
          <w:p>
            <w:r>
              <w:t>VARCHAR(100)</w:t>
            </w:r>
          </w:p>
        </w:tc>
        <w:tc>
          <w:tcPr>
            <w:tcW w:type="dxa" w:w="3009"/>
            <w:shd w:val="clear" w:color="auto" w:fill="FFFFFF"/>
          </w:tcPr>
          <w:p>
            <w:r>
              <w:t>NOT NULL</w:t>
            </w:r>
          </w:p>
        </w:tc>
      </w:tr>
      <w:tr>
        <w:tc>
          <w:tcPr>
            <w:tcW w:type="dxa" w:w="3009"/>
            <w:shd w:val="clear" w:color="auto" w:fill="E3F2FD"/>
          </w:tcPr>
          <w:p>
            <w:r>
              <w:t>email</w:t>
            </w:r>
          </w:p>
        </w:tc>
        <w:tc>
          <w:tcPr>
            <w:tcW w:type="dxa" w:w="3009"/>
            <w:shd w:val="clear" w:color="auto" w:fill="E3F2FD"/>
          </w:tcPr>
          <w:p>
            <w:r>
              <w:t>VARCHAR(150)</w:t>
            </w:r>
          </w:p>
        </w:tc>
        <w:tc>
          <w:tcPr>
            <w:tcW w:type="dxa" w:w="3009"/>
            <w:shd w:val="clear" w:color="auto" w:fill="E3F2FD"/>
          </w:tcPr>
          <w:p>
            <w:r>
              <w:t>UNIQUE, NOT NULL</w:t>
            </w:r>
          </w:p>
        </w:tc>
      </w:tr>
      <w:tr>
        <w:tc>
          <w:tcPr>
            <w:tcW w:type="dxa" w:w="3009"/>
            <w:shd w:val="clear" w:color="auto" w:fill="FFFFFF"/>
          </w:tcPr>
          <w:p>
            <w:r>
              <w:t>password</w:t>
            </w:r>
          </w:p>
        </w:tc>
        <w:tc>
          <w:tcPr>
            <w:tcW w:type="dxa" w:w="3009"/>
            <w:shd w:val="clear" w:color="auto" w:fill="FFFFFF"/>
          </w:tcPr>
          <w:p>
            <w:r>
              <w:t>VARCHAR(255)</w:t>
            </w:r>
          </w:p>
        </w:tc>
        <w:tc>
          <w:tcPr>
            <w:tcW w:type="dxa" w:w="3009"/>
            <w:shd w:val="clear" w:color="auto" w:fill="FFFFFF"/>
          </w:tcPr>
          <w:p>
            <w:r>
              <w:t>NOT NULL - BCrypt Hashed</w:t>
            </w:r>
          </w:p>
        </w:tc>
      </w:tr>
      <w:tr>
        <w:tc>
          <w:tcPr>
            <w:tcW w:type="dxa" w:w="3009"/>
            <w:shd w:val="clear" w:color="auto" w:fill="E3F2FD"/>
          </w:tcPr>
          <w:p>
            <w:r>
              <w:t>role</w:t>
            </w:r>
          </w:p>
        </w:tc>
        <w:tc>
          <w:tcPr>
            <w:tcW w:type="dxa" w:w="3009"/>
            <w:shd w:val="clear" w:color="auto" w:fill="E3F2FD"/>
          </w:tcPr>
          <w:p>
            <w:r>
              <w:t>VARCHAR(20)</w:t>
            </w:r>
          </w:p>
        </w:tc>
        <w:tc>
          <w:tcPr>
            <w:tcW w:type="dxa" w:w="3009"/>
            <w:shd w:val="clear" w:color="auto" w:fill="E3F2FD"/>
          </w:tcPr>
          <w:p>
            <w:r>
              <w:t>NOT NULL - Values: FARMER or OFFICER</w:t>
            </w:r>
          </w:p>
        </w:tc>
      </w:tr>
    </w:tbl>
    <w:p/>
    <w:p>
      <w:pPr>
        <w:pStyle w:val="Heading2"/>
      </w:pPr>
      <w:r>
        <w:rPr>
          <w:color w:val="1B5E20"/>
        </w:rPr>
        <w:t>11.2 QUERIES Table</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2E7D32"/>
          </w:tcPr>
          <w:p>
            <w:r>
              <w:rPr>
                <w:b/>
                <w:color w:val="FFFFFF"/>
              </w:rPr>
              <w:t>Column Name</w:t>
            </w:r>
          </w:p>
        </w:tc>
        <w:tc>
          <w:tcPr>
            <w:tcW w:type="dxa" w:w="3009"/>
            <w:shd w:val="clear" w:color="auto" w:fill="2E7D32"/>
          </w:tcPr>
          <w:p>
            <w:r>
              <w:rPr>
                <w:b/>
                <w:color w:val="FFFFFF"/>
              </w:rPr>
              <w:t>Data Type</w:t>
            </w:r>
          </w:p>
        </w:tc>
        <w:tc>
          <w:tcPr>
            <w:tcW w:type="dxa" w:w="3009"/>
            <w:shd w:val="clear" w:color="auto" w:fill="2E7D32"/>
          </w:tcPr>
          <w:p>
            <w:r>
              <w:rPr>
                <w:b/>
                <w:color w:val="FFFFFF"/>
              </w:rPr>
              <w:t>Constraints</w:t>
            </w:r>
          </w:p>
        </w:tc>
      </w:tr>
      <w:tr>
        <w:tc>
          <w:tcPr>
            <w:tcW w:type="dxa" w:w="3009"/>
            <w:shd w:val="clear" w:color="auto" w:fill="E8F5E9"/>
          </w:tcPr>
          <w:p>
            <w:r>
              <w:t>id</w:t>
            </w:r>
          </w:p>
        </w:tc>
        <w:tc>
          <w:tcPr>
            <w:tcW w:type="dxa" w:w="3009"/>
            <w:shd w:val="clear" w:color="auto" w:fill="E8F5E9"/>
          </w:tcPr>
          <w:p>
            <w:r>
              <w:t>BIGINT</w:t>
            </w:r>
          </w:p>
        </w:tc>
        <w:tc>
          <w:tcPr>
            <w:tcW w:type="dxa" w:w="3009"/>
            <w:shd w:val="clear" w:color="auto" w:fill="E8F5E9"/>
          </w:tcPr>
          <w:p>
            <w:r>
              <w:t>PRIMARY KEY, AUTO_INCREMENT</w:t>
            </w:r>
          </w:p>
        </w:tc>
      </w:tr>
      <w:tr>
        <w:tc>
          <w:tcPr>
            <w:tcW w:type="dxa" w:w="3009"/>
            <w:shd w:val="clear" w:color="auto" w:fill="FFFFFF"/>
          </w:tcPr>
          <w:p>
            <w:r>
              <w:t>farmerName</w:t>
            </w:r>
          </w:p>
        </w:tc>
        <w:tc>
          <w:tcPr>
            <w:tcW w:type="dxa" w:w="3009"/>
            <w:shd w:val="clear" w:color="auto" w:fill="FFFFFF"/>
          </w:tcPr>
          <w:p>
            <w:r>
              <w:t>VARCHAR(100)</w:t>
            </w:r>
          </w:p>
        </w:tc>
        <w:tc>
          <w:tcPr>
            <w:tcW w:type="dxa" w:w="3009"/>
            <w:shd w:val="clear" w:color="auto" w:fill="FFFFFF"/>
          </w:tcPr>
          <w:p>
            <w:r>
              <w:t>NOT NULL - References farmer username</w:t>
            </w:r>
          </w:p>
        </w:tc>
      </w:tr>
      <w:tr>
        <w:tc>
          <w:tcPr>
            <w:tcW w:type="dxa" w:w="3009"/>
            <w:shd w:val="clear" w:color="auto" w:fill="E8F5E9"/>
          </w:tcPr>
          <w:p>
            <w:r>
              <w:t>title</w:t>
            </w:r>
          </w:p>
        </w:tc>
        <w:tc>
          <w:tcPr>
            <w:tcW w:type="dxa" w:w="3009"/>
            <w:shd w:val="clear" w:color="auto" w:fill="E8F5E9"/>
          </w:tcPr>
          <w:p>
            <w:r>
              <w:t>VARCHAR(200)</w:t>
            </w:r>
          </w:p>
        </w:tc>
        <w:tc>
          <w:tcPr>
            <w:tcW w:type="dxa" w:w="3009"/>
            <w:shd w:val="clear" w:color="auto" w:fill="E8F5E9"/>
          </w:tcPr>
          <w:p>
            <w:r>
              <w:t>NOT NULL</w:t>
            </w:r>
          </w:p>
        </w:tc>
      </w:tr>
      <w:tr>
        <w:tc>
          <w:tcPr>
            <w:tcW w:type="dxa" w:w="3009"/>
            <w:shd w:val="clear" w:color="auto" w:fill="FFFFFF"/>
          </w:tcPr>
          <w:p>
            <w:r>
              <w:t>description</w:t>
            </w:r>
          </w:p>
        </w:tc>
        <w:tc>
          <w:tcPr>
            <w:tcW w:type="dxa" w:w="3009"/>
            <w:shd w:val="clear" w:color="auto" w:fill="FFFFFF"/>
          </w:tcPr>
          <w:p>
            <w:r>
              <w:t>TEXT</w:t>
            </w:r>
          </w:p>
        </w:tc>
        <w:tc>
          <w:tcPr>
            <w:tcW w:type="dxa" w:w="3009"/>
            <w:shd w:val="clear" w:color="auto" w:fill="FFFFFF"/>
          </w:tcPr>
          <w:p>
            <w:r>
              <w:t>NOT NULL - Full query description</w:t>
            </w:r>
          </w:p>
        </w:tc>
      </w:tr>
      <w:tr>
        <w:tc>
          <w:tcPr>
            <w:tcW w:type="dxa" w:w="3009"/>
            <w:shd w:val="clear" w:color="auto" w:fill="E8F5E9"/>
          </w:tcPr>
          <w:p>
            <w:r>
              <w:t>officerReply</w:t>
            </w:r>
          </w:p>
        </w:tc>
        <w:tc>
          <w:tcPr>
            <w:tcW w:type="dxa" w:w="3009"/>
            <w:shd w:val="clear" w:color="auto" w:fill="E8F5E9"/>
          </w:tcPr>
          <w:p>
            <w:r>
              <w:t>TEXT</w:t>
            </w:r>
          </w:p>
        </w:tc>
        <w:tc>
          <w:tcPr>
            <w:tcW w:type="dxa" w:w="3009"/>
            <w:shd w:val="clear" w:color="auto" w:fill="E8F5E9"/>
          </w:tcPr>
          <w:p>
            <w:r>
              <w:t>NULLABLE - Populated when officer replies</w:t>
            </w:r>
          </w:p>
        </w:tc>
      </w:tr>
      <w:tr>
        <w:tc>
          <w:tcPr>
            <w:tcW w:type="dxa" w:w="3009"/>
            <w:shd w:val="clear" w:color="auto" w:fill="FFFFFF"/>
          </w:tcPr>
          <w:p>
            <w:r>
              <w:t>status</w:t>
            </w:r>
          </w:p>
        </w:tc>
        <w:tc>
          <w:tcPr>
            <w:tcW w:type="dxa" w:w="3009"/>
            <w:shd w:val="clear" w:color="auto" w:fill="FFFFFF"/>
          </w:tcPr>
          <w:p>
            <w:r>
              <w:t>VARCHAR(20)</w:t>
            </w:r>
          </w:p>
        </w:tc>
        <w:tc>
          <w:tcPr>
            <w:tcW w:type="dxa" w:w="3009"/>
            <w:shd w:val="clear" w:color="auto" w:fill="FFFFFF"/>
          </w:tcPr>
          <w:p>
            <w:r>
              <w:t>DEFAULT: PENDING | Values: PENDING / REPLIED</w:t>
            </w:r>
          </w:p>
        </w:tc>
      </w:tr>
    </w:tbl>
    <w:p>
      <w:r>
        <w:br w:type="page"/>
      </w:r>
    </w:p>
    <w:p>
      <w:pPr>
        <w:pStyle w:val="Heading1"/>
      </w:pPr>
      <w:r>
        <w:rPr>
          <w:color w:val="1B5E20"/>
        </w:rPr>
        <w:t>12. Features Implemented</w:t>
      </w:r>
    </w:p>
    <w:tbl>
      <w:tblPr>
        <w:tblStyle w:val="TableGrid"/>
        <w:tblW w:type="auto" w:w="0"/>
        <w:tblLook w:firstColumn="1" w:firstRow="1" w:lastColumn="0" w:lastRow="0" w:noHBand="0" w:noVBand="1" w:val="04A0"/>
      </w:tblPr>
      <w:tblGrid>
        <w:gridCol w:w="4513"/>
        <w:gridCol w:w="4513"/>
      </w:tblGrid>
      <w:tr>
        <w:tc>
          <w:tcPr>
            <w:tcW w:type="dxa" w:w="4513"/>
            <w:shd w:val="clear" w:color="auto" w:fill="37474F"/>
          </w:tcPr>
          <w:p>
            <w:r>
              <w:rPr>
                <w:b/>
                <w:color w:val="FFFFFF"/>
              </w:rPr>
              <w:t>Feature</w:t>
            </w:r>
          </w:p>
        </w:tc>
        <w:tc>
          <w:tcPr>
            <w:tcW w:type="dxa" w:w="4513"/>
            <w:shd w:val="clear" w:color="auto" w:fill="37474F"/>
          </w:tcPr>
          <w:p>
            <w:r>
              <w:rPr>
                <w:b/>
                <w:color w:val="FFFFFF"/>
              </w:rPr>
              <w:t>Description</w:t>
            </w:r>
          </w:p>
        </w:tc>
      </w:tr>
      <w:tr>
        <w:tc>
          <w:tcPr>
            <w:tcW w:type="dxa" w:w="4513"/>
            <w:shd w:val="clear" w:color="auto" w:fill="ECEFF1"/>
          </w:tcPr>
          <w:p>
            <w:r>
              <w:rPr>
                <w:b/>
              </w:rPr>
              <w:t>User Registration</w:t>
            </w:r>
          </w:p>
        </w:tc>
        <w:tc>
          <w:tcPr>
            <w:tcW w:type="dxa" w:w="4513"/>
            <w:shd w:val="clear" w:color="auto" w:fill="ECEFF1"/>
          </w:tcPr>
          <w:p>
            <w:r>
              <w:t>Farmers and Officers can register with name, email, password, and role selection</w:t>
            </w:r>
          </w:p>
        </w:tc>
      </w:tr>
      <w:tr>
        <w:tc>
          <w:tcPr>
            <w:tcW w:type="dxa" w:w="4513"/>
            <w:shd w:val="clear" w:color="auto" w:fill="FFFFFF"/>
          </w:tcPr>
          <w:p>
            <w:r>
              <w:rPr>
                <w:b/>
              </w:rPr>
              <w:t>Secure Login / Authentication</w:t>
            </w:r>
          </w:p>
        </w:tc>
        <w:tc>
          <w:tcPr>
            <w:tcW w:type="dxa" w:w="4513"/>
            <w:shd w:val="clear" w:color="auto" w:fill="FFFFFF"/>
          </w:tcPr>
          <w:p>
            <w:r>
              <w:t>JWT/token-based authentication using Spring Security and BCrypt password hashing</w:t>
            </w:r>
          </w:p>
        </w:tc>
      </w:tr>
      <w:tr>
        <w:tc>
          <w:tcPr>
            <w:tcW w:type="dxa" w:w="4513"/>
            <w:shd w:val="clear" w:color="auto" w:fill="ECEFF1"/>
          </w:tcPr>
          <w:p>
            <w:r>
              <w:rPr>
                <w:b/>
              </w:rPr>
              <w:t>Farmer Dashboard</w:t>
            </w:r>
          </w:p>
        </w:tc>
        <w:tc>
          <w:tcPr>
            <w:tcW w:type="dxa" w:w="4513"/>
            <w:shd w:val="clear" w:color="auto" w:fill="ECEFF1"/>
          </w:tcPr>
          <w:p>
            <w:r>
              <w:t>Farmers can submit new queries, view all their submitted queries, and see officer replies</w:t>
            </w:r>
          </w:p>
        </w:tc>
      </w:tr>
      <w:tr>
        <w:tc>
          <w:tcPr>
            <w:tcW w:type="dxa" w:w="4513"/>
            <w:shd w:val="clear" w:color="auto" w:fill="FFFFFF"/>
          </w:tcPr>
          <w:p>
            <w:r>
              <w:rPr>
                <w:b/>
              </w:rPr>
              <w:t>Officer Dashboard</w:t>
            </w:r>
          </w:p>
        </w:tc>
        <w:tc>
          <w:tcPr>
            <w:tcW w:type="dxa" w:w="4513"/>
            <w:shd w:val="clear" w:color="auto" w:fill="FFFFFF"/>
          </w:tcPr>
          <w:p>
            <w:r>
              <w:t>Officers can view all farmer queries, filter by status, search by farmer name, and reply</w:t>
            </w:r>
          </w:p>
        </w:tc>
      </w:tr>
      <w:tr>
        <w:tc>
          <w:tcPr>
            <w:tcW w:type="dxa" w:w="4513"/>
            <w:shd w:val="clear" w:color="auto" w:fill="ECEFF1"/>
          </w:tcPr>
          <w:p>
            <w:r>
              <w:rPr>
                <w:b/>
              </w:rPr>
              <w:t>Query Submission</w:t>
            </w:r>
          </w:p>
        </w:tc>
        <w:tc>
          <w:tcPr>
            <w:tcW w:type="dxa" w:w="4513"/>
            <w:shd w:val="clear" w:color="auto" w:fill="ECEFF1"/>
          </w:tcPr>
          <w:p>
            <w:r>
              <w:t>Farmers submit agriculture queries with title and detailed description</w:t>
            </w:r>
          </w:p>
        </w:tc>
      </w:tr>
      <w:tr>
        <w:tc>
          <w:tcPr>
            <w:tcW w:type="dxa" w:w="4513"/>
            <w:shd w:val="clear" w:color="auto" w:fill="FFFFFF"/>
          </w:tcPr>
          <w:p>
            <w:r>
              <w:rPr>
                <w:b/>
              </w:rPr>
              <w:t>Query Management</w:t>
            </w:r>
          </w:p>
        </w:tc>
        <w:tc>
          <w:tcPr>
            <w:tcW w:type="dxa" w:w="4513"/>
            <w:shd w:val="clear" w:color="auto" w:fill="FFFFFF"/>
          </w:tcPr>
          <w:p>
            <w:r>
              <w:t>Full CRUD operations - Create, Read, Update (reply) for queries</w:t>
            </w:r>
          </w:p>
        </w:tc>
      </w:tr>
      <w:tr>
        <w:tc>
          <w:tcPr>
            <w:tcW w:type="dxa" w:w="4513"/>
            <w:shd w:val="clear" w:color="auto" w:fill="ECEFF1"/>
          </w:tcPr>
          <w:p>
            <w:r>
              <w:rPr>
                <w:b/>
              </w:rPr>
              <w:t>Officer Reply System</w:t>
            </w:r>
          </w:p>
        </w:tc>
        <w:tc>
          <w:tcPr>
            <w:tcW w:type="dxa" w:w="4513"/>
            <w:shd w:val="clear" w:color="auto" w:fill="ECEFF1"/>
          </w:tcPr>
          <w:p>
            <w:r>
              <w:t>Officers reply to queries which updates the officerReply field and status to REPLIED</w:t>
            </w:r>
          </w:p>
        </w:tc>
      </w:tr>
      <w:tr>
        <w:tc>
          <w:tcPr>
            <w:tcW w:type="dxa" w:w="4513"/>
            <w:shd w:val="clear" w:color="auto" w:fill="FFFFFF"/>
          </w:tcPr>
          <w:p>
            <w:r>
              <w:rPr>
                <w:b/>
              </w:rPr>
              <w:t>Role-Based Routing</w:t>
            </w:r>
          </w:p>
        </w:tc>
        <w:tc>
          <w:tcPr>
            <w:tcW w:type="dxa" w:w="4513"/>
            <w:shd w:val="clear" w:color="auto" w:fill="FFFFFF"/>
          </w:tcPr>
          <w:p>
            <w:r>
              <w:t>React Router ProtectedRoute ensures users can only access their designated dashboard</w:t>
            </w:r>
          </w:p>
        </w:tc>
      </w:tr>
      <w:tr>
        <w:tc>
          <w:tcPr>
            <w:tcW w:type="dxa" w:w="4513"/>
            <w:shd w:val="clear" w:color="auto" w:fill="ECEFF1"/>
          </w:tcPr>
          <w:p>
            <w:r>
              <w:rPr>
                <w:b/>
              </w:rPr>
              <w:t>Responsive UI</w:t>
            </w:r>
          </w:p>
        </w:tc>
        <w:tc>
          <w:tcPr>
            <w:tcW w:type="dxa" w:w="4513"/>
            <w:shd w:val="clear" w:color="auto" w:fill="ECEFF1"/>
          </w:tcPr>
          <w:p>
            <w:r>
              <w:t>Tailwind CSS ensures the application is accessible on desktop, tablet, and mobile</w:t>
            </w:r>
          </w:p>
        </w:tc>
      </w:tr>
      <w:tr>
        <w:tc>
          <w:tcPr>
            <w:tcW w:type="dxa" w:w="4513"/>
            <w:shd w:val="clear" w:color="auto" w:fill="FFFFFF"/>
          </w:tcPr>
          <w:p>
            <w:r>
              <w:rPr>
                <w:b/>
              </w:rPr>
              <w:t>RESTful APIs</w:t>
            </w:r>
          </w:p>
        </w:tc>
        <w:tc>
          <w:tcPr>
            <w:tcW w:type="dxa" w:w="4513"/>
            <w:shd w:val="clear" w:color="auto" w:fill="FFFFFF"/>
          </w:tcPr>
          <w:p>
            <w:r>
              <w:t>Clean REST endpoints following HTTP standards (GET, POST, PUT, DELETE)</w:t>
            </w:r>
          </w:p>
        </w:tc>
      </w:tr>
      <w:tr>
        <w:tc>
          <w:tcPr>
            <w:tcW w:type="dxa" w:w="4513"/>
            <w:shd w:val="clear" w:color="auto" w:fill="ECEFF1"/>
          </w:tcPr>
          <w:p>
            <w:r>
              <w:rPr>
                <w:b/>
              </w:rPr>
              <w:t>Data Persistence</w:t>
            </w:r>
          </w:p>
        </w:tc>
        <w:tc>
          <w:tcPr>
            <w:tcW w:type="dxa" w:w="4513"/>
            <w:shd w:val="clear" w:color="auto" w:fill="ECEFF1"/>
          </w:tcPr>
          <w:p>
            <w:r>
              <w:t>MySQL with JPA/Hibernate for automatic ORM and data persistence</w:t>
            </w:r>
          </w:p>
        </w:tc>
      </w:tr>
      <w:tr>
        <w:tc>
          <w:tcPr>
            <w:tcW w:type="dxa" w:w="4513"/>
            <w:shd w:val="clear" w:color="auto" w:fill="FFFFFF"/>
          </w:tcPr>
          <w:p>
            <w:r>
              <w:rPr>
                <w:b/>
              </w:rPr>
              <w:t>CORS Configuration</w:t>
            </w:r>
          </w:p>
        </w:tc>
        <w:tc>
          <w:tcPr>
            <w:tcW w:type="dxa" w:w="4513"/>
            <w:shd w:val="clear" w:color="auto" w:fill="FFFFFF"/>
          </w:tcPr>
          <w:p>
            <w:r>
              <w:t>Spring Boot configured to accept requests from React frontend origin</w:t>
            </w:r>
          </w:p>
        </w:tc>
      </w:tr>
    </w:tbl>
    <w:p>
      <w:r>
        <w:br w:type="page"/>
      </w:r>
    </w:p>
    <w:p>
      <w:pPr>
        <w:pStyle w:val="Heading1"/>
      </w:pPr>
      <w:r>
        <w:rPr>
          <w:color w:val="1B5E20"/>
        </w:rPr>
        <w:t>13. Security Features</w:t>
      </w:r>
    </w:p>
    <w:p>
      <w:r>
        <w:t>Security is implemented at multiple layers of the application to protect user data and restrict unauthorized access:</w:t>
      </w:r>
    </w:p>
    <w:tbl>
      <w:tblPr>
        <w:tblStyle w:val="TableGrid"/>
        <w:tblW w:type="auto" w:w="0"/>
        <w:tblLook w:firstColumn="1" w:firstRow="1" w:lastColumn="0" w:lastRow="0" w:noHBand="0" w:noVBand="1" w:val="04A0"/>
      </w:tblPr>
      <w:tblGrid>
        <w:gridCol w:w="4513"/>
        <w:gridCol w:w="4513"/>
      </w:tblGrid>
      <w:tr>
        <w:tc>
          <w:tcPr>
            <w:tcW w:type="dxa" w:w="4513"/>
            <w:shd w:val="clear" w:color="auto" w:fill="B71C1C"/>
          </w:tcPr>
          <w:p>
            <w:r>
              <w:rPr>
                <w:b/>
                <w:color w:val="FFFFFF"/>
              </w:rPr>
              <w:t>Security Feature</w:t>
            </w:r>
          </w:p>
        </w:tc>
        <w:tc>
          <w:tcPr>
            <w:tcW w:type="dxa" w:w="4513"/>
            <w:shd w:val="clear" w:color="auto" w:fill="B71C1C"/>
          </w:tcPr>
          <w:p>
            <w:r>
              <w:rPr>
                <w:b/>
                <w:color w:val="FFFFFF"/>
              </w:rPr>
              <w:t>Implementation Details</w:t>
            </w:r>
          </w:p>
        </w:tc>
      </w:tr>
      <w:tr>
        <w:tc>
          <w:tcPr>
            <w:tcW w:type="dxa" w:w="4513"/>
            <w:shd w:val="clear" w:color="auto" w:fill="FFEBEE"/>
          </w:tcPr>
          <w:p>
            <w:r>
              <w:rPr>
                <w:b/>
              </w:rPr>
              <w:t>Password Hashing (BCrypt)</w:t>
            </w:r>
          </w:p>
        </w:tc>
        <w:tc>
          <w:tcPr>
            <w:tcW w:type="dxa" w:w="4513"/>
            <w:shd w:val="clear" w:color="auto" w:fill="FFEBEE"/>
          </w:tcPr>
          <w:p>
            <w:r>
              <w:t>All user passwords are hashed using BCrypt algorithm before storing in the database. Plain text passwords are never stored.</w:t>
            </w:r>
          </w:p>
        </w:tc>
      </w:tr>
      <w:tr>
        <w:tc>
          <w:tcPr>
            <w:tcW w:type="dxa" w:w="4513"/>
            <w:shd w:val="clear" w:color="auto" w:fill="FFFFFF"/>
          </w:tcPr>
          <w:p>
            <w:r>
              <w:rPr>
                <w:b/>
              </w:rPr>
              <w:t>Spring Security</w:t>
            </w:r>
          </w:p>
        </w:tc>
        <w:tc>
          <w:tcPr>
            <w:tcW w:type="dxa" w:w="4513"/>
            <w:shd w:val="clear" w:color="auto" w:fill="FFFFFF"/>
          </w:tcPr>
          <w:p>
            <w:r>
              <w:t>Spring Security framework protects all backend API endpoints. Unauthorized requests receive 401/403 HTTP responses.</w:t>
            </w:r>
          </w:p>
        </w:tc>
      </w:tr>
      <w:tr>
        <w:tc>
          <w:tcPr>
            <w:tcW w:type="dxa" w:w="4513"/>
            <w:shd w:val="clear" w:color="auto" w:fill="FFEBEE"/>
          </w:tcPr>
          <w:p>
            <w:r>
              <w:rPr>
                <w:b/>
              </w:rPr>
              <w:t>Role-Based Authorization</w:t>
            </w:r>
          </w:p>
        </w:tc>
        <w:tc>
          <w:tcPr>
            <w:tcW w:type="dxa" w:w="4513"/>
            <w:shd w:val="clear" w:color="auto" w:fill="FFEBEE"/>
          </w:tcPr>
          <w:p>
            <w:r>
              <w:t>APIs are secured by user role. FARMER role cannot access officer-specific endpoints and vice versa.</w:t>
            </w:r>
          </w:p>
        </w:tc>
      </w:tr>
      <w:tr>
        <w:tc>
          <w:tcPr>
            <w:tcW w:type="dxa" w:w="4513"/>
            <w:shd w:val="clear" w:color="auto" w:fill="FFFFFF"/>
          </w:tcPr>
          <w:p>
            <w:r>
              <w:rPr>
                <w:b/>
              </w:rPr>
              <w:t>JWT Token Authentication</w:t>
            </w:r>
          </w:p>
        </w:tc>
        <w:tc>
          <w:tcPr>
            <w:tcW w:type="dxa" w:w="4513"/>
            <w:shd w:val="clear" w:color="auto" w:fill="FFFFFF"/>
          </w:tcPr>
          <w:p>
            <w:r>
              <w:t>After successful login, a JWT token is returned and stored in localStorage. This token is sent with every subsequent API request.</w:t>
            </w:r>
          </w:p>
        </w:tc>
      </w:tr>
      <w:tr>
        <w:tc>
          <w:tcPr>
            <w:tcW w:type="dxa" w:w="4513"/>
            <w:shd w:val="clear" w:color="auto" w:fill="FFEBEE"/>
          </w:tcPr>
          <w:p>
            <w:r>
              <w:rPr>
                <w:b/>
              </w:rPr>
              <w:t>CORS Configuration</w:t>
            </w:r>
          </w:p>
        </w:tc>
        <w:tc>
          <w:tcPr>
            <w:tcW w:type="dxa" w:w="4513"/>
            <w:shd w:val="clear" w:color="auto" w:fill="FFEBEE"/>
          </w:tcPr>
          <w:p>
            <w:r>
              <w:t>Cross-Origin Resource Sharing is configured in Spring Boot to allow only the React frontend origin to communicate with the backend.</w:t>
            </w:r>
          </w:p>
        </w:tc>
      </w:tr>
      <w:tr>
        <w:tc>
          <w:tcPr>
            <w:tcW w:type="dxa" w:w="4513"/>
            <w:shd w:val="clear" w:color="auto" w:fill="FFFFFF"/>
          </w:tcPr>
          <w:p>
            <w:r>
              <w:rPr>
                <w:b/>
              </w:rPr>
              <w:t>Input Validation</w:t>
            </w:r>
          </w:p>
        </w:tc>
        <w:tc>
          <w:tcPr>
            <w:tcW w:type="dxa" w:w="4513"/>
            <w:shd w:val="clear" w:color="auto" w:fill="FFFFFF"/>
          </w:tcPr>
          <w:p>
            <w:r>
              <w:t>Both frontend (React forms) and backend (Spring Boot validation annotations) validate user inputs to prevent invalid data.</w:t>
            </w:r>
          </w:p>
        </w:tc>
      </w:tr>
      <w:tr>
        <w:tc>
          <w:tcPr>
            <w:tcW w:type="dxa" w:w="4513"/>
            <w:shd w:val="clear" w:color="auto" w:fill="FFEBEE"/>
          </w:tcPr>
          <w:p>
            <w:r>
              <w:rPr>
                <w:b/>
              </w:rPr>
              <w:t>ProtectedRoute Component</w:t>
            </w:r>
          </w:p>
        </w:tc>
        <w:tc>
          <w:tcPr>
            <w:tcW w:type="dxa" w:w="4513"/>
            <w:shd w:val="clear" w:color="auto" w:fill="FFEBEE"/>
          </w:tcPr>
          <w:p>
            <w:r>
              <w:t>React Router's ProtectedRoute component checks authentication and role before rendering any protected page.</w:t>
            </w:r>
          </w:p>
        </w:tc>
      </w:tr>
      <w:tr>
        <w:tc>
          <w:tcPr>
            <w:tcW w:type="dxa" w:w="4513"/>
            <w:shd w:val="clear" w:color="auto" w:fill="FFFFFF"/>
          </w:tcPr>
          <w:p>
            <w:r>
              <w:rPr>
                <w:b/>
              </w:rPr>
              <w:t>Stateless Architecture</w:t>
            </w:r>
          </w:p>
        </w:tc>
        <w:tc>
          <w:tcPr>
            <w:tcW w:type="dxa" w:w="4513"/>
            <w:shd w:val="clear" w:color="auto" w:fill="FFFFFF"/>
          </w:tcPr>
          <w:p>
            <w:r>
              <w:t>The backend is stateless - no server-side sessions. Authentication is verified via token on each request.</w:t>
            </w:r>
          </w:p>
        </w:tc>
      </w:tr>
    </w:tbl>
    <w:p>
      <w:r>
        <w:br w:type="page"/>
      </w:r>
    </w:p>
    <w:p>
      <w:pPr>
        <w:pStyle w:val="Heading1"/>
      </w:pPr>
      <w:r>
        <w:rPr>
          <w:color w:val="1B5E20"/>
        </w:rPr>
        <w:t>14. Challenges Faced and Solutions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E65100"/>
          </w:tcPr>
          <w:p>
            <w:r>
              <w:rPr>
                <w:b/>
                <w:color w:val="FFFFFF"/>
              </w:rPr>
              <w:t>Challenge</w:t>
            </w:r>
          </w:p>
        </w:tc>
        <w:tc>
          <w:tcPr>
            <w:tcW w:type="dxa" w:w="3009"/>
            <w:shd w:val="clear" w:color="auto" w:fill="E65100"/>
          </w:tcPr>
          <w:p>
            <w:r>
              <w:rPr>
                <w:b/>
                <w:color w:val="FFFFFF"/>
              </w:rPr>
              <w:t>Problem</w:t>
            </w:r>
          </w:p>
        </w:tc>
        <w:tc>
          <w:tcPr>
            <w:tcW w:type="dxa" w:w="3009"/>
            <w:shd w:val="clear" w:color="auto" w:fill="E65100"/>
          </w:tcPr>
          <w:p>
            <w:r>
              <w:rPr>
                <w:b/>
                <w:color w:val="FFFFFF"/>
              </w:rPr>
              <w:t>Solution</w:t>
            </w:r>
          </w:p>
        </w:tc>
      </w:tr>
      <w:tr>
        <w:tc>
          <w:tcPr>
            <w:tcW w:type="dxa" w:w="3009"/>
            <w:shd w:val="clear" w:color="auto" w:fill="FFF3E0"/>
          </w:tcPr>
          <w:p>
            <w:r>
              <w:rPr>
                <w:b/>
              </w:rPr>
              <w:t>CORS Configuration</w:t>
            </w:r>
          </w:p>
        </w:tc>
        <w:tc>
          <w:tcPr>
            <w:tcW w:type="dxa" w:w="3009"/>
            <w:shd w:val="clear" w:color="auto" w:fill="FFF3E0"/>
          </w:tcPr>
          <w:p>
            <w:r>
              <w:t>React (port 5173) and Spring Boot (port 8080) run on different ports, causing CORS errors when making API calls.</w:t>
            </w:r>
          </w:p>
        </w:tc>
        <w:tc>
          <w:tcPr>
            <w:tcW w:type="dxa" w:w="3009"/>
            <w:shd w:val="clear" w:color="auto" w:fill="FFF3E0"/>
          </w:tcPr>
          <w:p>
            <w:r>
              <w:t>Added @CrossOrigin annotation on controllers and configured CorsRegistry in WebMvcConfigurer to allow frontend origin.</w:t>
            </w:r>
          </w:p>
        </w:tc>
      </w:tr>
      <w:tr>
        <w:tc>
          <w:tcPr>
            <w:tcW w:type="dxa" w:w="3009"/>
            <w:shd w:val="clear" w:color="auto" w:fill="FFFFFF"/>
          </w:tcPr>
          <w:p>
            <w:r>
              <w:rPr>
                <w:b/>
              </w:rPr>
              <w:t>Spring Security Setup</w:t>
            </w:r>
          </w:p>
        </w:tc>
        <w:tc>
          <w:tcPr>
            <w:tcW w:type="dxa" w:w="3009"/>
            <w:shd w:val="clear" w:color="auto" w:fill="FFFFFF"/>
          </w:tcPr>
          <w:p>
            <w:r>
              <w:t>Configuring Spring Security to allow public routes (login, register) while protecting other endpoints was complex.</w:t>
            </w:r>
          </w:p>
        </w:tc>
        <w:tc>
          <w:tcPr>
            <w:tcW w:type="dxa" w:w="3009"/>
            <w:shd w:val="clear" w:color="auto" w:fill="FFFFFF"/>
          </w:tcPr>
          <w:p>
            <w:r>
              <w:t>Created SecurityConfig class with custom filter chain, permitting /api/auth/** and securing /api/queries/** routes.</w:t>
            </w:r>
          </w:p>
        </w:tc>
      </w:tr>
      <w:tr>
        <w:tc>
          <w:tcPr>
            <w:tcW w:type="dxa" w:w="3009"/>
            <w:shd w:val="clear" w:color="auto" w:fill="FFF3E0"/>
          </w:tcPr>
          <w:p>
            <w:r>
              <w:rPr>
                <w:b/>
              </w:rPr>
              <w:t>Role-Based Routing (React)</w:t>
            </w:r>
          </w:p>
        </w:tc>
        <w:tc>
          <w:tcPr>
            <w:tcW w:type="dxa" w:w="3009"/>
            <w:shd w:val="clear" w:color="auto" w:fill="FFF3E0"/>
          </w:tcPr>
          <w:p>
            <w:r>
              <w:t>Preventing unauthorized users from accessing dashboards by directly typing the URL.</w:t>
            </w:r>
          </w:p>
        </w:tc>
        <w:tc>
          <w:tcPr>
            <w:tcW w:type="dxa" w:w="3009"/>
            <w:shd w:val="clear" w:color="auto" w:fill="FFF3E0"/>
          </w:tcPr>
          <w:p>
            <w:r>
              <w:t>Implemented ProtectedRoute component in React Router that checks localStorage for user role and redirects unauthorized access.</w:t>
            </w:r>
          </w:p>
        </w:tc>
      </w:tr>
      <w:tr>
        <w:tc>
          <w:tcPr>
            <w:tcW w:type="dxa" w:w="3009"/>
            <w:shd w:val="clear" w:color="auto" w:fill="FFFFFF"/>
          </w:tcPr>
          <w:p>
            <w:r>
              <w:rPr>
                <w:b/>
              </w:rPr>
              <w:t>JWT Token Integration</w:t>
            </w:r>
          </w:p>
        </w:tc>
        <w:tc>
          <w:tcPr>
            <w:tcW w:type="dxa" w:w="3009"/>
            <w:shd w:val="clear" w:color="auto" w:fill="FFFFFF"/>
          </w:tcPr>
          <w:p>
            <w:r>
              <w:t>Attaching JWT token to every API request and handling token expiry.</w:t>
            </w:r>
          </w:p>
        </w:tc>
        <w:tc>
          <w:tcPr>
            <w:tcW w:type="dxa" w:w="3009"/>
            <w:shd w:val="clear" w:color="auto" w:fill="FFFFFF"/>
          </w:tcPr>
          <w:p>
            <w:r>
              <w:t>Created Axios interceptors to automatically attach Authorization header to all requests from localStorage.</w:t>
            </w:r>
          </w:p>
        </w:tc>
      </w:tr>
      <w:tr>
        <w:tc>
          <w:tcPr>
            <w:tcW w:type="dxa" w:w="3009"/>
            <w:shd w:val="clear" w:color="auto" w:fill="FFF3E0"/>
          </w:tcPr>
          <w:p>
            <w:r>
              <w:rPr>
                <w:b/>
              </w:rPr>
              <w:t>JPA Entity Mapping</w:t>
            </w:r>
          </w:p>
        </w:tc>
        <w:tc>
          <w:tcPr>
            <w:tcW w:type="dxa" w:w="3009"/>
            <w:shd w:val="clear" w:color="auto" w:fill="FFF3E0"/>
          </w:tcPr>
          <w:p>
            <w:r>
              <w:t>Mapping Java entity classes to MySQL tables with correct column names and constraints.</w:t>
            </w:r>
          </w:p>
        </w:tc>
        <w:tc>
          <w:tcPr>
            <w:tcW w:type="dxa" w:w="3009"/>
            <w:shd w:val="clear" w:color="auto" w:fill="FFF3E0"/>
          </w:tcPr>
          <w:p>
            <w:r>
              <w:t>Used JPA annotations (@Entity, @Table, @Column, @Id) to map entities and Spring Data JPA for auto table creation.</w:t>
            </w:r>
          </w:p>
        </w:tc>
      </w:tr>
      <w:tr>
        <w:tc>
          <w:tcPr>
            <w:tcW w:type="dxa" w:w="3009"/>
            <w:shd w:val="clear" w:color="auto" w:fill="FFFFFF"/>
          </w:tcPr>
          <w:p>
            <w:r>
              <w:rPr>
                <w:b/>
              </w:rPr>
              <w:t>State Management in React</w:t>
            </w:r>
          </w:p>
        </w:tc>
        <w:tc>
          <w:tcPr>
            <w:tcW w:type="dxa" w:w="3009"/>
            <w:shd w:val="clear" w:color="auto" w:fill="FFFFFF"/>
          </w:tcPr>
          <w:p>
            <w:r>
              <w:t>Managing authentication state and keeping UI in sync with backend data.</w:t>
            </w:r>
          </w:p>
        </w:tc>
        <w:tc>
          <w:tcPr>
            <w:tcW w:type="dxa" w:w="3009"/>
            <w:shd w:val="clear" w:color="auto" w:fill="FFFFFF"/>
          </w:tcPr>
          <w:p>
            <w:r>
              <w:t>Used React hooks (useState, useEffect) for component state and re-fetching data after mutations.</w:t>
            </w:r>
          </w:p>
        </w:tc>
      </w:tr>
      <w:tr>
        <w:tc>
          <w:tcPr>
            <w:tcW w:type="dxa" w:w="3009"/>
            <w:shd w:val="clear" w:color="auto" w:fill="FFF3E0"/>
          </w:tcPr>
          <w:p>
            <w:r>
              <w:rPr>
                <w:b/>
              </w:rPr>
              <w:t>Password Security</w:t>
            </w:r>
          </w:p>
        </w:tc>
        <w:tc>
          <w:tcPr>
            <w:tcW w:type="dxa" w:w="3009"/>
            <w:shd w:val="clear" w:color="auto" w:fill="FFF3E0"/>
          </w:tcPr>
          <w:p>
            <w:r>
              <w:t>Storing passwords securely in the database.</w:t>
            </w:r>
          </w:p>
        </w:tc>
        <w:tc>
          <w:tcPr>
            <w:tcW w:type="dxa" w:w="3009"/>
            <w:shd w:val="clear" w:color="auto" w:fill="FFF3E0"/>
          </w:tcPr>
          <w:p>
            <w:r>
              <w:t>Used BCryptPasswordEncoder from Spring Security to hash passwords before saving and match during login.</w:t>
            </w:r>
          </w:p>
        </w:tc>
      </w:tr>
    </w:tbl>
    <w:p>
      <w:r>
        <w:br w:type="page"/>
      </w:r>
    </w:p>
    <w:p>
      <w:pPr>
        <w:pStyle w:val="Heading1"/>
      </w:pPr>
      <w:r>
        <w:rPr>
          <w:color w:val="1B5E20"/>
        </w:rPr>
        <w:t>15. Future Enhancements</w:t>
      </w:r>
    </w:p>
    <w:p>
      <w:r>
        <w:t>While the current version of Farmers Buddy successfully implements core functionality, the following enhancements are planned for future versions: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1A237E"/>
          </w:tcPr>
          <w:p>
            <w:r>
              <w:rPr>
                <w:b/>
                <w:color w:val="FFFFFF"/>
              </w:rPr>
              <w:t>#</w:t>
            </w:r>
          </w:p>
        </w:tc>
        <w:tc>
          <w:tcPr>
            <w:tcW w:type="dxa" w:w="3009"/>
            <w:shd w:val="clear" w:color="auto" w:fill="1A237E"/>
          </w:tcPr>
          <w:p>
            <w:r>
              <w:rPr>
                <w:b/>
                <w:color w:val="FFFFFF"/>
              </w:rPr>
              <w:t>Enhancement</w:t>
            </w:r>
          </w:p>
        </w:tc>
        <w:tc>
          <w:tcPr>
            <w:tcW w:type="dxa" w:w="3009"/>
            <w:shd w:val="clear" w:color="auto" w:fill="1A237E"/>
          </w:tcPr>
          <w:p>
            <w:r>
              <w:rPr>
                <w:b/>
                <w:color w:val="FFFFFF"/>
              </w:rPr>
              <w:t>Description</w:t>
            </w:r>
          </w:p>
        </w:tc>
      </w:tr>
      <w:tr>
        <w:tc>
          <w:tcPr>
            <w:tcW w:type="dxa" w:w="3009"/>
            <w:shd w:val="clear" w:color="auto" w:fill="E8EAF6"/>
          </w:tcPr>
          <w:p>
            <w:r>
              <w:t>1</w:t>
            </w:r>
          </w:p>
        </w:tc>
        <w:tc>
          <w:tcPr>
            <w:tcW w:type="dxa" w:w="3009"/>
            <w:shd w:val="clear" w:color="auto" w:fill="E8EAF6"/>
          </w:tcPr>
          <w:p>
            <w:r>
              <w:rPr>
                <w:b/>
              </w:rPr>
              <w:t>Push Notifications</w:t>
            </w:r>
          </w:p>
        </w:tc>
        <w:tc>
          <w:tcPr>
            <w:tcW w:type="dxa" w:w="3009"/>
            <w:shd w:val="clear" w:color="auto" w:fill="E8EAF6"/>
          </w:tcPr>
          <w:p>
            <w:r>
              <w:t>Real-time notifications for farmers when officers reply to their queries, implemented using WebSockets or Firebase Cloud Messaging.</w:t>
            </w:r>
          </w:p>
        </w:tc>
      </w:tr>
      <w:tr>
        <w:tc>
          <w:tcPr>
            <w:tcW w:type="dxa" w:w="3009"/>
            <w:shd w:val="clear" w:color="auto" w:fill="FFFFFF"/>
          </w:tcPr>
          <w:p>
            <w:r>
              <w:t>2</w:t>
            </w:r>
          </w:p>
        </w:tc>
        <w:tc>
          <w:tcPr>
            <w:tcW w:type="dxa" w:w="3009"/>
            <w:shd w:val="clear" w:color="auto" w:fill="FFFFFF"/>
          </w:tcPr>
          <w:p>
            <w:r>
              <w:rPr>
                <w:b/>
              </w:rPr>
              <w:t>Mobile Application</w:t>
            </w:r>
          </w:p>
        </w:tc>
        <w:tc>
          <w:tcPr>
            <w:tcW w:type="dxa" w:w="3009"/>
            <w:shd w:val="clear" w:color="auto" w:fill="FFFFFF"/>
          </w:tcPr>
          <w:p>
            <w:r>
              <w:t>React Native mobile app for iOS and Android to make the platform accessible to farmers with smartphones.</w:t>
            </w:r>
          </w:p>
        </w:tc>
      </w:tr>
      <w:tr>
        <w:tc>
          <w:tcPr>
            <w:tcW w:type="dxa" w:w="3009"/>
            <w:shd w:val="clear" w:color="auto" w:fill="E8EAF6"/>
          </w:tcPr>
          <w:p>
            <w:r>
              <w:t>3</w:t>
            </w:r>
          </w:p>
        </w:tc>
        <w:tc>
          <w:tcPr>
            <w:tcW w:type="dxa" w:w="3009"/>
            <w:shd w:val="clear" w:color="auto" w:fill="E8EAF6"/>
          </w:tcPr>
          <w:p>
            <w:r>
              <w:rPr>
                <w:b/>
              </w:rPr>
              <w:t>AI Crop Disease Detection</w:t>
            </w:r>
          </w:p>
        </w:tc>
        <w:tc>
          <w:tcPr>
            <w:tcW w:type="dxa" w:w="3009"/>
            <w:shd w:val="clear" w:color="auto" w:fill="E8EAF6"/>
          </w:tcPr>
          <w:p>
            <w:r>
              <w:t>Integration of machine learning model to allow farmers to upload crop images and receive AI-powered disease diagnosis.</w:t>
            </w:r>
          </w:p>
        </w:tc>
      </w:tr>
      <w:tr>
        <w:tc>
          <w:tcPr>
            <w:tcW w:type="dxa" w:w="3009"/>
            <w:shd w:val="clear" w:color="auto" w:fill="FFFFFF"/>
          </w:tcPr>
          <w:p>
            <w:r>
              <w:t>4</w:t>
            </w:r>
          </w:p>
        </w:tc>
        <w:tc>
          <w:tcPr>
            <w:tcW w:type="dxa" w:w="3009"/>
            <w:shd w:val="clear" w:color="auto" w:fill="FFFFFF"/>
          </w:tcPr>
          <w:p>
            <w:r>
              <w:rPr>
                <w:b/>
              </w:rPr>
              <w:t>Government Scheme Alerts</w:t>
            </w:r>
          </w:p>
        </w:tc>
        <w:tc>
          <w:tcPr>
            <w:tcW w:type="dxa" w:w="3009"/>
            <w:shd w:val="clear" w:color="auto" w:fill="FFFFFF"/>
          </w:tcPr>
          <w:p>
            <w:r>
              <w:t>Automated notifications to farmers about relevant government agricultural schemes and subsidies.</w:t>
            </w:r>
          </w:p>
        </w:tc>
      </w:tr>
      <w:tr>
        <w:tc>
          <w:tcPr>
            <w:tcW w:type="dxa" w:w="3009"/>
            <w:shd w:val="clear" w:color="auto" w:fill="E8EAF6"/>
          </w:tcPr>
          <w:p>
            <w:r>
              <w:t>5</w:t>
            </w:r>
          </w:p>
        </w:tc>
        <w:tc>
          <w:tcPr>
            <w:tcW w:type="dxa" w:w="3009"/>
            <w:shd w:val="clear" w:color="auto" w:fill="E8EAF6"/>
          </w:tcPr>
          <w:p>
            <w:r>
              <w:rPr>
                <w:b/>
              </w:rPr>
              <w:t>Multi-Language Support</w:t>
            </w:r>
          </w:p>
        </w:tc>
        <w:tc>
          <w:tcPr>
            <w:tcW w:type="dxa" w:w="3009"/>
            <w:shd w:val="clear" w:color="auto" w:fill="E8EAF6"/>
          </w:tcPr>
          <w:p>
            <w:r>
              <w:t>Regional language support (Hindi, Marathi, Telugu, etc.) to make the platform accessible to farmers across India.</w:t>
            </w:r>
          </w:p>
        </w:tc>
      </w:tr>
      <w:tr>
        <w:tc>
          <w:tcPr>
            <w:tcW w:type="dxa" w:w="3009"/>
            <w:shd w:val="clear" w:color="auto" w:fill="FFFFFF"/>
          </w:tcPr>
          <w:p>
            <w:r>
              <w:t>6</w:t>
            </w:r>
          </w:p>
        </w:tc>
        <w:tc>
          <w:tcPr>
            <w:tcW w:type="dxa" w:w="3009"/>
            <w:shd w:val="clear" w:color="auto" w:fill="FFFFFF"/>
          </w:tcPr>
          <w:p>
            <w:r>
              <w:rPr>
                <w:b/>
              </w:rPr>
              <w:t>SMS Alert Integration</w:t>
            </w:r>
          </w:p>
        </w:tc>
        <w:tc>
          <w:tcPr>
            <w:tcW w:type="dxa" w:w="3009"/>
            <w:shd w:val="clear" w:color="auto" w:fill="FFFFFF"/>
          </w:tcPr>
          <w:p>
            <w:r>
              <w:t>SMS notifications using Twilio API for farmers who may not have consistent internet access.</w:t>
            </w:r>
          </w:p>
        </w:tc>
      </w:tr>
      <w:tr>
        <w:tc>
          <w:tcPr>
            <w:tcW w:type="dxa" w:w="3009"/>
            <w:shd w:val="clear" w:color="auto" w:fill="E8EAF6"/>
          </w:tcPr>
          <w:p>
            <w:r>
              <w:t>7</w:t>
            </w:r>
          </w:p>
        </w:tc>
        <w:tc>
          <w:tcPr>
            <w:tcW w:type="dxa" w:w="3009"/>
            <w:shd w:val="clear" w:color="auto" w:fill="E8EAF6"/>
          </w:tcPr>
          <w:p>
            <w:r>
              <w:rPr>
                <w:b/>
              </w:rPr>
              <w:t>Admin Panel</w:t>
            </w:r>
          </w:p>
        </w:tc>
        <w:tc>
          <w:tcPr>
            <w:tcW w:type="dxa" w:w="3009"/>
            <w:shd w:val="clear" w:color="auto" w:fill="E8EAF6"/>
          </w:tcPr>
          <w:p>
            <w:r>
              <w:t>Super-admin dashboard for system management, user management, and platform analytics.</w:t>
            </w:r>
          </w:p>
        </w:tc>
      </w:tr>
      <w:tr>
        <w:tc>
          <w:tcPr>
            <w:tcW w:type="dxa" w:w="3009"/>
            <w:shd w:val="clear" w:color="auto" w:fill="FFFFFF"/>
          </w:tcPr>
          <w:p>
            <w:r>
              <w:t>8</w:t>
            </w:r>
          </w:p>
        </w:tc>
        <w:tc>
          <w:tcPr>
            <w:tcW w:type="dxa" w:w="3009"/>
            <w:shd w:val="clear" w:color="auto" w:fill="FFFFFF"/>
          </w:tcPr>
          <w:p>
            <w:r>
              <w:rPr>
                <w:b/>
              </w:rPr>
              <w:t>Analytics Dashboard</w:t>
            </w:r>
          </w:p>
        </w:tc>
        <w:tc>
          <w:tcPr>
            <w:tcW w:type="dxa" w:w="3009"/>
            <w:shd w:val="clear" w:color="auto" w:fill="FFFFFF"/>
          </w:tcPr>
          <w:p>
            <w:r>
              <w:t>Visual charts and statistics for officers showing query trends, response times, and common query topics.</w:t>
            </w:r>
          </w:p>
        </w:tc>
      </w:tr>
      <w:tr>
        <w:tc>
          <w:tcPr>
            <w:tcW w:type="dxa" w:w="3009"/>
            <w:shd w:val="clear" w:color="auto" w:fill="E8EAF6"/>
          </w:tcPr>
          <w:p>
            <w:r>
              <w:t>9</w:t>
            </w:r>
          </w:p>
        </w:tc>
        <w:tc>
          <w:tcPr>
            <w:tcW w:type="dxa" w:w="3009"/>
            <w:shd w:val="clear" w:color="auto" w:fill="E8EAF6"/>
          </w:tcPr>
          <w:p>
            <w:r>
              <w:rPr>
                <w:b/>
              </w:rPr>
              <w:t>Document Upload</w:t>
            </w:r>
          </w:p>
        </w:tc>
        <w:tc>
          <w:tcPr>
            <w:tcW w:type="dxa" w:w="3009"/>
            <w:shd w:val="clear" w:color="auto" w:fill="E8EAF6"/>
          </w:tcPr>
          <w:p>
            <w:r>
              <w:t>Allow farmers to attach photos of crops or documents with their queries for better context.</w:t>
            </w:r>
          </w:p>
        </w:tc>
      </w:tr>
      <w:tr>
        <w:tc>
          <w:tcPr>
            <w:tcW w:type="dxa" w:w="3009"/>
            <w:shd w:val="clear" w:color="auto" w:fill="FFFFFF"/>
          </w:tcPr>
          <w:p>
            <w:r>
              <w:t>10</w:t>
            </w:r>
          </w:p>
        </w:tc>
        <w:tc>
          <w:tcPr>
            <w:tcW w:type="dxa" w:w="3009"/>
            <w:shd w:val="clear" w:color="auto" w:fill="FFFFFF"/>
          </w:tcPr>
          <w:p>
            <w:r>
              <w:rPr>
                <w:b/>
              </w:rPr>
              <w:t>Rating System</w:t>
            </w:r>
          </w:p>
        </w:tc>
        <w:tc>
          <w:tcPr>
            <w:tcW w:type="dxa" w:w="3009"/>
            <w:shd w:val="clear" w:color="auto" w:fill="FFFFFF"/>
          </w:tcPr>
          <w:p>
            <w:r>
              <w:t>Allow farmers to rate the helpfulness of officer replies for quality monitoring.</w:t>
            </w:r>
          </w:p>
        </w:tc>
      </w:tr>
    </w:tbl>
    <w:p>
      <w:r>
        <w:br w:type="page"/>
      </w:r>
    </w:p>
    <w:p>
      <w:pPr>
        <w:pStyle w:val="Heading1"/>
      </w:pPr>
      <w:r>
        <w:rPr>
          <w:color w:val="1B5E20"/>
        </w:rPr>
        <w:t>16. Conclusion</w:t>
      </w:r>
    </w:p>
    <w:p>
      <w:r>
        <w:t>Farmers Buddy is a fully functional full-stack web application that successfully demonstrates the integration of modern frontend and backend technologies to solve a real-world agricultural communication problem.</w:t>
      </w:r>
    </w:p>
    <w:p>
      <w:r>
        <w:t>The project implements a complete authentication and authorization system using Spring Security and BCrypt, a role-based dashboard system differentiating Farmer and Officer experiences, and a clean RESTful API architecture connecting a React.js frontend with a Spring Boot backend and MySQL database.</w:t>
      </w:r>
    </w:p>
    <w:p>
      <w:r>
        <w:t>The application is built following software engineering best practices - clean separation of concerns through layered architecture, stateless authentication with JWT tokens, ORM-based database operations with JPA/Hibernate, and responsive UI design with Tailwind CSS.</w:t>
      </w:r>
    </w:p>
    <w:p>
      <w:r>
        <w:t>This project provided comprehensive hands-on experience with the complete modern web development stack: React.js for dynamic UI, Spring Boot for robust backend APIs, Spring Security for authentication, MySQL for data persistence, and GitHub for version control. The skills and patterns learned through this project are directly applicable to industry-level software development.</w:t>
      </w:r>
    </w:p>
    <w:p/>
    <w:p>
      <w:pPr>
        <w:pStyle w:val="Heading2"/>
      </w:pPr>
      <w:r>
        <w:rPr>
          <w:color w:val="1B5E20"/>
        </w:rPr>
        <w:t>Quick Viva Reference Summary</w:t>
      </w:r>
    </w:p>
    <w:tbl>
      <w:tblPr>
        <w:tblStyle w:val="TableGrid"/>
        <w:tblW w:type="auto" w:w="0"/>
        <w:tblLook w:firstColumn="1" w:firstRow="1" w:lastColumn="0" w:lastRow="0" w:noHBand="0" w:noVBand="1" w:val="04A0"/>
      </w:tblPr>
      <w:tblGrid>
        <w:gridCol w:w="4513"/>
        <w:gridCol w:w="4513"/>
      </w:tblGrid>
      <w:tr>
        <w:tc>
          <w:tcPr>
            <w:tcW w:type="dxa" w:w="4513"/>
            <w:shd w:val="clear" w:color="auto" w:fill="2E7D32"/>
          </w:tcPr>
          <w:p>
            <w:r>
              <w:rPr>
                <w:b/>
                <w:color w:val="FFFFFF"/>
              </w:rPr>
              <w:t>Question</w:t>
            </w:r>
          </w:p>
        </w:tc>
        <w:tc>
          <w:tcPr>
            <w:tcW w:type="dxa" w:w="4513"/>
            <w:shd w:val="clear" w:color="auto" w:fill="2E7D32"/>
          </w:tcPr>
          <w:p>
            <w:r>
              <w:rPr>
                <w:b/>
                <w:color w:val="FFFFFF"/>
              </w:rPr>
              <w:t>Answer</w:t>
            </w:r>
          </w:p>
        </w:tc>
      </w:tr>
      <w:tr>
        <w:tc>
          <w:tcPr>
            <w:tcW w:type="dxa" w:w="4513"/>
            <w:shd w:val="clear" w:color="auto" w:fill="E8F5E9"/>
          </w:tcPr>
          <w:p>
            <w:r>
              <w:rPr>
                <w:b/>
              </w:rPr>
              <w:t>What is Farmers Buddy?</w:t>
            </w:r>
          </w:p>
        </w:tc>
        <w:tc>
          <w:tcPr>
            <w:tcW w:type="dxa" w:w="4513"/>
            <w:shd w:val="clear" w:color="auto" w:fill="E8F5E9"/>
          </w:tcPr>
          <w:p>
            <w:r>
              <w:t>A full-stack agriculture support platform for farmer-officer query communication with role-based dashboards.</w:t>
            </w:r>
          </w:p>
        </w:tc>
      </w:tr>
      <w:tr>
        <w:tc>
          <w:tcPr>
            <w:tcW w:type="dxa" w:w="4513"/>
            <w:shd w:val="clear" w:color="auto" w:fill="FFFFFF"/>
          </w:tcPr>
          <w:p>
            <w:r>
              <w:rPr>
                <w:b/>
              </w:rPr>
              <w:t>What is the frontend technology?</w:t>
            </w:r>
          </w:p>
        </w:tc>
        <w:tc>
          <w:tcPr>
            <w:tcW w:type="dxa" w:w="4513"/>
            <w:shd w:val="clear" w:color="auto" w:fill="FFFFFF"/>
          </w:tcPr>
          <w:p>
            <w:r>
              <w:t>React.js with Tailwind CSS for styling, Axios for HTTP calls, and React Router for navigation.</w:t>
            </w:r>
          </w:p>
        </w:tc>
      </w:tr>
      <w:tr>
        <w:tc>
          <w:tcPr>
            <w:tcW w:type="dxa" w:w="4513"/>
            <w:shd w:val="clear" w:color="auto" w:fill="E8F5E9"/>
          </w:tcPr>
          <w:p>
            <w:r>
              <w:rPr>
                <w:b/>
              </w:rPr>
              <w:t>What is the backend technology?</w:t>
            </w:r>
          </w:p>
        </w:tc>
        <w:tc>
          <w:tcPr>
            <w:tcW w:type="dxa" w:w="4513"/>
            <w:shd w:val="clear" w:color="auto" w:fill="E8F5E9"/>
          </w:tcPr>
          <w:p>
            <w:r>
              <w:t>Spring Boot with Spring Security and Spring Data JPA/Hibernate.</w:t>
            </w:r>
          </w:p>
        </w:tc>
      </w:tr>
      <w:tr>
        <w:tc>
          <w:tcPr>
            <w:tcW w:type="dxa" w:w="4513"/>
            <w:shd w:val="clear" w:color="auto" w:fill="FFFFFF"/>
          </w:tcPr>
          <w:p>
            <w:r>
              <w:rPr>
                <w:b/>
              </w:rPr>
              <w:t>What database is used?</w:t>
            </w:r>
          </w:p>
        </w:tc>
        <w:tc>
          <w:tcPr>
            <w:tcW w:type="dxa" w:w="4513"/>
            <w:shd w:val="clear" w:color="auto" w:fill="FFFFFF"/>
          </w:tcPr>
          <w:p>
            <w:r>
              <w:t>MySQL - with two main tables: USERS and QUERIES.</w:t>
            </w:r>
          </w:p>
        </w:tc>
      </w:tr>
      <w:tr>
        <w:tc>
          <w:tcPr>
            <w:tcW w:type="dxa" w:w="4513"/>
            <w:shd w:val="clear" w:color="auto" w:fill="E8F5E9"/>
          </w:tcPr>
          <w:p>
            <w:r>
              <w:rPr>
                <w:b/>
              </w:rPr>
              <w:t>How are passwords stored?</w:t>
            </w:r>
          </w:p>
        </w:tc>
        <w:tc>
          <w:tcPr>
            <w:tcW w:type="dxa" w:w="4513"/>
            <w:shd w:val="clear" w:color="auto" w:fill="E8F5E9"/>
          </w:tcPr>
          <w:p>
            <w:r>
              <w:t>BCrypt hashed - Spring Security's BCryptPasswordEncoder hashes passwords before saving.</w:t>
            </w:r>
          </w:p>
        </w:tc>
      </w:tr>
      <w:tr>
        <w:tc>
          <w:tcPr>
            <w:tcW w:type="dxa" w:w="4513"/>
            <w:shd w:val="clear" w:color="auto" w:fill="FFFFFF"/>
          </w:tcPr>
          <w:p>
            <w:r>
              <w:rPr>
                <w:b/>
              </w:rPr>
              <w:t>How is authentication handled?</w:t>
            </w:r>
          </w:p>
        </w:tc>
        <w:tc>
          <w:tcPr>
            <w:tcW w:type="dxa" w:w="4513"/>
            <w:shd w:val="clear" w:color="auto" w:fill="FFFFFF"/>
          </w:tcPr>
          <w:p>
            <w:r>
              <w:t>JWT token-based authentication. Token stored in localStorage after login.</w:t>
            </w:r>
          </w:p>
        </w:tc>
      </w:tr>
      <w:tr>
        <w:tc>
          <w:tcPr>
            <w:tcW w:type="dxa" w:w="4513"/>
            <w:shd w:val="clear" w:color="auto" w:fill="E8F5E9"/>
          </w:tcPr>
          <w:p>
            <w:r>
              <w:rPr>
                <w:b/>
              </w:rPr>
              <w:t>What is role-based access?</w:t>
            </w:r>
          </w:p>
        </w:tc>
        <w:tc>
          <w:tcPr>
            <w:tcW w:type="dxa" w:w="4513"/>
            <w:shd w:val="clear" w:color="auto" w:fill="E8F5E9"/>
          </w:tcPr>
          <w:p>
            <w:r>
              <w:t>FARMER role -&gt; Farmer Dashboard. OFFICER role -&gt; Officer Dashboard. Protected by ProtectedRoute in React and Spring Security.</w:t>
            </w:r>
          </w:p>
        </w:tc>
      </w:tr>
      <w:tr>
        <w:tc>
          <w:tcPr>
            <w:tcW w:type="dxa" w:w="4513"/>
            <w:shd w:val="clear" w:color="auto" w:fill="FFFFFF"/>
          </w:tcPr>
          <w:p>
            <w:r>
              <w:rPr>
                <w:b/>
              </w:rPr>
              <w:t>What does the architecture look like?</w:t>
            </w:r>
          </w:p>
        </w:tc>
        <w:tc>
          <w:tcPr>
            <w:tcW w:type="dxa" w:w="4513"/>
            <w:shd w:val="clear" w:color="auto" w:fill="FFFFFF"/>
          </w:tcPr>
          <w:p>
            <w:r>
              <w:t>React &lt;-&gt; REST API &lt;-&gt; Spring Boot Controllers &lt;-&gt; Services &lt;-&gt; JPA Repositories &lt;-&gt; MySQL.</w:t>
            </w:r>
          </w:p>
        </w:tc>
      </w:tr>
      <w:tr>
        <w:tc>
          <w:tcPr>
            <w:tcW w:type="dxa" w:w="4513"/>
            <w:shd w:val="clear" w:color="auto" w:fill="E8F5E9"/>
          </w:tcPr>
          <w:p>
            <w:r>
              <w:rPr>
                <w:b/>
              </w:rPr>
              <w:t>What is JPA/Hibernate?</w:t>
            </w:r>
          </w:p>
        </w:tc>
        <w:tc>
          <w:tcPr>
            <w:tcW w:type="dxa" w:w="4513"/>
            <w:shd w:val="clear" w:color="auto" w:fill="E8F5E9"/>
          </w:tcPr>
          <w:p>
            <w:r>
              <w:t>Java Persistence API - maps Java classes (entities) to database tables automatically without writing SQL.</w:t>
            </w:r>
          </w:p>
        </w:tc>
      </w:tr>
      <w:tr>
        <w:tc>
          <w:tcPr>
            <w:tcW w:type="dxa" w:w="4513"/>
            <w:shd w:val="clear" w:color="auto" w:fill="FFFFFF"/>
          </w:tcPr>
          <w:p>
            <w:r>
              <w:rPr>
                <w:b/>
              </w:rPr>
              <w:t>What was the main challenge?</w:t>
            </w:r>
          </w:p>
        </w:tc>
        <w:tc>
          <w:tcPr>
            <w:tcW w:type="dxa" w:w="4513"/>
            <w:shd w:val="clear" w:color="auto" w:fill="FFFFFF"/>
          </w:tcPr>
          <w:p>
            <w:r>
              <w:t>CORS configuration between React (port 5173) and Spring Boot (port 8080) running on different ports.</w:t>
            </w:r>
          </w:p>
        </w:tc>
      </w:tr>
    </w:tbl>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