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E21" w:rsidRDefault="00411E21" w:rsidP="00411E2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</w:pPr>
    </w:p>
    <w:p w:rsidR="00411E21" w:rsidRDefault="00411E21" w:rsidP="00411E2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11E21" w:rsidRPr="00411E21" w:rsidRDefault="00411E21" w:rsidP="00411E2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1E21">
        <w:rPr>
          <w:rFonts w:ascii="Times New Roman" w:eastAsia="Times New Roman" w:hAnsi="Times New Roman" w:cs="Times New Roman"/>
          <w:b/>
          <w:bCs/>
          <w:sz w:val="36"/>
          <w:szCs w:val="36"/>
        </w:rPr>
        <w:t>Manchester Encoding Visualization Tool</w:t>
      </w:r>
    </w:p>
    <w:p w:rsidR="00411E21" w:rsidRDefault="00411E21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E21">
        <w:rPr>
          <w:rFonts w:ascii="Times New Roman" w:eastAsia="Times New Roman" w:hAnsi="Times New Roman" w:cs="Times New Roman"/>
          <w:b/>
          <w:bCs/>
          <w:sz w:val="27"/>
          <w:szCs w:val="27"/>
        </w:rPr>
        <w:t>1. Overview</w:t>
      </w:r>
    </w:p>
    <w:p w:rsidR="00411E21" w:rsidRPr="00411E21" w:rsidRDefault="00411E21" w:rsidP="0041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sz w:val="24"/>
          <w:szCs w:val="24"/>
        </w:rPr>
        <w:t>The Manchester Encoding Visualization Tool is a Java-based application designed to demonstrate Manchester encoding through a graphical user interface (GUI). This tool allows users to load binary data from a file or enter it manually, and visualizes the encoded signal as a waveform.</w:t>
      </w: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E21">
        <w:rPr>
          <w:rFonts w:ascii="Times New Roman" w:eastAsia="Times New Roman" w:hAnsi="Times New Roman" w:cs="Times New Roman"/>
          <w:b/>
          <w:bCs/>
          <w:sz w:val="27"/>
          <w:szCs w:val="27"/>
        </w:rPr>
        <w:t>2. Purpose</w:t>
      </w:r>
    </w:p>
    <w:p w:rsidR="00411E21" w:rsidRPr="00411E21" w:rsidRDefault="00411E21" w:rsidP="0041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sz w:val="24"/>
          <w:szCs w:val="24"/>
        </w:rPr>
        <w:t>Manchester encoding is a line coding scheme used to encode data onto a physical medium. It ensures a transition occurs in the middle of each bit period, which provides synchronization and error detection benefits. This application serves as an educational tool to visualize and understand this encoding scheme.</w:t>
      </w: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E21">
        <w:rPr>
          <w:rFonts w:ascii="Times New Roman" w:eastAsia="Times New Roman" w:hAnsi="Times New Roman" w:cs="Times New Roman"/>
          <w:b/>
          <w:bCs/>
          <w:sz w:val="27"/>
          <w:szCs w:val="27"/>
        </w:rPr>
        <w:t>3. Key Features</w:t>
      </w:r>
    </w:p>
    <w:p w:rsidR="00411E21" w:rsidRPr="00411E21" w:rsidRDefault="00411E21" w:rsidP="00411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File Reading: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Load binary data from text files.</w:t>
      </w:r>
    </w:p>
    <w:p w:rsidR="00411E21" w:rsidRPr="00411E21" w:rsidRDefault="00411E21" w:rsidP="00411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Manual Input: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Enter binary data directly into the application.</w:t>
      </w:r>
    </w:p>
    <w:p w:rsidR="00411E21" w:rsidRPr="00411E21" w:rsidRDefault="00411E21" w:rsidP="00411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Graphical Representation: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Visualize Manchester encoded signals with clear distinctions between </w:t>
      </w:r>
      <w:r w:rsidRPr="00411E21">
        <w:rPr>
          <w:rFonts w:ascii="Courier New" w:eastAsia="Times New Roman" w:hAnsi="Courier New" w:cs="Courier New"/>
          <w:sz w:val="20"/>
          <w:szCs w:val="20"/>
        </w:rPr>
        <w:t>1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11E21">
        <w:rPr>
          <w:rFonts w:ascii="Courier New" w:eastAsia="Times New Roman" w:hAnsi="Courier New" w:cs="Courier New"/>
          <w:sz w:val="20"/>
          <w:szCs w:val="20"/>
        </w:rPr>
        <w:t>0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states.</w:t>
      </w:r>
    </w:p>
    <w:p w:rsidR="00411E21" w:rsidRPr="00411E21" w:rsidRDefault="00411E21" w:rsidP="00411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User-Friendly Interface: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Modern design with interactive components for ease of use.</w:t>
      </w: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E21">
        <w:rPr>
          <w:rFonts w:ascii="Times New Roman" w:eastAsia="Times New Roman" w:hAnsi="Times New Roman" w:cs="Times New Roman"/>
          <w:b/>
          <w:bCs/>
          <w:sz w:val="27"/>
          <w:szCs w:val="27"/>
        </w:rPr>
        <w:t>4. Components and Design</w:t>
      </w: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4.1. User Interface</w:t>
      </w:r>
    </w:p>
    <w:p w:rsidR="00411E21" w:rsidRPr="00411E21" w:rsidRDefault="00411E21" w:rsidP="00411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JFrame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 Main window that houses the entire application.</w:t>
      </w:r>
    </w:p>
    <w:p w:rsidR="00411E21" w:rsidRPr="00411E21" w:rsidRDefault="00411E21" w:rsidP="00411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JPanel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 Various panels are used for organizing UI components:</w:t>
      </w:r>
    </w:p>
    <w:p w:rsidR="00411E21" w:rsidRPr="00411E21" w:rsidRDefault="00411E21" w:rsidP="00411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Courier New" w:eastAsia="Times New Roman" w:hAnsi="Courier New" w:cs="Courier New"/>
          <w:sz w:val="20"/>
          <w:szCs w:val="20"/>
        </w:rPr>
        <w:t>userInput1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Contains buttons and text fields for user input.</w:t>
      </w:r>
    </w:p>
    <w:p w:rsidR="00411E21" w:rsidRPr="00411E21" w:rsidRDefault="00411E21" w:rsidP="00411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Courier New" w:eastAsia="Times New Roman" w:hAnsi="Courier New" w:cs="Courier New"/>
          <w:sz w:val="20"/>
          <w:szCs w:val="20"/>
        </w:rPr>
        <w:t>userInput2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A placeholder for spacing.</w:t>
      </w:r>
    </w:p>
    <w:p w:rsidR="00411E21" w:rsidRPr="00411E21" w:rsidRDefault="00411E21" w:rsidP="00411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t>userTotal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: Combines </w:t>
      </w:r>
      <w:r w:rsidRPr="00411E21">
        <w:rPr>
          <w:rFonts w:ascii="Courier New" w:eastAsia="Times New Roman" w:hAnsi="Courier New" w:cs="Courier New"/>
          <w:sz w:val="20"/>
          <w:szCs w:val="20"/>
        </w:rPr>
        <w:t>userInput1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11E21">
        <w:rPr>
          <w:rFonts w:ascii="Courier New" w:eastAsia="Times New Roman" w:hAnsi="Courier New" w:cs="Courier New"/>
          <w:sz w:val="20"/>
          <w:szCs w:val="20"/>
        </w:rPr>
        <w:t>userInput2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1E21" w:rsidRPr="00411E21" w:rsidRDefault="00411E21" w:rsidP="00411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 Displays data and results.</w:t>
      </w:r>
    </w:p>
    <w:p w:rsidR="00411E21" w:rsidRPr="00411E21" w:rsidRDefault="00411E21" w:rsidP="00411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t>graphPanel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 Displays the Manchester encoded waveform.</w:t>
      </w:r>
    </w:p>
    <w:p w:rsidR="00411E21" w:rsidRPr="00411E21" w:rsidRDefault="00411E21" w:rsidP="00411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JButton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1E21" w:rsidRPr="00411E21" w:rsidRDefault="00411E21" w:rsidP="00411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t>btnFile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 Opens a file chooser dialog to load binary data from a file.</w:t>
      </w:r>
    </w:p>
    <w:p w:rsidR="00411E21" w:rsidRPr="00411E21" w:rsidRDefault="00411E21" w:rsidP="00411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lastRenderedPageBreak/>
        <w:t>btnBinary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 Generates the Manchester encoded signal from manually entered binary data.</w:t>
      </w:r>
    </w:p>
    <w:p w:rsidR="00411E21" w:rsidRPr="00411E21" w:rsidRDefault="00411E21" w:rsidP="00411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JTextField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t>txtBinary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allows manual input of binary data.</w:t>
      </w:r>
    </w:p>
    <w:p w:rsidR="00411E21" w:rsidRPr="00411E21" w:rsidRDefault="00411E21" w:rsidP="00411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JLabel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1E21" w:rsidRPr="00411E21" w:rsidRDefault="00411E21" w:rsidP="00411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t>binaryLabel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 Prompts the user to enter binary data.</w:t>
      </w:r>
    </w:p>
    <w:p w:rsidR="00411E21" w:rsidRPr="00411E21" w:rsidRDefault="00411E21" w:rsidP="00411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t>dataLabel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 Displays the binary data and the encoded signal.</w:t>
      </w:r>
    </w:p>
    <w:p w:rsidR="00411E21" w:rsidRPr="00411E21" w:rsidRDefault="00411E21" w:rsidP="00411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JScrollPane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1E21" w:rsidRPr="00411E21" w:rsidRDefault="00411E21" w:rsidP="00411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t>dataScroll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 Scrolls through the textual data.</w:t>
      </w:r>
    </w:p>
    <w:p w:rsidR="00411E21" w:rsidRPr="00411E21" w:rsidRDefault="00411E21" w:rsidP="00411E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t>graphScroll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 Scrolls through the graphical representation of the encoded signal.</w:t>
      </w: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4.2. Color Scheme and Fonts</w:t>
      </w:r>
    </w:p>
    <w:p w:rsidR="00411E21" w:rsidRPr="00411E21" w:rsidRDefault="00411E21" w:rsidP="00411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Colors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1E21" w:rsidRPr="00411E21" w:rsidRDefault="00411E21" w:rsidP="00411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Primary button color: </w:t>
      </w:r>
      <w:r w:rsidRPr="00411E21">
        <w:rPr>
          <w:rFonts w:ascii="Courier New" w:eastAsia="Times New Roman" w:hAnsi="Courier New" w:cs="Courier New"/>
          <w:sz w:val="20"/>
          <w:szCs w:val="20"/>
        </w:rPr>
        <w:t>#007BFF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(Blue)</w:t>
      </w:r>
    </w:p>
    <w:p w:rsidR="00411E21" w:rsidRPr="00411E21" w:rsidRDefault="00411E21" w:rsidP="00411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Button hover color: </w:t>
      </w:r>
      <w:r w:rsidRPr="00411E21">
        <w:rPr>
          <w:rFonts w:ascii="Courier New" w:eastAsia="Times New Roman" w:hAnsi="Courier New" w:cs="Courier New"/>
          <w:sz w:val="20"/>
          <w:szCs w:val="20"/>
        </w:rPr>
        <w:t>#0056b3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(Darker blue)</w:t>
      </w:r>
    </w:p>
    <w:p w:rsidR="00411E21" w:rsidRPr="00411E21" w:rsidRDefault="00411E21" w:rsidP="00411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Text color: </w:t>
      </w:r>
      <w:r w:rsidRPr="00411E21">
        <w:rPr>
          <w:rFonts w:ascii="Courier New" w:eastAsia="Times New Roman" w:hAnsi="Courier New" w:cs="Courier New"/>
          <w:sz w:val="20"/>
          <w:szCs w:val="20"/>
        </w:rPr>
        <w:t>#333333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(Dark gray)</w:t>
      </w:r>
    </w:p>
    <w:p w:rsidR="00411E21" w:rsidRPr="00411E21" w:rsidRDefault="00411E21" w:rsidP="00411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Graph line colors: Blue for </w:t>
      </w:r>
      <w:r w:rsidRPr="00411E21">
        <w:rPr>
          <w:rFonts w:ascii="Courier New" w:eastAsia="Times New Roman" w:hAnsi="Courier New" w:cs="Courier New"/>
          <w:sz w:val="20"/>
          <w:szCs w:val="20"/>
        </w:rPr>
        <w:t>1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and Orange for </w:t>
      </w:r>
      <w:r w:rsidRPr="00411E21">
        <w:rPr>
          <w:rFonts w:ascii="Courier New" w:eastAsia="Times New Roman" w:hAnsi="Courier New" w:cs="Courier New"/>
          <w:sz w:val="20"/>
          <w:szCs w:val="20"/>
        </w:rPr>
        <w:t>0</w:t>
      </w:r>
    </w:p>
    <w:p w:rsidR="00411E21" w:rsidRPr="00411E21" w:rsidRDefault="00411E21" w:rsidP="00411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Graph background: </w:t>
      </w:r>
      <w:r w:rsidRPr="00411E21">
        <w:rPr>
          <w:rFonts w:ascii="Courier New" w:eastAsia="Times New Roman" w:hAnsi="Courier New" w:cs="Courier New"/>
          <w:sz w:val="20"/>
          <w:szCs w:val="20"/>
        </w:rPr>
        <w:t>#F5F5F5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(Light gray)</w:t>
      </w:r>
    </w:p>
    <w:p w:rsidR="00411E21" w:rsidRPr="00411E21" w:rsidRDefault="00411E21" w:rsidP="00411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Fonts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1E21" w:rsidRPr="00411E21" w:rsidRDefault="00411E21" w:rsidP="00411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sz w:val="24"/>
          <w:szCs w:val="24"/>
        </w:rPr>
        <w:t>General text: Segoe UI, size 12</w:t>
      </w:r>
    </w:p>
    <w:p w:rsidR="00411E21" w:rsidRPr="00411E21" w:rsidRDefault="00411E21" w:rsidP="00411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sz w:val="24"/>
          <w:szCs w:val="24"/>
        </w:rPr>
        <w:t>Data label: Segoe UI Bold, size 18</w:t>
      </w: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E21">
        <w:rPr>
          <w:rFonts w:ascii="Times New Roman" w:eastAsia="Times New Roman" w:hAnsi="Times New Roman" w:cs="Times New Roman"/>
          <w:b/>
          <w:bCs/>
          <w:sz w:val="27"/>
          <w:szCs w:val="27"/>
        </w:rPr>
        <w:t>5. Functionality</w:t>
      </w: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5.1. File Reading</w:t>
      </w:r>
    </w:p>
    <w:p w:rsidR="00411E21" w:rsidRPr="00411E21" w:rsidRDefault="00411E21" w:rsidP="00411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getStringData</w:t>
      </w:r>
      <w:proofErr w:type="spellEnd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Opens a file chooser dialog, reads the selected text file, and processes the data to generate Manchester encoded signals. Converts byte data to binary format and updates the UI accordingly.</w:t>
      </w: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5.2. Binary Data Handling</w:t>
      </w:r>
    </w:p>
    <w:p w:rsidR="00411E21" w:rsidRPr="00411E21" w:rsidRDefault="00411E21" w:rsidP="00411E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actionPerformed</w:t>
      </w:r>
      <w:proofErr w:type="spellEnd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ActionEvent</w:t>
      </w:r>
      <w:proofErr w:type="spellEnd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e)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Handles button clicks:</w:t>
      </w:r>
    </w:p>
    <w:p w:rsidR="00411E21" w:rsidRPr="00411E21" w:rsidRDefault="00411E21" w:rsidP="00411E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btnFile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 Triggers file reading and graph drawing.</w:t>
      </w:r>
    </w:p>
    <w:p w:rsidR="00411E21" w:rsidRPr="00411E21" w:rsidRDefault="00411E21" w:rsidP="00411E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btnBinary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>: Validates and processes manually entered binary data, then updates the graphical display.</w:t>
      </w: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5.3. Graphical Representation</w:t>
      </w:r>
    </w:p>
    <w:p w:rsidR="00411E21" w:rsidRPr="00411E21" w:rsidRDefault="00411E21" w:rsidP="00411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drawGraph</w:t>
      </w:r>
      <w:proofErr w:type="spellEnd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: Creates and adds a </w:t>
      </w: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t>JPanel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that contains the graphical representation of the Manchester encoded signal. Uses the </w:t>
      </w: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t>GetGraph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inner class for custom drawing.</w:t>
      </w:r>
    </w:p>
    <w:p w:rsidR="00411E21" w:rsidRPr="00411E21" w:rsidRDefault="00411E21" w:rsidP="00411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21">
        <w:rPr>
          <w:rFonts w:ascii="Courier New" w:eastAsia="Times New Roman" w:hAnsi="Courier New" w:cs="Courier New"/>
          <w:b/>
          <w:bCs/>
          <w:sz w:val="20"/>
          <w:szCs w:val="20"/>
        </w:rPr>
        <w:t>GetGraph</w:t>
      </w:r>
      <w:proofErr w:type="spellEnd"/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: Extends </w:t>
      </w:r>
      <w:proofErr w:type="spellStart"/>
      <w:r w:rsidRPr="00411E21">
        <w:rPr>
          <w:rFonts w:ascii="Courier New" w:eastAsia="Times New Roman" w:hAnsi="Courier New" w:cs="Courier New"/>
          <w:sz w:val="20"/>
          <w:szCs w:val="20"/>
        </w:rPr>
        <w:t>JPanel</w:t>
      </w:r>
      <w:proofErr w:type="spellEnd"/>
      <w:r w:rsidRPr="00411E21">
        <w:rPr>
          <w:rFonts w:ascii="Times New Roman" w:eastAsia="Times New Roman" w:hAnsi="Times New Roman" w:cs="Times New Roman"/>
          <w:sz w:val="24"/>
          <w:szCs w:val="24"/>
        </w:rPr>
        <w:t xml:space="preserve"> to handle custom painting of the Manchester encoded waveform. Draws lines and transitions to represent binary data.</w:t>
      </w: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E21">
        <w:rPr>
          <w:rFonts w:ascii="Times New Roman" w:eastAsia="Times New Roman" w:hAnsi="Times New Roman" w:cs="Times New Roman"/>
          <w:b/>
          <w:bCs/>
          <w:sz w:val="27"/>
          <w:szCs w:val="27"/>
        </w:rPr>
        <w:t>6. Code Breakdown</w:t>
      </w:r>
    </w:p>
    <w:p w:rsidR="00411E21" w:rsidRPr="00411E21" w:rsidRDefault="00411E21" w:rsidP="00411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Component Initialization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Sets up the GUI components, applies styles, and organizes them within panels.</w:t>
      </w:r>
    </w:p>
    <w:p w:rsidR="00411E21" w:rsidRPr="00411E21" w:rsidRDefault="00411E21" w:rsidP="00411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Event Handling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Manages user interactions and updates the display based on file input or manual entry.</w:t>
      </w:r>
    </w:p>
    <w:p w:rsidR="00411E21" w:rsidRPr="00411E21" w:rsidRDefault="00411E21" w:rsidP="00411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Graph Drawing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Implements custom painting logic to visualize Manchester encoding.</w:t>
      </w: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E21">
        <w:rPr>
          <w:rFonts w:ascii="Times New Roman" w:eastAsia="Times New Roman" w:hAnsi="Times New Roman" w:cs="Times New Roman"/>
          <w:b/>
          <w:bCs/>
          <w:sz w:val="27"/>
          <w:szCs w:val="27"/>
        </w:rPr>
        <w:t>7. Challenges and Solutions</w:t>
      </w:r>
    </w:p>
    <w:p w:rsidR="00411E21" w:rsidRPr="00411E21" w:rsidRDefault="00411E21" w:rsidP="00411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Handling different data sizes and ensuring the graph scales correctly.</w:t>
      </w:r>
    </w:p>
    <w:p w:rsidR="00411E21" w:rsidRPr="00411E21" w:rsidRDefault="00411E21" w:rsidP="00411E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Dynamically calculates graph width based on data length and uses scroll panes to manage large visualizations.</w:t>
      </w:r>
    </w:p>
    <w:p w:rsidR="00411E21" w:rsidRPr="00411E21" w:rsidRDefault="00411E21" w:rsidP="00411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Ensuring user input is valid and providing clear error messages.</w:t>
      </w:r>
    </w:p>
    <w:p w:rsidR="00411E21" w:rsidRPr="00411E21" w:rsidRDefault="00411E21" w:rsidP="00411E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Implements validation checks for binary data and file reading, displaying appropriate error dialogs.</w:t>
      </w:r>
    </w:p>
    <w:p w:rsidR="00411E21" w:rsidRPr="00411E21" w:rsidRDefault="00411E21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E21">
        <w:rPr>
          <w:rFonts w:ascii="Times New Roman" w:eastAsia="Times New Roman" w:hAnsi="Times New Roman" w:cs="Times New Roman"/>
          <w:b/>
          <w:bCs/>
          <w:sz w:val="27"/>
          <w:szCs w:val="27"/>
        </w:rPr>
        <w:t>8. Future Enhancements</w:t>
      </w:r>
    </w:p>
    <w:p w:rsidR="00411E21" w:rsidRPr="00411E21" w:rsidRDefault="00411E21" w:rsidP="00411E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Visualization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Improve the graphical representation with additional features like zooming or panning.</w:t>
      </w:r>
    </w:p>
    <w:p w:rsidR="00411E21" w:rsidRPr="00411E21" w:rsidRDefault="00411E21" w:rsidP="00411E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File Support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Allow other file formats or data types.</w:t>
      </w:r>
    </w:p>
    <w:p w:rsidR="00411E21" w:rsidRPr="00411E21" w:rsidRDefault="00411E21" w:rsidP="00411E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Features</w:t>
      </w:r>
      <w:r w:rsidRPr="00411E21">
        <w:rPr>
          <w:rFonts w:ascii="Times New Roman" w:eastAsia="Times New Roman" w:hAnsi="Times New Roman" w:cs="Times New Roman"/>
          <w:sz w:val="24"/>
          <w:szCs w:val="24"/>
        </w:rPr>
        <w:t>: Add interactive elements to the graph, such as tooltips or click events.</w:t>
      </w:r>
    </w:p>
    <w:p w:rsidR="00E734C8" w:rsidRDefault="00E734C8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734C8" w:rsidRDefault="00E734C8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734C8" w:rsidRDefault="00E734C8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734C8" w:rsidRDefault="00E734C8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734C8" w:rsidRDefault="00E734C8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734C8" w:rsidRDefault="00E734C8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734C8" w:rsidRDefault="00E734C8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734C8" w:rsidRDefault="00E734C8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734C8" w:rsidRDefault="00E734C8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734C8" w:rsidRDefault="00E734C8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17A44" w:rsidRDefault="00D17A44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Pr="00D17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output of the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programe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D17A44" w:rsidRDefault="00D17A44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1. Convert input binary data to Manchester signal </w:t>
      </w:r>
    </w:p>
    <w:p w:rsidR="00D17A44" w:rsidRPr="00D17A44" w:rsidRDefault="00D17A44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-bdat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AD4" w:rsidRDefault="00D17A44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2.choose file as input and convert all data in this file to Binary </w:t>
      </w:r>
    </w:p>
    <w:p w:rsidR="00D17A44" w:rsidRDefault="00D17A44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.choose file </w:t>
      </w:r>
    </w:p>
    <w:p w:rsidR="00D17A44" w:rsidRDefault="00D17A44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7A44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D14CD89" wp14:editId="0C24338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A44" w:rsidRDefault="00D17A44" w:rsidP="00D17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.Select the file then convert all data (any char in the text file) in this file to binary data and then convert to Manchester signal </w:t>
      </w:r>
    </w:p>
    <w:p w:rsidR="00D17A44" w:rsidRDefault="00D17A44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7A44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2B64881" wp14:editId="060873C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AD4" w:rsidRDefault="006C0AD4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11E21" w:rsidRPr="00411E21" w:rsidRDefault="00E734C8" w:rsidP="00411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10</w:t>
      </w:r>
      <w:r w:rsidR="00411E21" w:rsidRPr="00411E21">
        <w:rPr>
          <w:rFonts w:ascii="Times New Roman" w:eastAsia="Times New Roman" w:hAnsi="Times New Roman" w:cs="Times New Roman"/>
          <w:b/>
          <w:bCs/>
          <w:sz w:val="27"/>
          <w:szCs w:val="27"/>
        </w:rPr>
        <w:t>. Conclusion</w:t>
      </w:r>
    </w:p>
    <w:p w:rsidR="00411E21" w:rsidRPr="00411E21" w:rsidRDefault="00411E21" w:rsidP="0041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21">
        <w:rPr>
          <w:rFonts w:ascii="Times New Roman" w:eastAsia="Times New Roman" w:hAnsi="Times New Roman" w:cs="Times New Roman"/>
          <w:sz w:val="24"/>
          <w:szCs w:val="24"/>
        </w:rPr>
        <w:t>The Manchester Encoding Visualization Tool provides a comprehensive and interactive way to understand Manchester encoding. Through its graphical interface, users can load binary data, manually enter data, and view a visual representation of the encoding scheme, making it a valuable tool for learning and demonstration purposes.</w:t>
      </w:r>
    </w:p>
    <w:p w:rsidR="00681B7C" w:rsidRDefault="00681B7C"/>
    <w:sectPr w:rsidR="00681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76E9" w:rsidRDefault="004C76E9" w:rsidP="00E734C8">
      <w:pPr>
        <w:spacing w:after="0" w:line="240" w:lineRule="auto"/>
      </w:pPr>
      <w:r>
        <w:separator/>
      </w:r>
    </w:p>
  </w:endnote>
  <w:endnote w:type="continuationSeparator" w:id="0">
    <w:p w:rsidR="004C76E9" w:rsidRDefault="004C76E9" w:rsidP="00E73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76E9" w:rsidRDefault="004C76E9" w:rsidP="00E734C8">
      <w:pPr>
        <w:spacing w:after="0" w:line="240" w:lineRule="auto"/>
      </w:pPr>
      <w:r>
        <w:separator/>
      </w:r>
    </w:p>
  </w:footnote>
  <w:footnote w:type="continuationSeparator" w:id="0">
    <w:p w:rsidR="004C76E9" w:rsidRDefault="004C76E9" w:rsidP="00E734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E0592"/>
    <w:multiLevelType w:val="multilevel"/>
    <w:tmpl w:val="D804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55478"/>
    <w:multiLevelType w:val="multilevel"/>
    <w:tmpl w:val="83D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502BDE"/>
    <w:multiLevelType w:val="multilevel"/>
    <w:tmpl w:val="52D0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180322"/>
    <w:multiLevelType w:val="multilevel"/>
    <w:tmpl w:val="CCA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C91590"/>
    <w:multiLevelType w:val="multilevel"/>
    <w:tmpl w:val="F6D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2535E6"/>
    <w:multiLevelType w:val="multilevel"/>
    <w:tmpl w:val="067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1C4CEC"/>
    <w:multiLevelType w:val="multilevel"/>
    <w:tmpl w:val="8B68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C64042"/>
    <w:multiLevelType w:val="multilevel"/>
    <w:tmpl w:val="C730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940F25"/>
    <w:multiLevelType w:val="multilevel"/>
    <w:tmpl w:val="712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8"/>
  </w:num>
  <w:num w:numId="5">
    <w:abstractNumId w:val="2"/>
  </w:num>
  <w:num w:numId="6">
    <w:abstractNumId w:val="0"/>
  </w:num>
  <w:num w:numId="7">
    <w:abstractNumId w:val="1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59A"/>
    <w:rsid w:val="00411E21"/>
    <w:rsid w:val="004C76E9"/>
    <w:rsid w:val="00681B7C"/>
    <w:rsid w:val="006C0AD4"/>
    <w:rsid w:val="00D17A44"/>
    <w:rsid w:val="00E734C8"/>
    <w:rsid w:val="00EC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A44"/>
  </w:style>
  <w:style w:type="paragraph" w:styleId="Heading2">
    <w:name w:val="heading 2"/>
    <w:basedOn w:val="Normal"/>
    <w:link w:val="Heading2Char"/>
    <w:uiPriority w:val="9"/>
    <w:qFormat/>
    <w:rsid w:val="00411E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1E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1E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1E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1E2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1E2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11E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1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1E2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17A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A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73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4C8"/>
  </w:style>
  <w:style w:type="paragraph" w:styleId="Footer">
    <w:name w:val="footer"/>
    <w:basedOn w:val="Normal"/>
    <w:link w:val="FooterChar"/>
    <w:uiPriority w:val="99"/>
    <w:unhideWhenUsed/>
    <w:rsid w:val="00E73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4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A44"/>
  </w:style>
  <w:style w:type="paragraph" w:styleId="Heading2">
    <w:name w:val="heading 2"/>
    <w:basedOn w:val="Normal"/>
    <w:link w:val="Heading2Char"/>
    <w:uiPriority w:val="9"/>
    <w:qFormat/>
    <w:rsid w:val="00411E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1E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1E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1E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1E2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1E2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11E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1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1E2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17A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A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73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4C8"/>
  </w:style>
  <w:style w:type="paragraph" w:styleId="Footer">
    <w:name w:val="footer"/>
    <w:basedOn w:val="Normal"/>
    <w:link w:val="FooterChar"/>
    <w:uiPriority w:val="99"/>
    <w:unhideWhenUsed/>
    <w:rsid w:val="00E73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Dream4net</dc:creator>
  <cp:keywords/>
  <dc:description/>
  <cp:lastModifiedBy>Dream4net</cp:lastModifiedBy>
  <cp:revision>3</cp:revision>
  <dcterms:created xsi:type="dcterms:W3CDTF">2024-08-23T05:13:00Z</dcterms:created>
  <dcterms:modified xsi:type="dcterms:W3CDTF">2024-08-28T09:31:00Z</dcterms:modified>
</cp:coreProperties>
</file>