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QUIC File Answers</w:t>
      </w:r>
    </w:p>
    <w:p>
      <w:pPr>
        <w:pStyle w:val="Heading2"/>
      </w:pPr>
      <w:r>
        <w:t>1. What is the name of the website?</w:t>
      </w:r>
    </w:p>
    <w:p>
      <w:r>
        <w:t>Open the capture file in Wireshark. Look for the QUIC handshake packets. Inside the TLS ClientHello → Server Name Indication (SNI) field, you will see the website name (e.g., www.example.com).</w:t>
      </w:r>
    </w:p>
    <w:p>
      <w:pPr>
        <w:pStyle w:val="Heading2"/>
      </w:pPr>
      <w:r>
        <w:t>2. Find the packet that contains the Initial QUIC handshake. What information is exchanged here?</w:t>
      </w:r>
    </w:p>
    <w:p>
      <w:r>
        <w:t>Filter in Wireshark with 'quic &amp;&amp; tls'. Look for the QUIC Initial packet. The information exchanged includes connection IDs, supported versions, TLS ClientHello, and ALPN (e.g., h3).</w:t>
      </w:r>
    </w:p>
    <w:p>
      <w:pPr>
        <w:pStyle w:val="Heading2"/>
      </w:pPr>
      <w:r>
        <w:t>3. Identify the QUIC packet that contains the TLS ClientHello.</w:t>
      </w:r>
    </w:p>
    <w:p>
      <w:r>
        <w:t>Use the filter 'tls.handshake.type == 1'. The QUIC Initial packet will carry the TLS ClientHello. It contains supported cipher suites, extensions, SNI, and ALPN.</w:t>
      </w:r>
    </w:p>
    <w:p>
      <w:pPr>
        <w:pStyle w:val="Heading2"/>
      </w:pPr>
      <w:r>
        <w:t>4. Which QUIC version is used in your trace?</w:t>
      </w:r>
    </w:p>
    <w:p>
      <w:r>
        <w:t>In the QUIC Initial packet, expand QUIC Header → Version. It will show something like 0x00000001 (RFC 9000) or draft-29.</w:t>
      </w:r>
    </w:p>
    <w:p>
      <w:pPr>
        <w:pStyle w:val="Heading2"/>
      </w:pPr>
      <w:r>
        <w:t>5. Locate the packet where 0-RTT or 1-RTT keys are first used.</w:t>
      </w:r>
    </w:p>
    <w:p>
      <w:r>
        <w:t>In Wireshark, QUIC decryptable packets are labeled as 0-RTT or 1-RTT. The first packet labeled 'Protected Payload (1-RTT)' or '0-RTT' is where encrypted communication starts.</w:t>
      </w:r>
    </w:p>
    <w:p>
      <w:pPr>
        <w:pStyle w:val="Heading2"/>
      </w:pPr>
      <w:r>
        <w:t>6. Find the first packet that carries application data (HTTP/3). How does this differ from HTTP over TCP?</w:t>
      </w:r>
    </w:p>
    <w:p>
      <w:r>
        <w:t>Filter with 'http3'. The first HTTP/3 packet you see carries the application data. Difference from HTTP over TCP:</w:t>
        <w:br/>
        <w:t>- HTTP/3 runs on QUIC (UDP), not TCP.</w:t>
        <w:br/>
        <w:t>- No 3-way handshake; faster setup.</w:t>
        <w:br/>
        <w:t>- Multiplexed streams without head-of-line blocking.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