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 (DBA: Noor Therapy Center)</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 Cliff Rd E Ste 400</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Burnsville, MN 55337</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8">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January 01, 2026</w:t>
      </w:r>
      <w:r w:rsidDel="00000000" w:rsidR="00000000" w:rsidRPr="00000000">
        <w:rPr>
          <w:rtl w:val="0"/>
        </w:rPr>
      </w:r>
    </w:p>
    <w:p w:rsidR="00000000" w:rsidDel="00000000" w:rsidP="00000000" w:rsidRDefault="00000000" w:rsidRPr="00000000" w14:paraId="00000009">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STAFF TRAINING </w:t>
      </w:r>
    </w:p>
    <w:p w:rsidR="00000000" w:rsidDel="00000000" w:rsidP="00000000" w:rsidRDefault="00000000" w:rsidRPr="00000000" w14:paraId="0000000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erly9ivkp37i" w:id="0"/>
      <w:bookmarkEnd w:id="0"/>
      <w:r w:rsidDel="00000000" w:rsidR="00000000" w:rsidRPr="00000000">
        <w:rPr>
          <w:rFonts w:ascii="Times New Roman" w:cs="Times New Roman" w:eastAsia="Times New Roman" w:hAnsi="Times New Roman"/>
          <w:b w:val="1"/>
          <w:bCs w:val="1"/>
          <w:sz w:val="24"/>
          <w:szCs w:val="24"/>
          <w:rtl w:val="0"/>
        </w:rPr>
        <w:t xml:space="preserve">1. Policy</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 (“Noor Therapy Center”) is committed to ensuring that all staff are properly trained, competent, and qualified to deliver Early Intensive Developmental and Behavioral Intervention (EIDBI) services in accordance with Minnesota Department of Human Services (DHS) requirements, applicable federal and state regulations, and best practices in Applied Behavior Analysis (ABA).</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must complete required training prior to providing services and participate in ongoing training and supervision to maintain competency. Training is designed to ensure that services are delivered safely, ethically, and effectively in an in-home setting.</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staff member may provide services independently until all required training and competency requirements have been met and documented.</w:t>
      </w:r>
    </w:p>
    <w:p w:rsidR="00000000" w:rsidDel="00000000" w:rsidP="00000000" w:rsidRDefault="00000000" w:rsidRPr="00000000" w14:paraId="0000000F">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xzavnomg7xwl" w:id="1"/>
      <w:bookmarkEnd w:id="1"/>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w:t>
      </w:r>
    </w:p>
    <w:p w:rsidR="00000000" w:rsidDel="00000000" w:rsidP="00000000" w:rsidRDefault="00000000" w:rsidRPr="00000000" w14:paraId="00000012">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DHS EIDBI training requirements</w:t>
      </w:r>
    </w:p>
    <w:p w:rsidR="00000000" w:rsidDel="00000000" w:rsidP="00000000" w:rsidRDefault="00000000" w:rsidRPr="00000000" w14:paraId="00000013">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safe and effective service delivery</w:t>
      </w:r>
    </w:p>
    <w:p w:rsidR="00000000" w:rsidDel="00000000" w:rsidP="00000000" w:rsidRDefault="00000000" w:rsidRPr="00000000" w14:paraId="00000014">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standardized training expectations for all staff</w:t>
      </w:r>
    </w:p>
    <w:p w:rsidR="00000000" w:rsidDel="00000000" w:rsidP="00000000" w:rsidRDefault="00000000" w:rsidRPr="00000000" w14:paraId="00000015">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staff competency in clinical, ethical, and operational areas</w:t>
      </w:r>
    </w:p>
    <w:p w:rsidR="00000000" w:rsidDel="00000000" w:rsidP="00000000" w:rsidRDefault="00000000" w:rsidRPr="00000000" w14:paraId="00000016">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ongoing professional development and quality improvement</w:t>
      </w:r>
    </w:p>
    <w:p w:rsidR="00000000" w:rsidDel="00000000" w:rsidP="00000000" w:rsidRDefault="00000000" w:rsidRPr="00000000" w14:paraId="00000017">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gl6fgy4aqq48" w:id="2"/>
      <w:bookmarkEnd w:id="2"/>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w:t>
      </w:r>
    </w:p>
    <w:p w:rsidR="00000000" w:rsidDel="00000000" w:rsidP="00000000" w:rsidRDefault="00000000" w:rsidRPr="00000000" w14:paraId="0000001A">
      <w:pPr>
        <w:numPr>
          <w:ilvl w:val="0"/>
          <w:numId w:val="1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provider levels (L1, L2, &amp; L3)</w:t>
      </w:r>
    </w:p>
    <w:p w:rsidR="00000000" w:rsidDel="00000000" w:rsidP="00000000" w:rsidRDefault="00000000" w:rsidRPr="00000000" w14:paraId="0000001B">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Qualified Supervising Professional (QSP) / Advanced Certification Holder (ACH)</w:t>
      </w:r>
    </w:p>
    <w:p w:rsidR="00000000" w:rsidDel="00000000" w:rsidP="00000000" w:rsidRDefault="00000000" w:rsidRPr="00000000" w14:paraId="0000001C">
      <w:pPr>
        <w:numPr>
          <w:ilvl w:val="0"/>
          <w:numId w:val="1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and billing staff (as applicable to their roles)</w:t>
      </w:r>
    </w:p>
    <w:p w:rsidR="00000000" w:rsidDel="00000000" w:rsidP="00000000" w:rsidRDefault="00000000" w:rsidRPr="00000000" w14:paraId="0000001D">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zhwgjyvbdayx" w:id="3"/>
      <w:bookmarkEnd w:id="3"/>
      <w:r w:rsidDel="00000000" w:rsidR="00000000" w:rsidRPr="00000000">
        <w:rPr>
          <w:rFonts w:ascii="Times New Roman" w:cs="Times New Roman" w:eastAsia="Times New Roman" w:hAnsi="Times New Roman"/>
          <w:b w:val="1"/>
          <w:bCs w:val="1"/>
          <w:sz w:val="24"/>
          <w:szCs w:val="24"/>
          <w:rtl w:val="0"/>
        </w:rPr>
        <w:t xml:space="preserve">4. Procedure</w:t>
      </w:r>
    </w:p>
    <w:p w:rsidR="00000000" w:rsidDel="00000000" w:rsidP="00000000" w:rsidRDefault="00000000" w:rsidRPr="00000000" w14:paraId="0000001F">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im5yojc1dnv" w:id="4"/>
      <w:bookmarkEnd w:id="4"/>
      <w:r w:rsidDel="00000000" w:rsidR="00000000" w:rsidRPr="00000000">
        <w:rPr>
          <w:rFonts w:ascii="Times New Roman" w:cs="Times New Roman" w:eastAsia="Times New Roman" w:hAnsi="Times New Roman"/>
          <w:b w:val="1"/>
          <w:bCs w:val="1"/>
          <w:color w:val="000000"/>
          <w:sz w:val="24"/>
          <w:szCs w:val="24"/>
          <w:rtl w:val="0"/>
        </w:rPr>
        <w:t xml:space="preserve">4.1 Pre-Service (Initial) Training Requirements</w:t>
      </w:r>
    </w:p>
    <w:p w:rsidR="00000000" w:rsidDel="00000000" w:rsidP="00000000" w:rsidRDefault="00000000" w:rsidRPr="00000000" w14:paraId="0000002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newly hired staff must complete all required training </w:t>
      </w:r>
      <w:r w:rsidDel="00000000" w:rsidR="00000000" w:rsidRPr="00000000">
        <w:rPr>
          <w:rFonts w:ascii="Times New Roman" w:cs="Times New Roman" w:eastAsia="Times New Roman" w:hAnsi="Times New Roman"/>
          <w:b w:val="1"/>
          <w:bCs w:val="1"/>
          <w:sz w:val="24"/>
          <w:szCs w:val="24"/>
          <w:rtl w:val="0"/>
        </w:rPr>
        <w:t xml:space="preserve">prior to engaging in any direct or indirect service delivery</w:t>
      </w:r>
      <w:r w:rsidDel="00000000" w:rsidR="00000000" w:rsidRPr="00000000">
        <w:rPr>
          <w:rFonts w:ascii="Times New Roman" w:cs="Times New Roman" w:eastAsia="Times New Roman" w:hAnsi="Times New Roman"/>
          <w:sz w:val="24"/>
          <w:szCs w:val="24"/>
          <w:rtl w:val="0"/>
        </w:rPr>
        <w:t xml:space="preserve">, including observation, shadowing, or documentation activities. This requirement ensures that all staff meet Minnesota Department of Human Services (DHS) and EIDBI standards for competency, safety, and compliance.</w:t>
      </w:r>
    </w:p>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strictly prohibited from providing any services until all required training has been completed, verified, and documented in their personnel file.</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6c24iogefsof" w:id="5"/>
      <w:bookmarkEnd w:id="5"/>
      <w:r w:rsidDel="00000000" w:rsidR="00000000" w:rsidRPr="00000000">
        <w:rPr>
          <w:rFonts w:ascii="Times New Roman" w:cs="Times New Roman" w:eastAsia="Times New Roman" w:hAnsi="Times New Roman"/>
          <w:b w:val="1"/>
          <w:bCs w:val="1"/>
          <w:color w:val="000000"/>
          <w:rtl w:val="0"/>
        </w:rPr>
        <w:t xml:space="preserve">Required Initial Training Includes, at Minimum:</w:t>
      </w:r>
    </w:p>
    <w:p w:rsidR="00000000" w:rsidDel="00000000" w:rsidP="00000000" w:rsidRDefault="00000000" w:rsidRPr="00000000" w14:paraId="00000024">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vgsmpnf4jwb0" w:id="6"/>
      <w:bookmarkEnd w:id="6"/>
      <w:r w:rsidDel="00000000" w:rsidR="00000000" w:rsidRPr="00000000">
        <w:rPr>
          <w:rFonts w:ascii="Times New Roman" w:cs="Times New Roman" w:eastAsia="Times New Roman" w:hAnsi="Times New Roman"/>
          <w:b w:val="1"/>
          <w:bCs w:val="1"/>
          <w:color w:val="000000"/>
          <w:sz w:val="24"/>
          <w:szCs w:val="24"/>
          <w:rtl w:val="0"/>
        </w:rPr>
        <w:t xml:space="preserve">1. HIPAA and Client Confidentiality</w:t>
      </w:r>
    </w:p>
    <w:p w:rsidR="00000000" w:rsidDel="00000000" w:rsidP="00000000" w:rsidRDefault="00000000" w:rsidRPr="00000000" w14:paraId="00000025">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of Protected Health Information (PHI)</w:t>
      </w:r>
    </w:p>
    <w:p w:rsidR="00000000" w:rsidDel="00000000" w:rsidP="00000000" w:rsidRDefault="00000000" w:rsidRPr="00000000" w14:paraId="00000026">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handling, storage, and transmission of client records</w:t>
      </w:r>
    </w:p>
    <w:p w:rsidR="00000000" w:rsidDel="00000000" w:rsidP="00000000" w:rsidRDefault="00000000" w:rsidRPr="00000000" w14:paraId="00000027">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communication practices in home and community settings</w:t>
      </w:r>
    </w:p>
    <w:p w:rsidR="00000000" w:rsidDel="00000000" w:rsidP="00000000" w:rsidRDefault="00000000" w:rsidRPr="00000000" w14:paraId="00000028">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uxs4gwoyr13e" w:id="7"/>
      <w:bookmarkEnd w:id="7"/>
      <w:r w:rsidDel="00000000" w:rsidR="00000000" w:rsidRPr="00000000">
        <w:rPr>
          <w:rFonts w:ascii="Times New Roman" w:cs="Times New Roman" w:eastAsia="Times New Roman" w:hAnsi="Times New Roman"/>
          <w:b w:val="1"/>
          <w:bCs w:val="1"/>
          <w:color w:val="000000"/>
          <w:sz w:val="24"/>
          <w:szCs w:val="24"/>
          <w:rtl w:val="0"/>
        </w:rPr>
        <w:t xml:space="preserve">2. Mandated Reporting – Minors and Vulnerable Adults</w:t>
      </w:r>
    </w:p>
    <w:p w:rsidR="00000000" w:rsidDel="00000000" w:rsidP="00000000" w:rsidRDefault="00000000" w:rsidRPr="00000000" w14:paraId="0000002A">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Maltreatment of minors (child abuse and neglect)</w:t>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Maltreatment of vulnerable adults, including abuse, neglect, and exploitation</w:t>
      </w:r>
    </w:p>
    <w:p w:rsidR="00000000" w:rsidDel="00000000" w:rsidP="00000000" w:rsidRDefault="00000000" w:rsidRPr="00000000" w14:paraId="0000002C">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obligations as a mandated reporter under Minnesota law</w:t>
      </w:r>
    </w:p>
    <w:p w:rsidR="00000000" w:rsidDel="00000000" w:rsidP="00000000" w:rsidRDefault="00000000" w:rsidRPr="00000000" w14:paraId="0000002D">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 for immediate reporting and documentation</w:t>
      </w:r>
    </w:p>
    <w:p w:rsidR="00000000" w:rsidDel="00000000" w:rsidP="00000000" w:rsidRDefault="00000000" w:rsidRPr="00000000" w14:paraId="0000002E">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timelines and reporting channels</w:t>
      </w:r>
    </w:p>
    <w:p w:rsidR="00000000" w:rsidDel="00000000" w:rsidP="00000000" w:rsidRDefault="00000000" w:rsidRPr="00000000" w14:paraId="0000002F">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c1vvy82cb7a8" w:id="8"/>
      <w:bookmarkEnd w:id="8"/>
      <w:r w:rsidDel="00000000" w:rsidR="00000000" w:rsidRPr="00000000">
        <w:rPr>
          <w:rFonts w:ascii="Times New Roman" w:cs="Times New Roman" w:eastAsia="Times New Roman" w:hAnsi="Times New Roman"/>
          <w:b w:val="1"/>
          <w:bCs w:val="1"/>
          <w:color w:val="000000"/>
          <w:sz w:val="24"/>
          <w:szCs w:val="24"/>
          <w:rtl w:val="0"/>
        </w:rPr>
        <w:t xml:space="preserve">3. ABA Ethics and Professional Conduct</w:t>
      </w:r>
    </w:p>
    <w:p w:rsidR="00000000" w:rsidDel="00000000" w:rsidP="00000000" w:rsidRDefault="00000000" w:rsidRPr="00000000" w14:paraId="00000031">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ethical standards in Applied Behavior Analysis</w:t>
      </w:r>
    </w:p>
    <w:p w:rsidR="00000000" w:rsidDel="00000000" w:rsidP="00000000" w:rsidRDefault="00000000" w:rsidRPr="00000000" w14:paraId="00000032">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professional boundaries with clients and families</w:t>
      </w:r>
    </w:p>
    <w:p w:rsidR="00000000" w:rsidDel="00000000" w:rsidP="00000000" w:rsidRDefault="00000000" w:rsidRPr="00000000" w14:paraId="00000033">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dual relationships and conflicts of interest</w:t>
      </w:r>
    </w:p>
    <w:p w:rsidR="00000000" w:rsidDel="00000000" w:rsidP="00000000" w:rsidRDefault="00000000" w:rsidRPr="00000000" w14:paraId="00000034">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conduct in home-based service environments</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24s5xzcwcjby" w:id="9"/>
      <w:bookmarkEnd w:id="9"/>
      <w:r w:rsidDel="00000000" w:rsidR="00000000" w:rsidRPr="00000000">
        <w:rPr>
          <w:rFonts w:ascii="Times New Roman" w:cs="Times New Roman" w:eastAsia="Times New Roman" w:hAnsi="Times New Roman"/>
          <w:b w:val="1"/>
          <w:bCs w:val="1"/>
          <w:color w:val="000000"/>
          <w:sz w:val="24"/>
          <w:szCs w:val="24"/>
          <w:rtl w:val="0"/>
        </w:rPr>
        <w:t xml:space="preserve">4. Documentation and Case Note Standards</w:t>
      </w:r>
    </w:p>
    <w:p w:rsidR="00000000" w:rsidDel="00000000" w:rsidP="00000000" w:rsidRDefault="00000000" w:rsidRPr="00000000" w14:paraId="00000037">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objective, and timely documentation practices</w:t>
      </w:r>
    </w:p>
    <w:p w:rsidR="00000000" w:rsidDel="00000000" w:rsidP="00000000" w:rsidRDefault="00000000" w:rsidRPr="00000000" w14:paraId="00000038">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for entering notes in </w:t>
      </w:r>
      <w:r w:rsidDel="00000000" w:rsidR="00000000" w:rsidRPr="00000000">
        <w:rPr>
          <w:rFonts w:ascii="Times New Roman" w:cs="Times New Roman" w:eastAsia="Times New Roman" w:hAnsi="Times New Roman"/>
          <w:b w:val="1"/>
          <w:bCs w:val="1"/>
          <w:sz w:val="24"/>
          <w:szCs w:val="24"/>
          <w:rtl w:val="0"/>
        </w:rPr>
        <w:t xml:space="preserve">Passage Health</w:t>
      </w:r>
    </w:p>
    <w:p w:rsidR="00000000" w:rsidDel="00000000" w:rsidP="00000000" w:rsidRDefault="00000000" w:rsidRPr="00000000" w14:paraId="00000039">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of documentation with billing and authorization requirements</w:t>
      </w:r>
    </w:p>
    <w:p w:rsidR="00000000" w:rsidDel="00000000" w:rsidP="00000000" w:rsidRDefault="00000000" w:rsidRPr="00000000" w14:paraId="0000003A">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documentation reflects services delivered</w:t>
      </w:r>
    </w:p>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72o2mvff9usu" w:id="10"/>
      <w:bookmarkEnd w:id="10"/>
      <w:r w:rsidDel="00000000" w:rsidR="00000000" w:rsidRPr="00000000">
        <w:rPr>
          <w:rFonts w:ascii="Times New Roman" w:cs="Times New Roman" w:eastAsia="Times New Roman" w:hAnsi="Times New Roman"/>
          <w:b w:val="1"/>
          <w:bCs w:val="1"/>
          <w:color w:val="000000"/>
          <w:sz w:val="24"/>
          <w:szCs w:val="24"/>
          <w:rtl w:val="0"/>
        </w:rPr>
        <w:t xml:space="preserve">5. Behavior Intervention and Safety Procedures</w:t>
      </w:r>
    </w:p>
    <w:p w:rsidR="00000000" w:rsidDel="00000000" w:rsidP="00000000" w:rsidRDefault="00000000" w:rsidRPr="00000000" w14:paraId="0000003D">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individualized behavior intervention plans</w:t>
      </w:r>
    </w:p>
    <w:p w:rsidR="00000000" w:rsidDel="00000000" w:rsidP="00000000" w:rsidRDefault="00000000" w:rsidRPr="00000000" w14:paraId="0000003E">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De-escalation strategies and crisis prevention techniques</w:t>
      </w:r>
    </w:p>
    <w:p w:rsidR="00000000" w:rsidDel="00000000" w:rsidP="00000000" w:rsidRDefault="00000000" w:rsidRPr="00000000" w14:paraId="0000003F">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response to challenging behaviors</w:t>
      </w:r>
    </w:p>
    <w:p w:rsidR="00000000" w:rsidDel="00000000" w:rsidP="00000000" w:rsidRDefault="00000000" w:rsidRPr="00000000" w14:paraId="00000040">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safety for clients, staff, and caregivers in the home</w:t>
      </w:r>
    </w:p>
    <w:p w:rsidR="00000000" w:rsidDel="00000000" w:rsidP="00000000" w:rsidRDefault="00000000" w:rsidRPr="00000000" w14:paraId="0000004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j4nm60reaivc" w:id="11"/>
      <w:bookmarkEnd w:id="11"/>
      <w:r w:rsidDel="00000000" w:rsidR="00000000" w:rsidRPr="00000000">
        <w:rPr>
          <w:rFonts w:ascii="Times New Roman" w:cs="Times New Roman" w:eastAsia="Times New Roman" w:hAnsi="Times New Roman"/>
          <w:b w:val="1"/>
          <w:bCs w:val="1"/>
          <w:color w:val="000000"/>
          <w:sz w:val="24"/>
          <w:szCs w:val="24"/>
          <w:rtl w:val="0"/>
        </w:rPr>
        <w:t xml:space="preserve">6. Emergency Procedures (In-Home Setting)</w:t>
      </w:r>
    </w:p>
    <w:p w:rsidR="00000000" w:rsidDel="00000000" w:rsidP="00000000" w:rsidRDefault="00000000" w:rsidRPr="00000000" w14:paraId="00000043">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to medical emergencies</w:t>
      </w:r>
    </w:p>
    <w:p w:rsidR="00000000" w:rsidDel="00000000" w:rsidP="00000000" w:rsidRDefault="00000000" w:rsidRPr="00000000" w14:paraId="00000044">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safety and environmental hazards</w:t>
      </w:r>
    </w:p>
    <w:p w:rsidR="00000000" w:rsidDel="00000000" w:rsidP="00000000" w:rsidRDefault="00000000" w:rsidRPr="00000000" w14:paraId="00000045">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communication and escalation procedures</w:t>
      </w:r>
    </w:p>
    <w:p w:rsidR="00000000" w:rsidDel="00000000" w:rsidP="00000000" w:rsidRDefault="00000000" w:rsidRPr="00000000" w14:paraId="00000046">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emergency contacts and reporting protocols</w:t>
      </w:r>
    </w:p>
    <w:p w:rsidR="00000000" w:rsidDel="00000000" w:rsidP="00000000" w:rsidRDefault="00000000" w:rsidRPr="00000000" w14:paraId="00000047">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wx8ynik0y0dw" w:id="12"/>
      <w:bookmarkEnd w:id="12"/>
      <w:r w:rsidDel="00000000" w:rsidR="00000000" w:rsidRPr="00000000">
        <w:rPr>
          <w:rFonts w:ascii="Times New Roman" w:cs="Times New Roman" w:eastAsia="Times New Roman" w:hAnsi="Times New Roman"/>
          <w:b w:val="1"/>
          <w:bCs w:val="1"/>
          <w:color w:val="000000"/>
          <w:sz w:val="24"/>
          <w:szCs w:val="24"/>
          <w:rtl w:val="0"/>
        </w:rPr>
        <w:t xml:space="preserve">7. EIDBI-Specific Required Training (TrainLink &amp; DHS-Aligned)</w:t>
      </w:r>
    </w:p>
    <w:p w:rsidR="00000000" w:rsidDel="00000000" w:rsidP="00000000" w:rsidRDefault="00000000" w:rsidRPr="00000000" w14:paraId="0000004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must complete required foundational EIDBI trainings, including but not limited to:</w:t>
      </w:r>
    </w:p>
    <w:p w:rsidR="00000000" w:rsidDel="00000000" w:rsidP="00000000" w:rsidRDefault="00000000" w:rsidRPr="00000000" w14:paraId="0000004A">
      <w:pPr>
        <w:numPr>
          <w:ilvl w:val="0"/>
          <w:numId w:val="1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EIDBI 101 for Providers</w:t>
      </w:r>
    </w:p>
    <w:p w:rsidR="00000000" w:rsidDel="00000000" w:rsidP="00000000" w:rsidRDefault="00000000" w:rsidRPr="00000000" w14:paraId="0000004B">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EIDBI services, structure, and expectations</w:t>
      </w:r>
    </w:p>
    <w:p w:rsidR="00000000" w:rsidDel="00000000" w:rsidP="00000000" w:rsidRDefault="00000000" w:rsidRPr="00000000" w14:paraId="0000004C">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responsibilities within the EIDBI model</w:t>
      </w:r>
    </w:p>
    <w:p w:rsidR="00000000" w:rsidDel="00000000" w:rsidP="00000000" w:rsidRDefault="00000000" w:rsidRPr="00000000" w14:paraId="0000004D">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 Training</w:t>
      </w:r>
    </w:p>
    <w:p w:rsidR="00000000" w:rsidDel="00000000" w:rsidP="00000000" w:rsidRDefault="00000000" w:rsidRPr="00000000" w14:paraId="0000004E">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culturally responsive and respectful care</w:t>
      </w:r>
    </w:p>
    <w:p w:rsidR="00000000" w:rsidDel="00000000" w:rsidP="00000000" w:rsidRDefault="00000000" w:rsidRPr="00000000" w14:paraId="0000004F">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diverse family systems and backgrounds</w:t>
      </w:r>
    </w:p>
    <w:p w:rsidR="00000000" w:rsidDel="00000000" w:rsidP="00000000" w:rsidRDefault="00000000" w:rsidRPr="00000000" w14:paraId="00000050">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cultural considerations in service delivery</w:t>
      </w:r>
    </w:p>
    <w:p w:rsidR="00000000" w:rsidDel="00000000" w:rsidP="00000000" w:rsidRDefault="00000000" w:rsidRPr="00000000" w14:paraId="00000051">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Coordinating Services for a Child with Autism</w:t>
      </w:r>
    </w:p>
    <w:p w:rsidR="00000000" w:rsidDel="00000000" w:rsidP="00000000" w:rsidRDefault="00000000" w:rsidRPr="00000000" w14:paraId="00000052">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with caregivers and interdisciplinary teams</w:t>
      </w:r>
    </w:p>
    <w:p w:rsidR="00000000" w:rsidDel="00000000" w:rsidP="00000000" w:rsidRDefault="00000000" w:rsidRPr="00000000" w14:paraId="00000053">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continuity of care</w:t>
      </w:r>
    </w:p>
    <w:p w:rsidR="00000000" w:rsidDel="00000000" w:rsidP="00000000" w:rsidRDefault="00000000" w:rsidRPr="00000000" w14:paraId="00000054">
      <w:pPr>
        <w:numPr>
          <w:ilvl w:val="1"/>
          <w:numId w:val="11"/>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systems of care and service coordination</w:t>
      </w:r>
    </w:p>
    <w:p w:rsidR="00000000" w:rsidDel="00000000" w:rsidP="00000000" w:rsidRDefault="00000000" w:rsidRPr="00000000" w14:paraId="0000005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trainings must be completed through DHS-approved platforms (e.g., TrainLink) or equivalent approved training sources.</w:t>
      </w:r>
    </w:p>
    <w:p w:rsidR="00000000" w:rsidDel="00000000" w:rsidP="00000000" w:rsidRDefault="00000000" w:rsidRPr="00000000" w14:paraId="00000056">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5"/>
        <w:keepNext w:val="0"/>
        <w:keepLines w:val="0"/>
        <w:shd w:fill="ffffff" w:val="clear"/>
        <w:spacing w:after="40" w:before="220" w:lineRule="auto"/>
        <w:rPr>
          <w:rFonts w:ascii="Times New Roman" w:cs="Times New Roman" w:eastAsia="Times New Roman" w:hAnsi="Times New Roman"/>
          <w:b w:val="1"/>
          <w:bCs w:val="1"/>
          <w:color w:val="000000"/>
          <w:sz w:val="24"/>
          <w:szCs w:val="24"/>
        </w:rPr>
      </w:pPr>
      <w:bookmarkStart w:colFirst="0" w:colLast="0" w:name="_sb2vx8lreku2" w:id="13"/>
      <w:bookmarkEnd w:id="13"/>
      <w:r w:rsidDel="00000000" w:rsidR="00000000" w:rsidRPr="00000000">
        <w:rPr>
          <w:rFonts w:ascii="Times New Roman" w:cs="Times New Roman" w:eastAsia="Times New Roman" w:hAnsi="Times New Roman"/>
          <w:b w:val="1"/>
          <w:bCs w:val="1"/>
          <w:color w:val="000000"/>
          <w:sz w:val="24"/>
          <w:szCs w:val="24"/>
          <w:rtl w:val="0"/>
        </w:rPr>
        <w:t xml:space="preserve">8. Overview of EIDBI Services and Provider Roles</w:t>
      </w:r>
    </w:p>
    <w:p w:rsidR="00000000" w:rsidDel="00000000" w:rsidP="00000000" w:rsidRDefault="00000000" w:rsidRPr="00000000" w14:paraId="00000058">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EIDBI service types (e.g., direct services, O&amp;D, caregiver training)</w:t>
      </w:r>
    </w:p>
    <w:p w:rsidR="00000000" w:rsidDel="00000000" w:rsidP="00000000" w:rsidRDefault="00000000" w:rsidRPr="00000000" w14:paraId="00000059">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practice for each provider level</w:t>
      </w:r>
    </w:p>
    <w:p w:rsidR="00000000" w:rsidDel="00000000" w:rsidP="00000000" w:rsidRDefault="00000000" w:rsidRPr="00000000" w14:paraId="0000005A">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Expectations for supervision and service delivery </w:t>
      </w:r>
    </w:p>
    <w:p w:rsidR="00000000" w:rsidDel="00000000" w:rsidP="00000000" w:rsidRDefault="00000000" w:rsidRPr="00000000" w14:paraId="0000005B">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ndvwv5qr3yu2" w:id="14"/>
      <w:bookmarkEnd w:id="14"/>
      <w:r w:rsidDel="00000000" w:rsidR="00000000" w:rsidRPr="00000000">
        <w:rPr>
          <w:rFonts w:ascii="Times New Roman" w:cs="Times New Roman" w:eastAsia="Times New Roman" w:hAnsi="Times New Roman"/>
          <w:b w:val="1"/>
          <w:bCs w:val="1"/>
          <w:color w:val="000000"/>
          <w:sz w:val="24"/>
          <w:szCs w:val="24"/>
          <w:rtl w:val="0"/>
        </w:rPr>
        <w:t xml:space="preserve">4.2 Ongoing and Annual Training Requirements</w:t>
      </w:r>
    </w:p>
    <w:p w:rsidR="00000000" w:rsidDel="00000000" w:rsidP="00000000" w:rsidRDefault="00000000" w:rsidRPr="00000000" w14:paraId="0000005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are required to complete ongoing training to maintain competency and compliance.</w:t>
      </w:r>
    </w:p>
    <w:p w:rsidR="00000000" w:rsidDel="00000000" w:rsidP="00000000" w:rsidRDefault="00000000" w:rsidRPr="00000000" w14:paraId="0000005F">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 training is required</w:t>
      </w:r>
      <w:r w:rsidDel="00000000" w:rsidR="00000000" w:rsidRPr="00000000">
        <w:rPr>
          <w:rFonts w:ascii="Times New Roman" w:cs="Times New Roman" w:eastAsia="Times New Roman" w:hAnsi="Times New Roman"/>
          <w:sz w:val="24"/>
          <w:szCs w:val="24"/>
          <w:rtl w:val="0"/>
        </w:rPr>
        <w:t xml:space="preserve"> for all core topics, including:</w:t>
      </w:r>
    </w:p>
    <w:p w:rsidR="00000000" w:rsidDel="00000000" w:rsidP="00000000" w:rsidRDefault="00000000" w:rsidRPr="00000000" w14:paraId="00000060">
      <w:pPr>
        <w:numPr>
          <w:ilvl w:val="1"/>
          <w:numId w:val="1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HIPAA and confidentiality</w:t>
      </w:r>
    </w:p>
    <w:p w:rsidR="00000000" w:rsidDel="00000000" w:rsidP="00000000" w:rsidRDefault="00000000" w:rsidRPr="00000000" w14:paraId="00000061">
      <w:pPr>
        <w:numPr>
          <w:ilvl w:val="1"/>
          <w:numId w:val="1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Mandated reporting</w:t>
      </w:r>
    </w:p>
    <w:p w:rsidR="00000000" w:rsidDel="00000000" w:rsidP="00000000" w:rsidRDefault="00000000" w:rsidRPr="00000000" w14:paraId="00000062">
      <w:pPr>
        <w:numPr>
          <w:ilvl w:val="1"/>
          <w:numId w:val="1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w:t>
      </w:r>
    </w:p>
    <w:p w:rsidR="00000000" w:rsidDel="00000000" w:rsidP="00000000" w:rsidRDefault="00000000" w:rsidRPr="00000000" w14:paraId="00000063">
      <w:pPr>
        <w:numPr>
          <w:ilvl w:val="1"/>
          <w:numId w:val="1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standards</w:t>
      </w:r>
    </w:p>
    <w:p w:rsidR="00000000" w:rsidDel="00000000" w:rsidP="00000000" w:rsidRDefault="00000000" w:rsidRPr="00000000" w14:paraId="00000064">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training is provided based on:</w:t>
      </w:r>
    </w:p>
    <w:p w:rsidR="00000000" w:rsidDel="00000000" w:rsidP="00000000" w:rsidRDefault="00000000" w:rsidRPr="00000000" w14:paraId="00000065">
      <w:pPr>
        <w:numPr>
          <w:ilvl w:val="1"/>
          <w:numId w:val="1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to DHS or EIDBI requirements</w:t>
      </w:r>
    </w:p>
    <w:p w:rsidR="00000000" w:rsidDel="00000000" w:rsidP="00000000" w:rsidRDefault="00000000" w:rsidRPr="00000000" w14:paraId="00000066">
      <w:pPr>
        <w:numPr>
          <w:ilvl w:val="1"/>
          <w:numId w:val="1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areas of improvement</w:t>
      </w:r>
    </w:p>
    <w:p w:rsidR="00000000" w:rsidDel="00000000" w:rsidP="00000000" w:rsidRDefault="00000000" w:rsidRPr="00000000" w14:paraId="00000067">
      <w:pPr>
        <w:numPr>
          <w:ilvl w:val="1"/>
          <w:numId w:val="13"/>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Client-specific clinical needs</w:t>
      </w:r>
    </w:p>
    <w:p w:rsidR="00000000" w:rsidDel="00000000" w:rsidP="00000000" w:rsidRDefault="00000000" w:rsidRPr="00000000" w14:paraId="0000006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complete required training may result in removal from service delivery until requirements are met.</w:t>
      </w:r>
    </w:p>
    <w:p w:rsidR="00000000" w:rsidDel="00000000" w:rsidP="00000000" w:rsidRDefault="00000000" w:rsidRPr="00000000" w14:paraId="00000069">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m92fir9s3zpp" w:id="15"/>
      <w:bookmarkEnd w:id="15"/>
      <w:r w:rsidDel="00000000" w:rsidR="00000000" w:rsidRPr="00000000">
        <w:rPr>
          <w:rFonts w:ascii="Times New Roman" w:cs="Times New Roman" w:eastAsia="Times New Roman" w:hAnsi="Times New Roman"/>
          <w:b w:val="1"/>
          <w:bCs w:val="1"/>
          <w:color w:val="000000"/>
          <w:sz w:val="24"/>
          <w:szCs w:val="24"/>
          <w:rtl w:val="0"/>
        </w:rPr>
        <w:t xml:space="preserve">4.3 Supervision and Clinical Training</w:t>
      </w:r>
    </w:p>
    <w:p w:rsidR="00000000" w:rsidDel="00000000" w:rsidP="00000000" w:rsidRDefault="00000000" w:rsidRPr="00000000" w14:paraId="0000006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supervision is a critical component of staff training and competency.</w:t>
      </w:r>
    </w:p>
    <w:p w:rsidR="00000000" w:rsidDel="00000000" w:rsidP="00000000" w:rsidRDefault="00000000" w:rsidRPr="00000000" w14:paraId="0000006C">
      <w:pPr>
        <w:numPr>
          <w:ilvl w:val="0"/>
          <w:numId w:val="1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supervision is provided by the </w:t>
      </w:r>
      <w:r w:rsidDel="00000000" w:rsidR="00000000" w:rsidRPr="00000000">
        <w:rPr>
          <w:rFonts w:ascii="Times New Roman" w:cs="Times New Roman" w:eastAsia="Times New Roman" w:hAnsi="Times New Roman"/>
          <w:b w:val="1"/>
          <w:bCs w:val="1"/>
          <w:sz w:val="24"/>
          <w:szCs w:val="24"/>
          <w:rtl w:val="0"/>
        </w:rPr>
        <w:t xml:space="preserve">QSP/ACH (Kelly Ann Clark)</w:t>
      </w:r>
    </w:p>
    <w:p w:rsidR="00000000" w:rsidDel="00000000" w:rsidP="00000000" w:rsidRDefault="00000000" w:rsidRPr="00000000" w14:paraId="0000006D">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includes:</w:t>
      </w:r>
    </w:p>
    <w:p w:rsidR="00000000" w:rsidDel="00000000" w:rsidP="00000000" w:rsidRDefault="00000000" w:rsidRPr="00000000" w14:paraId="0000006E">
      <w:pPr>
        <w:numPr>
          <w:ilvl w:val="1"/>
          <w:numId w:val="1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observation of service delivery</w:t>
      </w:r>
    </w:p>
    <w:p w:rsidR="00000000" w:rsidDel="00000000" w:rsidP="00000000" w:rsidRDefault="00000000" w:rsidRPr="00000000" w14:paraId="0000006F">
      <w:pPr>
        <w:numPr>
          <w:ilvl w:val="1"/>
          <w:numId w:val="1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feedback</w:t>
      </w:r>
    </w:p>
    <w:p w:rsidR="00000000" w:rsidDel="00000000" w:rsidP="00000000" w:rsidRDefault="00000000" w:rsidRPr="00000000" w14:paraId="00000070">
      <w:pPr>
        <w:numPr>
          <w:ilvl w:val="1"/>
          <w:numId w:val="1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on intervention implementation</w:t>
      </w:r>
    </w:p>
    <w:p w:rsidR="00000000" w:rsidDel="00000000" w:rsidP="00000000" w:rsidRDefault="00000000" w:rsidRPr="00000000" w14:paraId="00000071">
      <w:pPr>
        <w:numPr>
          <w:ilvl w:val="1"/>
          <w:numId w:val="1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data collection and documentation</w:t>
      </w:r>
    </w:p>
    <w:p w:rsidR="00000000" w:rsidDel="00000000" w:rsidP="00000000" w:rsidRDefault="00000000" w:rsidRPr="00000000" w14:paraId="00000072">
      <w:pPr>
        <w:numPr>
          <w:ilvl w:val="0"/>
          <w:numId w:val="1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&amp; Direction (O&amp;D) is conducted in alignment with EIDBI expectations and proportionate to approximately </w:t>
      </w:r>
      <w:r w:rsidDel="00000000" w:rsidR="00000000" w:rsidRPr="00000000">
        <w:rPr>
          <w:rFonts w:ascii="Times New Roman" w:cs="Times New Roman" w:eastAsia="Times New Roman" w:hAnsi="Times New Roman"/>
          <w:b w:val="1"/>
          <w:bCs w:val="1"/>
          <w:sz w:val="24"/>
          <w:szCs w:val="24"/>
          <w:rtl w:val="0"/>
        </w:rPr>
        <w:t xml:space="preserve">20% of direct service hours</w:t>
      </w:r>
    </w:p>
    <w:p w:rsidR="00000000" w:rsidDel="00000000" w:rsidP="00000000" w:rsidRDefault="00000000" w:rsidRPr="00000000" w14:paraId="0000007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ensures staff are implementing interventions correctly and maintaining clinical integrity.</w:t>
      </w:r>
    </w:p>
    <w:p w:rsidR="00000000" w:rsidDel="00000000" w:rsidP="00000000" w:rsidRDefault="00000000" w:rsidRPr="00000000" w14:paraId="00000074">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u9rz4ntocdr3" w:id="16"/>
      <w:bookmarkEnd w:id="16"/>
      <w:r w:rsidDel="00000000" w:rsidR="00000000" w:rsidRPr="00000000">
        <w:rPr>
          <w:rFonts w:ascii="Times New Roman" w:cs="Times New Roman" w:eastAsia="Times New Roman" w:hAnsi="Times New Roman"/>
          <w:b w:val="1"/>
          <w:bCs w:val="1"/>
          <w:color w:val="000000"/>
          <w:sz w:val="24"/>
          <w:szCs w:val="24"/>
          <w:rtl w:val="0"/>
        </w:rPr>
        <w:t xml:space="preserve">4.4 Competency Assessment</w:t>
      </w:r>
    </w:p>
    <w:p w:rsidR="00000000" w:rsidDel="00000000" w:rsidP="00000000" w:rsidRDefault="00000000" w:rsidRPr="00000000" w14:paraId="0000007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competency is evaluated on an ongoing basis through:</w:t>
      </w:r>
    </w:p>
    <w:p w:rsidR="00000000" w:rsidDel="00000000" w:rsidP="00000000" w:rsidRDefault="00000000" w:rsidRPr="00000000" w14:paraId="00000077">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observation by the QSP/ACH</w:t>
      </w:r>
    </w:p>
    <w:p w:rsidR="00000000" w:rsidDel="00000000" w:rsidP="00000000" w:rsidRDefault="00000000" w:rsidRPr="00000000" w14:paraId="00000078">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session notes and documentation</w:t>
      </w:r>
    </w:p>
    <w:p w:rsidR="00000000" w:rsidDel="00000000" w:rsidP="00000000" w:rsidRDefault="00000000" w:rsidRPr="00000000" w14:paraId="00000079">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feedback and supervision sessions</w:t>
      </w:r>
    </w:p>
    <w:p w:rsidR="00000000" w:rsidDel="00000000" w:rsidP="00000000" w:rsidRDefault="00000000" w:rsidRPr="00000000" w14:paraId="0000007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demonstrate competency in:</w:t>
      </w:r>
    </w:p>
    <w:p w:rsidR="00000000" w:rsidDel="00000000" w:rsidP="00000000" w:rsidRDefault="00000000" w:rsidRPr="00000000" w14:paraId="0000007B">
      <w:pPr>
        <w:numPr>
          <w:ilvl w:val="0"/>
          <w:numId w:val="1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behavior intervention plans</w:t>
      </w:r>
    </w:p>
    <w:p w:rsidR="00000000" w:rsidDel="00000000" w:rsidP="00000000" w:rsidRDefault="00000000" w:rsidRPr="00000000" w14:paraId="0000007C">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data collection</w:t>
      </w:r>
    </w:p>
    <w:p w:rsidR="00000000" w:rsidDel="00000000" w:rsidP="00000000" w:rsidRDefault="00000000" w:rsidRPr="00000000" w14:paraId="0000007D">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conduct and communication</w:t>
      </w:r>
    </w:p>
    <w:p w:rsidR="00000000" w:rsidDel="00000000" w:rsidP="00000000" w:rsidRDefault="00000000" w:rsidRPr="00000000" w14:paraId="0000007E">
      <w:pPr>
        <w:numPr>
          <w:ilvl w:val="0"/>
          <w:numId w:val="1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documentation standards</w:t>
      </w:r>
    </w:p>
    <w:p w:rsidR="00000000" w:rsidDel="00000000" w:rsidP="00000000" w:rsidRDefault="00000000" w:rsidRPr="00000000" w14:paraId="0000007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staff member does not meet competency expectations:</w:t>
      </w:r>
    </w:p>
    <w:p w:rsidR="00000000" w:rsidDel="00000000" w:rsidP="00000000" w:rsidRDefault="00000000" w:rsidRPr="00000000" w14:paraId="00000080">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training will be provided</w:t>
      </w:r>
    </w:p>
    <w:p w:rsidR="00000000" w:rsidDel="00000000" w:rsidP="00000000" w:rsidRDefault="00000000" w:rsidRPr="00000000" w14:paraId="00000081">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 will be implemented</w:t>
      </w:r>
    </w:p>
    <w:p w:rsidR="00000000" w:rsidDel="00000000" w:rsidP="00000000" w:rsidRDefault="00000000" w:rsidRPr="00000000" w14:paraId="00000082">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deficiencies may result in disciplinary action</w:t>
      </w:r>
    </w:p>
    <w:p w:rsidR="00000000" w:rsidDel="00000000" w:rsidP="00000000" w:rsidRDefault="00000000" w:rsidRPr="00000000" w14:paraId="00000083">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yo8c3241ybqc" w:id="17"/>
      <w:bookmarkEnd w:id="17"/>
      <w:r w:rsidDel="00000000" w:rsidR="00000000" w:rsidRPr="00000000">
        <w:rPr>
          <w:rFonts w:ascii="Times New Roman" w:cs="Times New Roman" w:eastAsia="Times New Roman" w:hAnsi="Times New Roman"/>
          <w:b w:val="1"/>
          <w:bCs w:val="1"/>
          <w:color w:val="000000"/>
          <w:sz w:val="24"/>
          <w:szCs w:val="24"/>
          <w:rtl w:val="0"/>
        </w:rPr>
        <w:t xml:space="preserve">4.5 Training Documentation</w:t>
      </w:r>
    </w:p>
    <w:p w:rsidR="00000000" w:rsidDel="00000000" w:rsidP="00000000" w:rsidRDefault="00000000" w:rsidRPr="00000000" w14:paraId="0000008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maintains detailed records of all staff training.</w:t>
      </w:r>
    </w:p>
    <w:p w:rsidR="00000000" w:rsidDel="00000000" w:rsidP="00000000" w:rsidRDefault="00000000" w:rsidRPr="00000000" w14:paraId="0000008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 include:</w:t>
      </w:r>
    </w:p>
    <w:p w:rsidR="00000000" w:rsidDel="00000000" w:rsidP="00000000" w:rsidRDefault="00000000" w:rsidRPr="00000000" w14:paraId="00000087">
      <w:pPr>
        <w:numPr>
          <w:ilvl w:val="0"/>
          <w:numId w:val="1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topic</w:t>
      </w:r>
    </w:p>
    <w:p w:rsidR="00000000" w:rsidDel="00000000" w:rsidP="00000000" w:rsidRDefault="00000000" w:rsidRPr="00000000" w14:paraId="00000088">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w:t>
      </w:r>
    </w:p>
    <w:p w:rsidR="00000000" w:rsidDel="00000000" w:rsidP="00000000" w:rsidRDefault="00000000" w:rsidRPr="00000000" w14:paraId="00000089">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training (e.g., in-person, virtual)</w:t>
      </w:r>
    </w:p>
    <w:p w:rsidR="00000000" w:rsidDel="00000000" w:rsidP="00000000" w:rsidRDefault="00000000" w:rsidRPr="00000000" w14:paraId="0000008A">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name</w:t>
      </w:r>
    </w:p>
    <w:p w:rsidR="00000000" w:rsidDel="00000000" w:rsidP="00000000" w:rsidRDefault="00000000" w:rsidRPr="00000000" w14:paraId="0000008B">
      <w:pPr>
        <w:numPr>
          <w:ilvl w:val="0"/>
          <w:numId w:val="1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completion (certificate, attendance log, or competency checklist)</w:t>
      </w:r>
    </w:p>
    <w:p w:rsidR="00000000" w:rsidDel="00000000" w:rsidP="00000000" w:rsidRDefault="00000000" w:rsidRPr="00000000" w14:paraId="0000008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training documentation is maintained in the employee’s personnel file and is available for audit or review.</w:t>
      </w:r>
    </w:p>
    <w:p w:rsidR="00000000" w:rsidDel="00000000" w:rsidP="00000000" w:rsidRDefault="00000000" w:rsidRPr="00000000" w14:paraId="0000008D">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55pqcbbeyfbr" w:id="18"/>
      <w:bookmarkEnd w:id="18"/>
      <w:r w:rsidDel="00000000" w:rsidR="00000000" w:rsidRPr="00000000">
        <w:rPr>
          <w:rFonts w:ascii="Times New Roman" w:cs="Times New Roman" w:eastAsia="Times New Roman" w:hAnsi="Times New Roman"/>
          <w:b w:val="1"/>
          <w:bCs w:val="1"/>
          <w:color w:val="000000"/>
          <w:sz w:val="24"/>
          <w:szCs w:val="24"/>
          <w:rtl w:val="0"/>
        </w:rPr>
        <w:t xml:space="preserve">4.6 Responsibility and Oversight</w:t>
      </w:r>
    </w:p>
    <w:p w:rsidR="00000000" w:rsidDel="00000000" w:rsidP="00000000" w:rsidRDefault="00000000" w:rsidRPr="00000000" w14:paraId="0000008F">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Director (Kelly Ann Clark):</w:t>
      </w:r>
    </w:p>
    <w:p w:rsidR="00000000" w:rsidDel="00000000" w:rsidP="00000000" w:rsidRDefault="00000000" w:rsidRPr="00000000" w14:paraId="00000090">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clinical training content</w:t>
      </w:r>
    </w:p>
    <w:p w:rsidR="00000000" w:rsidDel="00000000" w:rsidP="00000000" w:rsidRDefault="00000000" w:rsidRPr="00000000" w14:paraId="00000091">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training aligns with EIDBI and ABA standards</w:t>
      </w:r>
    </w:p>
    <w:p w:rsidR="00000000" w:rsidDel="00000000" w:rsidP="00000000" w:rsidRDefault="00000000" w:rsidRPr="00000000" w14:paraId="00000092">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supervision and competency evaluation</w:t>
      </w:r>
    </w:p>
    <w:p w:rsidR="00000000" w:rsidDel="00000000" w:rsidP="00000000" w:rsidRDefault="00000000" w:rsidRPr="00000000" w14:paraId="00000093">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Oversight:</w:t>
      </w:r>
    </w:p>
    <w:p w:rsidR="00000000" w:rsidDel="00000000" w:rsidP="00000000" w:rsidRDefault="00000000" w:rsidRPr="00000000" w14:paraId="00000094">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training completion</w:t>
      </w:r>
    </w:p>
    <w:p w:rsidR="00000000" w:rsidDel="00000000" w:rsidP="00000000" w:rsidRDefault="00000000" w:rsidRPr="00000000" w14:paraId="00000095">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training records</w:t>
      </w:r>
    </w:p>
    <w:p w:rsidR="00000000" w:rsidDel="00000000" w:rsidP="00000000" w:rsidRDefault="00000000" w:rsidRPr="00000000" w14:paraId="00000096">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staff compliance with training requirements</w:t>
      </w:r>
    </w:p>
    <w:p w:rsidR="00000000" w:rsidDel="00000000" w:rsidP="00000000" w:rsidRDefault="00000000" w:rsidRPr="00000000" w14:paraId="00000097">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 Members:</w:t>
      </w:r>
    </w:p>
    <w:p w:rsidR="00000000" w:rsidDel="00000000" w:rsidP="00000000" w:rsidRDefault="00000000" w:rsidRPr="00000000" w14:paraId="00000098">
      <w:pPr>
        <w:numPr>
          <w:ilvl w:val="1"/>
          <w:numId w:val="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completing all required training</w:t>
      </w:r>
    </w:p>
    <w:p w:rsidR="00000000" w:rsidDel="00000000" w:rsidP="00000000" w:rsidRDefault="00000000" w:rsidRPr="00000000" w14:paraId="00000099">
      <w:pPr>
        <w:numPr>
          <w:ilvl w:val="1"/>
          <w:numId w:val="1"/>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actively participate in supervision and competency development</w:t>
      </w:r>
    </w:p>
    <w:p w:rsidR="00000000" w:rsidDel="00000000" w:rsidP="00000000" w:rsidRDefault="00000000" w:rsidRPr="00000000" w14:paraId="0000009A">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dqu71hhfdm9f" w:id="19"/>
      <w:bookmarkEnd w:id="19"/>
      <w:r w:rsidDel="00000000" w:rsidR="00000000" w:rsidRPr="00000000">
        <w:rPr>
          <w:rFonts w:ascii="Times New Roman" w:cs="Times New Roman" w:eastAsia="Times New Roman" w:hAnsi="Times New Roman"/>
          <w:b w:val="1"/>
          <w:bCs w:val="1"/>
          <w:color w:val="000000"/>
          <w:sz w:val="24"/>
          <w:szCs w:val="24"/>
          <w:rtl w:val="0"/>
        </w:rPr>
        <w:t xml:space="preserve">4.7 Non-Compliance</w:t>
      </w:r>
    </w:p>
    <w:p w:rsidR="00000000" w:rsidDel="00000000" w:rsidP="00000000" w:rsidRDefault="00000000" w:rsidRPr="00000000" w14:paraId="0000009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training requirements may result in:</w:t>
      </w:r>
    </w:p>
    <w:p w:rsidR="00000000" w:rsidDel="00000000" w:rsidP="00000000" w:rsidRDefault="00000000" w:rsidRPr="00000000" w14:paraId="0000009D">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from providing services</w:t>
      </w:r>
    </w:p>
    <w:p w:rsidR="00000000" w:rsidDel="00000000" w:rsidP="00000000" w:rsidRDefault="00000000" w:rsidRPr="00000000" w14:paraId="0000009E">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training or supervision requirements</w:t>
      </w:r>
    </w:p>
    <w:p w:rsidR="00000000" w:rsidDel="00000000" w:rsidP="00000000" w:rsidRDefault="00000000" w:rsidRPr="00000000" w14:paraId="0000009F">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 up to and including termination</w:t>
      </w:r>
    </w:p>
    <w:p w:rsidR="00000000" w:rsidDel="00000000" w:rsidP="00000000" w:rsidRDefault="00000000" w:rsidRPr="00000000" w14:paraId="000000A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will not be permitted to continue service delivery until all training deficiencies are resolved.</w:t>
      </w:r>
    </w:p>
    <w:p w:rsidR="00000000" w:rsidDel="00000000" w:rsidP="00000000" w:rsidRDefault="00000000" w:rsidRPr="00000000" w14:paraId="000000A1">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l4hd6q5i3owv" w:id="20"/>
      <w:bookmarkEnd w:id="20"/>
      <w:r w:rsidDel="00000000" w:rsidR="00000000" w:rsidRPr="00000000">
        <w:rPr>
          <w:rFonts w:ascii="Times New Roman" w:cs="Times New Roman" w:eastAsia="Times New Roman" w:hAnsi="Times New Roman"/>
          <w:b w:val="1"/>
          <w:bCs w:val="1"/>
          <w:sz w:val="24"/>
          <w:szCs w:val="24"/>
          <w:rtl w:val="0"/>
        </w:rPr>
        <w:t xml:space="preserve">5. Record Retention</w:t>
      </w:r>
    </w:p>
    <w:p w:rsidR="00000000" w:rsidDel="00000000" w:rsidP="00000000" w:rsidRDefault="00000000" w:rsidRPr="00000000" w14:paraId="000000A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training records will be securely maintained for a minimum of </w:t>
      </w:r>
      <w:r w:rsidDel="00000000" w:rsidR="00000000" w:rsidRPr="00000000">
        <w:rPr>
          <w:rFonts w:ascii="Times New Roman" w:cs="Times New Roman" w:eastAsia="Times New Roman" w:hAnsi="Times New Roman"/>
          <w:b w:val="1"/>
          <w:bCs w:val="1"/>
          <w:sz w:val="24"/>
          <w:szCs w:val="24"/>
          <w:rtl w:val="0"/>
        </w:rPr>
        <w:t xml:space="preserve">7 years</w:t>
      </w:r>
      <w:r w:rsidDel="00000000" w:rsidR="00000000" w:rsidRPr="00000000">
        <w:rPr>
          <w:rFonts w:ascii="Times New Roman" w:cs="Times New Roman" w:eastAsia="Times New Roman" w:hAnsi="Times New Roman"/>
          <w:sz w:val="24"/>
          <w:szCs w:val="24"/>
          <w:rtl w:val="0"/>
        </w:rPr>
        <w:t xml:space="preserve">, in accordance with Minnesota DHS requirements.</w:t>
      </w:r>
    </w:p>
    <w:p w:rsidR="00000000" w:rsidDel="00000000" w:rsidP="00000000" w:rsidRDefault="00000000" w:rsidRPr="00000000" w14:paraId="000000A4">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byogbiqej5ed" w:id="21"/>
      <w:bookmarkEnd w:id="21"/>
      <w:r w:rsidDel="00000000" w:rsidR="00000000" w:rsidRPr="00000000">
        <w:rPr>
          <w:rFonts w:ascii="Times New Roman" w:cs="Times New Roman" w:eastAsia="Times New Roman" w:hAnsi="Times New Roman"/>
          <w:b w:val="1"/>
          <w:bCs w:val="1"/>
          <w:sz w:val="24"/>
          <w:szCs w:val="24"/>
          <w:rtl w:val="0"/>
        </w:rPr>
        <w:t xml:space="preserve">6. Compliance and Enforcement</w:t>
      </w:r>
    </w:p>
    <w:p w:rsidR="00000000" w:rsidDel="00000000" w:rsidP="00000000" w:rsidRDefault="00000000" w:rsidRPr="00000000" w14:paraId="000000A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enforces strict adherence to training requirements to ensure client safety, service quality, and regulatory compliance.</w:t>
      </w:r>
    </w:p>
    <w:p w:rsidR="00000000" w:rsidDel="00000000" w:rsidP="00000000" w:rsidRDefault="00000000" w:rsidRPr="00000000" w14:paraId="000000A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Non-compliance may be subject to internal disciplinary action and may be reported if required under regulatory guidelines.</w:t>
      </w:r>
    </w:p>
    <w:p w:rsidR="00000000" w:rsidDel="00000000" w:rsidP="00000000" w:rsidRDefault="00000000" w:rsidRPr="00000000" w14:paraId="000000A8">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