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77777777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لولوه عبدالله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لولوه عبدالله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660"/>
        <w:gridCol w:w="13"/>
        <w:gridCol w:w="18"/>
        <w:gridCol w:w="17"/>
        <w:gridCol w:w="24"/>
        <w:gridCol w:w="735"/>
        <w:gridCol w:w="1340"/>
        <w:gridCol w:w="1070"/>
        <w:gridCol w:w="3270"/>
        <w:gridCol w:w="2033"/>
        <w:gridCol w:w="1423"/>
        <w:gridCol w:w="1335"/>
        <w:gridCol w:w="2397"/>
        <w:gridCol w:w="1595"/>
      </w:tblGrid>
      <w:tr w:rsidR="00980173" w:rsidRPr="009A23A6" w14:paraId="79FA30F1" w14:textId="77777777" w:rsidTr="00370D8D">
        <w:tc>
          <w:tcPr>
            <w:tcW w:w="15930" w:type="dxa"/>
            <w:gridSpan w:val="14"/>
            <w:shd w:val="clear" w:color="auto" w:fill="640021"/>
          </w:tcPr>
          <w:p w14:paraId="4C587E82" w14:textId="70BF94B1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BB084C" w:rsidRPr="009A23A6" w14:paraId="34B31C1B" w14:textId="77777777" w:rsidTr="00A90730">
        <w:tc>
          <w:tcPr>
            <w:tcW w:w="11938" w:type="dxa"/>
            <w:gridSpan w:val="12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A90730">
        <w:tc>
          <w:tcPr>
            <w:tcW w:w="11938" w:type="dxa"/>
            <w:gridSpan w:val="12"/>
          </w:tcPr>
          <w:p w14:paraId="1DE10F04" w14:textId="489B27C7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DA31D9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إيمان الثانوية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للبنات</w:t>
            </w:r>
          </w:p>
        </w:tc>
        <w:tc>
          <w:tcPr>
            <w:tcW w:w="3992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A90730">
        <w:tc>
          <w:tcPr>
            <w:tcW w:w="10603" w:type="dxa"/>
            <w:gridSpan w:val="11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397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</w:t>
            </w:r>
            <w:proofErr w:type="gram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عبدالله</w:t>
            </w:r>
            <w:proofErr w:type="gram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الرميحي </w:t>
            </w:r>
          </w:p>
        </w:tc>
        <w:tc>
          <w:tcPr>
            <w:tcW w:w="1595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A90730" w:rsidRPr="009A23A6" w14:paraId="3D2F5DBC" w14:textId="77777777" w:rsidTr="00A90730">
        <w:tc>
          <w:tcPr>
            <w:tcW w:w="673" w:type="dxa"/>
            <w:gridSpan w:val="2"/>
            <w:shd w:val="clear" w:color="auto" w:fill="990033"/>
            <w:vAlign w:val="center"/>
          </w:tcPr>
          <w:p w14:paraId="5A3F7977" w14:textId="0AFE82F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 xml:space="preserve">غير مطابق </w:t>
            </w:r>
          </w:p>
        </w:tc>
        <w:tc>
          <w:tcPr>
            <w:tcW w:w="794" w:type="dxa"/>
            <w:gridSpan w:val="4"/>
            <w:shd w:val="clear" w:color="auto" w:fill="990033"/>
            <w:vAlign w:val="center"/>
          </w:tcPr>
          <w:p w14:paraId="77E47980" w14:textId="4F5DF0D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40" w:type="dxa"/>
            <w:shd w:val="clear" w:color="auto" w:fill="990033"/>
            <w:vAlign w:val="center"/>
          </w:tcPr>
          <w:p w14:paraId="131629ED" w14:textId="576B9E7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70" w:type="dxa"/>
            <w:shd w:val="clear" w:color="auto" w:fill="990033"/>
            <w:vAlign w:val="center"/>
          </w:tcPr>
          <w:p w14:paraId="5453177A" w14:textId="7D9E4AF2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270" w:type="dxa"/>
            <w:shd w:val="clear" w:color="auto" w:fill="990033"/>
            <w:vAlign w:val="center"/>
          </w:tcPr>
          <w:p w14:paraId="12B88DDF" w14:textId="20394DB0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33" w:type="dxa"/>
            <w:shd w:val="clear" w:color="auto" w:fill="990033"/>
            <w:vAlign w:val="center"/>
          </w:tcPr>
          <w:p w14:paraId="4D2762BA" w14:textId="4D49D333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23" w:type="dxa"/>
            <w:shd w:val="clear" w:color="auto" w:fill="990033"/>
            <w:vAlign w:val="center"/>
          </w:tcPr>
          <w:p w14:paraId="7B0354AE" w14:textId="1059E285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35" w:type="dxa"/>
            <w:shd w:val="clear" w:color="auto" w:fill="990033"/>
            <w:vAlign w:val="center"/>
          </w:tcPr>
          <w:p w14:paraId="49D4929E" w14:textId="37D5E0E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397" w:type="dxa"/>
            <w:shd w:val="clear" w:color="auto" w:fill="990033"/>
            <w:vAlign w:val="center"/>
          </w:tcPr>
          <w:p w14:paraId="7B099787" w14:textId="63C1115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595" w:type="dxa"/>
            <w:shd w:val="clear" w:color="auto" w:fill="990033"/>
          </w:tcPr>
          <w:p w14:paraId="3A0717F8" w14:textId="7184E2EE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A90730" w:rsidRPr="009A23A6" w14:paraId="406E86B5" w14:textId="77777777" w:rsidTr="00A90730">
        <w:tc>
          <w:tcPr>
            <w:tcW w:w="660" w:type="dxa"/>
            <w:vAlign w:val="center"/>
          </w:tcPr>
          <w:p w14:paraId="7CE7E806" w14:textId="285C4F81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D2BCA90" w14:textId="5815DD9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40" w:type="dxa"/>
            <w:vAlign w:val="center"/>
          </w:tcPr>
          <w:p w14:paraId="7406EB46" w14:textId="014D0B8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70" w:type="dxa"/>
            <w:vAlign w:val="center"/>
          </w:tcPr>
          <w:p w14:paraId="487CCB06" w14:textId="1518D55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768582E9" w14:textId="6F11D54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33" w:type="dxa"/>
            <w:vAlign w:val="center"/>
          </w:tcPr>
          <w:p w14:paraId="7AFC2DC3" w14:textId="1FDD2146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23" w:type="dxa"/>
            <w:vAlign w:val="center"/>
          </w:tcPr>
          <w:p w14:paraId="37747B44" w14:textId="0495757F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35" w:type="dxa"/>
            <w:vAlign w:val="center"/>
          </w:tcPr>
          <w:p w14:paraId="0AA9A910" w14:textId="40A17ACB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397" w:type="dxa"/>
            <w:vAlign w:val="center"/>
          </w:tcPr>
          <w:p w14:paraId="29C7779F" w14:textId="262D440A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595" w:type="dxa"/>
            <w:shd w:val="clear" w:color="auto" w:fill="0B769F" w:themeFill="accent4" w:themeFillShade="BF"/>
          </w:tcPr>
          <w:p w14:paraId="6444DA10" w14:textId="77777777" w:rsidR="00355D9E" w:rsidRPr="009A23A6" w:rsidRDefault="00355D9E" w:rsidP="00355D9E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CD55C77" w14:textId="77777777" w:rsidTr="00A90730">
        <w:trPr>
          <w:trHeight w:val="274"/>
        </w:trPr>
        <w:tc>
          <w:tcPr>
            <w:tcW w:w="660" w:type="dxa"/>
            <w:vAlign w:val="center"/>
          </w:tcPr>
          <w:p w14:paraId="634AC28F" w14:textId="478BB4A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807" w:type="dxa"/>
            <w:gridSpan w:val="5"/>
            <w:vAlign w:val="center"/>
          </w:tcPr>
          <w:p w14:paraId="559F68E0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5F874844" w14:textId="77777777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77FA968" w14:textId="63EC524F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32DF4C83" w14:textId="12AC0935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70" w:type="dxa"/>
            <w:vAlign w:val="center"/>
          </w:tcPr>
          <w:p w14:paraId="48D1A25C" w14:textId="01B23D5F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270" w:type="dxa"/>
            <w:vAlign w:val="center"/>
          </w:tcPr>
          <w:p w14:paraId="2D4E71F3" w14:textId="68C5A18E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1-تحليل نتائج اختبارات التقييم الرابع للعام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السابق  وقراءة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6-إصدار التقرير الأكاديمي والسلوكي بشكل دوري لأولياء الأمور. </w:t>
            </w:r>
          </w:p>
        </w:tc>
        <w:tc>
          <w:tcPr>
            <w:tcW w:w="2033" w:type="dxa"/>
            <w:vAlign w:val="center"/>
          </w:tcPr>
          <w:p w14:paraId="3576388A" w14:textId="41F846C3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CBF73A4" wp14:editId="4302D0D5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-376555</wp:posOffset>
                      </wp:positionV>
                      <wp:extent cx="114173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173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7777777" w:rsidR="00355D9E" w:rsidRPr="007238E2" w:rsidRDefault="00355D9E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.85pt;margin-top:-29.65pt;width:89.9pt;height:204.6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" filled="f" stroked="f">
                      <v:textbox style="mso-fit-shape-to-text:t">
                        <w:txbxContent>
                          <w:p w14:paraId="4E1CCD2E" w14:textId="77777777" w:rsidR="00355D9E" w:rsidRPr="007238E2" w:rsidRDefault="00355D9E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23" w:type="dxa"/>
            <w:vAlign w:val="center"/>
          </w:tcPr>
          <w:p w14:paraId="465DDEEB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6DBEF770" w14:textId="77777777" w:rsidR="00355D9E" w:rsidRPr="00A80604" w:rsidRDefault="00355D9E" w:rsidP="00355D9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355D9E" w:rsidRPr="00A80604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E1B6749" w14:textId="798F0A38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355D9E" w:rsidRPr="00A80604" w:rsidRDefault="00355D9E" w:rsidP="00355D9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355D9E" w:rsidRPr="009A23A6" w:rsidRDefault="00355D9E" w:rsidP="00355D9E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A90730" w:rsidRPr="009A23A6" w14:paraId="7F40BD20" w14:textId="77777777" w:rsidTr="00A90730">
        <w:trPr>
          <w:trHeight w:val="922"/>
        </w:trPr>
        <w:tc>
          <w:tcPr>
            <w:tcW w:w="692" w:type="dxa"/>
            <w:gridSpan w:val="3"/>
            <w:vAlign w:val="center"/>
          </w:tcPr>
          <w:p w14:paraId="531D94AA" w14:textId="429A641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791619AD" w14:textId="2D6839B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لا يوجد اختبار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بيزا لهذا العام</w:t>
            </w:r>
          </w:p>
        </w:tc>
        <w:tc>
          <w:tcPr>
            <w:tcW w:w="1340" w:type="dxa"/>
            <w:vAlign w:val="center"/>
          </w:tcPr>
          <w:p w14:paraId="7074311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4A8B306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905A070" w14:textId="5D4C133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1BA777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4897230F" w14:textId="58CBC09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86D4C63" w14:textId="490B10F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5FE3F41D" w14:textId="1EA39E4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4718D686" w14:textId="7D5270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صفر</w:t>
            </w:r>
          </w:p>
        </w:tc>
        <w:tc>
          <w:tcPr>
            <w:tcW w:w="3270" w:type="dxa"/>
            <w:vAlign w:val="center"/>
          </w:tcPr>
          <w:p w14:paraId="4D40558F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اختبار البيزا وتحفيزهم للحصول على نتائج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افضل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3-إنشاء فريق (البيزا)على منصة قطر للتعليم ومتابعة التدريب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5-متابعة تنفيذ الاختبار وتهيئة البيئة المناسبة له. </w:t>
            </w:r>
          </w:p>
          <w:p w14:paraId="1EEAB24A" w14:textId="31CE149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A60AB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5B72B6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مادة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3A2E1DE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60BAC59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217777EF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171B560A" w14:textId="77777777" w:rsidTr="00A90730">
        <w:trPr>
          <w:trHeight w:val="530"/>
        </w:trPr>
        <w:tc>
          <w:tcPr>
            <w:tcW w:w="692" w:type="dxa"/>
            <w:gridSpan w:val="3"/>
            <w:vAlign w:val="center"/>
          </w:tcPr>
          <w:p w14:paraId="0F7DF594" w14:textId="745E558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71A46264" w14:textId="2AC05B3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 xml:space="preserve">2026 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  <w:t>مايو</w:t>
            </w:r>
          </w:p>
        </w:tc>
        <w:tc>
          <w:tcPr>
            <w:tcW w:w="1340" w:type="dxa"/>
            <w:vAlign w:val="center"/>
          </w:tcPr>
          <w:p w14:paraId="13209C1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3F37DA65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E710124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A5F9A94" w14:textId="5747DDB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1070" w:type="dxa"/>
            <w:vAlign w:val="center"/>
          </w:tcPr>
          <w:p w14:paraId="50B9EA2B" w14:textId="2357A28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007E46D2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1-اعداد خطة قسم الارشاد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</w:p>
          <w:p w14:paraId="07595BA0" w14:textId="2DCC5662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6EE6F11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60394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1B427C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الادبي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،الادبي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5FA0E9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4F9EB890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081EE56A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0D0541D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69DD1A1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623FCC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48B03B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41B8A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4F8D1D5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48E7E7C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مارس</w:t>
            </w:r>
          </w:p>
          <w:p w14:paraId="4214F82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40" w:type="dxa"/>
            <w:vAlign w:val="center"/>
          </w:tcPr>
          <w:p w14:paraId="0B5401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79DB7D58" w14:textId="27615D7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10000</w:t>
            </w:r>
          </w:p>
        </w:tc>
        <w:tc>
          <w:tcPr>
            <w:tcW w:w="3270" w:type="dxa"/>
            <w:vAlign w:val="center"/>
          </w:tcPr>
          <w:p w14:paraId="38245999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1</w:t>
            </w:r>
          </w:p>
          <w:p w14:paraId="29244940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للمتفوقات من كل قسم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دراسي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3-اشراكهم في مسابقات علمية محلية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من خلال استراتيجية المعلم الصغير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العليا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وتزويدهم بأسئلة إثرائية داعمة لذلك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7-تكريم وتحفيز الطالبات المتفوقات   </w:t>
            </w:r>
          </w:p>
          <w:p w14:paraId="74649FC3" w14:textId="658E0A7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267B673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5.2 المجال الأول تدخل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رقم 7 (تنمية الطلبة ورعايتهم حسب فئاتهم)</w:t>
            </w:r>
          </w:p>
          <w:p w14:paraId="5351F35A" w14:textId="2A7A447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1DD25F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D9A70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الحادي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234357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33F63A14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3133D7BD" w14:textId="77777777" w:rsidTr="00A90730">
        <w:trPr>
          <w:trHeight w:val="866"/>
        </w:trPr>
        <w:tc>
          <w:tcPr>
            <w:tcW w:w="692" w:type="dxa"/>
            <w:gridSpan w:val="3"/>
            <w:vAlign w:val="center"/>
          </w:tcPr>
          <w:p w14:paraId="7F7DA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75" w:type="dxa"/>
            <w:gridSpan w:val="3"/>
            <w:vAlign w:val="center"/>
          </w:tcPr>
          <w:p w14:paraId="3FA2FED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B180A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7A798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4CFFC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1070" w:type="dxa"/>
            <w:vAlign w:val="center"/>
          </w:tcPr>
          <w:p w14:paraId="0D8410CB" w14:textId="1AD9A18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7220D80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1-تصنيف الطالبات إلى ناجحات بعد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الترفيع ،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الراسبات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،الناجحات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بعد الدور الثاني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3-حصر الطالبات المنقولات من مدارس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خاصة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وتقديم الدعم 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</w:p>
          <w:p w14:paraId="1E84E3F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C8E4EB9" w14:textId="30BACD1A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23" w:type="dxa"/>
            <w:vAlign w:val="center"/>
          </w:tcPr>
          <w:p w14:paraId="318FC5AD" w14:textId="4FAA8ED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739F5B4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335" w:type="dxa"/>
            <w:vAlign w:val="center"/>
          </w:tcPr>
          <w:p w14:paraId="642F94D5" w14:textId="4D072E79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2397" w:type="dxa"/>
            <w:vAlign w:val="center"/>
          </w:tcPr>
          <w:p w14:paraId="42743B4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595" w:type="dxa"/>
            <w:vMerge/>
            <w:shd w:val="clear" w:color="auto" w:fill="0B769F" w:themeFill="accent4" w:themeFillShade="BF"/>
          </w:tcPr>
          <w:p w14:paraId="52375E92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C45ED72" w14:textId="77777777" w:rsidTr="00A90730">
        <w:trPr>
          <w:trHeight w:val="1536"/>
        </w:trPr>
        <w:tc>
          <w:tcPr>
            <w:tcW w:w="709" w:type="dxa"/>
            <w:gridSpan w:val="4"/>
            <w:vAlign w:val="center"/>
          </w:tcPr>
          <w:p w14:paraId="56E6D61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58" w:type="dxa"/>
            <w:gridSpan w:val="2"/>
            <w:vAlign w:val="center"/>
          </w:tcPr>
          <w:p w14:paraId="4447413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C9E089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C64D2" w14:textId="6C2C47A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03D25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185CB4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87B7703" w14:textId="112C353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370E1BB8" w14:textId="79EDD16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270" w:type="dxa"/>
            <w:vAlign w:val="center"/>
          </w:tcPr>
          <w:p w14:paraId="5BB1B4B3" w14:textId="55EA86F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4-اشراكهم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5-تفعيل دور الطالبات الموهوبات في الفصل من خلال استراتيجيات تراعي أنماط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التعلم .</w:t>
            </w:r>
            <w:proofErr w:type="gramEnd"/>
          </w:p>
          <w:p w14:paraId="334A2CB3" w14:textId="4372E3C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0B79BD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52F35D" w14:textId="21E74140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2F7A46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397" w:type="dxa"/>
            <w:vAlign w:val="center"/>
          </w:tcPr>
          <w:p w14:paraId="068FAF0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CF774BA" w14:textId="4AAA17C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A90730" w:rsidRPr="009A23A6" w14:paraId="324FC72F" w14:textId="77777777" w:rsidTr="00A90730">
        <w:trPr>
          <w:trHeight w:val="624"/>
        </w:trPr>
        <w:tc>
          <w:tcPr>
            <w:tcW w:w="732" w:type="dxa"/>
            <w:gridSpan w:val="5"/>
            <w:vAlign w:val="center"/>
          </w:tcPr>
          <w:p w14:paraId="6AF883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2752416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19A47C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9B092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2E7B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13DAA20C" w14:textId="03F03DC1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270" w:type="dxa"/>
            <w:vAlign w:val="center"/>
          </w:tcPr>
          <w:p w14:paraId="6485427A" w14:textId="249D56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الدولية                   </w:t>
            </w:r>
          </w:p>
          <w:p w14:paraId="1D99A1FA" w14:textId="1932AC00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</w:p>
          <w:p w14:paraId="45875963" w14:textId="7F7439C4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13FB4E3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970988D" w14:textId="3C9930A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335" w:type="dxa"/>
            <w:vAlign w:val="center"/>
          </w:tcPr>
          <w:p w14:paraId="6F994BA3" w14:textId="629AA1CD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2397" w:type="dxa"/>
            <w:vAlign w:val="center"/>
          </w:tcPr>
          <w:p w14:paraId="66F79423" w14:textId="2575FA5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595" w:type="dxa"/>
            <w:vMerge/>
            <w:shd w:val="clear" w:color="auto" w:fill="990033"/>
          </w:tcPr>
          <w:p w14:paraId="42FB0085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40FF79EE" w14:textId="77777777" w:rsidTr="00A90730">
        <w:trPr>
          <w:trHeight w:val="1430"/>
        </w:trPr>
        <w:tc>
          <w:tcPr>
            <w:tcW w:w="732" w:type="dxa"/>
            <w:gridSpan w:val="5"/>
            <w:vAlign w:val="center"/>
          </w:tcPr>
          <w:p w14:paraId="108271C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34E310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BB2A3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FD2AC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377D4EF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70" w:type="dxa"/>
            <w:vAlign w:val="center"/>
          </w:tcPr>
          <w:p w14:paraId="1C698F45" w14:textId="6CD03DA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8000 </w:t>
            </w:r>
          </w:p>
          <w:p w14:paraId="7BDC18AE" w14:textId="4043A31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270" w:type="dxa"/>
            <w:vAlign w:val="center"/>
          </w:tcPr>
          <w:p w14:paraId="4D3EA14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 </w:t>
            </w:r>
          </w:p>
          <w:p w14:paraId="1D367401" w14:textId="76BE244A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 تنفيذ استراتيجيات متنوعة واسئلة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أثرائية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تراعي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مهارت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التفكير العليا وحل المشكلات والتفكير الإبداعي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المطلوبة(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الفروق الفردية-الاستراتيجيات-مهارات التفكير العليا-صياغات الأسئلة الصفية)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والمكافئات لجميع الفئات.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</w:p>
          <w:p w14:paraId="45ABD514" w14:textId="364AC378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4C385F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5.10 المجال الرابع تدخل رقم 5 (تطبيق سياسة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التحفيز والمكافئات لجميع فئات الطلبة (الفائقين-المتحسنين-الموهوبين-الإنجازات)</w:t>
            </w:r>
          </w:p>
          <w:p w14:paraId="6C1A427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4675E0FF" w14:textId="2E4FC36A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94%</w:t>
            </w:r>
          </w:p>
        </w:tc>
        <w:tc>
          <w:tcPr>
            <w:tcW w:w="1335" w:type="dxa"/>
            <w:vAlign w:val="center"/>
          </w:tcPr>
          <w:p w14:paraId="33456EFA" w14:textId="1F74686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397" w:type="dxa"/>
            <w:vAlign w:val="center"/>
          </w:tcPr>
          <w:p w14:paraId="09BF4C95" w14:textId="60F83BE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595" w:type="dxa"/>
            <w:vMerge/>
            <w:shd w:val="clear" w:color="auto" w:fill="990033"/>
          </w:tcPr>
          <w:p w14:paraId="0AE9A8DA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26CC6FDB" w14:textId="77777777" w:rsidTr="00A90730">
        <w:trPr>
          <w:trHeight w:val="521"/>
        </w:trPr>
        <w:tc>
          <w:tcPr>
            <w:tcW w:w="732" w:type="dxa"/>
            <w:gridSpan w:val="5"/>
            <w:vAlign w:val="center"/>
          </w:tcPr>
          <w:p w14:paraId="41A7235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4491DB9" w14:textId="77B559DE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345820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C193436" w14:textId="1C99FB1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DF4C5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487DE11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22C12113" w14:textId="336B40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46BDE3F8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 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لجنة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</w:p>
          <w:p w14:paraId="661E8AF3" w14:textId="7D27E511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A7842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7F60B6BC" w14:textId="4B6BDBC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335" w:type="dxa"/>
            <w:vAlign w:val="center"/>
          </w:tcPr>
          <w:p w14:paraId="3C4F46C1" w14:textId="041CB087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2397" w:type="dxa"/>
            <w:vAlign w:val="center"/>
          </w:tcPr>
          <w:p w14:paraId="485A28B6" w14:textId="7A98FAC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595" w:type="dxa"/>
            <w:vMerge/>
            <w:shd w:val="clear" w:color="auto" w:fill="990033"/>
          </w:tcPr>
          <w:p w14:paraId="45D8BCB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A90730" w:rsidRPr="009A23A6" w14:paraId="7C226A2A" w14:textId="77777777" w:rsidTr="00A90730">
        <w:trPr>
          <w:trHeight w:val="3410"/>
        </w:trPr>
        <w:tc>
          <w:tcPr>
            <w:tcW w:w="732" w:type="dxa"/>
            <w:gridSpan w:val="5"/>
            <w:vAlign w:val="center"/>
          </w:tcPr>
          <w:p w14:paraId="57421E8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018C86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7005C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7E57AE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C29847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781EFCF2" w14:textId="25E885A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270" w:type="dxa"/>
            <w:vAlign w:val="center"/>
          </w:tcPr>
          <w:p w14:paraId="5A761D29" w14:textId="7CA4DDDB" w:rsidR="00A90730" w:rsidRPr="00A80604" w:rsidRDefault="00A90730" w:rsidP="00A90730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وارساله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</w:p>
          <w:p w14:paraId="57DAD92E" w14:textId="5BE00D33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7E7056A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23" w:type="dxa"/>
            <w:vAlign w:val="center"/>
          </w:tcPr>
          <w:p w14:paraId="57F22733" w14:textId="7B91FDC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335" w:type="dxa"/>
            <w:vAlign w:val="center"/>
          </w:tcPr>
          <w:p w14:paraId="7FD6A4B8" w14:textId="409DB0E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2397" w:type="dxa"/>
            <w:vAlign w:val="center"/>
          </w:tcPr>
          <w:p w14:paraId="477D07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shd w:val="clear" w:color="auto" w:fill="FFD3A7"/>
            <w:vAlign w:val="center"/>
          </w:tcPr>
          <w:p w14:paraId="31F0C0D5" w14:textId="77777777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A90730" w:rsidRPr="009A23A6" w14:paraId="4C418F8E" w14:textId="77777777" w:rsidTr="00A90730">
        <w:trPr>
          <w:trHeight w:val="3410"/>
        </w:trPr>
        <w:tc>
          <w:tcPr>
            <w:tcW w:w="732" w:type="dxa"/>
            <w:gridSpan w:val="5"/>
            <w:vAlign w:val="center"/>
          </w:tcPr>
          <w:p w14:paraId="67FF54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4CEBCB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CF272F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0B81AD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590D913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70" w:type="dxa"/>
            <w:vAlign w:val="center"/>
          </w:tcPr>
          <w:p w14:paraId="6EF209ED" w14:textId="67870A5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270" w:type="dxa"/>
            <w:vAlign w:val="center"/>
          </w:tcPr>
          <w:p w14:paraId="500CB77D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  في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المسابقات الخارجية وتشجيعهم وتكريمهم على المشاركة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2-اشراك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3-اشراك المعلمات الموهوبات في تدريب ودعم الزميلات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4-اشراك المعلمات في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تنفيذ  خطة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التطوير العامة للمدرسة.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</w:p>
          <w:p w14:paraId="5673C3E7" w14:textId="025B8F1C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4927349C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0038B12" w14:textId="73EB19D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35" w:type="dxa"/>
            <w:vAlign w:val="center"/>
          </w:tcPr>
          <w:p w14:paraId="02FB2D66" w14:textId="3911E58B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397" w:type="dxa"/>
            <w:vAlign w:val="center"/>
          </w:tcPr>
          <w:p w14:paraId="79095F31" w14:textId="1FA1E4C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595" w:type="dxa"/>
            <w:shd w:val="clear" w:color="auto" w:fill="FFD3A7"/>
            <w:vAlign w:val="center"/>
          </w:tcPr>
          <w:p w14:paraId="7795E365" w14:textId="48115B03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A90730" w:rsidRPr="009A23A6" w14:paraId="73AAB83C" w14:textId="77777777" w:rsidTr="00A90730">
        <w:trPr>
          <w:trHeight w:val="312"/>
        </w:trPr>
        <w:tc>
          <w:tcPr>
            <w:tcW w:w="732" w:type="dxa"/>
            <w:gridSpan w:val="5"/>
            <w:vAlign w:val="center"/>
          </w:tcPr>
          <w:p w14:paraId="352BF01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67B5297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0407A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83F245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يونيو</w:t>
            </w:r>
          </w:p>
          <w:p w14:paraId="2E033C6D" w14:textId="39616A9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6547AFF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70" w:type="dxa"/>
            <w:vAlign w:val="center"/>
          </w:tcPr>
          <w:p w14:paraId="11A1A833" w14:textId="5B836CD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270" w:type="dxa"/>
            <w:vAlign w:val="center"/>
          </w:tcPr>
          <w:p w14:paraId="5C10CFB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خلالها الوصول إلى شبكة الأنترنت من المنزل.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الاحصائيات ومقارنتها بإحصائيات دخول الطالبات على المنصة.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5-حصر الطالبات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الغير متفاعلات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في المنصة والتواصل معهم وتقديم الدعم اللازم لهم</w:t>
            </w:r>
          </w:p>
          <w:p w14:paraId="01BE60D5" w14:textId="0BEBBC86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B634C25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23F43776" w14:textId="7CC9B33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35" w:type="dxa"/>
            <w:vAlign w:val="center"/>
          </w:tcPr>
          <w:p w14:paraId="6B006CED" w14:textId="3AD5BD51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397" w:type="dxa"/>
            <w:vAlign w:val="center"/>
          </w:tcPr>
          <w:p w14:paraId="0A5FAFBF" w14:textId="1BE271E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595" w:type="dxa"/>
            <w:shd w:val="clear" w:color="auto" w:fill="0B769F" w:themeFill="accent4" w:themeFillShade="BF"/>
            <w:vAlign w:val="center"/>
          </w:tcPr>
          <w:p w14:paraId="13E5D861" w14:textId="3A9FC2D8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A90730" w:rsidRPr="009A23A6" w14:paraId="41B12831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3CA2851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5B88A38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F576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8A1B9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BE4EEB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382BD52A" w14:textId="31BDB7A4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270" w:type="dxa"/>
            <w:vAlign w:val="center"/>
          </w:tcPr>
          <w:p w14:paraId="1186F187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1-حصر أنواع غياب الطلاب في المدرسة       2-دراسة حالة كل مجموعة من خلال التواصل مع أولياء الأمور                                       3-إجراء مقارنات بين إحصاءات الغياب شهريا وفصليا وسنويا                                         4-تكريم الطالبات المنضبطات في الطابور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5-تقديم أنشطة متنوعة لا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صفية .</w:t>
            </w:r>
            <w:proofErr w:type="gramEnd"/>
          </w:p>
          <w:p w14:paraId="049D81FB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21032EA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1A098B85" w14:textId="6F8FB7E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35" w:type="dxa"/>
            <w:vAlign w:val="center"/>
          </w:tcPr>
          <w:p w14:paraId="7B3A26EF" w14:textId="0887328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397" w:type="dxa"/>
            <w:vAlign w:val="center"/>
          </w:tcPr>
          <w:p w14:paraId="5287454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 w:val="restart"/>
            <w:shd w:val="clear" w:color="auto" w:fill="990033"/>
            <w:vAlign w:val="center"/>
          </w:tcPr>
          <w:p w14:paraId="41B1164C" w14:textId="1A035492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A90730" w:rsidRPr="009A23A6" w14:paraId="705E3F3B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24410C2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39B0ABF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9C12C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D070D7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61CA8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70" w:type="dxa"/>
            <w:vAlign w:val="center"/>
          </w:tcPr>
          <w:p w14:paraId="0EBED03A" w14:textId="5E274323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270" w:type="dxa"/>
            <w:vAlign w:val="center"/>
          </w:tcPr>
          <w:p w14:paraId="63E6845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 xml:space="preserve">1- </w:t>
            </w:r>
            <w:proofErr w:type="gramStart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تعزيز  القيم</w:t>
            </w:r>
            <w:proofErr w:type="gramEnd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 xml:space="preserve"> من </w:t>
            </w:r>
            <w:proofErr w:type="gramStart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>خلال  الطابور</w:t>
            </w:r>
            <w:proofErr w:type="gramEnd"/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t xml:space="preserve"> الصباحي المقدم من الطالبات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 xml:space="preserve">3-تقديم المحاضرات التربوية الهادفة لتقويم 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lastRenderedPageBreak/>
              <w:t>السلوكيات غير المرغوبة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5-نشر وتوضيح وتطبيق سياسة الضبط السلوكي.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6-تعزيز السلوكيات الايجابية</w:t>
            </w:r>
            <w:r w:rsidRPr="00A80604">
              <w:rPr>
                <w:rFonts w:ascii="Sakkal Majalla" w:hAnsi="Sakkal Majalla" w:cs="Sakkal Majalla"/>
                <w:sz w:val="24"/>
                <w:szCs w:val="24"/>
                <w:rtl/>
              </w:rPr>
              <w:br/>
              <w:t>7-تدريب المعلمات عن الإدارة الصفية</w:t>
            </w:r>
          </w:p>
          <w:p w14:paraId="4946FEE3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33" w:type="dxa"/>
            <w:vAlign w:val="center"/>
          </w:tcPr>
          <w:p w14:paraId="4E40BA27" w14:textId="77777777" w:rsidR="00A90730" w:rsidRPr="00A80604" w:rsidRDefault="00A90730" w:rsidP="00A9073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الثاني تدخل رقم 8 (الإدارة الصفية)</w:t>
            </w:r>
          </w:p>
          <w:p w14:paraId="43AD1EA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37EFFB5" w14:textId="1E8B43A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16</w:t>
            </w:r>
          </w:p>
        </w:tc>
        <w:tc>
          <w:tcPr>
            <w:tcW w:w="1335" w:type="dxa"/>
            <w:vAlign w:val="center"/>
          </w:tcPr>
          <w:p w14:paraId="1A249E52" w14:textId="35222A86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2397" w:type="dxa"/>
            <w:vAlign w:val="center"/>
          </w:tcPr>
          <w:p w14:paraId="7A36FC4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19EB3BB5" w14:textId="2225AA4F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1153E047" w14:textId="77777777" w:rsidTr="00A90730">
        <w:trPr>
          <w:trHeight w:val="1277"/>
        </w:trPr>
        <w:tc>
          <w:tcPr>
            <w:tcW w:w="732" w:type="dxa"/>
            <w:gridSpan w:val="5"/>
            <w:vAlign w:val="center"/>
          </w:tcPr>
          <w:p w14:paraId="73C6385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5" w:type="dxa"/>
            <w:vAlign w:val="center"/>
          </w:tcPr>
          <w:p w14:paraId="7C506E6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4A86DB7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182EF6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2223F6D9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178C54A7" w14:textId="4436061B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270" w:type="dxa"/>
            <w:vAlign w:val="center"/>
          </w:tcPr>
          <w:p w14:paraId="1292C79F" w14:textId="45693D9F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3-اعداد استبيانات رضا عن الأنشطة المقدمة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</w:p>
          <w:p w14:paraId="7D984D33" w14:textId="37472DBE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323D98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0422CD07" w14:textId="51A88D8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35" w:type="dxa"/>
            <w:vAlign w:val="center"/>
          </w:tcPr>
          <w:p w14:paraId="462032F3" w14:textId="3305E95C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397" w:type="dxa"/>
            <w:vAlign w:val="center"/>
          </w:tcPr>
          <w:p w14:paraId="5C4F70F6" w14:textId="7E1EBFD6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595" w:type="dxa"/>
            <w:vMerge/>
            <w:shd w:val="clear" w:color="auto" w:fill="990033"/>
            <w:vAlign w:val="center"/>
          </w:tcPr>
          <w:p w14:paraId="6EAD81A7" w14:textId="25F60044" w:rsidR="00A90730" w:rsidRPr="009A23A6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A90730" w:rsidRPr="009A23A6" w14:paraId="3274AC59" w14:textId="77777777" w:rsidTr="00CC0C6D">
        <w:trPr>
          <w:trHeight w:val="4499"/>
        </w:trPr>
        <w:tc>
          <w:tcPr>
            <w:tcW w:w="733" w:type="dxa"/>
            <w:gridSpan w:val="5"/>
            <w:vAlign w:val="center"/>
          </w:tcPr>
          <w:p w14:paraId="6AB63E40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734" w:type="dxa"/>
            <w:vAlign w:val="center"/>
          </w:tcPr>
          <w:p w14:paraId="78C94FF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5E0D7A04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3897463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40" w:type="dxa"/>
            <w:vAlign w:val="center"/>
          </w:tcPr>
          <w:p w14:paraId="132F9ADD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70" w:type="dxa"/>
            <w:vAlign w:val="center"/>
          </w:tcPr>
          <w:p w14:paraId="5353A55D" w14:textId="35477F2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270" w:type="dxa"/>
            <w:vAlign w:val="center"/>
          </w:tcPr>
          <w:p w14:paraId="7A8ECBF6" w14:textId="77777777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1-اشراك أولياء الأمور في أنشطة لاصفية مختلفة 2-تنفيذ أسبوع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المعايشةيصاحبها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تدريبية وتثقيفية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4-أشراك أولياء الأمور في مجلس الأمناء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الانستقرام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6-اعداد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  لحصر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7-اجراء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رضى أولياء الأمور والأخذ باقتراحاتهم الممكنة التطبيق</w:t>
            </w:r>
          </w:p>
          <w:p w14:paraId="4AFBCF3B" w14:textId="25A93535" w:rsidR="00A90730" w:rsidRPr="00A80604" w:rsidRDefault="00A90730" w:rsidP="00A9073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33" w:type="dxa"/>
            <w:vAlign w:val="center"/>
          </w:tcPr>
          <w:p w14:paraId="7904733B" w14:textId="77777777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23" w:type="dxa"/>
            <w:vAlign w:val="center"/>
          </w:tcPr>
          <w:p w14:paraId="6145F46E" w14:textId="1CE91498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35" w:type="dxa"/>
            <w:vAlign w:val="center"/>
          </w:tcPr>
          <w:p w14:paraId="53BF087C" w14:textId="78D7F1B8" w:rsidR="00A90730" w:rsidRPr="00A80604" w:rsidRDefault="00A90730" w:rsidP="00A90730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397" w:type="dxa"/>
            <w:vAlign w:val="center"/>
          </w:tcPr>
          <w:p w14:paraId="62B565CB" w14:textId="086BC529" w:rsidR="00A90730" w:rsidRPr="00A80604" w:rsidRDefault="00A90730" w:rsidP="00A907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595" w:type="dxa"/>
            <w:vMerge/>
            <w:shd w:val="clear" w:color="auto" w:fill="990033"/>
          </w:tcPr>
          <w:p w14:paraId="640F1A66" w14:textId="77777777" w:rsidR="00A90730" w:rsidRPr="009A23A6" w:rsidRDefault="00A90730" w:rsidP="00A9073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713CA221" w14:textId="4CF4AD37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</w:p>
    <w:sectPr w:rsidR="001F5F08" w:rsidRPr="009A23A6" w:rsidSect="001F5F0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5FDAA90" w14:textId="77777777" w:rsidR="00AF62C3" w:rsidRDefault="00AF62C3" w:rsidP="001F5F08">
      <w:pPr>
        <w:spacing w:after="0" w:line="240" w:lineRule="auto"/>
      </w:pPr>
      <w:r>
        <w:separator/>
      </w:r>
    </w:p>
  </w:endnote>
  <w:endnote w:type="continuationSeparator" w:id="0">
    <w:p w14:paraId="5996F4CD" w14:textId="77777777" w:rsidR="00AF62C3" w:rsidRDefault="00AF62C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7FB1124A" w14:textId="77777777" w:rsidR="00B151F4" w:rsidRDefault="00B151F4">
    <w:pPr>
      <w:pStyle w:val="Footer"/>
    </w:pPr>
  </w:p>
</w:ftr>
</file>

<file path=word/footer2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er3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2140DF4F" w14:textId="77777777" w:rsidR="00B151F4" w:rsidRDefault="00B151F4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2E682AD" w14:textId="77777777" w:rsidR="00AF62C3" w:rsidRDefault="00AF62C3" w:rsidP="001F5F08">
      <w:pPr>
        <w:spacing w:after="0" w:line="240" w:lineRule="auto"/>
      </w:pPr>
      <w:r>
        <w:separator/>
      </w:r>
    </w:p>
  </w:footnote>
  <w:footnote w:type="continuationSeparator" w:id="0">
    <w:p w14:paraId="4B8BDDA3" w14:textId="77777777" w:rsidR="00AF62C3" w:rsidRDefault="00AF62C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1009E461" w14:textId="77777777" w:rsidR="00B151F4" w:rsidRDefault="00B151F4">
    <w:pPr>
      <w:pStyle w:val="Header"/>
    </w:pPr>
  </w:p>
</w:hdr>
</file>

<file path=word/header2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5F763D6B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5F763D6B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header3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6D3E80C2" w14:textId="77777777" w:rsidR="00B151F4" w:rsidRDefault="00B151F4">
    <w:pPr>
      <w:pStyle w:val="Header"/>
    </w:pP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8"/>
  </w:num>
  <w:num w:numId="3" w16cid:durableId="160236653">
    <w:abstractNumId w:val="1"/>
  </w:num>
  <w:num w:numId="4" w16cid:durableId="1594364282">
    <w:abstractNumId w:val="6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7"/>
  </w:num>
  <w:num w:numId="9" w16cid:durableId="13610110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705D1"/>
    <w:rsid w:val="00072040"/>
    <w:rsid w:val="00082D16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A6D26"/>
    <w:rsid w:val="002F1B29"/>
    <w:rsid w:val="002F4D2A"/>
    <w:rsid w:val="00310B03"/>
    <w:rsid w:val="003239D4"/>
    <w:rsid w:val="00355D9E"/>
    <w:rsid w:val="00356CDC"/>
    <w:rsid w:val="00370D8D"/>
    <w:rsid w:val="00370FA5"/>
    <w:rsid w:val="00374800"/>
    <w:rsid w:val="00377E7E"/>
    <w:rsid w:val="003902A7"/>
    <w:rsid w:val="00392607"/>
    <w:rsid w:val="003A7725"/>
    <w:rsid w:val="003C4C41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B5E4C"/>
    <w:rsid w:val="004B7FA0"/>
    <w:rsid w:val="004F1792"/>
    <w:rsid w:val="0057796F"/>
    <w:rsid w:val="00596BCB"/>
    <w:rsid w:val="005D15F2"/>
    <w:rsid w:val="00611A23"/>
    <w:rsid w:val="00653AF1"/>
    <w:rsid w:val="00654604"/>
    <w:rsid w:val="00657824"/>
    <w:rsid w:val="006618F1"/>
    <w:rsid w:val="00697FA9"/>
    <w:rsid w:val="006C651E"/>
    <w:rsid w:val="006E4802"/>
    <w:rsid w:val="006F24AA"/>
    <w:rsid w:val="006F4564"/>
    <w:rsid w:val="006F5EC6"/>
    <w:rsid w:val="00721AED"/>
    <w:rsid w:val="007238E2"/>
    <w:rsid w:val="0073176D"/>
    <w:rsid w:val="0075548C"/>
    <w:rsid w:val="0076189F"/>
    <w:rsid w:val="00774F40"/>
    <w:rsid w:val="0077523E"/>
    <w:rsid w:val="00775859"/>
    <w:rsid w:val="007D3882"/>
    <w:rsid w:val="007D7906"/>
    <w:rsid w:val="00804300"/>
    <w:rsid w:val="008215CD"/>
    <w:rsid w:val="008275C6"/>
    <w:rsid w:val="0084715C"/>
    <w:rsid w:val="008747A1"/>
    <w:rsid w:val="008C154C"/>
    <w:rsid w:val="008E11B1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90730"/>
    <w:rsid w:val="00AB6AC8"/>
    <w:rsid w:val="00AD0C7A"/>
    <w:rsid w:val="00AF62C3"/>
    <w:rsid w:val="00B151F4"/>
    <w:rsid w:val="00B964E7"/>
    <w:rsid w:val="00BA0A31"/>
    <w:rsid w:val="00BA2E33"/>
    <w:rsid w:val="00BB084C"/>
    <w:rsid w:val="00BF5195"/>
    <w:rsid w:val="00BF62A1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95235"/>
    <w:rsid w:val="00DA31D9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4030F"/>
    <w:rsid w:val="00F40DC6"/>
    <w:rsid w:val="00F840E4"/>
    <w:rsid w:val="00F90551"/>
    <w:rsid w:val="00F92047"/>
    <w:rsid w:val="00FB17E9"/>
    <w:rsid w:val="00FB6EC6"/>
    <w:rsid w:val="00FC2848"/>
    <w:rsid w:val="00FE4337"/>
    <w:rsid w:val="00FF3697"/>
    <w:rsid w:val="00FF6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AEDBD09-8233-464F-B37D-2950978FE8F9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EF28CA15-E992-4C3A-AC74-7378F73858E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8D8F3CD-AF54-4A06-BDFE-4A8AEB1CD9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1650</TotalTime>
  <Pages>10</Pages>
  <Words>1638</Words>
  <Characters>9341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10958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8</cp:revision>
  <dcterms:created xsi:type="dcterms:W3CDTF">2026-09-13T10:53:00Z</dcterms:created>
  <dcterms:modified xsi:type="dcterms:W3CDTF">2026-09-16T10:32:00Z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