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bidiVisual/>
        <w:tblW w:w="14996" w:type="dxa"/>
        <w:tblInd w:w="-725" w:type="dxa"/>
        <w:tblLook w:val="04A0" w:firstRow="1" w:lastRow="0" w:firstColumn="1" w:lastColumn="0" w:noHBand="0" w:noVBand="1"/>
      </w:tblPr>
      <w:tblGrid>
        <w:gridCol w:w="1337"/>
        <w:gridCol w:w="1604"/>
        <w:gridCol w:w="1348"/>
        <w:gridCol w:w="1170"/>
        <w:gridCol w:w="1892"/>
        <w:gridCol w:w="3555"/>
        <w:gridCol w:w="816"/>
        <w:gridCol w:w="1731"/>
        <w:gridCol w:w="1543"/>
      </w:tblGrid>
      <w:tr w:rsidR="00CC6DEE" w:rsidRPr="004D0C1F" w14:paraId="363440C7" w14:textId="77777777" w:rsidTr="00CC6DEE">
        <w:trPr>
          <w:trHeight w:val="20"/>
        </w:trPr>
        <w:tc>
          <w:tcPr>
            <w:tcW w:w="14996" w:type="dxa"/>
            <w:gridSpan w:val="9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450A1F"/>
            <w:noWrap/>
            <w:vAlign w:val="center"/>
            <w:hideMark/>
          </w:tcPr>
          <w:p w14:paraId="3883DFFA" w14:textId="336465F1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الخطة التشغيلية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لقسم الكيمياء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 </w:t>
            </w:r>
          </w:p>
        </w:tc>
      </w:tr>
      <w:tr w:rsidR="00CC6DEE" w:rsidRPr="004D0C1F" w14:paraId="67BAF2CD" w14:textId="77777777" w:rsidTr="00CC6DEE">
        <w:trPr>
          <w:trHeight w:val="20"/>
        </w:trPr>
        <w:tc>
          <w:tcPr>
            <w:tcW w:w="2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0DA5ECA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العام الأكاديمي</w:t>
            </w:r>
          </w:p>
        </w:tc>
        <w:tc>
          <w:tcPr>
            <w:tcW w:w="12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74C51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2024-2026</w:t>
            </w:r>
          </w:p>
        </w:tc>
      </w:tr>
      <w:tr w:rsidR="00CC6DEE" w:rsidRPr="004D0C1F" w14:paraId="75485CD3" w14:textId="77777777" w:rsidTr="00CC6DEE">
        <w:trPr>
          <w:trHeight w:val="20"/>
        </w:trPr>
        <w:tc>
          <w:tcPr>
            <w:tcW w:w="2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0A0199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المدرسة</w:t>
            </w:r>
          </w:p>
        </w:tc>
        <w:tc>
          <w:tcPr>
            <w:tcW w:w="12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71A80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الإيمان الثانوية للبنات</w:t>
            </w:r>
          </w:p>
        </w:tc>
      </w:tr>
      <w:tr w:rsidR="00CC6DEE" w:rsidRPr="004D0C1F" w14:paraId="01A06B4B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741DF8B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مدير المدرسة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BA49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لولوة الرميحي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5146883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قائد المجموعة</w:t>
            </w:r>
          </w:p>
        </w:tc>
        <w:tc>
          <w:tcPr>
            <w:tcW w:w="107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E5029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مريم النعمة</w:t>
            </w:r>
          </w:p>
        </w:tc>
      </w:tr>
      <w:tr w:rsidR="00CC6DEE" w:rsidRPr="004D0C1F" w14:paraId="1010202E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0240BDF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المجال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08C47C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مؤشر الأداء الاستراتيجي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74EA3D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خط الأساس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5947B75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القيمة المستهدفة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2F50534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rtl/>
                <w14:ligatures w14:val="none"/>
              </w:rPr>
              <w:t>تدخلات التحسين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37969A4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الإجراءات التفصيلية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27A8D84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الموازنة التقديرية 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137DF0C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مسؤول التنفيذ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618A41E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تاريخ الانتهاء من الاجراء </w:t>
            </w:r>
          </w:p>
        </w:tc>
      </w:tr>
      <w:tr w:rsidR="00CC6DEE" w:rsidRPr="004D0C1F" w14:paraId="4792D354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194B3"/>
            <w:noWrap/>
            <w:vAlign w:val="center"/>
            <w:hideMark/>
          </w:tcPr>
          <w:p w14:paraId="55AF3A9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التحصيل الأكاديمي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756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القيمة الحالية للمؤشر الاستراتيجي لوزارة التربية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 التعليم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 التعليم العالي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0571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القيمة الحالية 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8DB0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القيمة المستهدفة للعام الأكاديمي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769B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E967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الخطوات  و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البرامج و الأنشطة المخطط لها لتحقيق القيمة المستهدفة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E89E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لا يوجد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C36E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الموظف المسؤول عن تنفيذ الاجراء 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2542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التاريخ المتوقع للانتهاء من الاجراء</w:t>
            </w:r>
          </w:p>
        </w:tc>
      </w:tr>
      <w:tr w:rsidR="00CC6DEE" w:rsidRPr="004D0C1F" w14:paraId="484F7291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206B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8AC71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3.1 نسبة طلاب المرحلة الثانوية الذين يحرزون أكثر من 70% في جميع </w:t>
            </w:r>
            <w:proofErr w:type="gramStart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المسارات ,</w:t>
            </w:r>
            <w:proofErr w:type="gramEnd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المسار العلمي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624C3E9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69.3%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علمي 71.3 %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220A3B5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94%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98.4%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71.3%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7D94391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3.1 المجال الا ول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تدخل  رقم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 (تنظيم الدروس الإثرائية من حيث المستوى والنوع)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E630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1-تحليل نتائج اختبارات التقييم الرابع للعام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السابق  وقراءة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commentRangeStart w:id="0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النتائج</w:t>
            </w:r>
            <w:commentRangeEnd w:id="0"/>
            <w:r w:rsidR="00C107E3">
              <w:rPr>
                <w:rStyle w:val="CommentReference"/>
                <w:rtl/>
              </w:rPr>
              <w:commentReference w:id="0"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تصنيف الطالبات بناءً على النتائج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3- إعداد ومتابعة إجراءات خط التحصيل الاكاديمي </w:t>
            </w:r>
            <w:commentRangeStart w:id="1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:lang w:bidi="ar-QA"/>
                <w14:ligatures w14:val="none"/>
              </w:rPr>
              <w:t>لقسم</w:t>
            </w:r>
            <w:commentRangeEnd w:id="1"/>
            <w:r w:rsidR="00DE6D71">
              <w:rPr>
                <w:rStyle w:val="CommentReference"/>
                <w:rtl/>
              </w:rPr>
              <w:commentReference w:id="1"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4-تنفيذ حصص التقوية </w:t>
            </w:r>
            <w:commentRangeStart w:id="2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والدعم</w:t>
            </w:r>
            <w:commentRangeEnd w:id="2"/>
            <w:r w:rsidR="00DE6D71">
              <w:rPr>
                <w:rStyle w:val="CommentReference"/>
                <w:rtl/>
              </w:rPr>
              <w:commentReference w:id="2"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5-تقديم التدريبات العلاجية </w:t>
            </w:r>
            <w:commentRangeStart w:id="3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والإثرائية</w:t>
            </w:r>
            <w:commentRangeEnd w:id="3"/>
            <w:r w:rsidR="00DE6D71">
              <w:rPr>
                <w:rStyle w:val="CommentReference"/>
                <w:rtl/>
              </w:rPr>
              <w:commentReference w:id="3"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6-اصدار التقرير الأكاديمي والسلوكي بشكل دوري لأولياء </w:t>
            </w:r>
            <w:commentRangeStart w:id="4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الأمور</w:t>
            </w:r>
            <w:commentRangeEnd w:id="4"/>
            <w:r w:rsidR="00DE6D71">
              <w:rPr>
                <w:rStyle w:val="CommentReference"/>
                <w:rtl/>
              </w:rPr>
              <w:commentReference w:id="4"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.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99DD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937F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منسقة القسم ومعلمات القسم 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3F5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شهر 12 2024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 شهر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6 2026</w:t>
            </w:r>
          </w:p>
        </w:tc>
      </w:tr>
      <w:tr w:rsidR="00CC6DEE" w:rsidRPr="004D0C1F" w14:paraId="3CD7E3C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B10C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0401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3.3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متوسط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درجات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البرنامج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الدولي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لتقييم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الطلبة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PISA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6C3D7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"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الرياضيات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(380)</w:t>
            </w:r>
          </w:p>
          <w:p w14:paraId="5F23C5A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العلوم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( 397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)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القراءة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( 392)"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27A7F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"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الرياضيات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(400)</w:t>
            </w:r>
          </w:p>
          <w:p w14:paraId="2F024A61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العلوم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( 400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)</w:t>
            </w:r>
          </w:p>
          <w:p w14:paraId="05EC48F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القراءة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( 400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)"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85B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t xml:space="preserve">3.3 </w:t>
            </w:r>
            <w:r w:rsidRPr="00072014">
              <w:rPr>
                <w:rFonts w:hint="cs"/>
                <w:rtl/>
              </w:rPr>
              <w:t>المجال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الأول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تدخل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رقم</w:t>
            </w:r>
            <w:r w:rsidRPr="00072014">
              <w:rPr>
                <w:rtl/>
              </w:rPr>
              <w:t xml:space="preserve"> 9</w:t>
            </w:r>
            <w:r w:rsidRPr="00072014">
              <w:t xml:space="preserve"> (</w:t>
            </w:r>
            <w:r w:rsidRPr="00072014">
              <w:rPr>
                <w:rFonts w:hint="cs"/>
                <w:rtl/>
              </w:rPr>
              <w:t>تدريب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الطلاب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على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الاختبارات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الدولية</w:t>
            </w:r>
            <w:r w:rsidRPr="00072014">
              <w:t xml:space="preserve"> (PISA))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00FE4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توعية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الطلاب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وأولياء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الأمور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أهمية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البيزا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وتحفيزهم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للحصول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نتائج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commentRangeStart w:id="5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أفضل</w:t>
            </w:r>
            <w:commentRangeEnd w:id="5"/>
            <w:r w:rsidR="00DE6D71">
              <w:rPr>
                <w:rStyle w:val="CommentReference"/>
                <w:rtl/>
              </w:rPr>
              <w:commentReference w:id="5"/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.</w:t>
            </w:r>
          </w:p>
          <w:p w14:paraId="14BE7F8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تدريب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الطالبات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نماذج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البيزا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ضمن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خطة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commentRangeStart w:id="6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الدروس</w:t>
            </w:r>
            <w:commentRangeEnd w:id="6"/>
            <w:r w:rsidR="00DE6D71">
              <w:rPr>
                <w:rStyle w:val="CommentReference"/>
                <w:rtl/>
              </w:rPr>
              <w:commentReference w:id="6"/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F7F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2FA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10F6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شهر 3 2026</w:t>
            </w:r>
          </w:p>
        </w:tc>
      </w:tr>
      <w:tr w:rsidR="00CC6DEE" w:rsidRPr="004D0C1F" w14:paraId="1EF3B52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A974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A1891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</w:tcPr>
          <w:p w14:paraId="63AD5F1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</w:tcPr>
          <w:p w14:paraId="0D26158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5A96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08C7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985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58C0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8E77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</w:tr>
      <w:tr w:rsidR="00CC6DEE" w:rsidRPr="004D0C1F" w14:paraId="3E50FEF1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9E14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52709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5.2 نسبة الطلبة الحاصلين على 90% واعلى في جميع الصفوف في التقييم </w:t>
            </w:r>
            <w:commentRangeStart w:id="7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النهائي</w:t>
            </w:r>
            <w:commentRangeEnd w:id="7"/>
            <w:r w:rsidR="00DE6D71">
              <w:rPr>
                <w:rStyle w:val="CommentReference"/>
                <w:rtl/>
              </w:rPr>
              <w:commentReference w:id="7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7328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43.8%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42.6%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27%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9351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45%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44.6%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29%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74D7607E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5.2 المجال الأول تدخل رقم 2 (تنظيم الدروس الإثرائية من حيث المستوى والنوع)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5.2 المجال الأول تدخل رقم 7 (تنمية الطلبة ورعايتهم حسب فئاتهم)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DB32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 xml:space="preserve">1-إعداد خطة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للمتفوقات  ومتابعة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2-حصر أسماء الطالبات المتفوقات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3-اشراكهم في مسابقات علمية محلية ودولية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4-تفعيل دور الطالبات المتفوقات في الفصل من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خلال استراتيجية المعلم الصغير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5-تنوع الإستراتيجيات التي تراعي الفروق الفردية بين الطالبات وتثير مهارات التفكير العليا ، وتزويدهم بأسئلة إثرائية داعمة لذلك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6-تنفيذ الحصص الإثرائية والساعات المكتبية.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7-تكريم وتحفيز الطالبات المتفوقات  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0DEE3F2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A65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BB73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723F305F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1395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1BDF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5.3 نسبة رسوب الطلبة في جميع </w:t>
            </w:r>
            <w:commentRangeStart w:id="8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الصفوف</w:t>
            </w:r>
            <w:commentRangeEnd w:id="8"/>
            <w:r w:rsidR="00DE6D71">
              <w:rPr>
                <w:rStyle w:val="CommentReference"/>
                <w:rtl/>
              </w:rPr>
              <w:commentReference w:id="8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23E4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2.8%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0.4%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20.1%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CA3A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2%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0%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18%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6EF01B5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5.3 المجال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الاول  تدخل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رقم 2(تنظيم الدروس الإثرائية من حيث المستوى والنوع)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5.3 المجال الأول تدخل رقم 7 ( تنمية الطلبة و رعايتهم حسب فئاتهم ) 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6676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1-تصنيف الطالبات إلى ناجحات بعد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الترفيع ،الراسبات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،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الناجحات بعد الدور الثاني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إعداد خطط علاجية فردية ومتابعة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3-حصر الطالبات المنقولات من مدارس خاصة ، وتقديم الدعم لهم.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4-تقديم الحصص الإثرائية وتفعيل الساعات المكتبية.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5-تقديم تدريبات علاجية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6-تفعيل منصة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قطر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7-التواصل البناء والمستمر مع أولياء الأمور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978E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30801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E354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2026 </w:t>
            </w:r>
          </w:p>
        </w:tc>
      </w:tr>
      <w:tr w:rsidR="00CC6DEE" w:rsidRPr="004D0C1F" w14:paraId="64AC01CE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7D2F9A4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مشاركة الطلاب وتحفيزهم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E9A0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3.10 نسبة التحاق الطلبة الموهوبين بالبرامج المخصصة </w:t>
            </w:r>
            <w:commentRangeStart w:id="9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لهم</w:t>
            </w:r>
            <w:commentRangeEnd w:id="9"/>
            <w:r w:rsidR="00DE6D71">
              <w:rPr>
                <w:rStyle w:val="CommentReference"/>
                <w:rtl/>
              </w:rPr>
              <w:commentReference w:id="9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862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69%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3CB0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1B66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3.10 المجال الأول تدخل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رقم  11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(رعاية الطلبة الموهوبين)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01B03" w14:textId="0A8619F3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1-إعداد خطة الموهوبات ضمن برنامج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الموهوبات  الخاص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بالقسم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ومتابعة تنفيذها</w:t>
            </w:r>
          </w:p>
          <w:p w14:paraId="39F90A65" w14:textId="546119DC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-حصر أسماء الطالبات الموهوبات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3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-اشراكهم في مسابقات محلية ودولية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-تفعيل دور الطالبات الموهوبات في الفصل من خلال استراتيجيات تراعي أنماط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التعلم .</w:t>
            </w:r>
            <w:proofErr w:type="gramEnd"/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0A9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F66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567C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543D7F4E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CE2FF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3522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3.11 عدد الطلبة المشاركين اللذين يمثلون دولة قطر في المسابقات الدولية </w:t>
            </w:r>
            <w:proofErr w:type="gramStart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( </w:t>
            </w:r>
            <w:commentRangeStart w:id="10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القطريين</w:t>
            </w:r>
            <w:commentRangeEnd w:id="10"/>
            <w:proofErr w:type="gramEnd"/>
            <w:r w:rsidR="00DE6D71">
              <w:rPr>
                <w:rStyle w:val="CommentReference"/>
                <w:rtl/>
              </w:rPr>
              <w:commentReference w:id="10"/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)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27A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BC72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10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3E68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3.11 المجال الأول تدخل رقم 11 (رعاية الطلبة الموهوبين)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A963F" w14:textId="0CB50E35" w:rsidR="00CC6DEE" w:rsidRPr="004D0C1F" w:rsidRDefault="00CC6DEE" w:rsidP="00CC6DEE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1-تكريم الطالبات الفائزات لتشجيع الطالبات القطريات على المشاركة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-تدريبهم على المسابقات الدولية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2BFE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8288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6A9D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43928C2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49BF0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18A3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5.8 نسبة المشاركين في الأنشطة اللاصفية في المدرسة في المدارس </w:t>
            </w:r>
            <w:commentRangeStart w:id="11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الحكومية</w:t>
            </w:r>
            <w:commentRangeEnd w:id="11"/>
            <w:r w:rsidR="00DE6D71">
              <w:rPr>
                <w:rStyle w:val="CommentReference"/>
                <w:rtl/>
              </w:rPr>
              <w:commentReference w:id="11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1303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56%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255B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0054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5.8 المجال الأول تدخل رقم 7 (تنمية الطلبة ورعايتهم حسب فئاتهم)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68779" w14:textId="51C6AD8F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-اعداد خطة الأنشطة العامة والحرص على تنوعها ومتابعة تنفيذها.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-تنفيذ خطط الأنشطة الواردة من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التوجيه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التربوي للأقسام الدراسية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3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-نشر المسابقات والأنشطة وحث الطالبات على المشاركة وتقديم الدعم لهم.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-تكريم الطالبات الفائزات في المسابقات.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8064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572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D99D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6BD6256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80BA9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43B84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5.10 نسبة الطلاب الذين يتميزون بعقلية </w:t>
            </w:r>
            <w:commentRangeStart w:id="12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النمو</w:t>
            </w:r>
            <w:commentRangeEnd w:id="12"/>
            <w:r w:rsidR="00DE6D71">
              <w:rPr>
                <w:rStyle w:val="CommentReference"/>
                <w:rtl/>
              </w:rPr>
              <w:commentReference w:id="12"/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DEF4"/>
            <w:vAlign w:val="center"/>
            <w:hideMark/>
          </w:tcPr>
          <w:p w14:paraId="54EC311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DEF4"/>
            <w:vAlign w:val="center"/>
            <w:hideMark/>
          </w:tcPr>
          <w:p w14:paraId="0423F5D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AA1E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5.10 المجال الأول تدخل رقم 6 (تنمية مهارات التفكير العليا)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102B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1-تنفيذ استراتيجيات متنوعة واسئلة </w:t>
            </w:r>
            <w:proofErr w:type="spell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أثرائية</w:t>
            </w:r>
            <w:proofErr w:type="spell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تراعي </w:t>
            </w:r>
            <w:proofErr w:type="spell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مهارت</w:t>
            </w:r>
            <w:proofErr w:type="spell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التفكير العليا وحل المشكلات والتفكير الإبداعي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2-توجيه ومتابعة وتطوير المعلمات في المهارات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المطلوبة(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الفروق الفردية-الاستراتيجيات-مهارات التفكير العليا-صياغات الأسئلة الصفية)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3-تطبيق سياسة التحفيز والمكافئات لجميع الفئات.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4-تنوع الأنشطة واللجان المدرسية واشراك الطالبات فيها بجميع فئاتهم.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2E9F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5C83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F0E5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272A0556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66B05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71F0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7.2 نسبة 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المدارس المشاركين سنويا في البرامج والأنشطة التربوية والترفيهية والثقافية والرياضية والفنية المعززة للقيم والهوية الوطنية من إجمالي الطلبة في </w:t>
            </w:r>
            <w:commentRangeStart w:id="13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المدارس</w:t>
            </w:r>
            <w:commentRangeEnd w:id="13"/>
            <w:r w:rsidR="00DE6D71">
              <w:rPr>
                <w:rStyle w:val="CommentReference"/>
                <w:rtl/>
              </w:rPr>
              <w:commentReference w:id="13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DC58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20.40%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EB2A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22.40%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904A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7.2 المجال الأول تدخل رقم 11 (رعاية الطلبة الموهوبين)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7.2 المجال الرابع تدخل رقم 6 (تحسين جودة حياة الطالب)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3DC19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1-إعداد ومتابعة خطة القيم ومتابعة تنفيذه</w:t>
            </w:r>
          </w:p>
          <w:p w14:paraId="7F3F8F1C" w14:textId="24D098DF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2-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عداد خطة الموهوبات ضمن برنامج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الموهوبات  الخاص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بالقسم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ومتابعة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3-تنفيذ أنشطة لاصفية تعزز الهوية الوطنية وإشراك أولياء الأمور فيها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4- قياس أثر هذه الأنشطة على السلوك العام للطلاب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5-تعزيز الطالبات المشاركات في المسابقات والأنشطة.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211D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2677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78F8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58E3F4DF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7BD9E"/>
            <w:noWrap/>
            <w:vAlign w:val="center"/>
            <w:hideMark/>
          </w:tcPr>
          <w:p w14:paraId="121B8AA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فاعلية المعلم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2534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5.11 نسبة عدم انضباط الطلاب أثناء سير الدروس </w:t>
            </w:r>
            <w:commentRangeStart w:id="14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الصفية</w:t>
            </w:r>
            <w:commentRangeEnd w:id="14"/>
            <w:r w:rsidR="00DE6D71">
              <w:rPr>
                <w:rStyle w:val="CommentReference"/>
                <w:rtl/>
              </w:rPr>
              <w:commentReference w:id="14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0956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000A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70E05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5.11 المجال الأول تدخل رقم 8 (إدارة سلوك الطلبة)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5.11 المجال الثاني تدخل رقم 8(الإدارة الصفية)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1A47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1-نشر وتطبيق سياسة التحفيز والمكافئات لجميع الفئات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متابعة سلوك الطالبات من خلال إعداد التقرير السلوكي والاكاديمي وارساله لأولياء الأمور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3-استخدام نموذج المخالفات الصفية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4-نشر سياسة الضبط السلوكي لجميع الفئات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-تقديم </w:t>
            </w:r>
            <w:proofErr w:type="gramStart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جلسة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تدريبي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للمعلمات (البيئة الصفية الآمنة).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044F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2DE1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E3BA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284B41B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6027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9D8A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12.1عددأصحاب المواهب القطريين والغير القطريين الملتحقين بمهنة </w:t>
            </w:r>
            <w:commentRangeStart w:id="15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التعليم</w:t>
            </w:r>
            <w:commentRangeEnd w:id="15"/>
            <w:r w:rsidR="00DE6D71">
              <w:rPr>
                <w:rStyle w:val="CommentReference"/>
                <w:rtl/>
              </w:rPr>
              <w:commentReference w:id="15"/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8C8A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63D4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9B6BE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12.1 المجال الثاني تدخل رقم 3 (تشجيع الممارسات التعاونية بين المعلمين)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46AB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1-اشراك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المعلمات  في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المسابقات الخارجية وتشجيعهم وتكريمهم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المشاركة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3-اشراك المعلمات الموهوبات في تدريب ودعم الزميلات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4-اشراك المعلمات في تنفيذ  خطة التطوير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4-تسجيل المعلمات في الورش المناسب لهن.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6-تعزيز مهارات وقدرات المعلمين وتطويرها وضمان التدرج الوظيفي.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EEA8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9685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5675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7941317C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5B95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3211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hAnsi="Calibri" w:cs="Calibri"/>
                <w:b/>
                <w:bCs/>
                <w:rtl/>
              </w:rPr>
              <w:t xml:space="preserve">12.7نسبة استبقاء القطريين بعد التحاقهم </w:t>
            </w:r>
            <w:proofErr w:type="spellStart"/>
            <w:r w:rsidRPr="00072014">
              <w:rPr>
                <w:rFonts w:ascii="Calibri" w:hAnsi="Calibri" w:cs="Calibri"/>
                <w:b/>
                <w:bCs/>
                <w:rtl/>
              </w:rPr>
              <w:t>بمهنةالتعليم</w:t>
            </w:r>
            <w:proofErr w:type="spellEnd"/>
            <w:r w:rsidRPr="00072014">
              <w:rPr>
                <w:rFonts w:ascii="Calibri" w:hAnsi="Calibri" w:cs="Calibri"/>
                <w:b/>
                <w:bCs/>
                <w:rtl/>
              </w:rPr>
              <w:t xml:space="preserve"> (احتساب النسبة بعد خمس سنوات وعشر سنوات من تاريخ </w:t>
            </w:r>
            <w:proofErr w:type="gramStart"/>
            <w:r w:rsidRPr="00072014">
              <w:rPr>
                <w:rFonts w:ascii="Calibri" w:hAnsi="Calibri" w:cs="Calibri"/>
                <w:b/>
                <w:bCs/>
                <w:rtl/>
              </w:rPr>
              <w:t>الالتحاق)حسب</w:t>
            </w:r>
            <w:proofErr w:type="gramEnd"/>
            <w:r w:rsidRPr="00072014">
              <w:rPr>
                <w:rFonts w:ascii="Calibri" w:hAnsi="Calibri" w:cs="Calibri"/>
                <w:b/>
                <w:bCs/>
                <w:rtl/>
              </w:rPr>
              <w:t xml:space="preserve"> </w:t>
            </w:r>
            <w:commentRangeStart w:id="16"/>
            <w:r w:rsidRPr="00072014">
              <w:rPr>
                <w:rFonts w:ascii="Calibri" w:hAnsi="Calibri" w:cs="Calibri"/>
                <w:b/>
                <w:bCs/>
                <w:rtl/>
              </w:rPr>
              <w:t>الجنس</w:t>
            </w:r>
            <w:commentRangeEnd w:id="16"/>
            <w:r w:rsidR="00DE6D71">
              <w:rPr>
                <w:rStyle w:val="CommentReference"/>
                <w:rtl/>
              </w:rPr>
              <w:commentReference w:id="16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9E9F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7.10%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27F4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7.10%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A987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12.7 المجال الثاني تدخل </w:t>
            </w:r>
            <w:proofErr w:type="gramStart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رقم  1</w:t>
            </w:r>
            <w:proofErr w:type="gramEnd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(مشاركة المواد التعليمية)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12.7 المجال الثاني تدخل رقم 3(تشجيع الممارسات التعاونية بين المعلمين)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90CB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</w:rPr>
              <w:t>1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-حث وتوجيه المعلمات للاستفادة من مجتمعات التعلم المهنية الداخلية والخارجية ومن الدروس النموذجية المقدمة من التوجيه التربوي.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/>
                <w:b/>
                <w:bCs/>
              </w:rPr>
              <w:t>2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-تعزيز مهارات وقدرات المعلمين وتطويرها وضمان التدرج الوظيفي.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 w:hint="cs"/>
                <w:b/>
                <w:bCs/>
                <w:rtl/>
              </w:rPr>
              <w:t>3-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تسجيل المعلمات في الورش المناسب لهن.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 w:hint="cs"/>
                <w:b/>
                <w:bCs/>
                <w:rtl/>
              </w:rPr>
              <w:t>4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-اشراك </w:t>
            </w:r>
            <w:proofErr w:type="gramStart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المعلمات  في</w:t>
            </w:r>
            <w:proofErr w:type="gramEnd"/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 المسابقات الخارجية وتشجيعهم وتكريمهم على المشاركة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9946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E4D8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القيادة العليا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المنسقات والمعلمات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المرشدة الأكاديمية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0999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شهر 6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2026</w:t>
            </w:r>
          </w:p>
        </w:tc>
      </w:tr>
      <w:tr w:rsidR="00CC6DEE" w:rsidRPr="004D0C1F" w14:paraId="11BB6491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194B3"/>
            <w:noWrap/>
            <w:vAlign w:val="center"/>
            <w:hideMark/>
          </w:tcPr>
          <w:p w14:paraId="5514570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تكامل التكنولوجيا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AD666" w14:textId="77777777" w:rsidR="00CC6DEE" w:rsidRPr="004D0C1F" w:rsidRDefault="00CC6DEE" w:rsidP="0081170B">
            <w:pPr>
              <w:bidi/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4.1 نسبة وصول الطلبة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إلى الشبكة - حكومي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FC5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82%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492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84%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E63C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4.1 المجال الرابع تدخل رقم 4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( استخدام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3B978DA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 جمع الاحصائيات ومقارنتها بإحصائيات دخول الطالبات على المنصة.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-متابعة المعلمات للطالبات على منصة قطر للتعليم وتعزيز المتفاعلات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3-حصر الطالبات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غير المتفاعلات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في المنصة والتواصل معهم وتقديم الدعم اللازم لهم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24C3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36A5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395E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39672932" w14:textId="77777777" w:rsidTr="00CC6DEE">
        <w:trPr>
          <w:trHeight w:val="1169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5D0DBC6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الثقافة المدرسية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0CDCC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5.5 نسبة الغياب / التأخير عن الدروس في الصفوف (1) إلى (12)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3EEE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14%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15EC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CBA2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5.5 المجال الأول تدخل رقم 3 (زيادة دافعية الطلبة للتعلم)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D42C7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1-حصر أنواع غياب الطلاب</w:t>
            </w:r>
          </w:p>
          <w:p w14:paraId="5EA7AE5F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2-دراسة حالة كل مجموعة من خلال التواصل مع أولياء </w:t>
            </w:r>
            <w:commentRangeStart w:id="17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الأمور</w:t>
            </w:r>
            <w:commentRangeEnd w:id="17"/>
            <w:r w:rsidR="00DE6D71">
              <w:rPr>
                <w:rStyle w:val="CommentReference"/>
                <w:rtl/>
              </w:rPr>
              <w:commentReference w:id="17"/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969C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C978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E809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0E1FF6A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439E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F465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5.6 عدد المشاكل السلوكية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والبلاغات عن التنمر حسب تصنيفها في المدارس </w:t>
            </w:r>
            <w:commentRangeStart w:id="18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الحكومية</w:t>
            </w:r>
            <w:commentRangeEnd w:id="18"/>
            <w:r w:rsidR="00DE6D71">
              <w:rPr>
                <w:rStyle w:val="CommentReference"/>
                <w:rtl/>
              </w:rPr>
              <w:commentReference w:id="18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244A3A2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55C4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30563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5.6 المجال الأول تدخل رقم 8(إدارة سلوك الطلبة)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5.6 المجال الثاني تدخل رقم 8 (الإدارة الصفية)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8273C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1-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تعزيز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من خلال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الطابور الصباحي المقدم من الطالبات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  <w:t>2-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تفعيل القيم التربوية من خلال الحصص الدراسية والأنشطة اللاصفية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3-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تفعيل دور الطالبات من خلال إشراكهن في أنشطة وبرامج توعوية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نشر وتوضيح وتطبيق سياسة الضبط السلوكي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>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5-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تعزيز السلوكيات الايجابية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6-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تدريب المعلمات عن الإدارة الصفية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0070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9CBA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62C5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50D15B94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01F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4617C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5.7 نسبة رضا الطلبة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عن بيئة المدرسة من الأنشطة اللاصفية ونمط الحياة الصحي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CC7C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8451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FD84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5.7 المجال الرابع تدخل رقم 2(إدارة البيئة المدرسية)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9E45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1-متابعة المعامل وحسن استخدامها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والابلاغ عن الأعطال.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2-تنوع الأنشطة المقدمة للطالبات وأولياء أمورهن.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4-تطبيق سياسة التحفيز وكذلك الضبط السلوكي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5-تنفيذ التوصيات المطروحة لتحسين وتجويد الأداء.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A3D7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5DAB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4BDC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47E4CD65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0B5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7DD6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5.9 نسبة مشاركة أولياء الأمور مع </w:t>
            </w:r>
            <w:commentRangeStart w:id="19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المدرسة</w:t>
            </w:r>
            <w:commentRangeEnd w:id="19"/>
            <w:r w:rsidR="00DE6D71">
              <w:rPr>
                <w:rStyle w:val="CommentReference"/>
                <w:rtl/>
              </w:rPr>
              <w:commentReference w:id="19"/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4AF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13.60%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FC6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15.60%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3EEE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5.9 المجال الخامس تدخل رقم 3(تفعيل مجالس أولياء الأمور والأمناء والاجتماعات التشاورية)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5.9 المجال الخامس تدخل رقم 5(علاقات التعاون المتبادل بين المدرسة والمجتمع)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0829D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1-اشراك أولياء الأمور في أنشطة لاصفية مختلفة</w:t>
            </w:r>
          </w:p>
          <w:p w14:paraId="5E0F761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2-تنفيذ أسبوع المعايشة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يصاحبها برامج تدريبية وتثقيفية لأولياء الأمور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3-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:lang w:bidi="ar-QA"/>
                <w14:ligatures w14:val="none"/>
              </w:rPr>
              <w:t xml:space="preserve">حضور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اجتماعات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دورية لأولياء الأمور.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-تفاعل أولياء الأمور على منصة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قطر </w:t>
            </w:r>
            <w:proofErr w:type="gramStart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للتعليم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.</w:t>
            </w:r>
            <w:proofErr w:type="gramEnd"/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1F48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F6E6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C6E6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</w:tbl>
    <w:p w14:paraId="1C61C02F" w14:textId="77777777" w:rsidR="00CC6DEE" w:rsidRDefault="00CC6DEE" w:rsidP="00CC6DEE">
      <w:pPr>
        <w:bidi/>
        <w:rPr>
          <w:rtl/>
        </w:rPr>
      </w:pPr>
    </w:p>
    <w:p w14:paraId="6D169699" w14:textId="77777777" w:rsidR="00CC6DEE" w:rsidRDefault="00CC6DEE" w:rsidP="00CC6DEE">
      <w:pPr>
        <w:bidi/>
        <w:rPr>
          <w:rtl/>
        </w:rPr>
      </w:pPr>
    </w:p>
    <w:p w14:paraId="169C6F62" w14:textId="77777777" w:rsidR="00CC6DEE" w:rsidRDefault="00CC6DEE" w:rsidP="00CC6DEE">
      <w:pPr>
        <w:bidi/>
        <w:rPr>
          <w:rtl/>
        </w:rPr>
      </w:pPr>
    </w:p>
    <w:tbl>
      <w:tblPr>
        <w:tblStyle w:val="TableGrid"/>
        <w:tblpPr w:leftFromText="180" w:rightFromText="180" w:vertAnchor="text" w:horzAnchor="margin" w:tblpY="-3"/>
        <w:bidiVisual/>
        <w:tblW w:w="0" w:type="auto"/>
        <w:tblLook w:val="04A0" w:firstRow="1" w:lastRow="0" w:firstColumn="1" w:lastColumn="0" w:noHBand="0" w:noVBand="1"/>
      </w:tblPr>
      <w:tblGrid>
        <w:gridCol w:w="3110"/>
        <w:gridCol w:w="3109"/>
        <w:gridCol w:w="3118"/>
        <w:gridCol w:w="3613"/>
      </w:tblGrid>
      <w:tr w:rsidR="00DF4E10" w:rsidRPr="008567D2" w14:paraId="44793FED" w14:textId="77777777" w:rsidTr="0081170B">
        <w:trPr>
          <w:trHeight w:val="152"/>
        </w:trPr>
        <w:tc>
          <w:tcPr>
            <w:tcW w:w="3240" w:type="dxa"/>
            <w:shd w:val="clear" w:color="auto" w:fill="F6C5AC" w:themeFill="accent2" w:themeFillTint="66"/>
          </w:tcPr>
          <w:p w14:paraId="4221D829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6C5AC" w:themeFill="accent2" w:themeFillTint="66"/>
            <w:vAlign w:val="center"/>
          </w:tcPr>
          <w:p w14:paraId="276E7DA1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6C5AC" w:themeFill="accent2" w:themeFillTint="66"/>
            <w:vAlign w:val="center"/>
          </w:tcPr>
          <w:p w14:paraId="54D65012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6C5AC" w:themeFill="accent2" w:themeFillTint="66"/>
            <w:vAlign w:val="center"/>
          </w:tcPr>
          <w:p w14:paraId="3CCAA06D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F4E10" w:rsidRPr="008567D2" w14:paraId="180059B7" w14:textId="77777777" w:rsidTr="0081170B">
        <w:trPr>
          <w:trHeight w:val="337"/>
        </w:trPr>
        <w:tc>
          <w:tcPr>
            <w:tcW w:w="3240" w:type="dxa"/>
            <w:shd w:val="clear" w:color="auto" w:fill="FAE2D5" w:themeFill="accent2" w:themeFillTint="33"/>
          </w:tcPr>
          <w:p w14:paraId="7A964820" w14:textId="77777777" w:rsidR="00DF4E10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AE2D5" w:themeFill="accent2" w:themeFillTint="33"/>
            <w:vAlign w:val="center"/>
          </w:tcPr>
          <w:p w14:paraId="7259FC71" w14:textId="77777777" w:rsidR="00DF4E10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AE2D5" w:themeFill="accent2" w:themeFillTint="33"/>
            <w:vAlign w:val="center"/>
          </w:tcPr>
          <w:p w14:paraId="01366EF8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AE2D5" w:themeFill="accent2" w:themeFillTint="33"/>
            <w:vAlign w:val="center"/>
          </w:tcPr>
          <w:p w14:paraId="204BD392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1D6AAC2" w14:textId="77777777" w:rsidR="00000E71" w:rsidRDefault="00000E71"/>
    <w:sectPr w:rsidR="00000E71" w:rsidSect="00CC6DEE">
      <w:headerReference w:type="default" r:id="rId11"/>
      <w:pgSz w:w="15840" w:h="12240" w:orient="landscape"/>
      <w:pgMar w:top="900" w:right="1440" w:bottom="45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نسرين عبدالقادر   الحموي" w:date="2024-11-12T10:18:00Z" w:initials="NE">
    <w:p w14:paraId="52839903" w14:textId="77777777" w:rsidR="00C107E3" w:rsidRDefault="00C107E3" w:rsidP="00C107E3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 </w:t>
      </w:r>
      <w:r>
        <w:rPr>
          <w:rFonts w:hint="cs"/>
          <w:rtl/>
          <w:lang w:bidi="ar-QA"/>
        </w:rPr>
        <w:t>وتم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تسليمها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للنائبة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الاكاديمية</w:t>
      </w:r>
      <w:r>
        <w:rPr>
          <w:rtl/>
          <w:lang w:bidi="ar-QA"/>
        </w:rPr>
        <w:t xml:space="preserve"> </w:t>
      </w:r>
    </w:p>
  </w:comment>
  <w:comment w:id="1" w:author="نسرين عبدالقادر   الحموي" w:date="2024-11-12T10:22:00Z" w:initials="NE">
    <w:p w14:paraId="5D7A9AF6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لجميع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الفصول</w:t>
      </w:r>
      <w:r>
        <w:rPr>
          <w:rtl/>
          <w:lang w:bidi="ar-QA"/>
        </w:rPr>
        <w:t xml:space="preserve"> </w:t>
      </w:r>
    </w:p>
  </w:comment>
  <w:comment w:id="2" w:author="نسرين عبدالقادر   الحموي" w:date="2024-11-12T10:22:00Z" w:initials="NE">
    <w:p w14:paraId="2B807C07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تنفيذ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الحصص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اونلاين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لجميع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المستويات</w:t>
      </w:r>
      <w:r>
        <w:rPr>
          <w:rtl/>
          <w:lang w:bidi="ar-QA"/>
        </w:rPr>
        <w:t xml:space="preserve"> </w:t>
      </w:r>
    </w:p>
  </w:comment>
  <w:comment w:id="3" w:author="نسرين عبدالقادر   الحموي" w:date="2024-11-12T10:22:00Z" w:initials="NE">
    <w:p w14:paraId="10EEDC4F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تنفيذها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ورفعها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على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منصة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قطر</w:t>
      </w:r>
      <w:r>
        <w:rPr>
          <w:rtl/>
          <w:lang w:bidi="ar-QA"/>
        </w:rPr>
        <w:t xml:space="preserve"> </w:t>
      </w:r>
    </w:p>
  </w:comment>
  <w:comment w:id="4" w:author="نسرين عبدالقادر   الحموي" w:date="2024-11-12T10:23:00Z" w:initials="NE">
    <w:p w14:paraId="182EA823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إصداره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قبل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منتصف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الأول</w:t>
      </w:r>
      <w:r>
        <w:rPr>
          <w:rtl/>
          <w:lang w:bidi="ar-QA"/>
        </w:rPr>
        <w:t xml:space="preserve"> </w:t>
      </w:r>
    </w:p>
  </w:comment>
  <w:comment w:id="5" w:author="نسرين عبدالقادر   الحموي" w:date="2024-11-12T10:24:00Z" w:initials="NE">
    <w:p w14:paraId="1D6DFD3C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الحملة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للتوعية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باختبارات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بيزا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وارسال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تقييمات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بيزا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على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منصة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قطر</w:t>
      </w:r>
      <w:r>
        <w:rPr>
          <w:rtl/>
          <w:lang w:bidi="ar-QA"/>
        </w:rPr>
        <w:t xml:space="preserve">  </w:t>
      </w:r>
    </w:p>
  </w:comment>
  <w:comment w:id="6" w:author="نسرين عبدالقادر   الحموي" w:date="2024-11-12T10:24:00Z" w:initials="NE">
    <w:p w14:paraId="76549697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</w:p>
  </w:comment>
  <w:comment w:id="7" w:author="نسرين عبدالقادر   الحموي" w:date="2024-11-12T10:25:00Z" w:initials="NE">
    <w:p w14:paraId="573949E2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لنهاية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العام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الدراسي</w:t>
      </w:r>
    </w:p>
  </w:comment>
  <w:comment w:id="8" w:author="نسرين عبدالقادر   الحموي" w:date="2024-11-12T10:25:00Z" w:initials="NE">
    <w:p w14:paraId="6C2D7501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9" w:author="نسرين عبدالقادر   الحموي" w:date="2024-11-12T10:26:00Z" w:initials="NE">
    <w:p w14:paraId="55DBEE06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0" w:author="نسرين عبدالقادر   الحموي" w:date="2024-11-12T10:27:00Z" w:initials="NE">
    <w:p w14:paraId="34F2C159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  <w:p w14:paraId="49086202" w14:textId="77777777" w:rsidR="00DE6D71" w:rsidRDefault="00DE6D71" w:rsidP="00DE6D71">
      <w:pPr>
        <w:pStyle w:val="CommentText"/>
      </w:pPr>
      <w:r>
        <w:rPr>
          <w:rtl/>
          <w:lang w:bidi="ar-QA"/>
        </w:rPr>
        <w:t>(</w:t>
      </w:r>
      <w:r>
        <w:rPr>
          <w:rFonts w:hint="cs"/>
          <w:rtl/>
          <w:lang w:bidi="ar-QA"/>
        </w:rPr>
        <w:t>تأهل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رقية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مبارك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للتدريب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على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أولمبياد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الكيمياء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في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الوزارة</w:t>
      </w:r>
      <w:r>
        <w:rPr>
          <w:rtl/>
          <w:lang w:bidi="ar-QA"/>
        </w:rPr>
        <w:t>)</w:t>
      </w:r>
    </w:p>
  </w:comment>
  <w:comment w:id="11" w:author="نسرين عبدالقادر   الحموي" w:date="2024-11-12T10:27:00Z" w:initials="NE">
    <w:p w14:paraId="6F2A9AAC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2" w:author="نسرين عبدالقادر   الحموي" w:date="2024-11-12T10:28:00Z" w:initials="NE">
    <w:p w14:paraId="1B137E54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 </w:t>
      </w:r>
      <w:r>
        <w:rPr>
          <w:rFonts w:hint="cs"/>
          <w:rtl/>
          <w:lang w:bidi="ar-QA"/>
        </w:rPr>
        <w:t>وتشجيع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الطالبات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وتكريمهن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بشهادات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التفوق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والهدايا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بعد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الاختبارات</w:t>
      </w:r>
      <w:r>
        <w:rPr>
          <w:rtl/>
          <w:lang w:bidi="ar-QA"/>
        </w:rPr>
        <w:t xml:space="preserve"> </w:t>
      </w:r>
    </w:p>
  </w:comment>
  <w:comment w:id="13" w:author="نسرين عبدالقادر   الحموي" w:date="2024-11-12T10:28:00Z" w:initials="NE">
    <w:p w14:paraId="7A965AC0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خلال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الحصص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بشكل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أساسي</w:t>
      </w:r>
      <w:r>
        <w:rPr>
          <w:rtl/>
          <w:lang w:bidi="ar-QA"/>
        </w:rPr>
        <w:t xml:space="preserve"> </w:t>
      </w:r>
    </w:p>
    <w:p w14:paraId="7595F780" w14:textId="77777777" w:rsidR="00DE6D71" w:rsidRDefault="00DE6D71" w:rsidP="00DE6D71">
      <w:pPr>
        <w:pStyle w:val="CommentText"/>
      </w:pP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4" w:author="نسرين عبدالقادر   الحموي" w:date="2024-11-12T10:29:00Z" w:initials="NE">
    <w:p w14:paraId="633D236F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5" w:author="نسرين عبدالقادر   الحموي" w:date="2024-11-12T10:29:00Z" w:initials="NE">
    <w:p w14:paraId="3BCEC774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  <w:p w14:paraId="0FB0EBE0" w14:textId="77777777" w:rsidR="00DE6D71" w:rsidRDefault="00DE6D71" w:rsidP="00DE6D71">
      <w:pPr>
        <w:pStyle w:val="CommentText"/>
      </w:pPr>
      <w:r>
        <w:rPr>
          <w:rFonts w:hint="cs"/>
          <w:rtl/>
          <w:lang w:bidi="ar-QA"/>
        </w:rPr>
        <w:t>والتشجيع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على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التطوير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المهني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الذاتي</w:t>
      </w:r>
      <w:r>
        <w:rPr>
          <w:rtl/>
          <w:lang w:bidi="ar-QA"/>
        </w:rPr>
        <w:t xml:space="preserve"> </w:t>
      </w:r>
    </w:p>
  </w:comment>
  <w:comment w:id="16" w:author="نسرين عبدالقادر   الحموي" w:date="2024-11-12T10:30:00Z" w:initials="NE">
    <w:p w14:paraId="690316E8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وجميع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الورش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تم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حصرها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لكل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معلمة</w:t>
      </w:r>
      <w:r>
        <w:rPr>
          <w:rtl/>
          <w:lang w:bidi="ar-QA"/>
        </w:rPr>
        <w:t xml:space="preserve"> </w:t>
      </w:r>
    </w:p>
  </w:comment>
  <w:comment w:id="17" w:author="نسرين عبدالقادر   الحموي" w:date="2024-11-12T10:30:00Z" w:initials="NE">
    <w:p w14:paraId="348A9683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8" w:author="نسرين عبدالقادر   الحموي" w:date="2024-11-12T10:31:00Z" w:initials="NE">
    <w:p w14:paraId="7999B0DA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  <w:comment w:id="19" w:author="نسرين عبدالقادر   الحموي" w:date="2024-11-12T10:31:00Z" w:initials="NE">
    <w:p w14:paraId="594D2EAB" w14:textId="77777777" w:rsidR="00DE6D71" w:rsidRDefault="00DE6D71" w:rsidP="00DE6D7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ar-QA"/>
        </w:rPr>
        <w:t>تمت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الإجراءات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ومستمر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للفصل</w:t>
      </w:r>
      <w:r>
        <w:rPr>
          <w:rtl/>
          <w:lang w:bidi="ar-QA"/>
        </w:rPr>
        <w:t xml:space="preserve"> </w:t>
      </w:r>
      <w:r>
        <w:rPr>
          <w:rFonts w:hint="cs"/>
          <w:rtl/>
          <w:lang w:bidi="ar-QA"/>
        </w:rPr>
        <w:t>الثاني</w:t>
      </w:r>
      <w:r>
        <w:rPr>
          <w:rtl/>
          <w:lang w:bidi="ar-QA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2839903" w15:done="0"/>
  <w15:commentEx w15:paraId="5D7A9AF6" w15:done="0"/>
  <w15:commentEx w15:paraId="2B807C07" w15:done="0"/>
  <w15:commentEx w15:paraId="10EEDC4F" w15:done="0"/>
  <w15:commentEx w15:paraId="182EA823" w15:done="0"/>
  <w15:commentEx w15:paraId="1D6DFD3C" w15:done="0"/>
  <w15:commentEx w15:paraId="76549697" w15:done="0"/>
  <w15:commentEx w15:paraId="573949E2" w15:done="0"/>
  <w15:commentEx w15:paraId="6C2D7501" w15:done="0"/>
  <w15:commentEx w15:paraId="55DBEE06" w15:done="0"/>
  <w15:commentEx w15:paraId="49086202" w15:done="0"/>
  <w15:commentEx w15:paraId="6F2A9AAC" w15:done="0"/>
  <w15:commentEx w15:paraId="1B137E54" w15:done="0"/>
  <w15:commentEx w15:paraId="7595F780" w15:done="0"/>
  <w15:commentEx w15:paraId="633D236F" w15:done="0"/>
  <w15:commentEx w15:paraId="0FB0EBE0" w15:done="0"/>
  <w15:commentEx w15:paraId="690316E8" w15:done="0"/>
  <w15:commentEx w15:paraId="348A9683" w15:done="0"/>
  <w15:commentEx w15:paraId="7999B0DA" w15:done="0"/>
  <w15:commentEx w15:paraId="594D2E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FEDBC16" w16cex:dateUtc="2024-11-12T07:18:00Z"/>
  <w16cex:commentExtensible w16cex:durableId="507089FC" w16cex:dateUtc="2024-11-12T07:22:00Z"/>
  <w16cex:commentExtensible w16cex:durableId="6A921426" w16cex:dateUtc="2024-11-12T07:22:00Z"/>
  <w16cex:commentExtensible w16cex:durableId="0B6673B3" w16cex:dateUtc="2024-11-12T07:22:00Z"/>
  <w16cex:commentExtensible w16cex:durableId="7BBA156B" w16cex:dateUtc="2024-11-12T07:23:00Z"/>
  <w16cex:commentExtensible w16cex:durableId="191B0304" w16cex:dateUtc="2024-11-12T07:24:00Z"/>
  <w16cex:commentExtensible w16cex:durableId="668CCAC9" w16cex:dateUtc="2024-11-12T07:24:00Z"/>
  <w16cex:commentExtensible w16cex:durableId="0BF633A4" w16cex:dateUtc="2024-11-12T07:25:00Z"/>
  <w16cex:commentExtensible w16cex:durableId="415BFBB3" w16cex:dateUtc="2024-11-12T07:25:00Z"/>
  <w16cex:commentExtensible w16cex:durableId="598A1D58" w16cex:dateUtc="2024-11-12T07:26:00Z"/>
  <w16cex:commentExtensible w16cex:durableId="20777283" w16cex:dateUtc="2024-11-12T07:27:00Z"/>
  <w16cex:commentExtensible w16cex:durableId="1B435872" w16cex:dateUtc="2024-11-12T07:27:00Z"/>
  <w16cex:commentExtensible w16cex:durableId="78DD6636" w16cex:dateUtc="2024-11-12T07:28:00Z"/>
  <w16cex:commentExtensible w16cex:durableId="75AF268D" w16cex:dateUtc="2024-11-12T07:28:00Z"/>
  <w16cex:commentExtensible w16cex:durableId="5E127ABB" w16cex:dateUtc="2024-11-12T07:29:00Z"/>
  <w16cex:commentExtensible w16cex:durableId="3AA6FB21" w16cex:dateUtc="2024-11-12T07:29:00Z"/>
  <w16cex:commentExtensible w16cex:durableId="1830B267" w16cex:dateUtc="2024-11-12T07:30:00Z"/>
  <w16cex:commentExtensible w16cex:durableId="1D016109" w16cex:dateUtc="2024-11-12T07:30:00Z"/>
  <w16cex:commentExtensible w16cex:durableId="5A422ABC" w16cex:dateUtc="2024-11-12T07:31:00Z"/>
  <w16cex:commentExtensible w16cex:durableId="3DEF20AB" w16cex:dateUtc="2024-11-12T07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2839903" w16cid:durableId="4FEDBC16"/>
  <w16cid:commentId w16cid:paraId="5D7A9AF6" w16cid:durableId="507089FC"/>
  <w16cid:commentId w16cid:paraId="2B807C07" w16cid:durableId="6A921426"/>
  <w16cid:commentId w16cid:paraId="10EEDC4F" w16cid:durableId="0B6673B3"/>
  <w16cid:commentId w16cid:paraId="182EA823" w16cid:durableId="7BBA156B"/>
  <w16cid:commentId w16cid:paraId="1D6DFD3C" w16cid:durableId="191B0304"/>
  <w16cid:commentId w16cid:paraId="76549697" w16cid:durableId="668CCAC9"/>
  <w16cid:commentId w16cid:paraId="573949E2" w16cid:durableId="0BF633A4"/>
  <w16cid:commentId w16cid:paraId="6C2D7501" w16cid:durableId="415BFBB3"/>
  <w16cid:commentId w16cid:paraId="55DBEE06" w16cid:durableId="598A1D58"/>
  <w16cid:commentId w16cid:paraId="49086202" w16cid:durableId="20777283"/>
  <w16cid:commentId w16cid:paraId="6F2A9AAC" w16cid:durableId="1B435872"/>
  <w16cid:commentId w16cid:paraId="1B137E54" w16cid:durableId="78DD6636"/>
  <w16cid:commentId w16cid:paraId="7595F780" w16cid:durableId="75AF268D"/>
  <w16cid:commentId w16cid:paraId="633D236F" w16cid:durableId="5E127ABB"/>
  <w16cid:commentId w16cid:paraId="0FB0EBE0" w16cid:durableId="3AA6FB21"/>
  <w16cid:commentId w16cid:paraId="690316E8" w16cid:durableId="1830B267"/>
  <w16cid:commentId w16cid:paraId="348A9683" w16cid:durableId="1D016109"/>
  <w16cid:commentId w16cid:paraId="7999B0DA" w16cid:durableId="5A422ABC"/>
  <w16cid:commentId w16cid:paraId="594D2EAB" w16cid:durableId="3DEF20A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8D9526" w14:textId="77777777" w:rsidR="00431B88" w:rsidRDefault="00431B88">
      <w:pPr>
        <w:spacing w:after="0" w:line="240" w:lineRule="auto"/>
      </w:pPr>
      <w:r>
        <w:separator/>
      </w:r>
    </w:p>
  </w:endnote>
  <w:endnote w:type="continuationSeparator" w:id="0">
    <w:p w14:paraId="5E08D1A5" w14:textId="77777777" w:rsidR="00431B88" w:rsidRDefault="0043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76B50A" w14:textId="77777777" w:rsidR="00431B88" w:rsidRDefault="00431B88">
      <w:pPr>
        <w:spacing w:after="0" w:line="240" w:lineRule="auto"/>
      </w:pPr>
      <w:r>
        <w:separator/>
      </w:r>
    </w:p>
  </w:footnote>
  <w:footnote w:type="continuationSeparator" w:id="0">
    <w:p w14:paraId="6CC19EB3" w14:textId="77777777" w:rsidR="00431B88" w:rsidRDefault="00431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E52F2" w14:textId="77777777" w:rsidR="00952641" w:rsidRDefault="00000000">
    <w:pPr>
      <w:pStyle w:val="Header"/>
    </w:pPr>
    <w:r w:rsidRPr="00754723">
      <w:rPr>
        <w:rFonts w:ascii="Calibri" w:eastAsia="Calibri" w:hAnsi="Calibri"/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1B88696" wp14:editId="2F10088D">
              <wp:simplePos x="0" y="0"/>
              <wp:positionH relativeFrom="column">
                <wp:posOffset>-1123618</wp:posOffset>
              </wp:positionH>
              <wp:positionV relativeFrom="paragraph">
                <wp:posOffset>-180948</wp:posOffset>
              </wp:positionV>
              <wp:extent cx="2647950" cy="283845"/>
              <wp:effectExtent l="0" t="0" r="0" b="1905"/>
              <wp:wrapTight wrapText="bothSides">
                <wp:wrapPolygon edited="0">
                  <wp:start x="466" y="0"/>
                  <wp:lineTo x="466" y="20295"/>
                  <wp:lineTo x="21134" y="20295"/>
                  <wp:lineTo x="21134" y="0"/>
                  <wp:lineTo x="466" y="0"/>
                </wp:wrapPolygon>
              </wp:wrapTight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47950" cy="2838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664D51" w14:textId="77777777" w:rsidR="00952641" w:rsidRPr="00053271" w:rsidRDefault="00000000" w:rsidP="00E95705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053271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Al leman Secondary School for </w:t>
                          </w:r>
                          <w:r w:rsidRPr="009A0AEB">
                            <w:rPr>
                              <w:b/>
                              <w:bCs/>
                            </w:rPr>
                            <w:t>Girls</w:t>
                          </w: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B886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88.45pt;margin-top:-14.25pt;width:208.5pt;height:22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84zFgIAACwEAAAOAAAAZHJzL2Uyb0RvYy54bWysU8tu2zAQvBfoPxC817IV23EEy4GbwEUB&#10;IwngFDnTFGkJoLgsSVtyv75LSn4k7anohdrlrPYxO5zft7UiB2FdBTqno8GQEqE5FJXe5fTH6+rL&#10;jBLnmS6YAi1yehSO3i8+f5o3JhMplKAKYQkm0S5rTE5L702WJI6XomZuAEZoBCXYmnl07S4pLGsw&#10;e62SdDicJg3Ywljgwjm8fexAuoj5pRTcP0vphCcqp9ibj6eN5zacyWLOsp1lpqx43wb7hy5qVmks&#10;ek71yDwje1v9kaquuAUH0g841AlIWXERZ8BpRsMP02xKZkScBclx5kyT+39p+dNhY14s8e1XaHGB&#10;gZDGuMzhZZinlbYOX+yUII4UHs+0idYTjpfpdHx7N0GII5bObmbjSUiTXP421vlvAmoSjJxaXEtk&#10;ix3Wznehp5BQTMOqUiquRmnS5HR6g+nfIZhcaaxx6TVYvt22/QBbKI44l4Vu5c7wVYXF18z5F2Zx&#10;x9gv6tY/4yEVYBHoLUpKsL/+dh/ikXpEKWlQMzl1P/fMCkrUd41LuRuNx0Fk0RlPblN07DWyvUb0&#10;vn4AlOUIX4jh0QzxXp1MaaF+Q3kvQ1WEmOZYO6f+ZD74Tsn4PLhYLmMQysowv9Ybw0PqQFqg9rV9&#10;Y9b0/Hvc3BOc1MWyD2voYju6l3sPsoo7CgR3rPa8oyTjlvvnEzR/7ceoyyNf/AYAAP//AwBQSwME&#10;FAAGAAgAAAAhALUNGpziAAAACwEAAA8AAABkcnMvZG93bnJldi54bWxMj8FOwzAMhu9IvENkJG5b&#10;2oiVUppOU6UJCcFhYxduaZO1FYlTmmwrPD3mBDdb/vT7+8v17Cw7mykMHiWkywSYwdbrATsJh7ft&#10;IgcWokKtrEcj4csEWFfXV6UqtL/gzpz3sWMUgqFQEvoYx4Lz0PbGqbD0o0G6Hf3kVKR16rie1IXC&#10;neUiSTLu1ID0oVejqXvTfuxPTsJzvX1Vu0a4/NvWTy/Hzfh5eF9JeXszbx6BRTPHPxh+9UkdKnJq&#10;/Al1YFbCIr3PHoilSeQrYISIuyQF1hCbCeBVyf93qH4AAAD//wMAUEsBAi0AFAAGAAgAAAAhALaD&#10;OJL+AAAA4QEAABMAAAAAAAAAAAAAAAAAAAAAAFtDb250ZW50X1R5cGVzXS54bWxQSwECLQAUAAYA&#10;CAAAACEAOP0h/9YAAACUAQAACwAAAAAAAAAAAAAAAAAvAQAAX3JlbHMvLnJlbHNQSwECLQAUAAYA&#10;CAAAACEAP8vOMxYCAAAsBAAADgAAAAAAAAAAAAAAAAAuAgAAZHJzL2Uyb0RvYy54bWxQSwECLQAU&#10;AAYACAAAACEAtQ0anOIAAAALAQAADwAAAAAAAAAAAAAAAABwBAAAZHJzL2Rvd25yZXYueG1sUEsF&#10;BgAAAAAEAAQA8wAAAH8FAAAAAA==&#10;" filled="f" stroked="f" strokeweight=".5pt">
              <v:textbox>
                <w:txbxContent>
                  <w:p w14:paraId="17664D51" w14:textId="77777777" w:rsidR="00952641" w:rsidRPr="00053271" w:rsidRDefault="00000000" w:rsidP="00E95705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 w:rsidRPr="00053271">
                      <w:rPr>
                        <w:b/>
                        <w:bCs/>
                        <w:sz w:val="20"/>
                        <w:szCs w:val="20"/>
                      </w:rPr>
                      <w:t xml:space="preserve">Al leman Secondary School for </w:t>
                    </w:r>
                    <w:r w:rsidRPr="009A0AEB">
                      <w:rPr>
                        <w:b/>
                        <w:bCs/>
                      </w:rPr>
                      <w:t>Girls</w:t>
                    </w: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754723">
      <w:rPr>
        <w:rFonts w:ascii="Calibri" w:eastAsia="Calibri" w:hAnsi="Calibri"/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524DDD2" wp14:editId="425E778A">
              <wp:simplePos x="0" y="0"/>
              <wp:positionH relativeFrom="page">
                <wp:posOffset>513080</wp:posOffset>
              </wp:positionH>
              <wp:positionV relativeFrom="paragraph">
                <wp:posOffset>-365760</wp:posOffset>
              </wp:positionV>
              <wp:extent cx="1898650" cy="325755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8650" cy="3257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7ADEB5" w14:textId="77777777" w:rsidR="00952641" w:rsidRPr="00E95705" w:rsidRDefault="00000000" w:rsidP="00E95705">
                          <w:pPr>
                            <w:ind w:left="-349" w:firstLine="319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 w:rsidRPr="00E95705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           مدرسة الإيمان الثانوية</w:t>
                          </w:r>
                        </w:p>
                        <w:p w14:paraId="10BEBCF8" w14:textId="77777777" w:rsidR="00952641" w:rsidRPr="00E95705" w:rsidRDefault="00952641" w:rsidP="00E95705">
                          <w:pPr>
                            <w:ind w:left="-349" w:firstLine="319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QA"/>
                            </w:rPr>
                          </w:pPr>
                        </w:p>
                        <w:p w14:paraId="00642946" w14:textId="77777777" w:rsidR="00952641" w:rsidRPr="00E95705" w:rsidRDefault="00952641" w:rsidP="00E95705">
                          <w:pPr>
                            <w:ind w:left="-349" w:firstLine="319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24DDD2" id="Text Box 2" o:spid="_x0000_s1027" type="#_x0000_t202" style="position:absolute;margin-left:40.4pt;margin-top:-28.8pt;width:149.5pt;height:25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nC++gEAANQDAAAOAAAAZHJzL2Uyb0RvYy54bWysU9uO2yAQfa/Uf0C8N3bceDex4qy2u92q&#10;0vYibfsBGOMYFRgKJHb69R2wNxu1b1X9gBgPnJlz5rC9GbUiR+G8BFPT5SKnRBgOrTT7mn7/9vBm&#10;TYkPzLRMgRE1PQlPb3avX20HW4kCelCtcARBjK8GW9M+BFtlmee90MwvwAqDyQ6cZgFDt89axwZE&#10;1yor8vwqG8C11gEX3uPf+ylJdwm/6wQPX7rOi0BUTbG3kFaX1iau2W7Lqr1jtpd8boP9QxeaSYNF&#10;z1D3LDBycPIvKC25Aw9dWHDQGXSd5CJxQDbL/A82Tz2zInFBcbw9y+T/Hyz/fHyyXx0J4zsYcYCJ&#10;hLePwH94YuCuZ2Yvbp2DoResxcLLKFk2WF/NV6PUvvIRpBk+QYtDZocACWjsnI6qIE+C6DiA01l0&#10;MQbCY8n1Zn1VYopj7m1RXpdlKsGq59vW+fBBgCZxU1OHQ03o7PjoQ+yGVc9HYjEDD1KpNFhlyFDT&#10;TVmU6cJFRsuAvlNS13Sdx29yQiT53rTpcmBSTXssoMzMOhKdKIexGYlsZ0miCA20J5TBwWQzfBa4&#10;6cH9omRAi9XU/zwwJyhRHw1KuVmuVtGTKViV1wUG7jLTXGaY4QhV00DJtL0LyccT5VuUvJNJjZdO&#10;5pbROkmk2ebRm5dxOvXyGHe/AQAA//8DAFBLAwQUAAYACAAAACEA9P4zN90AAAAJAQAADwAAAGRy&#10;cy9kb3ducmV2LnhtbEyPy07DMBBF90j8gzVI7FobStM2xKkQiC2I8pDYTeNpEhGPo9htwt8zrGB5&#10;H7pzpthOvlMnGmIb2MLV3IAiroJrubbw9vo4W4OKCdlhF5gsfFOEbXl+VmDuwsgvdNqlWskIxxwt&#10;NCn1udaxashjnIeeWLJDGDwmkUOt3YCjjPtOXxuTaY8ty4UGe7pvqPraHb2F96fD58eNea4f/LIf&#10;w2Q0+4229vJiursFlWhKf2X4xRd0KIVpH47souosrI2QJwuz5SoDJYXFaiPOXpxsAbos9P8Pyh8A&#10;AAD//wMAUEsBAi0AFAAGAAgAAAAhALaDOJL+AAAA4QEAABMAAAAAAAAAAAAAAAAAAAAAAFtDb250&#10;ZW50X1R5cGVzXS54bWxQSwECLQAUAAYACAAAACEAOP0h/9YAAACUAQAACwAAAAAAAAAAAAAAAAAv&#10;AQAAX3JlbHMvLnJlbHNQSwECLQAUAAYACAAAACEAo55wvvoBAADUAwAADgAAAAAAAAAAAAAAAAAu&#10;AgAAZHJzL2Uyb0RvYy54bWxQSwECLQAUAAYACAAAACEA9P4zN90AAAAJAQAADwAAAAAAAAAAAAAA&#10;AABUBAAAZHJzL2Rvd25yZXYueG1sUEsFBgAAAAAEAAQA8wAAAF4FAAAAAA==&#10;" filled="f" stroked="f">
              <v:textbox>
                <w:txbxContent>
                  <w:p w14:paraId="7C7ADEB5" w14:textId="77777777" w:rsidR="00952641" w:rsidRPr="00E95705" w:rsidRDefault="00000000" w:rsidP="00E95705">
                    <w:pPr>
                      <w:ind w:left="-349" w:firstLine="319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  <w:lang w:bidi="ar-QA"/>
                      </w:rPr>
                    </w:pPr>
                    <w:r w:rsidRPr="00E95705"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QA"/>
                      </w:rPr>
                      <w:t xml:space="preserve">           مدرسة الإيمان الثانوية</w:t>
                    </w:r>
                  </w:p>
                  <w:p w14:paraId="10BEBCF8" w14:textId="77777777" w:rsidR="00952641" w:rsidRPr="00E95705" w:rsidRDefault="00952641" w:rsidP="00E95705">
                    <w:pPr>
                      <w:ind w:left="-349" w:firstLine="319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bidi="ar-QA"/>
                      </w:rPr>
                    </w:pPr>
                  </w:p>
                  <w:p w14:paraId="00642946" w14:textId="77777777" w:rsidR="00952641" w:rsidRPr="00E95705" w:rsidRDefault="00952641" w:rsidP="00E95705">
                    <w:pPr>
                      <w:ind w:left="-349" w:firstLine="319"/>
                      <w:rPr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3D1CB017" wp14:editId="109C3CB9">
          <wp:simplePos x="0" y="0"/>
          <wp:positionH relativeFrom="column">
            <wp:posOffset>6794695</wp:posOffset>
          </wp:positionH>
          <wp:positionV relativeFrom="paragraph">
            <wp:posOffset>-323557</wp:posOffset>
          </wp:positionV>
          <wp:extent cx="2029837" cy="552398"/>
          <wp:effectExtent l="0" t="0" r="0" b="635"/>
          <wp:wrapThrough wrapText="bothSides">
            <wp:wrapPolygon edited="0">
              <wp:start x="18856" y="0"/>
              <wp:lineTo x="2839" y="6711"/>
              <wp:lineTo x="0" y="8203"/>
              <wp:lineTo x="0" y="16405"/>
              <wp:lineTo x="5069" y="20133"/>
              <wp:lineTo x="9327" y="20879"/>
              <wp:lineTo x="20275" y="20879"/>
              <wp:lineTo x="20275" y="12677"/>
              <wp:lineTo x="21086" y="9694"/>
              <wp:lineTo x="21086" y="7457"/>
              <wp:lineTo x="19667" y="0"/>
              <wp:lineTo x="18856" y="0"/>
            </wp:wrapPolygon>
          </wp:wrapThrough>
          <wp:docPr id="4" name="Picture 3">
            <a:extLst xmlns:a="http://schemas.openxmlformats.org/drawingml/2006/main">
              <a:ext uri="{FF2B5EF4-FFF2-40B4-BE49-F238E27FC236}">
                <a16:creationId xmlns:a16="http://schemas.microsoft.com/office/drawing/2014/main" id="{2CEFB7D3-E404-4236-8A90-A47447A2611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2CEFB7D3-E404-4236-8A90-A47447A2611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9837" cy="5523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230897"/>
    <w:multiLevelType w:val="hybridMultilevel"/>
    <w:tmpl w:val="6CC2A8C0"/>
    <w:lvl w:ilvl="0" w:tplc="443E8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22203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نسرين عبدالقادر   الحموي">
    <w15:presenceInfo w15:providerId="AD" w15:userId="S::n.elhamawi2102@education.qa::4b49aa07-076f-4735-8da8-61f0d7e525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CD"/>
    <w:rsid w:val="00000E71"/>
    <w:rsid w:val="0024192E"/>
    <w:rsid w:val="002C18E7"/>
    <w:rsid w:val="00431B88"/>
    <w:rsid w:val="006144CD"/>
    <w:rsid w:val="00952641"/>
    <w:rsid w:val="00C107E3"/>
    <w:rsid w:val="00C51C61"/>
    <w:rsid w:val="00CC6DEE"/>
    <w:rsid w:val="00DE6D71"/>
    <w:rsid w:val="00DF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438A"/>
  <w15:chartTrackingRefBased/>
  <w15:docId w15:val="{6146CD20-68FD-43AA-96D3-606CDDD4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DEE"/>
  </w:style>
  <w:style w:type="paragraph" w:styleId="Heading1">
    <w:name w:val="heading 1"/>
    <w:basedOn w:val="Normal"/>
    <w:next w:val="Normal"/>
    <w:link w:val="Heading1Char"/>
    <w:uiPriority w:val="9"/>
    <w:qFormat/>
    <w:rsid w:val="0061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4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DE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DEE"/>
  </w:style>
  <w:style w:type="table" w:styleId="TableGrid">
    <w:name w:val="Table Grid"/>
    <w:basedOn w:val="TableNormal"/>
    <w:uiPriority w:val="39"/>
    <w:rsid w:val="00DF4E1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107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07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07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07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07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1391</Words>
  <Characters>7933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3</cp:revision>
  <dcterms:created xsi:type="dcterms:W3CDTF">2024-10-07T08:29:00Z</dcterms:created>
  <dcterms:modified xsi:type="dcterms:W3CDTF">2024-11-12T07:31:00Z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2024-10-07T08:42:10Z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fa496806-b99d-4959-8d45-f6d31f7c3ccd</vt:lpwstr>
  </property>
  <property fmtid="{D5CDD505-2E9C-101B-9397-08002B2CF9AE}" pid="8" name="MSIP_Label_0b46f0c7-1e5b-43db-99eb-3257df1e5bf6_ContentBits">
    <vt:lpwstr>0</vt:lpwstr>
  </property>
</Properties>
</file>