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619" w:rsidRDefault="00A30D57">
      <w:bookmarkStart w:id="0" w:name="_GoBack"/>
      <w:bookmarkEnd w:id="0"/>
    </w:p>
    <w:p w:rsidR="00A30D57" w:rsidRDefault="00A30D57" w:rsidP="00A30D57">
      <w:pPr>
        <w:spacing w:after="360"/>
        <w:jc w:val="center"/>
        <w:rPr>
          <w:b/>
          <w:sz w:val="36"/>
        </w:rPr>
      </w:pPr>
      <w:r w:rsidRPr="00A30D57">
        <w:rPr>
          <w:b/>
          <w:sz w:val="36"/>
        </w:rPr>
        <w:t xml:space="preserve">SYLABUS </w:t>
      </w:r>
    </w:p>
    <w:p w:rsidR="00A30D57" w:rsidRDefault="00A30D57" w:rsidP="00A30D57">
      <w:pPr>
        <w:spacing w:after="360"/>
        <w:jc w:val="center"/>
        <w:rPr>
          <w:b/>
          <w:sz w:val="36"/>
        </w:rPr>
      </w:pPr>
      <w:r>
        <w:rPr>
          <w:b/>
          <w:sz w:val="36"/>
        </w:rPr>
        <w:t>dla</w:t>
      </w:r>
    </w:p>
    <w:p w:rsidR="00A30D57" w:rsidRDefault="00A30D57" w:rsidP="00A30D57">
      <w:pPr>
        <w:spacing w:after="360"/>
        <w:jc w:val="center"/>
        <w:rPr>
          <w:b/>
          <w:sz w:val="36"/>
        </w:rPr>
      </w:pPr>
      <w:r>
        <w:rPr>
          <w:b/>
          <w:sz w:val="36"/>
        </w:rPr>
        <w:t>Algorytmy i struktury danych</w:t>
      </w:r>
    </w:p>
    <w:p w:rsidR="00A30D57" w:rsidRDefault="00A30D57" w:rsidP="00A30D57">
      <w:pPr>
        <w:spacing w:after="360"/>
        <w:jc w:val="center"/>
        <w:rPr>
          <w:b/>
          <w:sz w:val="36"/>
        </w:rPr>
      </w:pPr>
      <w:r>
        <w:rPr>
          <w:b/>
          <w:noProof/>
          <w:sz w:val="36"/>
          <w:lang w:eastAsia="pl-PL"/>
        </w:rPr>
        <w:drawing>
          <wp:inline distT="0" distB="0" distL="0" distR="0">
            <wp:extent cx="2704762" cy="3523809"/>
            <wp:effectExtent l="0" t="0" r="635" b="635"/>
            <wp:docPr id="1" name="Obraz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4762" cy="3523809"/>
                    </a:xfrm>
                    <a:prstGeom prst="rect">
                      <a:avLst/>
                    </a:prstGeom>
                  </pic:spPr>
                </pic:pic>
              </a:graphicData>
            </a:graphic>
          </wp:inline>
        </w:drawing>
      </w:r>
    </w:p>
    <w:p w:rsidR="00A30D57" w:rsidRDefault="00A30D57" w:rsidP="00A30D57">
      <w:pPr>
        <w:spacing w:after="360"/>
        <w:jc w:val="center"/>
        <w:rPr>
          <w:b/>
          <w:sz w:val="36"/>
        </w:rPr>
      </w:pPr>
    </w:p>
    <w:p w:rsidR="00A30D57" w:rsidRDefault="00A30D57" w:rsidP="00A30D57">
      <w:pPr>
        <w:spacing w:after="100"/>
        <w:jc w:val="center"/>
        <w:rPr>
          <w:sz w:val="16"/>
        </w:rPr>
      </w:pPr>
      <w:r>
        <w:rPr>
          <w:sz w:val="16"/>
        </w:rPr>
        <w:t>WSEI</w:t>
      </w:r>
    </w:p>
    <w:p w:rsidR="00A30D57" w:rsidRDefault="00A30D57" w:rsidP="00A30D57">
      <w:pPr>
        <w:spacing w:after="100"/>
        <w:jc w:val="center"/>
        <w:rPr>
          <w:sz w:val="16"/>
        </w:rPr>
      </w:pPr>
      <w:r>
        <w:rPr>
          <w:sz w:val="16"/>
        </w:rPr>
        <w:t>ul. Projektowa 4, Lublin</w:t>
      </w:r>
    </w:p>
    <w:p w:rsidR="00A30D57" w:rsidRDefault="00A30D57" w:rsidP="00A30D57">
      <w:pPr>
        <w:spacing w:after="100"/>
        <w:jc w:val="center"/>
        <w:rPr>
          <w:sz w:val="16"/>
        </w:rPr>
      </w:pPr>
      <w:r>
        <w:rPr>
          <w:sz w:val="16"/>
        </w:rPr>
        <w:t xml:space="preserve">tel. </w:t>
      </w:r>
    </w:p>
    <w:p w:rsidR="00A30D57" w:rsidRDefault="00A30D57" w:rsidP="00A30D57">
      <w:pPr>
        <w:spacing w:after="100"/>
        <w:jc w:val="center"/>
        <w:rPr>
          <w:sz w:val="16"/>
        </w:rPr>
      </w:pPr>
      <w:r>
        <w:rPr>
          <w:sz w:val="16"/>
        </w:rPr>
        <w:t>www.wsei.lublin.pl</w:t>
      </w:r>
    </w:p>
    <w:p w:rsidR="00A30D57" w:rsidRDefault="00A30D57" w:rsidP="00A30D57">
      <w:pPr>
        <w:spacing w:after="100"/>
        <w:jc w:val="center"/>
        <w:rPr>
          <w:sz w:val="16"/>
        </w:rPr>
      </w:pPr>
    </w:p>
    <w:p w:rsidR="00A30D57" w:rsidRDefault="00A30D57" w:rsidP="00A30D57">
      <w:pPr>
        <w:spacing w:after="100"/>
        <w:jc w:val="center"/>
        <w:rPr>
          <w:sz w:val="16"/>
        </w:rPr>
      </w:pPr>
    </w:p>
    <w:p w:rsidR="00A30D57" w:rsidRDefault="00A30D57" w:rsidP="00A30D57">
      <w:pPr>
        <w:spacing w:after="100"/>
        <w:jc w:val="center"/>
        <w:rPr>
          <w:sz w:val="16"/>
        </w:rPr>
      </w:pPr>
    </w:p>
    <w:p w:rsidR="00A30D57" w:rsidRDefault="00A30D57" w:rsidP="00A30D57">
      <w:pPr>
        <w:spacing w:after="100"/>
        <w:jc w:val="center"/>
        <w:rPr>
          <w:sz w:val="16"/>
        </w:rPr>
      </w:pPr>
    </w:p>
    <w:p w:rsidR="00A30D57" w:rsidRDefault="00A30D57" w:rsidP="00A30D57">
      <w:pPr>
        <w:spacing w:after="100"/>
        <w:jc w:val="center"/>
        <w:rPr>
          <w:sz w:val="16"/>
        </w:rPr>
      </w:pPr>
      <w:r>
        <w:rPr>
          <w:sz w:val="16"/>
        </w:rPr>
        <w:t>Copyright © WSEI.</w:t>
      </w:r>
    </w:p>
    <w:p w:rsidR="00A30D57" w:rsidRDefault="00A30D57" w:rsidP="00A30D57">
      <w:pPr>
        <w:spacing w:after="100"/>
        <w:jc w:val="center"/>
        <w:rPr>
          <w:sz w:val="16"/>
        </w:rPr>
      </w:pPr>
      <w:r>
        <w:rPr>
          <w:sz w:val="16"/>
        </w:rPr>
        <w:t>Poniższy dokument, jak również informacje w nim zawarte są całkowitą własnością  WSEI Zawarte tu pomysły, procedury, descriptiony procesów, koncepcje, bez względu na formę przedstawienia stanowią tajemnicę handlową  WSEI Wszystkie elementy wymienione powyżej są prawnie chronione, dlatego też wszelkie prawa, w szczególności prawo do kopiowania i rozpowszechniania jak również prawo do tłumaczenia niniejszej pracy są zastrzeżone.</w:t>
      </w:r>
    </w:p>
    <w:p w:rsidR="00A30D57" w:rsidRDefault="00A30D57">
      <w:pPr>
        <w:rPr>
          <w:sz w:val="16"/>
        </w:rPr>
      </w:pPr>
      <w:r>
        <w:rPr>
          <w:sz w:val="16"/>
        </w:rPr>
        <w:br w:type="page"/>
      </w:r>
    </w:p>
    <w:p w:rsidR="00A30D57" w:rsidRDefault="00A30D57" w:rsidP="00A30D57">
      <w:pPr>
        <w:spacing w:after="100"/>
        <w:jc w:val="center"/>
        <w:rPr>
          <w:sz w:val="16"/>
        </w:rPr>
      </w:pPr>
    </w:p>
    <w:p w:rsidR="00A30D57" w:rsidRDefault="00A30D57" w:rsidP="00A30D57">
      <w:pPr>
        <w:spacing w:after="100"/>
        <w:jc w:val="center"/>
        <w:rPr>
          <w:sz w:val="16"/>
        </w:rPr>
      </w:pPr>
    </w:p>
    <w:tbl>
      <w:tblPr>
        <w:tblW w:w="1014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0"/>
        <w:gridCol w:w="400"/>
        <w:gridCol w:w="14"/>
        <w:gridCol w:w="3506"/>
        <w:gridCol w:w="94"/>
        <w:gridCol w:w="400"/>
        <w:gridCol w:w="446"/>
        <w:gridCol w:w="446"/>
        <w:gridCol w:w="446"/>
        <w:gridCol w:w="368"/>
        <w:gridCol w:w="20"/>
        <w:gridCol w:w="58"/>
        <w:gridCol w:w="142"/>
        <w:gridCol w:w="100"/>
        <w:gridCol w:w="224"/>
        <w:gridCol w:w="552"/>
        <w:gridCol w:w="8"/>
        <w:gridCol w:w="416"/>
        <w:gridCol w:w="100"/>
        <w:gridCol w:w="1404"/>
      </w:tblGrid>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OPIS MODU</w:t>
            </w:r>
            <w:r>
              <w:rPr>
                <w:rFonts w:ascii="Cambria" w:hAnsi="Cambria" w:hint="eastAsia"/>
                <w:b/>
                <w:sz w:val="18"/>
              </w:rPr>
              <w:t>Ł</w:t>
            </w:r>
            <w:r>
              <w:rPr>
                <w:rFonts w:ascii="Cambria" w:hAnsi="Cambria"/>
                <w:b/>
                <w:sz w:val="18"/>
              </w:rPr>
              <w:t>U KSZTA</w:t>
            </w:r>
            <w:r>
              <w:rPr>
                <w:rFonts w:ascii="Cambria" w:hAnsi="Cambria" w:hint="eastAsia"/>
                <w:b/>
                <w:sz w:val="18"/>
              </w:rPr>
              <w:t>Ł</w:t>
            </w:r>
            <w:r>
              <w:rPr>
                <w:rFonts w:ascii="Cambria" w:hAnsi="Cambria"/>
                <w:b/>
                <w:sz w:val="18"/>
              </w:rPr>
              <w:t>CENIA</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rPr>
                <w:rFonts w:ascii="Cambria" w:hAnsi="Cambria"/>
                <w:sz w:val="18"/>
              </w:rPr>
            </w:pPr>
            <w:r>
              <w:rPr>
                <w:rFonts w:ascii="Cambria" w:hAnsi="Cambria"/>
                <w:sz w:val="18"/>
              </w:rPr>
              <w:t>1. Nazwa modu</w:t>
            </w:r>
            <w:r>
              <w:rPr>
                <w:rFonts w:ascii="Cambria" w:hAnsi="Cambria" w:hint="eastAsia"/>
                <w:sz w:val="18"/>
              </w:rPr>
              <w:t>ł</w:t>
            </w:r>
            <w:r>
              <w:rPr>
                <w:rFonts w:ascii="Cambria" w:hAnsi="Cambria"/>
                <w:sz w:val="18"/>
              </w:rPr>
              <w:t>u kszta</w:t>
            </w:r>
            <w:r>
              <w:rPr>
                <w:rFonts w:ascii="Cambria" w:hAnsi="Cambria" w:hint="eastAsia"/>
                <w:sz w:val="18"/>
              </w:rPr>
              <w:t>ł</w:t>
            </w:r>
            <w:r>
              <w:rPr>
                <w:rFonts w:ascii="Cambria" w:hAnsi="Cambria"/>
                <w:sz w:val="18"/>
              </w:rPr>
              <w:t>cenia: Algorytmy i struktury danych</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rPr>
                <w:rFonts w:ascii="Cambria" w:hAnsi="Cambria"/>
                <w:sz w:val="18"/>
              </w:rPr>
            </w:pPr>
            <w:r>
              <w:rPr>
                <w:rFonts w:ascii="Cambria" w:hAnsi="Cambria"/>
                <w:sz w:val="18"/>
              </w:rPr>
              <w:t>2. Nazwa jednostki prowadz</w:t>
            </w:r>
            <w:r>
              <w:rPr>
                <w:rFonts w:ascii="Cambria" w:hAnsi="Cambria" w:hint="eastAsia"/>
                <w:sz w:val="18"/>
              </w:rPr>
              <w:t>ą</w:t>
            </w:r>
            <w:r>
              <w:rPr>
                <w:rFonts w:ascii="Cambria" w:hAnsi="Cambria"/>
                <w:sz w:val="18"/>
              </w:rPr>
              <w:t>cej: Wydzia</w:t>
            </w:r>
            <w:r>
              <w:rPr>
                <w:rFonts w:ascii="Cambria" w:hAnsi="Cambria" w:hint="eastAsia"/>
                <w:sz w:val="18"/>
              </w:rPr>
              <w:t>ł</w:t>
            </w:r>
            <w:r>
              <w:rPr>
                <w:rFonts w:ascii="Cambria" w:hAnsi="Cambria"/>
                <w:sz w:val="18"/>
              </w:rPr>
              <w:t xml:space="preserve"> Transportu i Informatyki</w:t>
            </w:r>
          </w:p>
        </w:tc>
      </w:tr>
      <w:tr w:rsidR="00A30D57" w:rsidRPr="00A30D57" w:rsidTr="00A30D57">
        <w:tblPrEx>
          <w:tblCellMar>
            <w:top w:w="0" w:type="dxa"/>
            <w:bottom w:w="0" w:type="dxa"/>
          </w:tblCellMar>
        </w:tblPrEx>
        <w:tc>
          <w:tcPr>
            <w:tcW w:w="7120"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3. Opis studi</w:t>
            </w:r>
            <w:r>
              <w:rPr>
                <w:rFonts w:ascii="Cambria" w:hAnsi="Cambria" w:hint="eastAsia"/>
                <w:sz w:val="18"/>
              </w:rPr>
              <w:t>ó</w:t>
            </w:r>
            <w:r>
              <w:rPr>
                <w:rFonts w:ascii="Cambria" w:hAnsi="Cambria"/>
                <w:sz w:val="18"/>
              </w:rPr>
              <w:t>w: Informatyka</w:t>
            </w:r>
          </w:p>
        </w:tc>
        <w:tc>
          <w:tcPr>
            <w:tcW w:w="3024"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4. Kod modu</w:t>
            </w:r>
            <w:r>
              <w:rPr>
                <w:rFonts w:ascii="Cambria" w:hAnsi="Cambria" w:hint="eastAsia"/>
                <w:sz w:val="18"/>
              </w:rPr>
              <w:t>ł</w:t>
            </w:r>
            <w:r>
              <w:rPr>
                <w:rFonts w:ascii="Cambria" w:hAnsi="Cambria"/>
                <w:sz w:val="18"/>
              </w:rPr>
              <w:t>u: T-1-N-IN-Kz-14</w:t>
            </w:r>
          </w:p>
        </w:tc>
      </w:tr>
      <w:tr w:rsidR="00A30D57" w:rsidRPr="00A30D57" w:rsidTr="00A30D57">
        <w:tblPrEx>
          <w:tblCellMar>
            <w:top w:w="0" w:type="dxa"/>
            <w:bottom w:w="0" w:type="dxa"/>
          </w:tblCellMar>
        </w:tblPrEx>
        <w:tc>
          <w:tcPr>
            <w:tcW w:w="7120"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5. Profil: praktyczny</w:t>
            </w:r>
          </w:p>
        </w:tc>
        <w:tc>
          <w:tcPr>
            <w:tcW w:w="3024"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6. Forma studi</w:t>
            </w:r>
            <w:r>
              <w:rPr>
                <w:rFonts w:ascii="Cambria" w:hAnsi="Cambria" w:hint="eastAsia"/>
                <w:sz w:val="18"/>
              </w:rPr>
              <w:t>ó</w:t>
            </w:r>
            <w:r>
              <w:rPr>
                <w:rFonts w:ascii="Cambria" w:hAnsi="Cambria"/>
                <w:sz w:val="18"/>
              </w:rPr>
              <w:t>w: niestacjonarne</w:t>
            </w:r>
          </w:p>
        </w:tc>
      </w:tr>
      <w:tr w:rsidR="00A30D57" w:rsidRPr="00A30D57" w:rsidTr="00A30D57">
        <w:tblPrEx>
          <w:tblCellMar>
            <w:top w:w="0" w:type="dxa"/>
            <w:bottom w:w="0" w:type="dxa"/>
          </w:tblCellMar>
        </w:tblPrEx>
        <w:tc>
          <w:tcPr>
            <w:tcW w:w="7120"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7. Kategoria modu</w:t>
            </w:r>
            <w:r>
              <w:rPr>
                <w:rFonts w:ascii="Cambria" w:hAnsi="Cambria" w:hint="eastAsia"/>
                <w:sz w:val="18"/>
              </w:rPr>
              <w:t>ł</w:t>
            </w:r>
            <w:r>
              <w:rPr>
                <w:rFonts w:ascii="Cambria" w:hAnsi="Cambria"/>
                <w:sz w:val="18"/>
              </w:rPr>
              <w:t>u: kierunkowy</w:t>
            </w:r>
          </w:p>
        </w:tc>
        <w:tc>
          <w:tcPr>
            <w:tcW w:w="3024"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8. Semestr: drugi</w:t>
            </w:r>
          </w:p>
        </w:tc>
      </w:tr>
      <w:tr w:rsidR="00A30D57" w:rsidRPr="00A30D57" w:rsidTr="00A30D57">
        <w:tblPrEx>
          <w:tblCellMar>
            <w:top w:w="0" w:type="dxa"/>
            <w:bottom w:w="0" w:type="dxa"/>
          </w:tblCellMar>
        </w:tblPrEx>
        <w:tc>
          <w:tcPr>
            <w:tcW w:w="7120"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9. J</w:t>
            </w:r>
            <w:r>
              <w:rPr>
                <w:rFonts w:ascii="Cambria" w:hAnsi="Cambria" w:hint="eastAsia"/>
                <w:sz w:val="18"/>
              </w:rPr>
              <w:t>ę</w:t>
            </w:r>
            <w:r>
              <w:rPr>
                <w:rFonts w:ascii="Cambria" w:hAnsi="Cambria"/>
                <w:sz w:val="18"/>
              </w:rPr>
              <w:t>zyk wyk</w:t>
            </w:r>
            <w:r>
              <w:rPr>
                <w:rFonts w:ascii="Cambria" w:hAnsi="Cambria" w:hint="eastAsia"/>
                <w:sz w:val="18"/>
              </w:rPr>
              <w:t>ł</w:t>
            </w:r>
            <w:r>
              <w:rPr>
                <w:rFonts w:ascii="Cambria" w:hAnsi="Cambria"/>
                <w:sz w:val="18"/>
              </w:rPr>
              <w:t>adowy: polski</w:t>
            </w:r>
          </w:p>
        </w:tc>
        <w:tc>
          <w:tcPr>
            <w:tcW w:w="3024" w:type="dxa"/>
            <w:gridSpan w:val="10"/>
            <w:shd w:val="clear" w:color="auto" w:fill="auto"/>
          </w:tcPr>
          <w:p w:rsidR="00A30D57" w:rsidRPr="00A30D57" w:rsidRDefault="00A30D57" w:rsidP="00A30D57">
            <w:pPr>
              <w:spacing w:after="20"/>
              <w:rPr>
                <w:rFonts w:ascii="Cambria" w:hAnsi="Cambria"/>
                <w:sz w:val="18"/>
              </w:rPr>
            </w:pPr>
            <w:r>
              <w:rPr>
                <w:rFonts w:ascii="Cambria" w:hAnsi="Cambria"/>
                <w:sz w:val="18"/>
              </w:rPr>
              <w:t>10. ISCED/ESAC: 040</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rPr>
                <w:rFonts w:ascii="Cambria" w:hAnsi="Cambria"/>
                <w:sz w:val="18"/>
              </w:rPr>
            </w:pPr>
            <w:r>
              <w:rPr>
                <w:rFonts w:ascii="Cambria" w:hAnsi="Cambria"/>
                <w:sz w:val="18"/>
              </w:rPr>
              <w:t>11. Imi</w:t>
            </w:r>
            <w:r>
              <w:rPr>
                <w:rFonts w:ascii="Cambria" w:hAnsi="Cambria" w:hint="eastAsia"/>
                <w:sz w:val="18"/>
              </w:rPr>
              <w:t>ę</w:t>
            </w:r>
            <w:r>
              <w:rPr>
                <w:rFonts w:ascii="Cambria" w:hAnsi="Cambria"/>
                <w:sz w:val="18"/>
              </w:rPr>
              <w:t xml:space="preserve"> i nazwisko koordynatora modu</w:t>
            </w:r>
            <w:r>
              <w:rPr>
                <w:rFonts w:ascii="Cambria" w:hAnsi="Cambria" w:hint="eastAsia"/>
                <w:sz w:val="18"/>
              </w:rPr>
              <w:t>ł</w:t>
            </w:r>
            <w:r>
              <w:rPr>
                <w:rFonts w:ascii="Cambria" w:hAnsi="Cambria"/>
                <w:sz w:val="18"/>
              </w:rPr>
              <w:t>u: dr Andrzej Bobyk</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12. Cel og</w:t>
            </w:r>
            <w:r w:rsidRPr="00A30D57">
              <w:rPr>
                <w:rFonts w:ascii="Cambria" w:hAnsi="Cambria" w:hint="eastAsia"/>
                <w:b/>
                <w:sz w:val="18"/>
              </w:rPr>
              <w:t>ó</w:t>
            </w:r>
            <w:r w:rsidRPr="00A30D57">
              <w:rPr>
                <w:rFonts w:ascii="Cambria" w:hAnsi="Cambria"/>
                <w:b/>
                <w:sz w:val="18"/>
              </w:rPr>
              <w:t>lny modu</w:t>
            </w:r>
            <w:r w:rsidRPr="00A30D57">
              <w:rPr>
                <w:rFonts w:ascii="Cambria" w:hAnsi="Cambria" w:hint="eastAsia"/>
                <w:b/>
                <w:sz w:val="18"/>
              </w:rPr>
              <w:t>ł</w:t>
            </w:r>
            <w:r w:rsidRPr="00A30D57">
              <w:rPr>
                <w:rFonts w:ascii="Cambria" w:hAnsi="Cambria"/>
                <w:b/>
                <w:sz w:val="18"/>
              </w:rPr>
              <w:t xml:space="preserve">u: </w:t>
            </w:r>
          </w:p>
          <w:p w:rsidR="00A30D57" w:rsidRDefault="00A30D57" w:rsidP="00A30D57">
            <w:pPr>
              <w:spacing w:after="20"/>
              <w:rPr>
                <w:rFonts w:ascii="Cambria" w:hAnsi="Cambria"/>
                <w:sz w:val="18"/>
              </w:rPr>
            </w:pPr>
            <w:r>
              <w:rPr>
                <w:rFonts w:ascii="Cambria" w:hAnsi="Cambria"/>
                <w:sz w:val="18"/>
              </w:rPr>
              <w:t>Cel g</w:t>
            </w:r>
            <w:r>
              <w:rPr>
                <w:rFonts w:ascii="Cambria" w:hAnsi="Cambria" w:hint="eastAsia"/>
                <w:sz w:val="18"/>
              </w:rPr>
              <w:t>łó</w:t>
            </w:r>
            <w:r>
              <w:rPr>
                <w:rFonts w:ascii="Cambria" w:hAnsi="Cambria"/>
                <w:sz w:val="18"/>
              </w:rPr>
              <w:t>wny modu</w:t>
            </w:r>
            <w:r>
              <w:rPr>
                <w:rFonts w:ascii="Cambria" w:hAnsi="Cambria" w:hint="eastAsia"/>
                <w:sz w:val="18"/>
              </w:rPr>
              <w:t>ł</w:t>
            </w:r>
            <w:r>
              <w:rPr>
                <w:rFonts w:ascii="Cambria" w:hAnsi="Cambria"/>
                <w:sz w:val="18"/>
              </w:rPr>
              <w:t>u:</w:t>
            </w:r>
          </w:p>
          <w:p w:rsidR="00A30D57" w:rsidRDefault="00A30D57" w:rsidP="00A30D57">
            <w:pPr>
              <w:spacing w:after="20"/>
              <w:rPr>
                <w:rFonts w:ascii="Cambria" w:hAnsi="Cambria"/>
                <w:sz w:val="18"/>
              </w:rPr>
            </w:pPr>
            <w:r>
              <w:rPr>
                <w:rFonts w:ascii="Cambria" w:hAnsi="Cambria"/>
                <w:sz w:val="18"/>
              </w:rPr>
              <w:t xml:space="preserve"> a. cele g</w:t>
            </w:r>
            <w:r>
              <w:rPr>
                <w:rFonts w:ascii="Cambria" w:hAnsi="Cambria" w:hint="eastAsia"/>
                <w:sz w:val="18"/>
              </w:rPr>
              <w:t>łó</w:t>
            </w:r>
            <w:r>
              <w:rPr>
                <w:rFonts w:ascii="Cambria" w:hAnsi="Cambria"/>
                <w:sz w:val="18"/>
              </w:rPr>
              <w:t xml:space="preserve">wne: </w:t>
            </w:r>
          </w:p>
          <w:p w:rsidR="00A30D57" w:rsidRDefault="00A30D57" w:rsidP="00A30D57">
            <w:pPr>
              <w:spacing w:after="20"/>
              <w:rPr>
                <w:rFonts w:ascii="Cambria" w:hAnsi="Cambria"/>
                <w:sz w:val="18"/>
              </w:rPr>
            </w:pPr>
            <w:r>
              <w:rPr>
                <w:rFonts w:ascii="Cambria" w:hAnsi="Cambria"/>
                <w:sz w:val="18"/>
              </w:rPr>
              <w:t>Wyposa</w:t>
            </w:r>
            <w:r>
              <w:rPr>
                <w:rFonts w:ascii="Cambria" w:hAnsi="Cambria" w:hint="eastAsia"/>
                <w:sz w:val="18"/>
              </w:rPr>
              <w:t>ż</w:t>
            </w:r>
            <w:r>
              <w:rPr>
                <w:rFonts w:ascii="Cambria" w:hAnsi="Cambria"/>
                <w:sz w:val="18"/>
              </w:rPr>
              <w:t>enie student</w:t>
            </w:r>
            <w:r>
              <w:rPr>
                <w:rFonts w:ascii="Cambria" w:hAnsi="Cambria" w:hint="eastAsia"/>
                <w:sz w:val="18"/>
              </w:rPr>
              <w:t>ó</w:t>
            </w:r>
            <w:r>
              <w:rPr>
                <w:rFonts w:ascii="Cambria" w:hAnsi="Cambria"/>
                <w:sz w:val="18"/>
              </w:rPr>
              <w:t>w w wiedz</w:t>
            </w:r>
            <w:r>
              <w:rPr>
                <w:rFonts w:ascii="Cambria" w:hAnsi="Cambria" w:hint="eastAsia"/>
                <w:sz w:val="18"/>
              </w:rPr>
              <w:t>ę</w:t>
            </w:r>
            <w:r>
              <w:rPr>
                <w:rFonts w:ascii="Cambria" w:hAnsi="Cambria"/>
                <w:sz w:val="18"/>
              </w:rPr>
              <w:t xml:space="preserve"> i umiej</w:t>
            </w:r>
            <w:r>
              <w:rPr>
                <w:rFonts w:ascii="Cambria" w:hAnsi="Cambria" w:hint="eastAsia"/>
                <w:sz w:val="18"/>
              </w:rPr>
              <w:t>ę</w:t>
            </w:r>
            <w:r>
              <w:rPr>
                <w:rFonts w:ascii="Cambria" w:hAnsi="Cambria"/>
                <w:sz w:val="18"/>
              </w:rPr>
              <w:t>tno</w:t>
            </w:r>
            <w:r>
              <w:rPr>
                <w:rFonts w:ascii="Cambria" w:hAnsi="Cambria" w:hint="eastAsia"/>
                <w:sz w:val="18"/>
              </w:rPr>
              <w:t>ś</w:t>
            </w:r>
            <w:r>
              <w:rPr>
                <w:rFonts w:ascii="Cambria" w:hAnsi="Cambria"/>
                <w:sz w:val="18"/>
              </w:rPr>
              <w:t>ci tworzenia efektywnego oprogramowania poprzez zaznajomienie ich z algorytmami numerycznego i nienumerycznego przetwarzania informacji</w:t>
            </w:r>
          </w:p>
          <w:p w:rsidR="00A30D57" w:rsidRDefault="00A30D57" w:rsidP="00A30D57">
            <w:pPr>
              <w:spacing w:after="20"/>
              <w:rPr>
                <w:rFonts w:ascii="Cambria" w:hAnsi="Cambria"/>
                <w:sz w:val="18"/>
              </w:rPr>
            </w:pPr>
            <w:r>
              <w:rPr>
                <w:rFonts w:ascii="Cambria" w:hAnsi="Cambria"/>
                <w:sz w:val="18"/>
              </w:rPr>
              <w:t xml:space="preserve"> b. cele szczeg</w:t>
            </w:r>
            <w:r>
              <w:rPr>
                <w:rFonts w:ascii="Cambria" w:hAnsi="Cambria" w:hint="eastAsia"/>
                <w:sz w:val="18"/>
              </w:rPr>
              <w:t>ół</w:t>
            </w:r>
            <w:r>
              <w:rPr>
                <w:rFonts w:ascii="Cambria" w:hAnsi="Cambria"/>
                <w:sz w:val="18"/>
              </w:rPr>
              <w:t>owe: - student zna najwa</w:t>
            </w:r>
            <w:r>
              <w:rPr>
                <w:rFonts w:ascii="Cambria" w:hAnsi="Cambria" w:hint="eastAsia"/>
                <w:sz w:val="18"/>
              </w:rPr>
              <w:t>ż</w:t>
            </w:r>
            <w:r>
              <w:rPr>
                <w:rFonts w:ascii="Cambria" w:hAnsi="Cambria"/>
                <w:sz w:val="18"/>
              </w:rPr>
              <w:t>niejsze algorytmy przetwarzania informacji (numerycznego i nienumerycznego) - student umie rozwi</w:t>
            </w:r>
            <w:r>
              <w:rPr>
                <w:rFonts w:ascii="Cambria" w:hAnsi="Cambria" w:hint="eastAsia"/>
                <w:sz w:val="18"/>
              </w:rPr>
              <w:t>ą</w:t>
            </w:r>
            <w:r>
              <w:rPr>
                <w:rFonts w:ascii="Cambria" w:hAnsi="Cambria"/>
                <w:sz w:val="18"/>
              </w:rPr>
              <w:t>za</w:t>
            </w:r>
            <w:r>
              <w:rPr>
                <w:rFonts w:ascii="Cambria" w:hAnsi="Cambria" w:hint="eastAsia"/>
                <w:sz w:val="18"/>
              </w:rPr>
              <w:t>ć</w:t>
            </w:r>
            <w:r>
              <w:rPr>
                <w:rFonts w:ascii="Cambria" w:hAnsi="Cambria"/>
                <w:sz w:val="18"/>
              </w:rPr>
              <w:t xml:space="preserve"> proste problemy numeryczne stosuj</w:t>
            </w:r>
            <w:r>
              <w:rPr>
                <w:rFonts w:ascii="Cambria" w:hAnsi="Cambria" w:hint="eastAsia"/>
                <w:sz w:val="18"/>
              </w:rPr>
              <w:t>ą</w:t>
            </w:r>
            <w:r>
              <w:rPr>
                <w:rFonts w:ascii="Cambria" w:hAnsi="Cambria"/>
                <w:sz w:val="18"/>
              </w:rPr>
              <w:t>c odpowiednie metody obliczeniowe - student umie dobra</w:t>
            </w:r>
            <w:r>
              <w:rPr>
                <w:rFonts w:ascii="Cambria" w:hAnsi="Cambria" w:hint="eastAsia"/>
                <w:sz w:val="18"/>
              </w:rPr>
              <w:t>ć</w:t>
            </w:r>
            <w:r>
              <w:rPr>
                <w:rFonts w:ascii="Cambria" w:hAnsi="Cambria"/>
                <w:sz w:val="18"/>
              </w:rPr>
              <w:t xml:space="preserve"> odpowiednie algorytmy i struktury danych dla nienumerycznego przetwarzania informacji - student ma kompetencje spo</w:t>
            </w:r>
            <w:r>
              <w:rPr>
                <w:rFonts w:ascii="Cambria" w:hAnsi="Cambria" w:hint="eastAsia"/>
                <w:sz w:val="18"/>
              </w:rPr>
              <w:t>ł</w:t>
            </w:r>
            <w:r>
              <w:rPr>
                <w:rFonts w:ascii="Cambria" w:hAnsi="Cambria"/>
                <w:sz w:val="18"/>
              </w:rPr>
              <w:t>eczne w zakresie konieczno</w:t>
            </w:r>
            <w:r>
              <w:rPr>
                <w:rFonts w:ascii="Cambria" w:hAnsi="Cambria" w:hint="eastAsia"/>
                <w:sz w:val="18"/>
              </w:rPr>
              <w:t>ś</w:t>
            </w:r>
            <w:r>
              <w:rPr>
                <w:rFonts w:ascii="Cambria" w:hAnsi="Cambria"/>
                <w:sz w:val="18"/>
              </w:rPr>
              <w:t>ci samokszta</w:t>
            </w:r>
            <w:r>
              <w:rPr>
                <w:rFonts w:ascii="Cambria" w:hAnsi="Cambria" w:hint="eastAsia"/>
                <w:sz w:val="18"/>
              </w:rPr>
              <w:t>ł</w:t>
            </w:r>
            <w:r>
              <w:rPr>
                <w:rFonts w:ascii="Cambria" w:hAnsi="Cambria"/>
                <w:sz w:val="18"/>
              </w:rPr>
              <w:t>cenia w zakresie metod i narz</w:t>
            </w:r>
            <w:r>
              <w:rPr>
                <w:rFonts w:ascii="Cambria" w:hAnsi="Cambria" w:hint="eastAsia"/>
                <w:sz w:val="18"/>
              </w:rPr>
              <w:t>ę</w:t>
            </w:r>
            <w:r>
              <w:rPr>
                <w:rFonts w:ascii="Cambria" w:hAnsi="Cambria"/>
                <w:sz w:val="18"/>
              </w:rPr>
              <w:t>dzi programistycznych oraz konieczno</w:t>
            </w:r>
            <w:r>
              <w:rPr>
                <w:rFonts w:ascii="Cambria" w:hAnsi="Cambria" w:hint="eastAsia"/>
                <w:sz w:val="18"/>
              </w:rPr>
              <w:t>ś</w:t>
            </w:r>
            <w:r>
              <w:rPr>
                <w:rFonts w:ascii="Cambria" w:hAnsi="Cambria"/>
                <w:sz w:val="18"/>
              </w:rPr>
              <w:t>ci wykorzystania znanych algorytm</w:t>
            </w:r>
            <w:r>
              <w:rPr>
                <w:rFonts w:ascii="Cambria" w:hAnsi="Cambria" w:hint="eastAsia"/>
                <w:sz w:val="18"/>
              </w:rPr>
              <w:t>ó</w:t>
            </w:r>
            <w:r>
              <w:rPr>
                <w:rFonts w:ascii="Cambria" w:hAnsi="Cambria"/>
                <w:sz w:val="18"/>
              </w:rPr>
              <w:t>w</w:t>
            </w:r>
          </w:p>
          <w:p w:rsidR="00A30D57" w:rsidRDefault="00A30D57" w:rsidP="00A30D57">
            <w:pPr>
              <w:spacing w:after="20"/>
              <w:rPr>
                <w:rFonts w:ascii="Cambria" w:hAnsi="Cambria"/>
                <w:sz w:val="18"/>
              </w:rPr>
            </w:pPr>
          </w:p>
          <w:p w:rsidR="00A30D57" w:rsidRPr="00A30D57" w:rsidRDefault="00A30D57" w:rsidP="00A30D57">
            <w:pPr>
              <w:spacing w:after="20"/>
              <w:rPr>
                <w:rFonts w:ascii="Cambria" w:hAnsi="Cambria"/>
                <w:sz w:val="18"/>
              </w:rPr>
            </w:pP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 xml:space="preserve">13. Wymagania formalne i wstępne: </w:t>
            </w:r>
          </w:p>
          <w:p w:rsidR="00A30D57" w:rsidRDefault="00A30D57" w:rsidP="00A30D57">
            <w:pPr>
              <w:spacing w:after="20"/>
              <w:jc w:val="center"/>
              <w:rPr>
                <w:rFonts w:ascii="Cambria" w:hAnsi="Cambria"/>
                <w:sz w:val="18"/>
              </w:rPr>
            </w:pPr>
          </w:p>
          <w:p w:rsidR="00A30D57" w:rsidRPr="00A30D57" w:rsidRDefault="00A30D57" w:rsidP="00A30D57">
            <w:pPr>
              <w:spacing w:after="20"/>
              <w:jc w:val="center"/>
              <w:rPr>
                <w:rFonts w:ascii="Cambria" w:hAnsi="Cambria"/>
                <w:sz w:val="18"/>
              </w:rPr>
            </w:pPr>
            <w:r w:rsidRPr="00A30D57">
              <w:rPr>
                <w:rFonts w:ascii="Cambria" w:hAnsi="Cambria"/>
                <w:sz w:val="18"/>
              </w:rPr>
              <w:t>Wymagnia formalne i wstępne: zaliczenie modułu Podstawy programowania</w:t>
            </w:r>
          </w:p>
        </w:tc>
      </w:tr>
      <w:tr w:rsidR="00A30D57" w:rsidRPr="00A30D57" w:rsidTr="00A30D57">
        <w:tblPrEx>
          <w:tblCellMar>
            <w:top w:w="0" w:type="dxa"/>
            <w:bottom w:w="0" w:type="dxa"/>
          </w:tblCellMar>
        </w:tblPrEx>
        <w:tc>
          <w:tcPr>
            <w:tcW w:w="1000" w:type="dxa"/>
            <w:shd w:val="clear" w:color="auto" w:fill="auto"/>
          </w:tcPr>
          <w:p w:rsidR="00A30D57" w:rsidRPr="00A30D57" w:rsidRDefault="00A30D57" w:rsidP="00A30D57">
            <w:pPr>
              <w:spacing w:after="20"/>
              <w:jc w:val="center"/>
              <w:rPr>
                <w:rFonts w:ascii="Cambria" w:hAnsi="Cambria"/>
                <w:sz w:val="18"/>
              </w:rPr>
            </w:pPr>
            <w:r>
              <w:rPr>
                <w:rFonts w:ascii="Cambria" w:hAnsi="Cambria"/>
                <w:sz w:val="18"/>
              </w:rPr>
              <w:t>Symbol efektu  modułu</w:t>
            </w:r>
          </w:p>
        </w:tc>
        <w:tc>
          <w:tcPr>
            <w:tcW w:w="7740" w:type="dxa"/>
            <w:gridSpan w:val="18"/>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 xml:space="preserve">14. Efekty kształcenia modułu </w:t>
            </w:r>
          </w:p>
          <w:p w:rsidR="00A30D57" w:rsidRPr="00A30D57" w:rsidRDefault="00A30D57" w:rsidP="00A30D57">
            <w:pPr>
              <w:spacing w:after="20"/>
              <w:jc w:val="center"/>
              <w:rPr>
                <w:rFonts w:ascii="Cambria" w:hAnsi="Cambria"/>
                <w:b/>
                <w:sz w:val="18"/>
              </w:rPr>
            </w:pPr>
            <w:r w:rsidRPr="00A30D57">
              <w:rPr>
                <w:rFonts w:ascii="Cambria" w:hAnsi="Cambria"/>
                <w:b/>
                <w:sz w:val="18"/>
              </w:rPr>
              <w:t xml:space="preserve">Student: </w:t>
            </w:r>
          </w:p>
        </w:tc>
        <w:tc>
          <w:tcPr>
            <w:tcW w:w="1404" w:type="dxa"/>
            <w:shd w:val="clear" w:color="auto" w:fill="auto"/>
          </w:tcPr>
          <w:p w:rsidR="00A30D57" w:rsidRPr="00A30D57" w:rsidRDefault="00A30D57" w:rsidP="00A30D57">
            <w:pPr>
              <w:spacing w:after="20"/>
              <w:jc w:val="center"/>
              <w:rPr>
                <w:rFonts w:ascii="Cambria" w:hAnsi="Cambria"/>
                <w:sz w:val="18"/>
              </w:rPr>
            </w:pPr>
            <w:r>
              <w:rPr>
                <w:rFonts w:ascii="Cambria" w:hAnsi="Cambria"/>
                <w:sz w:val="18"/>
              </w:rPr>
              <w:t>Symbol efektu kierunkowego</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Wiedza</w:t>
            </w:r>
          </w:p>
        </w:tc>
      </w:tr>
      <w:tr w:rsidR="00A30D57" w:rsidRPr="00A30D57" w:rsidTr="00A30D57">
        <w:tblPrEx>
          <w:tblCellMar>
            <w:top w:w="0" w:type="dxa"/>
            <w:bottom w:w="0" w:type="dxa"/>
          </w:tblCellMar>
        </w:tblPrEx>
        <w:tc>
          <w:tcPr>
            <w:tcW w:w="1000"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W01</w:t>
            </w:r>
          </w:p>
        </w:tc>
        <w:tc>
          <w:tcPr>
            <w:tcW w:w="7740" w:type="dxa"/>
            <w:gridSpan w:val="18"/>
            <w:shd w:val="clear" w:color="auto" w:fill="auto"/>
          </w:tcPr>
          <w:p w:rsidR="00A30D57" w:rsidRPr="00A30D57" w:rsidRDefault="00A30D57" w:rsidP="00A30D57">
            <w:pPr>
              <w:spacing w:after="20"/>
              <w:jc w:val="center"/>
              <w:rPr>
                <w:rFonts w:ascii="Cambria" w:hAnsi="Cambria"/>
                <w:sz w:val="18"/>
              </w:rPr>
            </w:pPr>
            <w:r>
              <w:rPr>
                <w:rFonts w:ascii="Cambria" w:hAnsi="Cambria"/>
                <w:sz w:val="18"/>
              </w:rPr>
              <w:t>Student ma podstawową wiedzę w zakresie problemów numerycznego przetwarzania informacji oraz najważniejszych algorytmów numerycznych</w:t>
            </w:r>
          </w:p>
        </w:tc>
        <w:tc>
          <w:tcPr>
            <w:tcW w:w="1404"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K_W05, K_W15</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W02</w:t>
            </w:r>
          </w:p>
        </w:tc>
        <w:tc>
          <w:tcPr>
            <w:tcW w:w="7740" w:type="dxa"/>
            <w:gridSpan w:val="18"/>
            <w:shd w:val="clear" w:color="auto" w:fill="auto"/>
          </w:tcPr>
          <w:p w:rsidR="00A30D57" w:rsidRDefault="00A30D57" w:rsidP="00A30D57">
            <w:pPr>
              <w:spacing w:after="20"/>
              <w:jc w:val="center"/>
              <w:rPr>
                <w:rFonts w:ascii="Cambria" w:hAnsi="Cambria"/>
                <w:sz w:val="18"/>
              </w:rPr>
            </w:pPr>
            <w:r>
              <w:rPr>
                <w:rFonts w:ascii="Cambria" w:hAnsi="Cambria"/>
                <w:sz w:val="18"/>
              </w:rPr>
              <w:t>Student ma podstawową wiedzę w zakresie najważniejszych struktur danych i algorytmów przetwarzania informacji</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K_W15, KW01</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W03</w:t>
            </w:r>
          </w:p>
        </w:tc>
        <w:tc>
          <w:tcPr>
            <w:tcW w:w="7740" w:type="dxa"/>
            <w:gridSpan w:val="18"/>
            <w:shd w:val="clear" w:color="auto" w:fill="auto"/>
          </w:tcPr>
          <w:p w:rsidR="00A30D57" w:rsidRDefault="00A30D57" w:rsidP="00A30D57">
            <w:pPr>
              <w:spacing w:after="20"/>
              <w:jc w:val="center"/>
              <w:rPr>
                <w:rFonts w:ascii="Cambria" w:hAnsi="Cambria"/>
                <w:sz w:val="18"/>
              </w:rPr>
            </w:pPr>
            <w:r>
              <w:rPr>
                <w:rFonts w:ascii="Cambria" w:hAnsi="Cambria"/>
                <w:sz w:val="18"/>
              </w:rPr>
              <w:t>Student ma wiedzę w zakresie algorytmicznego podejścia do tworzenia oprogramowania</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K_W19</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Umiejętności</w:t>
            </w:r>
          </w:p>
        </w:tc>
      </w:tr>
      <w:tr w:rsidR="00A30D57" w:rsidRPr="00A30D57" w:rsidTr="00A30D57">
        <w:tblPrEx>
          <w:tblCellMar>
            <w:top w:w="0" w:type="dxa"/>
            <w:bottom w:w="0" w:type="dxa"/>
          </w:tblCellMar>
        </w:tblPrEx>
        <w:tc>
          <w:tcPr>
            <w:tcW w:w="1000"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U01</w:t>
            </w:r>
          </w:p>
        </w:tc>
        <w:tc>
          <w:tcPr>
            <w:tcW w:w="7740" w:type="dxa"/>
            <w:gridSpan w:val="18"/>
            <w:shd w:val="clear" w:color="auto" w:fill="auto"/>
          </w:tcPr>
          <w:p w:rsidR="00A30D57" w:rsidRPr="00A30D57" w:rsidRDefault="00A30D57" w:rsidP="00A30D57">
            <w:pPr>
              <w:spacing w:after="20"/>
              <w:jc w:val="center"/>
              <w:rPr>
                <w:rFonts w:ascii="Cambria" w:hAnsi="Cambria"/>
                <w:sz w:val="18"/>
              </w:rPr>
            </w:pPr>
            <w:r>
              <w:rPr>
                <w:rFonts w:ascii="Cambria" w:hAnsi="Cambria"/>
                <w:sz w:val="18"/>
              </w:rPr>
              <w:t>Student umie wykorzystać oprogramowanie numeryczne (np. GPU Octave) do rozwiązania prostych problemów numerycznych</w:t>
            </w:r>
          </w:p>
        </w:tc>
        <w:tc>
          <w:tcPr>
            <w:tcW w:w="1404"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K_U22, K_U07</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U02</w:t>
            </w:r>
          </w:p>
        </w:tc>
        <w:tc>
          <w:tcPr>
            <w:tcW w:w="7740" w:type="dxa"/>
            <w:gridSpan w:val="18"/>
            <w:shd w:val="clear" w:color="auto" w:fill="auto"/>
          </w:tcPr>
          <w:p w:rsidR="00A30D57" w:rsidRDefault="00A30D57" w:rsidP="00A30D57">
            <w:pPr>
              <w:spacing w:after="20"/>
              <w:jc w:val="center"/>
              <w:rPr>
                <w:rFonts w:ascii="Cambria" w:hAnsi="Cambria"/>
                <w:sz w:val="18"/>
              </w:rPr>
            </w:pPr>
            <w:r>
              <w:rPr>
                <w:rFonts w:ascii="Cambria" w:hAnsi="Cambria"/>
                <w:sz w:val="18"/>
              </w:rPr>
              <w:t>Student posiada umiejętność doboru struktury danych do rozwiązania podstawowych zadań programistycznych</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K_U22</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U03</w:t>
            </w:r>
          </w:p>
        </w:tc>
        <w:tc>
          <w:tcPr>
            <w:tcW w:w="7740" w:type="dxa"/>
            <w:gridSpan w:val="18"/>
            <w:shd w:val="clear" w:color="auto" w:fill="auto"/>
          </w:tcPr>
          <w:p w:rsidR="00A30D57" w:rsidRDefault="00A30D57" w:rsidP="00A30D57">
            <w:pPr>
              <w:spacing w:after="20"/>
              <w:jc w:val="center"/>
              <w:rPr>
                <w:rFonts w:ascii="Cambria" w:hAnsi="Cambria"/>
                <w:sz w:val="18"/>
              </w:rPr>
            </w:pPr>
          </w:p>
          <w:p w:rsidR="00A30D57" w:rsidRDefault="00A30D57" w:rsidP="00A30D57">
            <w:pPr>
              <w:spacing w:after="20"/>
              <w:jc w:val="center"/>
              <w:rPr>
                <w:rFonts w:ascii="Cambria" w:hAnsi="Cambria"/>
                <w:sz w:val="18"/>
              </w:rPr>
            </w:pPr>
            <w:r>
              <w:rPr>
                <w:rFonts w:ascii="Cambria" w:hAnsi="Cambria"/>
                <w:sz w:val="18"/>
              </w:rPr>
              <w:t>Student potrafi dobrać algorytmy nienumerycznego przetwarzania informacji do rozwiązania podstawowych zadań programistycznych</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K_U22</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Kompetencje społeczne(postawa)</w:t>
            </w:r>
          </w:p>
        </w:tc>
      </w:tr>
      <w:tr w:rsidR="00A30D57" w:rsidRPr="00A30D57" w:rsidTr="00A30D57">
        <w:tblPrEx>
          <w:tblCellMar>
            <w:top w:w="0" w:type="dxa"/>
            <w:bottom w:w="0" w:type="dxa"/>
          </w:tblCellMar>
        </w:tblPrEx>
        <w:tc>
          <w:tcPr>
            <w:tcW w:w="1000"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K01</w:t>
            </w:r>
          </w:p>
        </w:tc>
        <w:tc>
          <w:tcPr>
            <w:tcW w:w="7740" w:type="dxa"/>
            <w:gridSpan w:val="18"/>
            <w:shd w:val="clear" w:color="auto" w:fill="auto"/>
          </w:tcPr>
          <w:p w:rsidR="00A30D57" w:rsidRPr="00A30D57" w:rsidRDefault="00A30D57" w:rsidP="00A30D57">
            <w:pPr>
              <w:spacing w:after="20"/>
              <w:jc w:val="center"/>
              <w:rPr>
                <w:rFonts w:ascii="Cambria" w:hAnsi="Cambria"/>
                <w:sz w:val="18"/>
              </w:rPr>
            </w:pPr>
            <w:r>
              <w:rPr>
                <w:rFonts w:ascii="Cambria" w:hAnsi="Cambria"/>
                <w:sz w:val="18"/>
              </w:rPr>
              <w:t>Student ma świadomość znaczenia rozwiązań informatycznych we współczesnym społeczeństwie informatycznym</w:t>
            </w:r>
          </w:p>
        </w:tc>
        <w:tc>
          <w:tcPr>
            <w:tcW w:w="1404" w:type="dxa"/>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K_K06</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K02</w:t>
            </w:r>
          </w:p>
        </w:tc>
        <w:tc>
          <w:tcPr>
            <w:tcW w:w="7740" w:type="dxa"/>
            <w:gridSpan w:val="18"/>
            <w:shd w:val="clear" w:color="auto" w:fill="auto"/>
          </w:tcPr>
          <w:p w:rsidR="00A30D57" w:rsidRDefault="00A30D57" w:rsidP="00A30D57">
            <w:pPr>
              <w:spacing w:after="20"/>
              <w:jc w:val="center"/>
              <w:rPr>
                <w:rFonts w:ascii="Cambria" w:hAnsi="Cambria"/>
                <w:sz w:val="18"/>
              </w:rPr>
            </w:pPr>
            <w:r>
              <w:rPr>
                <w:rFonts w:ascii="Cambria" w:hAnsi="Cambria"/>
                <w:sz w:val="18"/>
              </w:rPr>
              <w:t>Student ma świadomość konieczności samokształcenia w zakresie narzędzi i metod programistycznych</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K_K01</w:t>
            </w:r>
          </w:p>
        </w:tc>
      </w:tr>
      <w:tr w:rsidR="00A30D57" w:rsidRPr="00A30D57" w:rsidTr="00A30D57">
        <w:tblPrEx>
          <w:tblCellMar>
            <w:top w:w="0" w:type="dxa"/>
            <w:bottom w:w="0" w:type="dxa"/>
          </w:tblCellMar>
        </w:tblPrEx>
        <w:tc>
          <w:tcPr>
            <w:tcW w:w="1000" w:type="dxa"/>
            <w:shd w:val="clear" w:color="auto" w:fill="auto"/>
          </w:tcPr>
          <w:p w:rsidR="00A30D57" w:rsidRDefault="00A30D57" w:rsidP="00A30D57">
            <w:pPr>
              <w:spacing w:after="20"/>
              <w:jc w:val="center"/>
              <w:rPr>
                <w:rFonts w:ascii="Cambria" w:hAnsi="Cambria"/>
                <w:b/>
                <w:sz w:val="18"/>
              </w:rPr>
            </w:pPr>
            <w:r>
              <w:rPr>
                <w:rFonts w:ascii="Cambria" w:hAnsi="Cambria"/>
                <w:b/>
                <w:sz w:val="18"/>
              </w:rPr>
              <w:t>K03</w:t>
            </w:r>
          </w:p>
        </w:tc>
        <w:tc>
          <w:tcPr>
            <w:tcW w:w="7740" w:type="dxa"/>
            <w:gridSpan w:val="18"/>
            <w:shd w:val="clear" w:color="auto" w:fill="auto"/>
          </w:tcPr>
          <w:p w:rsidR="00A30D57" w:rsidRDefault="00A30D57" w:rsidP="00A30D57">
            <w:pPr>
              <w:spacing w:after="20"/>
              <w:jc w:val="center"/>
              <w:rPr>
                <w:rFonts w:ascii="Cambria" w:hAnsi="Cambria"/>
                <w:sz w:val="18"/>
              </w:rPr>
            </w:pPr>
            <w:r>
              <w:rPr>
                <w:rFonts w:ascii="Cambria" w:hAnsi="Cambria"/>
                <w:sz w:val="18"/>
              </w:rPr>
              <w:t>Student ma świadomość konieczności wykorzystania dostepnej wiedzy z dziedziny algoytmów</w:t>
            </w:r>
          </w:p>
        </w:tc>
        <w:tc>
          <w:tcPr>
            <w:tcW w:w="1404" w:type="dxa"/>
            <w:shd w:val="clear" w:color="auto" w:fill="auto"/>
          </w:tcPr>
          <w:p w:rsidR="00A30D57" w:rsidRDefault="00A30D57" w:rsidP="00A30D57">
            <w:pPr>
              <w:spacing w:after="20"/>
              <w:jc w:val="center"/>
              <w:rPr>
                <w:rFonts w:ascii="Cambria" w:hAnsi="Cambria"/>
                <w:b/>
                <w:sz w:val="18"/>
              </w:rPr>
            </w:pPr>
            <w:r>
              <w:rPr>
                <w:rFonts w:ascii="Cambria" w:hAnsi="Cambria"/>
                <w:b/>
                <w:sz w:val="18"/>
              </w:rPr>
              <w:t>K_K03</w:t>
            </w:r>
          </w:p>
        </w:tc>
      </w:tr>
      <w:tr w:rsidR="00A30D57" w:rsidRPr="00A30D57" w:rsidTr="00A30D57">
        <w:tblPrEx>
          <w:tblCellMar>
            <w:top w:w="0" w:type="dxa"/>
            <w:bottom w:w="0" w:type="dxa"/>
          </w:tblCellMar>
        </w:tblPrEx>
        <w:tc>
          <w:tcPr>
            <w:tcW w:w="10144" w:type="dxa"/>
            <w:gridSpan w:val="20"/>
            <w:shd w:val="clear" w:color="auto" w:fill="auto"/>
          </w:tcPr>
          <w:p w:rsidR="00A30D57" w:rsidRPr="00A30D57" w:rsidRDefault="00A30D57" w:rsidP="00A30D57">
            <w:pPr>
              <w:spacing w:after="20"/>
              <w:jc w:val="center"/>
              <w:rPr>
                <w:rFonts w:ascii="Cambria" w:hAnsi="Cambria"/>
                <w:b/>
                <w:sz w:val="18"/>
              </w:rPr>
            </w:pPr>
            <w:r w:rsidRPr="00A30D57">
              <w:rPr>
                <w:rFonts w:ascii="Cambria" w:hAnsi="Cambria"/>
                <w:b/>
                <w:sz w:val="18"/>
              </w:rPr>
              <w:t>Treści kształcenia</w:t>
            </w:r>
          </w:p>
        </w:tc>
      </w:tr>
      <w:tr w:rsidR="00A30D57" w:rsidRPr="00A30D57" w:rsidTr="00A30D57">
        <w:tblPrEx>
          <w:tblCellMar>
            <w:top w:w="0" w:type="dxa"/>
            <w:bottom w:w="0" w:type="dxa"/>
          </w:tblCellMar>
        </w:tblPrEx>
        <w:tc>
          <w:tcPr>
            <w:tcW w:w="1400" w:type="dxa"/>
            <w:gridSpan w:val="2"/>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Kurs</w:t>
            </w:r>
          </w:p>
        </w:tc>
        <w:tc>
          <w:tcPr>
            <w:tcW w:w="5940" w:type="dxa"/>
            <w:gridSpan w:val="11"/>
            <w:shd w:val="clear" w:color="auto" w:fill="auto"/>
          </w:tcPr>
          <w:p w:rsidR="00A30D57" w:rsidRPr="00A30D57" w:rsidRDefault="00A30D57" w:rsidP="00A30D57">
            <w:pPr>
              <w:spacing w:after="20"/>
              <w:jc w:val="center"/>
              <w:rPr>
                <w:rFonts w:ascii="Cambria" w:hAnsi="Cambria"/>
                <w:sz w:val="18"/>
              </w:rPr>
            </w:pPr>
            <w:r>
              <w:rPr>
                <w:rFonts w:ascii="Cambria" w:hAnsi="Cambria"/>
                <w:sz w:val="18"/>
              </w:rPr>
              <w:t>Opis kształcenia</w:t>
            </w:r>
          </w:p>
        </w:tc>
        <w:tc>
          <w:tcPr>
            <w:tcW w:w="2804" w:type="dxa"/>
            <w:gridSpan w:val="7"/>
            <w:shd w:val="clear" w:color="auto" w:fill="auto"/>
          </w:tcPr>
          <w:p w:rsidR="00A30D57" w:rsidRPr="00A30D57" w:rsidRDefault="00A30D57" w:rsidP="00A30D57">
            <w:pPr>
              <w:spacing w:after="20"/>
              <w:jc w:val="center"/>
              <w:rPr>
                <w:rFonts w:ascii="Cambria" w:hAnsi="Cambria"/>
                <w:b/>
                <w:sz w:val="18"/>
              </w:rPr>
            </w:pPr>
            <w:r>
              <w:rPr>
                <w:rFonts w:ascii="Cambria" w:hAnsi="Cambria"/>
                <w:b/>
                <w:sz w:val="18"/>
              </w:rPr>
              <w:t>Literatura podstawowa i dodatkowa</w:t>
            </w:r>
          </w:p>
        </w:tc>
      </w:tr>
      <w:tr w:rsidR="00A30D57" w:rsidRPr="00A30D57" w:rsidTr="00A30D57">
        <w:tblPrEx>
          <w:tblCellMar>
            <w:top w:w="0" w:type="dxa"/>
            <w:bottom w:w="0" w:type="dxa"/>
          </w:tblCellMar>
        </w:tblPrEx>
        <w:trPr>
          <w:trHeight w:val="2000"/>
        </w:trPr>
        <w:tc>
          <w:tcPr>
            <w:tcW w:w="1400" w:type="dxa"/>
            <w:gridSpan w:val="2"/>
            <w:shd w:val="clear" w:color="auto" w:fill="auto"/>
            <w:vAlign w:val="center"/>
          </w:tcPr>
          <w:p w:rsidR="00A30D57" w:rsidRDefault="00A30D57" w:rsidP="00A30D57">
            <w:pPr>
              <w:spacing w:after="20"/>
              <w:jc w:val="center"/>
              <w:rPr>
                <w:rFonts w:ascii="Cambria" w:hAnsi="Cambria"/>
                <w:b/>
                <w:sz w:val="18"/>
              </w:rPr>
            </w:pPr>
            <w:r>
              <w:rPr>
                <w:rFonts w:ascii="Cambria" w:hAnsi="Cambria"/>
                <w:b/>
                <w:sz w:val="18"/>
              </w:rPr>
              <w:t>A: Metody obliczeniowe</w:t>
            </w:r>
          </w:p>
        </w:tc>
        <w:tc>
          <w:tcPr>
            <w:tcW w:w="5940" w:type="dxa"/>
            <w:gridSpan w:val="11"/>
            <w:shd w:val="clear" w:color="auto" w:fill="auto"/>
          </w:tcPr>
          <w:p w:rsidR="00A30D57" w:rsidRDefault="00A30D57" w:rsidP="00A30D57">
            <w:pPr>
              <w:spacing w:after="20"/>
              <w:jc w:val="center"/>
              <w:rPr>
                <w:rFonts w:ascii="Cambria" w:hAnsi="Cambria"/>
                <w:sz w:val="18"/>
              </w:rPr>
            </w:pPr>
            <w:r>
              <w:rPr>
                <w:rFonts w:ascii="Cambria" w:hAnsi="Cambria"/>
                <w:sz w:val="18"/>
              </w:rPr>
              <w:t>A1. Komputerowa reprezentacja liczb zmiennopozycyjnych. Błędy zaokrągleń w procesach numerycznych. A2. Interpolacja numeryczna (wzór Lagrange'a oraz wzór Newtona). A3. Aproksymacja średniokwadratowa. A4. Całkowanie numeryczne (kwadratury interpolacyjne). A5. Numeryczne rozwiązywanie równań (metody Newtona i siecznych). A6. Rozwiązywanie układów równań linioowych i eliminacja Gaussa. A7. Metoda Eulera rozwiązywania równań różniczkowych zwyczajnych.</w:t>
            </w:r>
          </w:p>
        </w:tc>
        <w:tc>
          <w:tcPr>
            <w:tcW w:w="2804" w:type="dxa"/>
            <w:gridSpan w:val="7"/>
            <w:shd w:val="clear" w:color="auto" w:fill="auto"/>
          </w:tcPr>
          <w:p w:rsidR="00A30D57" w:rsidRDefault="00A30D57" w:rsidP="00A30D57">
            <w:pPr>
              <w:spacing w:after="20"/>
              <w:jc w:val="center"/>
              <w:rPr>
                <w:rFonts w:ascii="Cambria" w:hAnsi="Cambria"/>
                <w:b/>
                <w:sz w:val="18"/>
              </w:rPr>
            </w:pPr>
            <w:r>
              <w:rPr>
                <w:rFonts w:ascii="Cambria" w:hAnsi="Cambria"/>
                <w:b/>
                <w:sz w:val="18"/>
              </w:rPr>
              <w:t>1. Z. Fortuna, B. Macukow, J. Wąsowski: Metody numeryczne, WNT 1993</w:t>
            </w:r>
          </w:p>
          <w:p w:rsidR="00A30D57" w:rsidRDefault="00A30D57" w:rsidP="00A30D57">
            <w:pPr>
              <w:spacing w:after="20"/>
              <w:jc w:val="center"/>
              <w:rPr>
                <w:rFonts w:ascii="Cambria" w:hAnsi="Cambria"/>
                <w:b/>
                <w:sz w:val="18"/>
              </w:rPr>
            </w:pPr>
            <w:r>
              <w:rPr>
                <w:rFonts w:ascii="Cambria" w:hAnsi="Cambria"/>
                <w:b/>
                <w:sz w:val="18"/>
              </w:rPr>
              <w:t>1. D. Kincaid, W. Cheney: Analiza numeryczna, WNT 2006</w:t>
            </w:r>
          </w:p>
        </w:tc>
      </w:tr>
      <w:tr w:rsidR="00A30D57" w:rsidRPr="00A30D57" w:rsidTr="00A30D57">
        <w:tblPrEx>
          <w:tblCellMar>
            <w:top w:w="0" w:type="dxa"/>
            <w:bottom w:w="0" w:type="dxa"/>
          </w:tblCellMar>
        </w:tblPrEx>
        <w:trPr>
          <w:trHeight w:val="2000"/>
        </w:trPr>
        <w:tc>
          <w:tcPr>
            <w:tcW w:w="1400" w:type="dxa"/>
            <w:gridSpan w:val="2"/>
            <w:shd w:val="clear" w:color="auto" w:fill="auto"/>
            <w:vAlign w:val="center"/>
          </w:tcPr>
          <w:p w:rsidR="00A30D57" w:rsidRDefault="00A30D57" w:rsidP="00A30D57">
            <w:pPr>
              <w:spacing w:after="20"/>
              <w:jc w:val="center"/>
              <w:rPr>
                <w:rFonts w:ascii="Cambria" w:hAnsi="Cambria"/>
                <w:b/>
                <w:sz w:val="18"/>
              </w:rPr>
            </w:pPr>
            <w:r>
              <w:rPr>
                <w:rFonts w:ascii="Cambria" w:hAnsi="Cambria"/>
                <w:b/>
                <w:sz w:val="18"/>
              </w:rPr>
              <w:t>B: Pracownia algorytmizacji</w:t>
            </w:r>
          </w:p>
        </w:tc>
        <w:tc>
          <w:tcPr>
            <w:tcW w:w="5940" w:type="dxa"/>
            <w:gridSpan w:val="11"/>
            <w:shd w:val="clear" w:color="auto" w:fill="auto"/>
          </w:tcPr>
          <w:p w:rsidR="00A30D57" w:rsidRDefault="00A30D57" w:rsidP="00A30D57">
            <w:pPr>
              <w:spacing w:after="20"/>
              <w:jc w:val="center"/>
              <w:rPr>
                <w:rFonts w:ascii="Cambria" w:hAnsi="Cambria"/>
                <w:sz w:val="18"/>
              </w:rPr>
            </w:pPr>
            <w:r>
              <w:rPr>
                <w:rFonts w:ascii="Cambria" w:hAnsi="Cambria"/>
                <w:sz w:val="18"/>
              </w:rPr>
              <w:t>C1. Praktyczne rozwiązania problemów numerycznych przy użyciu programu GNU Octave. C2. Implementacja wybranych algorytmów i struktur danych. Wykorzystanie klas dostępnych w pakiecie Java.util. Zastosowanie algorytmów i struktur do roziązywania problemów praktycznych.</w:t>
            </w:r>
          </w:p>
        </w:tc>
        <w:tc>
          <w:tcPr>
            <w:tcW w:w="2804" w:type="dxa"/>
            <w:gridSpan w:val="7"/>
            <w:shd w:val="clear" w:color="auto" w:fill="auto"/>
          </w:tcPr>
          <w:p w:rsidR="00A30D57" w:rsidRDefault="00A30D57" w:rsidP="00A30D57">
            <w:pPr>
              <w:spacing w:after="20"/>
              <w:jc w:val="center"/>
              <w:rPr>
                <w:rFonts w:ascii="Cambria" w:hAnsi="Cambria"/>
                <w:b/>
                <w:sz w:val="18"/>
              </w:rPr>
            </w:pPr>
            <w:r>
              <w:rPr>
                <w:rFonts w:ascii="Cambria" w:hAnsi="Cambria"/>
                <w:b/>
                <w:sz w:val="18"/>
              </w:rPr>
              <w:t>1. Podręcznik GNU Octave http://www.gnu.org/software/octave 2. E. Koffman, P. Wolfgang: Struktury danych i techniki obiektowe, Helion 2006</w:t>
            </w:r>
          </w:p>
          <w:p w:rsidR="00A30D57" w:rsidRDefault="00A30D57" w:rsidP="00A30D57">
            <w:pPr>
              <w:spacing w:after="20"/>
              <w:jc w:val="center"/>
              <w:rPr>
                <w:rFonts w:ascii="Cambria" w:hAnsi="Cambria"/>
                <w:b/>
                <w:sz w:val="18"/>
              </w:rPr>
            </w:pPr>
            <w:r>
              <w:rPr>
                <w:rFonts w:ascii="Cambria" w:hAnsi="Cambria"/>
                <w:b/>
                <w:sz w:val="18"/>
              </w:rPr>
              <w:t>Literatura polecana przez przedstawiciela zespołu badawczgo nauk technicznych</w:t>
            </w:r>
          </w:p>
        </w:tc>
      </w:tr>
      <w:tr w:rsidR="00A30D57" w:rsidRPr="00A30D57" w:rsidTr="00A30D57">
        <w:tblPrEx>
          <w:tblCellMar>
            <w:top w:w="0" w:type="dxa"/>
            <w:bottom w:w="0" w:type="dxa"/>
          </w:tblCellMar>
        </w:tblPrEx>
        <w:trPr>
          <w:trHeight w:val="2000"/>
        </w:trPr>
        <w:tc>
          <w:tcPr>
            <w:tcW w:w="1400" w:type="dxa"/>
            <w:gridSpan w:val="2"/>
            <w:shd w:val="clear" w:color="auto" w:fill="auto"/>
            <w:vAlign w:val="center"/>
          </w:tcPr>
          <w:p w:rsidR="00A30D57" w:rsidRDefault="00A30D57" w:rsidP="00A30D57">
            <w:pPr>
              <w:spacing w:after="20"/>
              <w:jc w:val="center"/>
              <w:rPr>
                <w:rFonts w:ascii="Cambria" w:hAnsi="Cambria"/>
                <w:b/>
                <w:sz w:val="18"/>
              </w:rPr>
            </w:pPr>
            <w:r>
              <w:rPr>
                <w:rFonts w:ascii="Cambria" w:hAnsi="Cambria"/>
                <w:b/>
                <w:sz w:val="18"/>
              </w:rPr>
              <w:t>C: Zastosowanie algorytmów w rozwiązaniu problemów praktycznych</w:t>
            </w:r>
          </w:p>
        </w:tc>
        <w:tc>
          <w:tcPr>
            <w:tcW w:w="5940" w:type="dxa"/>
            <w:gridSpan w:val="11"/>
            <w:shd w:val="clear" w:color="auto" w:fill="auto"/>
          </w:tcPr>
          <w:p w:rsidR="00A30D57" w:rsidRDefault="00A30D57" w:rsidP="00A30D57">
            <w:pPr>
              <w:spacing w:after="20"/>
              <w:jc w:val="center"/>
              <w:rPr>
                <w:rFonts w:ascii="Cambria" w:hAnsi="Cambria"/>
                <w:sz w:val="18"/>
              </w:rPr>
            </w:pPr>
            <w:r>
              <w:rPr>
                <w:rFonts w:ascii="Cambria" w:hAnsi="Cambria"/>
                <w:sz w:val="18"/>
              </w:rPr>
              <w:t>D1. Zastosowanie metod numerycznych w rozwiązaniu problemów technicznych. D2. Praktyczne wykorzystanie algorytmów przetwarzania nienumerycznego. Zakłada się, że przedstawiciel otoczenia gospodarczego przedstawi w formie prezentacji oraz analizy przypadków wybrane algorytmy oraz ich praktyczne zastosowanie</w:t>
            </w:r>
          </w:p>
        </w:tc>
        <w:tc>
          <w:tcPr>
            <w:tcW w:w="2804" w:type="dxa"/>
            <w:gridSpan w:val="7"/>
            <w:shd w:val="clear" w:color="auto" w:fill="auto"/>
          </w:tcPr>
          <w:p w:rsidR="00A30D57" w:rsidRDefault="00A30D57" w:rsidP="00A30D57">
            <w:pPr>
              <w:spacing w:after="20"/>
              <w:jc w:val="center"/>
              <w:rPr>
                <w:rFonts w:ascii="Cambria" w:hAnsi="Cambria"/>
                <w:b/>
                <w:sz w:val="18"/>
              </w:rPr>
            </w:pPr>
            <w:r>
              <w:rPr>
                <w:rFonts w:ascii="Cambria" w:hAnsi="Cambria"/>
                <w:b/>
                <w:sz w:val="18"/>
              </w:rPr>
              <w:t>Literatura polecana przez przedstawiciela zespołu badawczego nauk technicznych</w:t>
            </w:r>
          </w:p>
          <w:p w:rsidR="00A30D57" w:rsidRDefault="00A30D57" w:rsidP="00A30D57">
            <w:pPr>
              <w:spacing w:after="20"/>
              <w:jc w:val="center"/>
              <w:rPr>
                <w:rFonts w:ascii="Cambria" w:hAnsi="Cambria"/>
                <w:b/>
                <w:sz w:val="18"/>
              </w:rPr>
            </w:pPr>
          </w:p>
        </w:tc>
      </w:tr>
      <w:tr w:rsidR="00A30D57" w:rsidRPr="00A30D57" w:rsidTr="00A30D57">
        <w:tblPrEx>
          <w:tblCellMar>
            <w:top w:w="0" w:type="dxa"/>
            <w:bottom w:w="0" w:type="dxa"/>
          </w:tblCellMar>
        </w:tblPrEx>
        <w:trPr>
          <w:trHeight w:val="2000"/>
        </w:trPr>
        <w:tc>
          <w:tcPr>
            <w:tcW w:w="1400" w:type="dxa"/>
            <w:gridSpan w:val="2"/>
            <w:shd w:val="clear" w:color="auto" w:fill="auto"/>
            <w:vAlign w:val="center"/>
          </w:tcPr>
          <w:p w:rsidR="00A30D57" w:rsidRDefault="00A30D57" w:rsidP="00A30D57">
            <w:pPr>
              <w:spacing w:after="20"/>
              <w:jc w:val="center"/>
              <w:rPr>
                <w:rFonts w:ascii="Cambria" w:hAnsi="Cambria"/>
                <w:b/>
                <w:sz w:val="18"/>
              </w:rPr>
            </w:pPr>
            <w:r>
              <w:rPr>
                <w:rFonts w:ascii="Cambria" w:hAnsi="Cambria"/>
                <w:b/>
                <w:sz w:val="18"/>
              </w:rPr>
              <w:t>D: Algorytmy i struktura danych</w:t>
            </w:r>
          </w:p>
        </w:tc>
        <w:tc>
          <w:tcPr>
            <w:tcW w:w="5940" w:type="dxa"/>
            <w:gridSpan w:val="11"/>
            <w:shd w:val="clear" w:color="auto" w:fill="auto"/>
          </w:tcPr>
          <w:p w:rsidR="00A30D57" w:rsidRDefault="00A30D57" w:rsidP="00A30D57">
            <w:pPr>
              <w:spacing w:after="20"/>
              <w:jc w:val="center"/>
              <w:rPr>
                <w:rFonts w:ascii="Cambria" w:hAnsi="Cambria"/>
                <w:sz w:val="18"/>
              </w:rPr>
            </w:pPr>
            <w:r>
              <w:rPr>
                <w:rFonts w:ascii="Cambria" w:hAnsi="Cambria"/>
                <w:sz w:val="18"/>
              </w:rPr>
              <w:t>F1. Algorytmy i ich złożoność. Listy liniowe (jedno i dwukierunkowe). Kolejki i stosy oraz ich zastosowania. F2. Struktury drzewiaste, binarne drzewa poszukiwań, drzewa czerwone-czarne. F3. Kopce i ich zastosowanie dosortowania. Algorytm sorotwania szybkiego. Sortowanie przez łączenie. F4. Zastosowanie B-drzew do tworzenia indeksów. F5. Grafy oraz podstawowe algorytmy grafowe.</w:t>
            </w:r>
          </w:p>
        </w:tc>
        <w:tc>
          <w:tcPr>
            <w:tcW w:w="2804" w:type="dxa"/>
            <w:gridSpan w:val="7"/>
            <w:shd w:val="clear" w:color="auto" w:fill="auto"/>
          </w:tcPr>
          <w:p w:rsidR="00A30D57" w:rsidRDefault="00A30D57" w:rsidP="00A30D57">
            <w:pPr>
              <w:spacing w:after="20"/>
              <w:jc w:val="center"/>
              <w:rPr>
                <w:rFonts w:ascii="Cambria" w:hAnsi="Cambria"/>
                <w:b/>
                <w:sz w:val="18"/>
              </w:rPr>
            </w:pPr>
            <w:r>
              <w:rPr>
                <w:rFonts w:ascii="Cambria" w:hAnsi="Cambria"/>
                <w:b/>
                <w:sz w:val="18"/>
              </w:rPr>
              <w:t>1. T. Cormen, Ch. Leiserson, R. Rivest: Wprowadzenie do algorytmów WNT 2001</w:t>
            </w:r>
          </w:p>
          <w:p w:rsidR="00A30D57" w:rsidRDefault="00A30D57" w:rsidP="00A30D57">
            <w:pPr>
              <w:spacing w:after="20"/>
              <w:jc w:val="center"/>
              <w:rPr>
                <w:rFonts w:ascii="Cambria" w:hAnsi="Cambria"/>
                <w:b/>
                <w:sz w:val="18"/>
              </w:rPr>
            </w:pPr>
          </w:p>
        </w:tc>
      </w:tr>
      <w:tr w:rsidR="00A30D57" w:rsidRPr="00A30D57" w:rsidTr="00A30D57">
        <w:tblPrEx>
          <w:tblCellMar>
            <w:top w:w="0" w:type="dxa"/>
            <w:bottom w:w="0" w:type="dxa"/>
          </w:tblCellMar>
        </w:tblPrEx>
        <w:trPr>
          <w:trHeight w:val="800"/>
        </w:trPr>
        <w:tc>
          <w:tcPr>
            <w:tcW w:w="10144" w:type="dxa"/>
            <w:gridSpan w:val="20"/>
            <w:shd w:val="clear" w:color="auto" w:fill="auto"/>
            <w:vAlign w:val="center"/>
          </w:tcPr>
          <w:p w:rsidR="00A30D57" w:rsidRPr="00A30D57" w:rsidRDefault="00A30D57" w:rsidP="00A30D57">
            <w:pPr>
              <w:spacing w:after="20"/>
              <w:jc w:val="center"/>
              <w:rPr>
                <w:rFonts w:ascii="Cambria" w:hAnsi="Cambria"/>
                <w:b/>
                <w:sz w:val="18"/>
              </w:rPr>
            </w:pPr>
            <w:r w:rsidRPr="00A30D57">
              <w:rPr>
                <w:rFonts w:ascii="Cambria" w:hAnsi="Cambria"/>
                <w:b/>
                <w:sz w:val="18"/>
              </w:rPr>
              <w:t>16. Metody i formy zajęć, wymiar, prowadzący</w:t>
            </w:r>
          </w:p>
        </w:tc>
      </w:tr>
      <w:tr w:rsidR="00A30D57" w:rsidRPr="00A30D57" w:rsidTr="00A30D57">
        <w:tblPrEx>
          <w:tblCellMar>
            <w:top w:w="0" w:type="dxa"/>
            <w:bottom w:w="0" w:type="dxa"/>
          </w:tblCellMar>
        </w:tblPrEx>
        <w:trPr>
          <w:trHeight w:val="398"/>
        </w:trPr>
        <w:tc>
          <w:tcPr>
            <w:tcW w:w="1414" w:type="dxa"/>
            <w:gridSpan w:val="3"/>
            <w:vMerge w:val="restart"/>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Kurs</w:t>
            </w:r>
          </w:p>
        </w:tc>
        <w:tc>
          <w:tcPr>
            <w:tcW w:w="3600" w:type="dxa"/>
            <w:gridSpan w:val="2"/>
            <w:vMerge w:val="restart"/>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Metody dydaktyczne: (dyskusja grupowa, projekt, analiza przypadku, esej, wizyta studialna, analiza literatury, itd.)</w:t>
            </w:r>
          </w:p>
        </w:tc>
        <w:tc>
          <w:tcPr>
            <w:tcW w:w="3210" w:type="dxa"/>
            <w:gridSpan w:val="12"/>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Forma zajęć / liczba godzin</w:t>
            </w:r>
          </w:p>
        </w:tc>
        <w:tc>
          <w:tcPr>
            <w:tcW w:w="1920" w:type="dxa"/>
            <w:gridSpan w:val="3"/>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Nazwisko i imię osoby prowadzącej</w:t>
            </w:r>
          </w:p>
        </w:tc>
      </w:tr>
      <w:tr w:rsidR="00A30D57" w:rsidRPr="00A30D57" w:rsidTr="00A30D57">
        <w:tblPrEx>
          <w:tblCellMar>
            <w:top w:w="0" w:type="dxa"/>
            <w:bottom w:w="0" w:type="dxa"/>
          </w:tblCellMar>
        </w:tblPrEx>
        <w:trPr>
          <w:cantSplit/>
          <w:trHeight w:val="570"/>
        </w:trPr>
        <w:tc>
          <w:tcPr>
            <w:tcW w:w="1414" w:type="dxa"/>
            <w:gridSpan w:val="3"/>
            <w:vMerge/>
            <w:shd w:val="clear" w:color="auto" w:fill="auto"/>
            <w:vAlign w:val="center"/>
          </w:tcPr>
          <w:p w:rsidR="00A30D57" w:rsidRDefault="00A30D57" w:rsidP="00A30D57">
            <w:pPr>
              <w:spacing w:after="20"/>
              <w:jc w:val="center"/>
              <w:rPr>
                <w:rFonts w:ascii="Cambria" w:hAnsi="Cambria"/>
                <w:sz w:val="18"/>
              </w:rPr>
            </w:pPr>
          </w:p>
        </w:tc>
        <w:tc>
          <w:tcPr>
            <w:tcW w:w="3600" w:type="dxa"/>
            <w:gridSpan w:val="2"/>
            <w:vMerge/>
            <w:shd w:val="clear" w:color="auto" w:fill="auto"/>
            <w:vAlign w:val="center"/>
          </w:tcPr>
          <w:p w:rsidR="00A30D57" w:rsidRDefault="00A30D57" w:rsidP="00A30D57">
            <w:pPr>
              <w:spacing w:after="20"/>
              <w:jc w:val="center"/>
              <w:rPr>
                <w:rFonts w:ascii="Cambria" w:hAnsi="Cambria"/>
                <w:sz w:val="18"/>
              </w:rPr>
            </w:pPr>
          </w:p>
        </w:tc>
        <w:tc>
          <w:tcPr>
            <w:tcW w:w="400" w:type="dxa"/>
            <w:vMerge w:val="restart"/>
            <w:shd w:val="clear" w:color="auto" w:fill="auto"/>
            <w:textDirection w:val="btLr"/>
            <w:vAlign w:val="center"/>
          </w:tcPr>
          <w:p w:rsidR="00A30D57" w:rsidRPr="00A30D57" w:rsidRDefault="00A30D57" w:rsidP="00A30D57">
            <w:pPr>
              <w:spacing w:after="20"/>
              <w:ind w:left="113" w:right="113"/>
              <w:jc w:val="center"/>
              <w:rPr>
                <w:rFonts w:ascii="Cambria" w:hAnsi="Cambria"/>
                <w:sz w:val="18"/>
              </w:rPr>
            </w:pPr>
            <w:r>
              <w:rPr>
                <w:rFonts w:ascii="Cambria" w:hAnsi="Cambria"/>
                <w:sz w:val="18"/>
              </w:rPr>
              <w:t>Wykład</w:t>
            </w:r>
          </w:p>
        </w:tc>
        <w:tc>
          <w:tcPr>
            <w:tcW w:w="2810" w:type="dxa"/>
            <w:gridSpan w:val="11"/>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Aktywa</w:t>
            </w:r>
          </w:p>
        </w:tc>
        <w:tc>
          <w:tcPr>
            <w:tcW w:w="1920" w:type="dxa"/>
            <w:gridSpan w:val="3"/>
            <w:shd w:val="clear" w:color="auto" w:fill="auto"/>
            <w:vAlign w:val="center"/>
          </w:tcPr>
          <w:p w:rsidR="00A30D57" w:rsidRPr="00A30D57" w:rsidRDefault="00A30D57" w:rsidP="00A30D57">
            <w:pPr>
              <w:spacing w:after="20"/>
              <w:jc w:val="center"/>
              <w:rPr>
                <w:rFonts w:ascii="Cambria" w:hAnsi="Cambria"/>
                <w:sz w:val="18"/>
              </w:rPr>
            </w:pPr>
          </w:p>
        </w:tc>
      </w:tr>
      <w:tr w:rsidR="00A30D57" w:rsidRPr="00A30D57" w:rsidTr="00A30D57">
        <w:tblPrEx>
          <w:tblCellMar>
            <w:top w:w="0" w:type="dxa"/>
            <w:bottom w:w="0" w:type="dxa"/>
          </w:tblCellMar>
        </w:tblPrEx>
        <w:trPr>
          <w:cantSplit/>
          <w:trHeight w:val="1134"/>
        </w:trPr>
        <w:tc>
          <w:tcPr>
            <w:tcW w:w="1414" w:type="dxa"/>
            <w:gridSpan w:val="3"/>
            <w:vMerge/>
            <w:shd w:val="clear" w:color="auto" w:fill="auto"/>
            <w:vAlign w:val="center"/>
          </w:tcPr>
          <w:p w:rsidR="00A30D57" w:rsidRDefault="00A30D57" w:rsidP="00A30D57">
            <w:pPr>
              <w:spacing w:after="20"/>
              <w:jc w:val="center"/>
              <w:rPr>
                <w:rFonts w:ascii="Cambria" w:hAnsi="Cambria"/>
                <w:sz w:val="18"/>
              </w:rPr>
            </w:pPr>
          </w:p>
        </w:tc>
        <w:tc>
          <w:tcPr>
            <w:tcW w:w="3600" w:type="dxa"/>
            <w:gridSpan w:val="2"/>
            <w:vMerge/>
            <w:shd w:val="clear" w:color="auto" w:fill="auto"/>
            <w:vAlign w:val="center"/>
          </w:tcPr>
          <w:p w:rsidR="00A30D57" w:rsidRDefault="00A30D57" w:rsidP="00A30D57">
            <w:pPr>
              <w:spacing w:after="20"/>
              <w:jc w:val="center"/>
              <w:rPr>
                <w:rFonts w:ascii="Cambria" w:hAnsi="Cambria"/>
                <w:sz w:val="18"/>
              </w:rPr>
            </w:pPr>
          </w:p>
        </w:tc>
        <w:tc>
          <w:tcPr>
            <w:tcW w:w="400" w:type="dxa"/>
            <w:vMerge/>
            <w:tcBorders>
              <w:bottom w:val="single" w:sz="4" w:space="0" w:color="auto"/>
            </w:tcBorders>
            <w:shd w:val="clear" w:color="auto" w:fill="auto"/>
            <w:textDirection w:val="btLr"/>
            <w:vAlign w:val="center"/>
          </w:tcPr>
          <w:p w:rsidR="00A30D57" w:rsidRDefault="00A30D57" w:rsidP="00A30D57">
            <w:pPr>
              <w:spacing w:after="20"/>
              <w:ind w:left="113" w:right="113"/>
              <w:jc w:val="center"/>
              <w:rPr>
                <w:rFonts w:ascii="Cambria" w:hAnsi="Cambria"/>
                <w:sz w:val="18"/>
              </w:rPr>
            </w:pPr>
          </w:p>
        </w:tc>
        <w:tc>
          <w:tcPr>
            <w:tcW w:w="446" w:type="dxa"/>
            <w:tcBorders>
              <w:bottom w:val="single" w:sz="4" w:space="0" w:color="auto"/>
            </w:tcBorders>
            <w:shd w:val="clear" w:color="auto" w:fill="auto"/>
            <w:textDirection w:val="btLr"/>
            <w:vAlign w:val="center"/>
          </w:tcPr>
          <w:p w:rsidR="00A30D57" w:rsidRDefault="00A30D57" w:rsidP="00A30D57">
            <w:pPr>
              <w:spacing w:after="20"/>
              <w:ind w:left="113" w:right="113"/>
              <w:jc w:val="center"/>
              <w:rPr>
                <w:rFonts w:ascii="Cambria" w:hAnsi="Cambria"/>
                <w:sz w:val="18"/>
              </w:rPr>
            </w:pPr>
            <w:r>
              <w:rPr>
                <w:rFonts w:ascii="Cambria" w:hAnsi="Cambria"/>
                <w:sz w:val="18"/>
              </w:rPr>
              <w:t>Cwiczenia</w:t>
            </w:r>
          </w:p>
        </w:tc>
        <w:tc>
          <w:tcPr>
            <w:tcW w:w="446" w:type="dxa"/>
            <w:tcBorders>
              <w:bottom w:val="single" w:sz="4" w:space="0" w:color="auto"/>
            </w:tcBorders>
            <w:shd w:val="clear" w:color="auto" w:fill="auto"/>
            <w:textDirection w:val="btLr"/>
            <w:vAlign w:val="center"/>
          </w:tcPr>
          <w:p w:rsidR="00A30D57" w:rsidRDefault="00A30D57" w:rsidP="00A30D57">
            <w:pPr>
              <w:spacing w:after="20"/>
              <w:ind w:left="113" w:right="113"/>
              <w:jc w:val="center"/>
              <w:rPr>
                <w:rFonts w:ascii="Cambria" w:hAnsi="Cambria"/>
                <w:sz w:val="18"/>
              </w:rPr>
            </w:pPr>
            <w:r>
              <w:rPr>
                <w:rFonts w:ascii="Cambria" w:hAnsi="Cambria"/>
                <w:sz w:val="18"/>
              </w:rPr>
              <w:t>Labolatoria</w:t>
            </w:r>
          </w:p>
        </w:tc>
        <w:tc>
          <w:tcPr>
            <w:tcW w:w="446" w:type="dxa"/>
            <w:tcBorders>
              <w:bottom w:val="single" w:sz="4" w:space="0" w:color="auto"/>
            </w:tcBorders>
            <w:shd w:val="clear" w:color="auto" w:fill="auto"/>
            <w:textDirection w:val="btLr"/>
            <w:vAlign w:val="center"/>
          </w:tcPr>
          <w:p w:rsidR="00A30D57" w:rsidRDefault="00A30D57" w:rsidP="00A30D57">
            <w:pPr>
              <w:spacing w:after="20"/>
              <w:ind w:left="113" w:right="113"/>
              <w:jc w:val="center"/>
              <w:rPr>
                <w:rFonts w:ascii="Cambria" w:hAnsi="Cambria"/>
                <w:sz w:val="18"/>
              </w:rPr>
            </w:pPr>
            <w:r>
              <w:rPr>
                <w:rFonts w:ascii="Cambria" w:hAnsi="Cambria"/>
                <w:sz w:val="18"/>
              </w:rPr>
              <w:t>Seminaria</w:t>
            </w:r>
          </w:p>
        </w:tc>
        <w:tc>
          <w:tcPr>
            <w:tcW w:w="446" w:type="dxa"/>
            <w:gridSpan w:val="3"/>
            <w:tcBorders>
              <w:bottom w:val="single" w:sz="4" w:space="0" w:color="auto"/>
            </w:tcBorders>
            <w:shd w:val="clear" w:color="auto" w:fill="auto"/>
            <w:textDirection w:val="btLr"/>
            <w:vAlign w:val="center"/>
          </w:tcPr>
          <w:p w:rsidR="00A30D57" w:rsidRDefault="00A30D57" w:rsidP="00A30D57">
            <w:pPr>
              <w:spacing w:after="20"/>
              <w:ind w:left="113" w:right="113"/>
              <w:jc w:val="center"/>
              <w:rPr>
                <w:rFonts w:ascii="Cambria" w:hAnsi="Cambria"/>
                <w:sz w:val="18"/>
              </w:rPr>
            </w:pPr>
            <w:r>
              <w:rPr>
                <w:rFonts w:ascii="Cambria" w:hAnsi="Cambria"/>
                <w:sz w:val="18"/>
              </w:rPr>
              <w:t>E-lerning</w:t>
            </w:r>
          </w:p>
        </w:tc>
        <w:tc>
          <w:tcPr>
            <w:tcW w:w="466" w:type="dxa"/>
            <w:gridSpan w:val="3"/>
            <w:tcBorders>
              <w:bottom w:val="single" w:sz="4" w:space="0" w:color="auto"/>
            </w:tcBorders>
            <w:shd w:val="clear" w:color="auto" w:fill="auto"/>
            <w:textDirection w:val="btLr"/>
            <w:vAlign w:val="center"/>
          </w:tcPr>
          <w:p w:rsidR="00A30D57" w:rsidRPr="00A30D57" w:rsidRDefault="00A30D57" w:rsidP="00A30D57">
            <w:pPr>
              <w:spacing w:after="20"/>
              <w:ind w:left="113" w:right="113"/>
              <w:jc w:val="center"/>
              <w:rPr>
                <w:rFonts w:ascii="Cambria" w:hAnsi="Cambria"/>
                <w:sz w:val="16"/>
              </w:rPr>
            </w:pPr>
            <w:r>
              <w:rPr>
                <w:rFonts w:ascii="Cambria" w:hAnsi="Cambria"/>
                <w:sz w:val="16"/>
              </w:rPr>
              <w:t>Zajęcia z praktykiem</w:t>
            </w:r>
          </w:p>
        </w:tc>
        <w:tc>
          <w:tcPr>
            <w:tcW w:w="552" w:type="dxa"/>
            <w:tcBorders>
              <w:bottom w:val="single" w:sz="4" w:space="0" w:color="auto"/>
            </w:tcBorders>
            <w:shd w:val="clear" w:color="auto" w:fill="auto"/>
            <w:textDirection w:val="btLr"/>
            <w:vAlign w:val="center"/>
          </w:tcPr>
          <w:p w:rsidR="00A30D57" w:rsidRPr="00A30D57" w:rsidRDefault="00A30D57" w:rsidP="00A30D57">
            <w:pPr>
              <w:spacing w:after="20"/>
              <w:ind w:left="113" w:right="113"/>
              <w:jc w:val="center"/>
              <w:rPr>
                <w:rFonts w:ascii="Cambria" w:hAnsi="Cambria"/>
                <w:sz w:val="14"/>
              </w:rPr>
            </w:pPr>
            <w:r>
              <w:rPr>
                <w:rFonts w:ascii="Cambria" w:hAnsi="Cambria"/>
                <w:sz w:val="14"/>
              </w:rPr>
              <w:t>Praca własna studenta-ewaluowana</w:t>
            </w:r>
          </w:p>
        </w:tc>
        <w:tc>
          <w:tcPr>
            <w:tcW w:w="1928" w:type="dxa"/>
            <w:gridSpan w:val="4"/>
            <w:shd w:val="clear" w:color="auto" w:fill="auto"/>
            <w:vAlign w:val="center"/>
          </w:tcPr>
          <w:p w:rsidR="00A30D57" w:rsidRPr="00A30D57" w:rsidRDefault="00A30D57" w:rsidP="00A30D57">
            <w:pPr>
              <w:spacing w:after="20"/>
              <w:jc w:val="center"/>
              <w:rPr>
                <w:rFonts w:ascii="Cambria" w:hAnsi="Cambria"/>
                <w:sz w:val="18"/>
              </w:rPr>
            </w:pPr>
          </w:p>
        </w:tc>
      </w:tr>
      <w:tr w:rsidR="00A30D57" w:rsidRPr="00A30D57" w:rsidTr="00A30D57">
        <w:tblPrEx>
          <w:tblCellMar>
            <w:top w:w="0" w:type="dxa"/>
            <w:bottom w:w="0" w:type="dxa"/>
          </w:tblCellMar>
        </w:tblPrEx>
        <w:trPr>
          <w:cantSplit/>
          <w:trHeight w:val="1134"/>
        </w:trPr>
        <w:tc>
          <w:tcPr>
            <w:tcW w:w="1414" w:type="dxa"/>
            <w:gridSpan w:val="3"/>
            <w:shd w:val="clear" w:color="auto" w:fill="auto"/>
            <w:vAlign w:val="center"/>
          </w:tcPr>
          <w:p w:rsidR="00A30D57" w:rsidRDefault="00A30D57" w:rsidP="00A30D57">
            <w:pPr>
              <w:spacing w:after="20"/>
              <w:jc w:val="center"/>
              <w:rPr>
                <w:rFonts w:ascii="Cambria" w:hAnsi="Cambria"/>
                <w:sz w:val="18"/>
              </w:rPr>
            </w:pPr>
            <w:r>
              <w:rPr>
                <w:rFonts w:ascii="Cambria" w:hAnsi="Cambria"/>
                <w:sz w:val="18"/>
              </w:rPr>
              <w:t>A: Metody obliczeniowe</w:t>
            </w:r>
          </w:p>
        </w:tc>
        <w:tc>
          <w:tcPr>
            <w:tcW w:w="36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Wykład informacyjny z prezentacją multimedialną. Wykład konwersacyjny. Analiza przypadków. Zadania wykonane w grupach.</w:t>
            </w:r>
          </w:p>
        </w:tc>
        <w:tc>
          <w:tcPr>
            <w:tcW w:w="400" w:type="dxa"/>
            <w:tcBorders>
              <w:bottom w:val="single" w:sz="4" w:space="0" w:color="auto"/>
            </w:tcBorders>
            <w:shd w:val="clear" w:color="auto" w:fill="D9D9D9"/>
            <w:vAlign w:val="center"/>
          </w:tcPr>
          <w:p w:rsidR="00A30D57" w:rsidRDefault="00A30D57" w:rsidP="00A30D57">
            <w:pPr>
              <w:spacing w:after="20"/>
              <w:jc w:val="center"/>
              <w:rPr>
                <w:rFonts w:ascii="Cambria" w:hAnsi="Cambria"/>
                <w:sz w:val="18"/>
              </w:rPr>
            </w:pPr>
            <w:r>
              <w:rPr>
                <w:rFonts w:ascii="Cambria" w:hAnsi="Cambria"/>
                <w:sz w:val="18"/>
              </w:rPr>
              <w:t>6</w:t>
            </w: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gridSpan w:val="3"/>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66" w:type="dxa"/>
            <w:gridSpan w:val="3"/>
            <w:tcBorders>
              <w:bottom w:val="single" w:sz="4" w:space="0" w:color="auto"/>
            </w:tcBorders>
            <w:shd w:val="clear" w:color="auto" w:fill="FFFFFF"/>
            <w:vAlign w:val="center"/>
          </w:tcPr>
          <w:p w:rsidR="00A30D57" w:rsidRDefault="00A30D57" w:rsidP="00A30D57">
            <w:pPr>
              <w:spacing w:after="20"/>
              <w:jc w:val="center"/>
              <w:rPr>
                <w:rFonts w:ascii="Cambria" w:hAnsi="Cambria"/>
                <w:sz w:val="16"/>
              </w:rPr>
            </w:pPr>
          </w:p>
        </w:tc>
        <w:tc>
          <w:tcPr>
            <w:tcW w:w="552"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4"/>
              </w:rPr>
            </w:pPr>
          </w:p>
        </w:tc>
        <w:tc>
          <w:tcPr>
            <w:tcW w:w="1928" w:type="dxa"/>
            <w:gridSpan w:val="4"/>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Andrzej Bobyk</w:t>
            </w:r>
          </w:p>
        </w:tc>
      </w:tr>
      <w:tr w:rsidR="00A30D57" w:rsidRPr="00A30D57" w:rsidTr="00A30D57">
        <w:tblPrEx>
          <w:tblCellMar>
            <w:top w:w="0" w:type="dxa"/>
            <w:bottom w:w="0" w:type="dxa"/>
          </w:tblCellMar>
        </w:tblPrEx>
        <w:trPr>
          <w:cantSplit/>
          <w:trHeight w:val="1134"/>
        </w:trPr>
        <w:tc>
          <w:tcPr>
            <w:tcW w:w="1414" w:type="dxa"/>
            <w:gridSpan w:val="3"/>
            <w:shd w:val="clear" w:color="auto" w:fill="auto"/>
            <w:vAlign w:val="center"/>
          </w:tcPr>
          <w:p w:rsidR="00A30D57" w:rsidRDefault="00A30D57" w:rsidP="00A30D57">
            <w:pPr>
              <w:spacing w:after="20"/>
              <w:jc w:val="center"/>
              <w:rPr>
                <w:rFonts w:ascii="Cambria" w:hAnsi="Cambria"/>
                <w:sz w:val="18"/>
              </w:rPr>
            </w:pPr>
            <w:r>
              <w:rPr>
                <w:rFonts w:ascii="Cambria" w:hAnsi="Cambria"/>
                <w:sz w:val="18"/>
              </w:rPr>
              <w:t>B: Pracownia algorytmizacji</w:t>
            </w:r>
          </w:p>
        </w:tc>
        <w:tc>
          <w:tcPr>
            <w:tcW w:w="36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Ćwiczenia labolatoryjne. Analiza przypadków. Analiza wyników ćwiczeń labolatoryjnych.</w:t>
            </w:r>
          </w:p>
        </w:tc>
        <w:tc>
          <w:tcPr>
            <w:tcW w:w="400"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D9D9D9"/>
            <w:vAlign w:val="center"/>
          </w:tcPr>
          <w:p w:rsidR="00A30D57" w:rsidRDefault="00A30D57" w:rsidP="00A30D57">
            <w:pPr>
              <w:spacing w:after="20"/>
              <w:jc w:val="center"/>
              <w:rPr>
                <w:rFonts w:ascii="Cambria" w:hAnsi="Cambria"/>
                <w:sz w:val="18"/>
              </w:rPr>
            </w:pPr>
            <w:r>
              <w:rPr>
                <w:rFonts w:ascii="Cambria" w:hAnsi="Cambria"/>
                <w:sz w:val="18"/>
              </w:rPr>
              <w:t>10</w:t>
            </w: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gridSpan w:val="3"/>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66" w:type="dxa"/>
            <w:gridSpan w:val="3"/>
            <w:tcBorders>
              <w:bottom w:val="single" w:sz="4" w:space="0" w:color="auto"/>
            </w:tcBorders>
            <w:shd w:val="clear" w:color="auto" w:fill="FFFFFF"/>
            <w:vAlign w:val="center"/>
          </w:tcPr>
          <w:p w:rsidR="00A30D57" w:rsidRDefault="00A30D57" w:rsidP="00A30D57">
            <w:pPr>
              <w:spacing w:after="20"/>
              <w:jc w:val="center"/>
              <w:rPr>
                <w:rFonts w:ascii="Cambria" w:hAnsi="Cambria"/>
                <w:sz w:val="16"/>
              </w:rPr>
            </w:pPr>
          </w:p>
        </w:tc>
        <w:tc>
          <w:tcPr>
            <w:tcW w:w="552"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4"/>
              </w:rPr>
            </w:pPr>
          </w:p>
        </w:tc>
        <w:tc>
          <w:tcPr>
            <w:tcW w:w="1928" w:type="dxa"/>
            <w:gridSpan w:val="4"/>
            <w:shd w:val="clear" w:color="auto" w:fill="auto"/>
            <w:vAlign w:val="center"/>
          </w:tcPr>
          <w:p w:rsidR="00A30D57" w:rsidRDefault="00A30D57" w:rsidP="00A30D57">
            <w:pPr>
              <w:spacing w:after="20"/>
              <w:jc w:val="center"/>
              <w:rPr>
                <w:rFonts w:ascii="Cambria" w:hAnsi="Cambria"/>
                <w:sz w:val="18"/>
              </w:rPr>
            </w:pPr>
            <w:r>
              <w:rPr>
                <w:rFonts w:ascii="Cambria" w:hAnsi="Cambria"/>
                <w:sz w:val="18"/>
              </w:rPr>
              <w:t>Andrzej Bobyk</w:t>
            </w:r>
          </w:p>
        </w:tc>
      </w:tr>
      <w:tr w:rsidR="00A30D57" w:rsidRPr="00A30D57" w:rsidTr="00A30D57">
        <w:tblPrEx>
          <w:tblCellMar>
            <w:top w:w="0" w:type="dxa"/>
            <w:bottom w:w="0" w:type="dxa"/>
          </w:tblCellMar>
        </w:tblPrEx>
        <w:trPr>
          <w:cantSplit/>
          <w:trHeight w:val="1134"/>
        </w:trPr>
        <w:tc>
          <w:tcPr>
            <w:tcW w:w="1414" w:type="dxa"/>
            <w:gridSpan w:val="3"/>
            <w:shd w:val="clear" w:color="auto" w:fill="auto"/>
            <w:vAlign w:val="center"/>
          </w:tcPr>
          <w:p w:rsidR="00A30D57" w:rsidRDefault="00A30D57" w:rsidP="00A30D57">
            <w:pPr>
              <w:spacing w:after="20"/>
              <w:jc w:val="center"/>
              <w:rPr>
                <w:rFonts w:ascii="Cambria" w:hAnsi="Cambria"/>
                <w:sz w:val="18"/>
              </w:rPr>
            </w:pPr>
            <w:r>
              <w:rPr>
                <w:rFonts w:ascii="Cambria" w:hAnsi="Cambria"/>
                <w:sz w:val="18"/>
              </w:rPr>
              <w:t>C: Zastosowanie algorytmów w rozwiązaniu problemów praktycznych</w:t>
            </w:r>
          </w:p>
        </w:tc>
        <w:tc>
          <w:tcPr>
            <w:tcW w:w="36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Wizyta studialna. Zajęcia praktyczne.</w:t>
            </w:r>
          </w:p>
        </w:tc>
        <w:tc>
          <w:tcPr>
            <w:tcW w:w="400"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46" w:type="dxa"/>
            <w:gridSpan w:val="3"/>
            <w:tcBorders>
              <w:bottom w:val="single" w:sz="4" w:space="0" w:color="auto"/>
            </w:tcBorders>
            <w:shd w:val="clear" w:color="auto" w:fill="FFFFFF"/>
            <w:vAlign w:val="center"/>
          </w:tcPr>
          <w:p w:rsidR="00A30D57" w:rsidRDefault="00A30D57" w:rsidP="00A30D57">
            <w:pPr>
              <w:spacing w:after="20"/>
              <w:jc w:val="center"/>
              <w:rPr>
                <w:rFonts w:ascii="Cambria" w:hAnsi="Cambria"/>
                <w:sz w:val="18"/>
              </w:rPr>
            </w:pPr>
          </w:p>
        </w:tc>
        <w:tc>
          <w:tcPr>
            <w:tcW w:w="466" w:type="dxa"/>
            <w:gridSpan w:val="3"/>
            <w:tcBorders>
              <w:bottom w:val="single" w:sz="4" w:space="0" w:color="auto"/>
            </w:tcBorders>
            <w:shd w:val="clear" w:color="auto" w:fill="D9D9D9"/>
            <w:vAlign w:val="center"/>
          </w:tcPr>
          <w:p w:rsidR="00A30D57" w:rsidRDefault="00A30D57" w:rsidP="00A30D57">
            <w:pPr>
              <w:spacing w:after="20"/>
              <w:jc w:val="center"/>
              <w:rPr>
                <w:rFonts w:ascii="Cambria" w:hAnsi="Cambria"/>
                <w:sz w:val="16"/>
              </w:rPr>
            </w:pPr>
            <w:r>
              <w:rPr>
                <w:rFonts w:ascii="Cambria" w:hAnsi="Cambria"/>
                <w:sz w:val="16"/>
              </w:rPr>
              <w:t>2</w:t>
            </w:r>
          </w:p>
        </w:tc>
        <w:tc>
          <w:tcPr>
            <w:tcW w:w="552" w:type="dxa"/>
            <w:tcBorders>
              <w:bottom w:val="single" w:sz="4" w:space="0" w:color="auto"/>
            </w:tcBorders>
            <w:shd w:val="clear" w:color="auto" w:fill="FFFFFF"/>
            <w:vAlign w:val="center"/>
          </w:tcPr>
          <w:p w:rsidR="00A30D57" w:rsidRDefault="00A30D57" w:rsidP="00A30D57">
            <w:pPr>
              <w:spacing w:after="20"/>
              <w:jc w:val="center"/>
              <w:rPr>
                <w:rFonts w:ascii="Cambria" w:hAnsi="Cambria"/>
                <w:sz w:val="14"/>
              </w:rPr>
            </w:pPr>
          </w:p>
        </w:tc>
        <w:tc>
          <w:tcPr>
            <w:tcW w:w="1928" w:type="dxa"/>
            <w:gridSpan w:val="4"/>
            <w:shd w:val="clear" w:color="auto" w:fill="auto"/>
            <w:vAlign w:val="center"/>
          </w:tcPr>
          <w:p w:rsidR="00A30D57" w:rsidRDefault="00A30D57" w:rsidP="00A30D57">
            <w:pPr>
              <w:spacing w:after="20"/>
              <w:jc w:val="center"/>
              <w:rPr>
                <w:rFonts w:ascii="Cambria" w:hAnsi="Cambria"/>
                <w:sz w:val="18"/>
              </w:rPr>
            </w:pPr>
            <w:r>
              <w:rPr>
                <w:rFonts w:ascii="Cambria" w:hAnsi="Cambria"/>
                <w:sz w:val="18"/>
              </w:rPr>
              <w:t>Piotr Pawełczak</w:t>
            </w:r>
          </w:p>
        </w:tc>
      </w:tr>
      <w:tr w:rsidR="00A30D57" w:rsidRPr="00A30D57" w:rsidTr="00A30D57">
        <w:tblPrEx>
          <w:tblCellMar>
            <w:top w:w="0" w:type="dxa"/>
            <w:bottom w:w="0" w:type="dxa"/>
          </w:tblCellMar>
        </w:tblPrEx>
        <w:trPr>
          <w:cantSplit/>
          <w:trHeight w:val="1134"/>
        </w:trPr>
        <w:tc>
          <w:tcPr>
            <w:tcW w:w="1414" w:type="dxa"/>
            <w:gridSpan w:val="3"/>
            <w:shd w:val="clear" w:color="auto" w:fill="auto"/>
            <w:vAlign w:val="center"/>
          </w:tcPr>
          <w:p w:rsidR="00A30D57" w:rsidRDefault="00A30D57" w:rsidP="00A30D57">
            <w:pPr>
              <w:spacing w:after="20"/>
              <w:jc w:val="center"/>
              <w:rPr>
                <w:rFonts w:ascii="Cambria" w:hAnsi="Cambria"/>
                <w:sz w:val="18"/>
              </w:rPr>
            </w:pPr>
            <w:r>
              <w:rPr>
                <w:rFonts w:ascii="Cambria" w:hAnsi="Cambria"/>
                <w:sz w:val="18"/>
              </w:rPr>
              <w:t>D: Algorytmy i struktura danych</w:t>
            </w:r>
          </w:p>
        </w:tc>
        <w:tc>
          <w:tcPr>
            <w:tcW w:w="36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Wykład informacyjny z prezentacją multimedialną. Wykład konwersacyjny. Analiza przypadków.</w:t>
            </w:r>
          </w:p>
        </w:tc>
        <w:tc>
          <w:tcPr>
            <w:tcW w:w="400" w:type="dxa"/>
            <w:shd w:val="clear" w:color="auto" w:fill="D9D9D9"/>
            <w:vAlign w:val="center"/>
          </w:tcPr>
          <w:p w:rsidR="00A30D57" w:rsidRDefault="00A30D57" w:rsidP="00A30D57">
            <w:pPr>
              <w:spacing w:after="20"/>
              <w:jc w:val="center"/>
              <w:rPr>
                <w:rFonts w:ascii="Cambria" w:hAnsi="Cambria"/>
                <w:sz w:val="18"/>
              </w:rPr>
            </w:pPr>
            <w:r>
              <w:rPr>
                <w:rFonts w:ascii="Cambria" w:hAnsi="Cambria"/>
                <w:sz w:val="18"/>
              </w:rPr>
              <w:t>7</w:t>
            </w:r>
          </w:p>
        </w:tc>
        <w:tc>
          <w:tcPr>
            <w:tcW w:w="446" w:type="dxa"/>
            <w:shd w:val="clear" w:color="auto" w:fill="FFFFFF"/>
            <w:vAlign w:val="center"/>
          </w:tcPr>
          <w:p w:rsidR="00A30D57" w:rsidRDefault="00A30D57" w:rsidP="00A30D57">
            <w:pPr>
              <w:spacing w:after="20"/>
              <w:jc w:val="center"/>
              <w:rPr>
                <w:rFonts w:ascii="Cambria" w:hAnsi="Cambria"/>
                <w:sz w:val="18"/>
              </w:rPr>
            </w:pPr>
          </w:p>
        </w:tc>
        <w:tc>
          <w:tcPr>
            <w:tcW w:w="446" w:type="dxa"/>
            <w:shd w:val="clear" w:color="auto" w:fill="FFFFFF"/>
            <w:vAlign w:val="center"/>
          </w:tcPr>
          <w:p w:rsidR="00A30D57" w:rsidRDefault="00A30D57" w:rsidP="00A30D57">
            <w:pPr>
              <w:spacing w:after="20"/>
              <w:jc w:val="center"/>
              <w:rPr>
                <w:rFonts w:ascii="Cambria" w:hAnsi="Cambria"/>
                <w:sz w:val="18"/>
              </w:rPr>
            </w:pPr>
          </w:p>
        </w:tc>
        <w:tc>
          <w:tcPr>
            <w:tcW w:w="446" w:type="dxa"/>
            <w:shd w:val="clear" w:color="auto" w:fill="FFFFFF"/>
            <w:vAlign w:val="center"/>
          </w:tcPr>
          <w:p w:rsidR="00A30D57" w:rsidRDefault="00A30D57" w:rsidP="00A30D57">
            <w:pPr>
              <w:spacing w:after="20"/>
              <w:jc w:val="center"/>
              <w:rPr>
                <w:rFonts w:ascii="Cambria" w:hAnsi="Cambria"/>
                <w:sz w:val="18"/>
              </w:rPr>
            </w:pPr>
          </w:p>
        </w:tc>
        <w:tc>
          <w:tcPr>
            <w:tcW w:w="446" w:type="dxa"/>
            <w:gridSpan w:val="3"/>
            <w:shd w:val="clear" w:color="auto" w:fill="FFFFFF"/>
            <w:vAlign w:val="center"/>
          </w:tcPr>
          <w:p w:rsidR="00A30D57" w:rsidRDefault="00A30D57" w:rsidP="00A30D57">
            <w:pPr>
              <w:spacing w:after="20"/>
              <w:jc w:val="center"/>
              <w:rPr>
                <w:rFonts w:ascii="Cambria" w:hAnsi="Cambria"/>
                <w:sz w:val="18"/>
              </w:rPr>
            </w:pPr>
          </w:p>
        </w:tc>
        <w:tc>
          <w:tcPr>
            <w:tcW w:w="466" w:type="dxa"/>
            <w:gridSpan w:val="3"/>
            <w:shd w:val="clear" w:color="auto" w:fill="FFFFFF"/>
            <w:vAlign w:val="center"/>
          </w:tcPr>
          <w:p w:rsidR="00A30D57" w:rsidRDefault="00A30D57" w:rsidP="00A30D57">
            <w:pPr>
              <w:spacing w:after="20"/>
              <w:jc w:val="center"/>
              <w:rPr>
                <w:rFonts w:ascii="Cambria" w:hAnsi="Cambria"/>
                <w:sz w:val="16"/>
              </w:rPr>
            </w:pPr>
          </w:p>
        </w:tc>
        <w:tc>
          <w:tcPr>
            <w:tcW w:w="552" w:type="dxa"/>
            <w:shd w:val="clear" w:color="auto" w:fill="FFFFFF"/>
            <w:vAlign w:val="center"/>
          </w:tcPr>
          <w:p w:rsidR="00A30D57" w:rsidRDefault="00A30D57" w:rsidP="00A30D57">
            <w:pPr>
              <w:spacing w:after="20"/>
              <w:jc w:val="center"/>
              <w:rPr>
                <w:rFonts w:ascii="Cambria" w:hAnsi="Cambria"/>
                <w:sz w:val="14"/>
              </w:rPr>
            </w:pPr>
          </w:p>
        </w:tc>
        <w:tc>
          <w:tcPr>
            <w:tcW w:w="1928" w:type="dxa"/>
            <w:gridSpan w:val="4"/>
            <w:shd w:val="clear" w:color="auto" w:fill="auto"/>
            <w:vAlign w:val="center"/>
          </w:tcPr>
          <w:p w:rsidR="00A30D57" w:rsidRDefault="00A30D57" w:rsidP="00A30D57">
            <w:pPr>
              <w:spacing w:after="20"/>
              <w:jc w:val="center"/>
              <w:rPr>
                <w:rFonts w:ascii="Cambria" w:hAnsi="Cambria"/>
                <w:sz w:val="18"/>
              </w:rPr>
            </w:pPr>
            <w:r>
              <w:rPr>
                <w:rFonts w:ascii="Cambria" w:hAnsi="Cambria"/>
                <w:sz w:val="18"/>
              </w:rPr>
              <w:t>Andrzej Bobyk</w:t>
            </w:r>
          </w:p>
        </w:tc>
      </w:tr>
      <w:tr w:rsidR="00A30D57" w:rsidRPr="00A30D57" w:rsidTr="00A30D57">
        <w:tblPrEx>
          <w:tblCellMar>
            <w:top w:w="0" w:type="dxa"/>
            <w:bottom w:w="0" w:type="dxa"/>
          </w:tblCellMar>
        </w:tblPrEx>
        <w:trPr>
          <w:cantSplit/>
          <w:trHeight w:val="400"/>
        </w:trPr>
        <w:tc>
          <w:tcPr>
            <w:tcW w:w="10144" w:type="dxa"/>
            <w:gridSpan w:val="20"/>
            <w:shd w:val="clear" w:color="auto" w:fill="auto"/>
            <w:vAlign w:val="center"/>
          </w:tcPr>
          <w:p w:rsidR="00A30D57" w:rsidRPr="00A30D57" w:rsidRDefault="00A30D57" w:rsidP="00A30D57">
            <w:pPr>
              <w:spacing w:after="20"/>
              <w:jc w:val="center"/>
              <w:rPr>
                <w:rFonts w:ascii="Cambria" w:hAnsi="Cambria"/>
                <w:b/>
                <w:sz w:val="18"/>
              </w:rPr>
            </w:pPr>
            <w:r w:rsidRPr="00A30D57">
              <w:rPr>
                <w:rFonts w:ascii="Cambria" w:hAnsi="Cambria"/>
                <w:b/>
                <w:sz w:val="18"/>
              </w:rPr>
              <w:t xml:space="preserve">17.Sposób weryfikacji efektów kształcenia: </w:t>
            </w:r>
          </w:p>
        </w:tc>
      </w:tr>
      <w:tr w:rsidR="00A30D57" w:rsidRPr="00A30D57" w:rsidTr="00A30D57">
        <w:tblPrEx>
          <w:tblCellMar>
            <w:top w:w="0" w:type="dxa"/>
            <w:bottom w:w="0" w:type="dxa"/>
          </w:tblCellMar>
        </w:tblPrEx>
        <w:trPr>
          <w:cantSplit/>
          <w:trHeight w:val="400"/>
        </w:trPr>
        <w:tc>
          <w:tcPr>
            <w:tcW w:w="1400" w:type="dxa"/>
            <w:gridSpan w:val="2"/>
            <w:shd w:val="clear" w:color="auto" w:fill="auto"/>
            <w:vAlign w:val="center"/>
          </w:tcPr>
          <w:p w:rsidR="00A30D57" w:rsidRPr="00A30D57" w:rsidRDefault="00A30D57" w:rsidP="00A30D57">
            <w:pPr>
              <w:spacing w:after="20"/>
              <w:rPr>
                <w:rFonts w:ascii="Cambria" w:hAnsi="Cambria"/>
                <w:sz w:val="18"/>
              </w:rPr>
            </w:pPr>
            <w:r>
              <w:rPr>
                <w:rFonts w:ascii="Cambria" w:hAnsi="Cambria"/>
                <w:sz w:val="18"/>
              </w:rPr>
              <w:t>Kurs</w:t>
            </w:r>
          </w:p>
        </w:tc>
        <w:tc>
          <w:tcPr>
            <w:tcW w:w="3520" w:type="dxa"/>
            <w:gridSpan w:val="2"/>
            <w:shd w:val="clear" w:color="auto" w:fill="auto"/>
            <w:vAlign w:val="center"/>
          </w:tcPr>
          <w:p w:rsidR="00A30D57" w:rsidRPr="00A30D57" w:rsidRDefault="00A30D57" w:rsidP="00A30D57">
            <w:pPr>
              <w:spacing w:after="20"/>
              <w:rPr>
                <w:rFonts w:ascii="Cambria" w:hAnsi="Cambria"/>
                <w:sz w:val="18"/>
              </w:rPr>
            </w:pPr>
            <w:r>
              <w:rPr>
                <w:rFonts w:ascii="Cambria" w:hAnsi="Cambria"/>
                <w:sz w:val="18"/>
              </w:rPr>
              <w:t>Sposób oceny</w:t>
            </w:r>
          </w:p>
        </w:tc>
        <w:tc>
          <w:tcPr>
            <w:tcW w:w="2520" w:type="dxa"/>
            <w:gridSpan w:val="10"/>
            <w:shd w:val="clear" w:color="auto" w:fill="auto"/>
            <w:vAlign w:val="center"/>
          </w:tcPr>
          <w:p w:rsidR="00A30D57" w:rsidRPr="00A30D57" w:rsidRDefault="00A30D57" w:rsidP="00A30D57">
            <w:pPr>
              <w:spacing w:after="20"/>
              <w:rPr>
                <w:rFonts w:ascii="Cambria" w:hAnsi="Cambria"/>
                <w:sz w:val="18"/>
              </w:rPr>
            </w:pPr>
            <w:r>
              <w:rPr>
                <w:rFonts w:ascii="Cambria" w:hAnsi="Cambria"/>
                <w:sz w:val="18"/>
              </w:rPr>
              <w:t>Oceniane efekty modułu</w:t>
            </w:r>
          </w:p>
        </w:tc>
        <w:tc>
          <w:tcPr>
            <w:tcW w:w="2704" w:type="dxa"/>
            <w:gridSpan w:val="6"/>
            <w:shd w:val="clear" w:color="auto" w:fill="auto"/>
            <w:vAlign w:val="center"/>
          </w:tcPr>
          <w:p w:rsidR="00A30D57" w:rsidRPr="00A30D57" w:rsidRDefault="00A30D57" w:rsidP="00A30D57">
            <w:pPr>
              <w:spacing w:after="20"/>
              <w:rPr>
                <w:rFonts w:ascii="Cambria" w:hAnsi="Cambria"/>
                <w:sz w:val="18"/>
              </w:rPr>
            </w:pPr>
            <w:r>
              <w:rPr>
                <w:rFonts w:ascii="Cambria" w:hAnsi="Cambria"/>
                <w:sz w:val="18"/>
              </w:rPr>
              <w:t>Skalowanie ocen</w:t>
            </w:r>
          </w:p>
        </w:tc>
      </w:tr>
      <w:tr w:rsidR="00A30D57" w:rsidRPr="00A30D57" w:rsidTr="00A30D57">
        <w:tblPrEx>
          <w:tblCellMar>
            <w:top w:w="0" w:type="dxa"/>
            <w:bottom w:w="0" w:type="dxa"/>
          </w:tblCellMar>
        </w:tblPrEx>
        <w:trPr>
          <w:cantSplit/>
          <w:trHeight w:val="400"/>
        </w:trPr>
        <w:tc>
          <w:tcPr>
            <w:tcW w:w="14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A: Metody obliczeniowe</w:t>
            </w:r>
          </w:p>
        </w:tc>
        <w:tc>
          <w:tcPr>
            <w:tcW w:w="3520" w:type="dxa"/>
            <w:gridSpan w:val="2"/>
            <w:shd w:val="clear" w:color="auto" w:fill="auto"/>
            <w:vAlign w:val="center"/>
          </w:tcPr>
          <w:p w:rsidR="00A30D57" w:rsidRDefault="00A30D57" w:rsidP="00A30D57">
            <w:pPr>
              <w:spacing w:after="20"/>
              <w:rPr>
                <w:rFonts w:ascii="Cambria" w:hAnsi="Cambria"/>
                <w:sz w:val="18"/>
              </w:rPr>
            </w:pPr>
            <w:r>
              <w:rPr>
                <w:rFonts w:ascii="Cambria" w:hAnsi="Cambria"/>
                <w:sz w:val="18"/>
              </w:rPr>
              <w:t>Egzamin pisemny</w:t>
            </w:r>
          </w:p>
        </w:tc>
        <w:tc>
          <w:tcPr>
            <w:tcW w:w="2520" w:type="dxa"/>
            <w:gridSpan w:val="10"/>
            <w:shd w:val="clear" w:color="auto" w:fill="auto"/>
            <w:vAlign w:val="center"/>
          </w:tcPr>
          <w:p w:rsidR="00A30D57" w:rsidRDefault="00A30D57" w:rsidP="00A30D57">
            <w:pPr>
              <w:spacing w:after="20"/>
              <w:rPr>
                <w:rFonts w:ascii="Cambria" w:hAnsi="Cambria"/>
                <w:sz w:val="18"/>
              </w:rPr>
            </w:pPr>
            <w:r>
              <w:rPr>
                <w:rFonts w:ascii="Cambria" w:hAnsi="Cambria"/>
                <w:sz w:val="18"/>
              </w:rPr>
              <w:t>W02, W03, K02, K03</w:t>
            </w:r>
          </w:p>
        </w:tc>
        <w:tc>
          <w:tcPr>
            <w:tcW w:w="2704" w:type="dxa"/>
            <w:gridSpan w:val="6"/>
            <w:shd w:val="clear" w:color="auto" w:fill="auto"/>
            <w:vAlign w:val="center"/>
          </w:tcPr>
          <w:p w:rsidR="00A30D57" w:rsidRDefault="00A30D57" w:rsidP="00A30D57">
            <w:pPr>
              <w:spacing w:after="20"/>
              <w:rPr>
                <w:rFonts w:ascii="Cambria" w:hAnsi="Cambria"/>
                <w:sz w:val="18"/>
              </w:rPr>
            </w:pPr>
            <w:r>
              <w:rPr>
                <w:rFonts w:ascii="Cambria" w:hAnsi="Cambria"/>
                <w:sz w:val="18"/>
              </w:rPr>
              <w:t>Dostateczna (3.0) - 51-60%, Dostateczna plus (3.5) - 61-70%, Dobra (4.0) - 71-80%, Dobra plus (4.5) - 81-90%, Bardzo dobra (5.0) - 91-100%</w:t>
            </w:r>
          </w:p>
        </w:tc>
      </w:tr>
      <w:tr w:rsidR="00A30D57" w:rsidRPr="00A30D57" w:rsidTr="00A30D57">
        <w:tblPrEx>
          <w:tblCellMar>
            <w:top w:w="0" w:type="dxa"/>
            <w:bottom w:w="0" w:type="dxa"/>
          </w:tblCellMar>
        </w:tblPrEx>
        <w:trPr>
          <w:cantSplit/>
          <w:trHeight w:val="400"/>
        </w:trPr>
        <w:tc>
          <w:tcPr>
            <w:tcW w:w="14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B: Pracownia algorytmizacji</w:t>
            </w:r>
          </w:p>
        </w:tc>
        <w:tc>
          <w:tcPr>
            <w:tcW w:w="3520" w:type="dxa"/>
            <w:gridSpan w:val="2"/>
            <w:shd w:val="clear" w:color="auto" w:fill="auto"/>
            <w:vAlign w:val="center"/>
          </w:tcPr>
          <w:p w:rsidR="00A30D57" w:rsidRDefault="00A30D57" w:rsidP="00A30D57">
            <w:pPr>
              <w:spacing w:after="20"/>
              <w:rPr>
                <w:rFonts w:ascii="Cambria" w:hAnsi="Cambria"/>
                <w:sz w:val="18"/>
              </w:rPr>
            </w:pPr>
            <w:r>
              <w:rPr>
                <w:rFonts w:ascii="Cambria" w:hAnsi="Cambria"/>
                <w:sz w:val="18"/>
              </w:rPr>
              <w:t>Oceny za pracę w grupach w ramach zadania laboatoryjnego</w:t>
            </w:r>
          </w:p>
        </w:tc>
        <w:tc>
          <w:tcPr>
            <w:tcW w:w="2520" w:type="dxa"/>
            <w:gridSpan w:val="10"/>
            <w:shd w:val="clear" w:color="auto" w:fill="auto"/>
            <w:vAlign w:val="center"/>
          </w:tcPr>
          <w:p w:rsidR="00A30D57" w:rsidRDefault="00A30D57" w:rsidP="00A30D57">
            <w:pPr>
              <w:spacing w:after="20"/>
              <w:rPr>
                <w:rFonts w:ascii="Cambria" w:hAnsi="Cambria"/>
                <w:sz w:val="18"/>
              </w:rPr>
            </w:pPr>
            <w:r>
              <w:rPr>
                <w:rFonts w:ascii="Cambria" w:hAnsi="Cambria"/>
                <w:sz w:val="18"/>
              </w:rPr>
              <w:t>U01, U02, U03, K01, K02</w:t>
            </w:r>
          </w:p>
        </w:tc>
        <w:tc>
          <w:tcPr>
            <w:tcW w:w="2704" w:type="dxa"/>
            <w:gridSpan w:val="6"/>
            <w:shd w:val="clear" w:color="auto" w:fill="auto"/>
            <w:vAlign w:val="center"/>
          </w:tcPr>
          <w:p w:rsidR="00A30D57" w:rsidRDefault="00A30D57" w:rsidP="00A30D57">
            <w:pPr>
              <w:spacing w:after="20"/>
              <w:rPr>
                <w:rFonts w:ascii="Cambria" w:hAnsi="Cambria"/>
                <w:sz w:val="18"/>
              </w:rPr>
            </w:pPr>
            <w:r>
              <w:rPr>
                <w:rFonts w:ascii="Cambria" w:hAnsi="Cambria"/>
                <w:sz w:val="18"/>
              </w:rPr>
              <w:t>3.0 - Odtwórcze rozwiązanie z usterkami, 3.5 - Odtwórcze rozwiązanie z drobnymi usterkami, 4.0 - Odtwórcze rozwiązanie bez usterek, 4.5 - Autorskie rozwiązanie z drobnymi uterkami, 5.0 - Autorskie rozwiązanie bez usterek</w:t>
            </w:r>
          </w:p>
        </w:tc>
      </w:tr>
      <w:tr w:rsidR="00A30D57" w:rsidRPr="00A30D57" w:rsidTr="00A30D57">
        <w:tblPrEx>
          <w:tblCellMar>
            <w:top w:w="0" w:type="dxa"/>
            <w:bottom w:w="0" w:type="dxa"/>
          </w:tblCellMar>
        </w:tblPrEx>
        <w:trPr>
          <w:cantSplit/>
          <w:trHeight w:val="400"/>
        </w:trPr>
        <w:tc>
          <w:tcPr>
            <w:tcW w:w="14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C: Zastosowanie algorytmów w rozwiązaniu problemów praktycznych</w:t>
            </w:r>
          </w:p>
        </w:tc>
        <w:tc>
          <w:tcPr>
            <w:tcW w:w="3520" w:type="dxa"/>
            <w:gridSpan w:val="2"/>
            <w:shd w:val="clear" w:color="auto" w:fill="auto"/>
            <w:vAlign w:val="center"/>
          </w:tcPr>
          <w:p w:rsidR="00A30D57" w:rsidRDefault="00A30D57" w:rsidP="00A30D57">
            <w:pPr>
              <w:spacing w:after="20"/>
              <w:rPr>
                <w:rFonts w:ascii="Cambria" w:hAnsi="Cambria"/>
                <w:sz w:val="18"/>
              </w:rPr>
            </w:pPr>
            <w:r>
              <w:rPr>
                <w:rFonts w:ascii="Cambria" w:hAnsi="Cambria"/>
                <w:sz w:val="18"/>
              </w:rPr>
              <w:t>Kolokwium pisemne</w:t>
            </w:r>
          </w:p>
        </w:tc>
        <w:tc>
          <w:tcPr>
            <w:tcW w:w="2520" w:type="dxa"/>
            <w:gridSpan w:val="10"/>
            <w:shd w:val="clear" w:color="auto" w:fill="auto"/>
            <w:vAlign w:val="center"/>
          </w:tcPr>
          <w:p w:rsidR="00A30D57" w:rsidRDefault="00A30D57" w:rsidP="00A30D57">
            <w:pPr>
              <w:spacing w:after="20"/>
              <w:rPr>
                <w:rFonts w:ascii="Cambria" w:hAnsi="Cambria"/>
                <w:sz w:val="18"/>
              </w:rPr>
            </w:pPr>
            <w:r>
              <w:rPr>
                <w:rFonts w:ascii="Cambria" w:hAnsi="Cambria"/>
                <w:sz w:val="18"/>
              </w:rPr>
              <w:t>K02</w:t>
            </w:r>
          </w:p>
        </w:tc>
        <w:tc>
          <w:tcPr>
            <w:tcW w:w="2704" w:type="dxa"/>
            <w:gridSpan w:val="6"/>
            <w:shd w:val="clear" w:color="auto" w:fill="auto"/>
            <w:vAlign w:val="center"/>
          </w:tcPr>
          <w:p w:rsidR="00A30D57" w:rsidRDefault="00A30D57" w:rsidP="00A30D57">
            <w:pPr>
              <w:spacing w:after="20"/>
              <w:rPr>
                <w:rFonts w:ascii="Cambria" w:hAnsi="Cambria"/>
                <w:sz w:val="18"/>
              </w:rPr>
            </w:pPr>
            <w:r>
              <w:rPr>
                <w:rFonts w:ascii="Cambria" w:hAnsi="Cambria"/>
                <w:sz w:val="18"/>
              </w:rPr>
              <w:t>Dostateczna (3.0) - 51-60%, Dostateczna plus (3.5) - 61-70%, Dobra (4.0) - 71-80%, Dobra plus (4.5) - 81-90%, Bardzo dobra (5.0) - 91-100%</w:t>
            </w:r>
          </w:p>
        </w:tc>
      </w:tr>
      <w:tr w:rsidR="00A30D57" w:rsidRPr="00A30D57" w:rsidTr="00A30D57">
        <w:tblPrEx>
          <w:tblCellMar>
            <w:top w:w="0" w:type="dxa"/>
            <w:bottom w:w="0" w:type="dxa"/>
          </w:tblCellMar>
        </w:tblPrEx>
        <w:trPr>
          <w:cantSplit/>
          <w:trHeight w:val="400"/>
        </w:trPr>
        <w:tc>
          <w:tcPr>
            <w:tcW w:w="14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D: Algorytmy i struktura danych</w:t>
            </w:r>
          </w:p>
        </w:tc>
        <w:tc>
          <w:tcPr>
            <w:tcW w:w="3520" w:type="dxa"/>
            <w:gridSpan w:val="2"/>
            <w:shd w:val="clear" w:color="auto" w:fill="auto"/>
            <w:vAlign w:val="center"/>
          </w:tcPr>
          <w:p w:rsidR="00A30D57" w:rsidRDefault="00A30D57" w:rsidP="00A30D57">
            <w:pPr>
              <w:spacing w:after="20"/>
              <w:rPr>
                <w:rFonts w:ascii="Cambria" w:hAnsi="Cambria"/>
                <w:sz w:val="18"/>
              </w:rPr>
            </w:pPr>
            <w:r>
              <w:rPr>
                <w:rFonts w:ascii="Cambria" w:hAnsi="Cambria"/>
                <w:sz w:val="18"/>
              </w:rPr>
              <w:t>Kolokwium pisemne</w:t>
            </w:r>
          </w:p>
        </w:tc>
        <w:tc>
          <w:tcPr>
            <w:tcW w:w="2520" w:type="dxa"/>
            <w:gridSpan w:val="10"/>
            <w:shd w:val="clear" w:color="auto" w:fill="auto"/>
            <w:vAlign w:val="center"/>
          </w:tcPr>
          <w:p w:rsidR="00A30D57" w:rsidRDefault="00A30D57" w:rsidP="00A30D57">
            <w:pPr>
              <w:spacing w:after="20"/>
              <w:rPr>
                <w:rFonts w:ascii="Cambria" w:hAnsi="Cambria"/>
                <w:sz w:val="18"/>
              </w:rPr>
            </w:pPr>
            <w:r>
              <w:rPr>
                <w:rFonts w:ascii="Cambria" w:hAnsi="Cambria"/>
                <w:sz w:val="18"/>
              </w:rPr>
              <w:t>W01, W03, K02</w:t>
            </w:r>
          </w:p>
        </w:tc>
        <w:tc>
          <w:tcPr>
            <w:tcW w:w="2704" w:type="dxa"/>
            <w:gridSpan w:val="6"/>
            <w:shd w:val="clear" w:color="auto" w:fill="auto"/>
            <w:vAlign w:val="center"/>
          </w:tcPr>
          <w:p w:rsidR="00A30D57" w:rsidRDefault="00A30D57" w:rsidP="00A30D57">
            <w:pPr>
              <w:spacing w:after="20"/>
              <w:rPr>
                <w:rFonts w:ascii="Cambria" w:hAnsi="Cambria"/>
                <w:sz w:val="18"/>
              </w:rPr>
            </w:pPr>
            <w:r>
              <w:rPr>
                <w:rFonts w:ascii="Cambria" w:hAnsi="Cambria"/>
                <w:sz w:val="18"/>
              </w:rPr>
              <w:t>Dostateczna (3.0) - 51-60%, Dostateczna plus (3.5) - 61-70%, Dobra (4.0) - 71-80%, Dobra plus (4.5) - 81-90%, Bardzo dobra (5.0) - 91-100%</w:t>
            </w:r>
          </w:p>
        </w:tc>
      </w:tr>
      <w:tr w:rsidR="00A30D57" w:rsidRPr="00A30D57" w:rsidTr="00A30D57">
        <w:tblPrEx>
          <w:tblCellMar>
            <w:top w:w="0" w:type="dxa"/>
            <w:bottom w:w="0" w:type="dxa"/>
          </w:tblCellMar>
        </w:tblPrEx>
        <w:trPr>
          <w:cantSplit/>
          <w:trHeight w:val="400"/>
        </w:trPr>
        <w:tc>
          <w:tcPr>
            <w:tcW w:w="10144" w:type="dxa"/>
            <w:gridSpan w:val="20"/>
            <w:shd w:val="clear" w:color="auto" w:fill="auto"/>
            <w:vAlign w:val="center"/>
          </w:tcPr>
          <w:p w:rsidR="00A30D57" w:rsidRPr="00A30D57" w:rsidRDefault="00A30D57" w:rsidP="00A30D57">
            <w:pPr>
              <w:spacing w:after="20"/>
              <w:rPr>
                <w:rFonts w:ascii="Cambria" w:hAnsi="Cambria"/>
                <w:sz w:val="18"/>
              </w:rPr>
            </w:pPr>
            <w:r w:rsidRPr="00A30D57">
              <w:rPr>
                <w:rFonts w:ascii="Cambria" w:hAnsi="Cambria"/>
                <w:sz w:val="18"/>
              </w:rPr>
              <w:t>18. Sposób powstawania oceny podsumowującej moduł:</w:t>
            </w:r>
          </w:p>
          <w:p w:rsidR="00A30D57" w:rsidRPr="00A30D57" w:rsidRDefault="00A30D57" w:rsidP="00A30D57">
            <w:pPr>
              <w:spacing w:after="20"/>
              <w:rPr>
                <w:rFonts w:ascii="Cambria" w:hAnsi="Cambria"/>
                <w:sz w:val="18"/>
              </w:rPr>
            </w:pPr>
            <w:r w:rsidRPr="00A30D57">
              <w:rPr>
                <w:rFonts w:ascii="Cambria" w:hAnsi="Cambria"/>
                <w:sz w:val="18"/>
              </w:rPr>
              <w:t xml:space="preserve">Oceną końcową modułu jest średnia arytmetyczna ważona obliczona według wzoru: </w:t>
            </w:r>
          </w:p>
          <w:p w:rsidR="00A30D57" w:rsidRPr="00A30D57" w:rsidRDefault="00A30D57" w:rsidP="00A30D57">
            <w:pPr>
              <w:spacing w:after="20"/>
              <w:rPr>
                <w:rFonts w:ascii="Cambria" w:hAnsi="Cambria"/>
                <w:sz w:val="18"/>
              </w:rPr>
            </w:pPr>
            <w:r w:rsidRPr="00A30D57">
              <w:rPr>
                <w:rFonts w:ascii="Cambria" w:hAnsi="Cambria"/>
                <w:sz w:val="18"/>
              </w:rPr>
              <w:t xml:space="preserve">0.24*ocA + 0,4*ocC + 0.08*ocD + 0.28*ocF gdzie: </w:t>
            </w:r>
          </w:p>
          <w:p w:rsidR="00A30D57" w:rsidRPr="00A30D57" w:rsidRDefault="00A30D57" w:rsidP="00A30D57">
            <w:pPr>
              <w:spacing w:after="20"/>
              <w:rPr>
                <w:rFonts w:ascii="Cambria" w:hAnsi="Cambria"/>
                <w:sz w:val="18"/>
              </w:rPr>
            </w:pPr>
            <w:r w:rsidRPr="00A30D57">
              <w:rPr>
                <w:rFonts w:ascii="Cambria" w:hAnsi="Cambria"/>
                <w:sz w:val="18"/>
              </w:rPr>
              <w:t xml:space="preserve">ocA - ocena z egzaminu z kursu A, </w:t>
            </w:r>
          </w:p>
          <w:p w:rsidR="00A30D57" w:rsidRPr="00A30D57" w:rsidRDefault="00A30D57" w:rsidP="00A30D57">
            <w:pPr>
              <w:spacing w:after="20"/>
              <w:rPr>
                <w:rFonts w:ascii="Cambria" w:hAnsi="Cambria"/>
                <w:sz w:val="18"/>
              </w:rPr>
            </w:pPr>
            <w:r w:rsidRPr="00A30D57">
              <w:rPr>
                <w:rFonts w:ascii="Cambria" w:hAnsi="Cambria"/>
                <w:sz w:val="18"/>
              </w:rPr>
              <w:t xml:space="preserve">ocC - ocena z kursu C, </w:t>
            </w:r>
          </w:p>
          <w:p w:rsidR="00A30D57" w:rsidRPr="00A30D57" w:rsidRDefault="00A30D57" w:rsidP="00A30D57">
            <w:pPr>
              <w:spacing w:after="20"/>
              <w:rPr>
                <w:rFonts w:ascii="Cambria" w:hAnsi="Cambria"/>
                <w:sz w:val="18"/>
              </w:rPr>
            </w:pPr>
            <w:r w:rsidRPr="00A30D57">
              <w:rPr>
                <w:rFonts w:ascii="Cambria" w:hAnsi="Cambria"/>
                <w:sz w:val="18"/>
              </w:rPr>
              <w:t xml:space="preserve">ocD - ocena z kursu D, </w:t>
            </w:r>
          </w:p>
          <w:p w:rsidR="00A30D57" w:rsidRPr="00A30D57" w:rsidRDefault="00A30D57" w:rsidP="00A30D57">
            <w:pPr>
              <w:spacing w:after="20"/>
              <w:rPr>
                <w:rFonts w:ascii="Cambria" w:hAnsi="Cambria"/>
                <w:sz w:val="18"/>
              </w:rPr>
            </w:pPr>
            <w:r w:rsidRPr="00A30D57">
              <w:rPr>
                <w:rFonts w:ascii="Cambria" w:hAnsi="Cambria"/>
                <w:sz w:val="18"/>
              </w:rPr>
              <w:t xml:space="preserve">ocF - ocena z kursu F. </w:t>
            </w:r>
          </w:p>
          <w:p w:rsidR="00A30D57" w:rsidRPr="00A30D57" w:rsidRDefault="00A30D57" w:rsidP="00A30D57">
            <w:pPr>
              <w:spacing w:after="20"/>
              <w:rPr>
                <w:rFonts w:ascii="Cambria" w:hAnsi="Cambria"/>
                <w:sz w:val="18"/>
              </w:rPr>
            </w:pPr>
            <w:r w:rsidRPr="00A30D57">
              <w:rPr>
                <w:rFonts w:ascii="Cambria" w:hAnsi="Cambria"/>
                <w:sz w:val="18"/>
              </w:rPr>
              <w:t>Dostateczna (3.0) - 2,51-3,24; Dostateczna plus (3.5) - 3,25-3,74; Dobra (4.0) - 3,75-4,24; Dobra plus (4.5) - 4,25-4,70; Bardzo dobra (5.0) - 4,71-5,00.</w:t>
            </w:r>
          </w:p>
          <w:p w:rsidR="00A30D57" w:rsidRPr="00A30D57" w:rsidRDefault="00A30D57" w:rsidP="00A30D57">
            <w:pPr>
              <w:spacing w:after="20"/>
              <w:rPr>
                <w:rFonts w:ascii="Cambria" w:hAnsi="Cambria"/>
                <w:sz w:val="18"/>
              </w:rPr>
            </w:pPr>
          </w:p>
        </w:tc>
      </w:tr>
      <w:tr w:rsidR="00A30D57" w:rsidRPr="00A30D57" w:rsidTr="00A30D57">
        <w:tblPrEx>
          <w:tblCellMar>
            <w:top w:w="0" w:type="dxa"/>
            <w:bottom w:w="0" w:type="dxa"/>
          </w:tblCellMar>
        </w:tblPrEx>
        <w:trPr>
          <w:cantSplit/>
          <w:trHeight w:val="400"/>
        </w:trPr>
        <w:tc>
          <w:tcPr>
            <w:tcW w:w="10144" w:type="dxa"/>
            <w:gridSpan w:val="20"/>
            <w:shd w:val="clear" w:color="auto" w:fill="auto"/>
            <w:vAlign w:val="center"/>
          </w:tcPr>
          <w:p w:rsidR="00A30D57" w:rsidRPr="00A30D57" w:rsidRDefault="00A30D57" w:rsidP="00A30D57">
            <w:pPr>
              <w:spacing w:after="20"/>
              <w:jc w:val="center"/>
              <w:rPr>
                <w:rFonts w:ascii="Cambria" w:hAnsi="Cambria"/>
                <w:sz w:val="18"/>
              </w:rPr>
            </w:pPr>
            <w:r>
              <w:rPr>
                <w:rFonts w:ascii="Cambria" w:hAnsi="Cambria"/>
                <w:sz w:val="18"/>
              </w:rPr>
              <w:t>19. Bilans godzin i punktów ECTS</w:t>
            </w:r>
          </w:p>
        </w:tc>
      </w:tr>
      <w:tr w:rsidR="00A30D57" w:rsidRPr="00A30D57" w:rsidTr="00A30D57">
        <w:tblPrEx>
          <w:tblCellMar>
            <w:top w:w="0" w:type="dxa"/>
            <w:bottom w:w="0" w:type="dxa"/>
          </w:tblCellMar>
        </w:tblPrEx>
        <w:trPr>
          <w:cantSplit/>
          <w:trHeight w:val="203"/>
        </w:trPr>
        <w:tc>
          <w:tcPr>
            <w:tcW w:w="7140" w:type="dxa"/>
            <w:gridSpan w:val="11"/>
            <w:vMerge w:val="restart"/>
            <w:shd w:val="clear" w:color="auto" w:fill="auto"/>
            <w:vAlign w:val="center"/>
          </w:tcPr>
          <w:p w:rsidR="00A30D57" w:rsidRDefault="00A30D57" w:rsidP="00A30D57">
            <w:pPr>
              <w:spacing w:after="20"/>
              <w:jc w:val="center"/>
              <w:rPr>
                <w:rFonts w:ascii="Cambria" w:hAnsi="Cambria"/>
                <w:sz w:val="18"/>
              </w:rPr>
            </w:pPr>
            <w:r>
              <w:rPr>
                <w:rFonts w:ascii="Cambria" w:hAnsi="Cambria"/>
                <w:sz w:val="18"/>
              </w:rPr>
              <w:t>Kategorie zajęć</w:t>
            </w:r>
          </w:p>
        </w:tc>
        <w:tc>
          <w:tcPr>
            <w:tcW w:w="3000" w:type="dxa"/>
            <w:gridSpan w:val="9"/>
            <w:shd w:val="clear" w:color="auto" w:fill="auto"/>
            <w:vAlign w:val="center"/>
          </w:tcPr>
          <w:p w:rsidR="00A30D57" w:rsidRDefault="00A30D57" w:rsidP="00A30D57">
            <w:pPr>
              <w:spacing w:after="20"/>
              <w:jc w:val="center"/>
              <w:rPr>
                <w:rFonts w:ascii="Cambria" w:hAnsi="Cambria"/>
                <w:sz w:val="18"/>
              </w:rPr>
            </w:pPr>
            <w:r>
              <w:rPr>
                <w:rFonts w:ascii="Cambria" w:hAnsi="Cambria"/>
                <w:sz w:val="18"/>
              </w:rPr>
              <w:t>Obciążenie studenta</w:t>
            </w:r>
          </w:p>
        </w:tc>
      </w:tr>
      <w:tr w:rsidR="00A30D57" w:rsidRPr="00A30D57" w:rsidTr="009976AF">
        <w:tblPrEx>
          <w:tblCellMar>
            <w:top w:w="0" w:type="dxa"/>
            <w:bottom w:w="0" w:type="dxa"/>
          </w:tblCellMar>
        </w:tblPrEx>
        <w:trPr>
          <w:cantSplit/>
          <w:trHeight w:val="202"/>
        </w:trPr>
        <w:tc>
          <w:tcPr>
            <w:tcW w:w="7140" w:type="dxa"/>
            <w:gridSpan w:val="11"/>
            <w:vMerge/>
            <w:shd w:val="clear" w:color="auto" w:fill="auto"/>
            <w:vAlign w:val="center"/>
          </w:tcPr>
          <w:p w:rsidR="00A30D57" w:rsidRDefault="00A30D57" w:rsidP="00A30D57">
            <w:pPr>
              <w:spacing w:after="20"/>
              <w:jc w:val="center"/>
              <w:rPr>
                <w:rFonts w:ascii="Cambria" w:hAnsi="Cambria"/>
                <w:sz w:val="18"/>
              </w:rPr>
            </w:pP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Godziny</w:t>
            </w:r>
          </w:p>
        </w:tc>
        <w:tc>
          <w:tcPr>
            <w:tcW w:w="15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Punkty ETCS</w:t>
            </w: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Pr="00A30D57" w:rsidRDefault="00A30D57" w:rsidP="00A30D57">
            <w:pPr>
              <w:spacing w:after="20"/>
              <w:rPr>
                <w:rFonts w:ascii="Cambria" w:hAnsi="Cambria"/>
                <w:sz w:val="18"/>
              </w:rPr>
            </w:pPr>
            <w:r>
              <w:rPr>
                <w:rFonts w:ascii="Cambria" w:hAnsi="Cambria"/>
                <w:sz w:val="18"/>
              </w:rPr>
              <w:t>A. Zajęcia w kontakcie z nauczycielem (zajęcia organizowane)</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25</w:t>
            </w:r>
          </w:p>
        </w:tc>
        <w:tc>
          <w:tcPr>
            <w:tcW w:w="1500" w:type="dxa"/>
            <w:gridSpan w:val="2"/>
            <w:shd w:val="clear" w:color="auto" w:fill="auto"/>
            <w:vAlign w:val="center"/>
          </w:tcPr>
          <w:p w:rsidR="00A30D57" w:rsidRDefault="00A30D57" w:rsidP="00A30D57">
            <w:pPr>
              <w:spacing w:after="20"/>
              <w:jc w:val="center"/>
              <w:rPr>
                <w:rFonts w:ascii="Cambria" w:hAnsi="Cambria"/>
                <w:sz w:val="18"/>
              </w:rPr>
            </w:pP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Default="00A30D57" w:rsidP="00A30D57">
            <w:pPr>
              <w:spacing w:after="20"/>
              <w:rPr>
                <w:rFonts w:ascii="Cambria" w:hAnsi="Cambria"/>
                <w:sz w:val="18"/>
              </w:rPr>
            </w:pPr>
            <w:r>
              <w:rPr>
                <w:rFonts w:ascii="Cambria" w:hAnsi="Cambria"/>
                <w:sz w:val="18"/>
              </w:rPr>
              <w:t>A1. w tym zajęcia praktyczne</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12</w:t>
            </w:r>
          </w:p>
        </w:tc>
        <w:tc>
          <w:tcPr>
            <w:tcW w:w="1500" w:type="dxa"/>
            <w:gridSpan w:val="2"/>
            <w:shd w:val="clear" w:color="auto" w:fill="auto"/>
            <w:vAlign w:val="center"/>
          </w:tcPr>
          <w:p w:rsidR="00A30D57" w:rsidRDefault="00A30D57" w:rsidP="00A30D57">
            <w:pPr>
              <w:spacing w:after="20"/>
              <w:jc w:val="center"/>
              <w:rPr>
                <w:rFonts w:ascii="Cambria" w:hAnsi="Cambria"/>
                <w:sz w:val="18"/>
              </w:rPr>
            </w:pP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Default="00A30D57" w:rsidP="00A30D57">
            <w:pPr>
              <w:spacing w:after="20"/>
              <w:rPr>
                <w:rFonts w:ascii="Cambria" w:hAnsi="Cambria"/>
                <w:sz w:val="18"/>
              </w:rPr>
            </w:pPr>
            <w:r>
              <w:rPr>
                <w:rFonts w:ascii="Cambria" w:hAnsi="Cambria"/>
                <w:sz w:val="18"/>
              </w:rPr>
              <w:t>B. Samokształcenie bez kontaktu z nauczycielem (praca własna studenta)</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100</w:t>
            </w:r>
          </w:p>
        </w:tc>
        <w:tc>
          <w:tcPr>
            <w:tcW w:w="1500" w:type="dxa"/>
            <w:gridSpan w:val="2"/>
            <w:shd w:val="clear" w:color="auto" w:fill="auto"/>
            <w:vAlign w:val="center"/>
          </w:tcPr>
          <w:p w:rsidR="00A30D57" w:rsidRDefault="00A30D57" w:rsidP="00A30D57">
            <w:pPr>
              <w:spacing w:after="20"/>
              <w:jc w:val="center"/>
              <w:rPr>
                <w:rFonts w:ascii="Cambria" w:hAnsi="Cambria"/>
                <w:sz w:val="18"/>
              </w:rPr>
            </w:pP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Default="00A30D57" w:rsidP="00A30D57">
            <w:pPr>
              <w:spacing w:after="20"/>
              <w:rPr>
                <w:rFonts w:ascii="Cambria" w:hAnsi="Cambria"/>
                <w:sz w:val="18"/>
              </w:rPr>
            </w:pPr>
            <w:r>
              <w:rPr>
                <w:rFonts w:ascii="Cambria" w:hAnsi="Cambria"/>
                <w:sz w:val="18"/>
              </w:rPr>
              <w:t>B1. w tym samokształcenie praktyczne (praca własna studenta praktyczna)</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38</w:t>
            </w:r>
          </w:p>
        </w:tc>
        <w:tc>
          <w:tcPr>
            <w:tcW w:w="1500" w:type="dxa"/>
            <w:gridSpan w:val="2"/>
            <w:shd w:val="clear" w:color="auto" w:fill="auto"/>
            <w:vAlign w:val="center"/>
          </w:tcPr>
          <w:p w:rsidR="00A30D57" w:rsidRDefault="00A30D57" w:rsidP="00A30D57">
            <w:pPr>
              <w:spacing w:after="20"/>
              <w:jc w:val="center"/>
              <w:rPr>
                <w:rFonts w:ascii="Cambria" w:hAnsi="Cambria"/>
                <w:sz w:val="18"/>
              </w:rPr>
            </w:pP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Default="00A30D57" w:rsidP="00A30D57">
            <w:pPr>
              <w:spacing w:after="20"/>
              <w:rPr>
                <w:rFonts w:ascii="Cambria" w:hAnsi="Cambria"/>
                <w:sz w:val="18"/>
              </w:rPr>
            </w:pPr>
            <w:r>
              <w:rPr>
                <w:rFonts w:ascii="Cambria" w:hAnsi="Cambria"/>
                <w:sz w:val="18"/>
              </w:rPr>
              <w:t>C. Sumaryczne obciążenie studenta zajęciami praktycznymi (C=A1+B1)</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50</w:t>
            </w:r>
          </w:p>
        </w:tc>
        <w:tc>
          <w:tcPr>
            <w:tcW w:w="15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2</w:t>
            </w:r>
          </w:p>
        </w:tc>
      </w:tr>
      <w:tr w:rsidR="00A30D57" w:rsidRPr="00A30D57" w:rsidTr="009976AF">
        <w:tblPrEx>
          <w:tblCellMar>
            <w:top w:w="0" w:type="dxa"/>
            <w:bottom w:w="0" w:type="dxa"/>
          </w:tblCellMar>
        </w:tblPrEx>
        <w:trPr>
          <w:cantSplit/>
          <w:trHeight w:val="202"/>
        </w:trPr>
        <w:tc>
          <w:tcPr>
            <w:tcW w:w="7140" w:type="dxa"/>
            <w:gridSpan w:val="11"/>
            <w:shd w:val="clear" w:color="auto" w:fill="auto"/>
            <w:vAlign w:val="center"/>
          </w:tcPr>
          <w:p w:rsidR="00A30D57" w:rsidRDefault="00A30D57" w:rsidP="00A30D57">
            <w:pPr>
              <w:spacing w:after="20"/>
              <w:rPr>
                <w:rFonts w:ascii="Cambria" w:hAnsi="Cambria"/>
                <w:sz w:val="18"/>
              </w:rPr>
            </w:pPr>
            <w:r>
              <w:rPr>
                <w:rFonts w:ascii="Cambria" w:hAnsi="Cambria"/>
                <w:sz w:val="18"/>
              </w:rPr>
              <w:t>D. Sumaryczne obiążenie studenta pracą (D=A+B)</w:t>
            </w:r>
          </w:p>
        </w:tc>
        <w:tc>
          <w:tcPr>
            <w:tcW w:w="1500" w:type="dxa"/>
            <w:gridSpan w:val="7"/>
            <w:shd w:val="clear" w:color="auto" w:fill="auto"/>
            <w:vAlign w:val="center"/>
          </w:tcPr>
          <w:p w:rsidR="00A30D57" w:rsidRDefault="00A30D57" w:rsidP="00A30D57">
            <w:pPr>
              <w:spacing w:after="20"/>
              <w:jc w:val="center"/>
              <w:rPr>
                <w:rFonts w:ascii="Cambria" w:hAnsi="Cambria"/>
                <w:sz w:val="18"/>
              </w:rPr>
            </w:pPr>
            <w:r>
              <w:rPr>
                <w:rFonts w:ascii="Cambria" w:hAnsi="Cambria"/>
                <w:sz w:val="18"/>
              </w:rPr>
              <w:t>125</w:t>
            </w:r>
          </w:p>
        </w:tc>
        <w:tc>
          <w:tcPr>
            <w:tcW w:w="1500" w:type="dxa"/>
            <w:gridSpan w:val="2"/>
            <w:shd w:val="clear" w:color="auto" w:fill="auto"/>
            <w:vAlign w:val="center"/>
          </w:tcPr>
          <w:p w:rsidR="00A30D57" w:rsidRDefault="00A30D57" w:rsidP="00A30D57">
            <w:pPr>
              <w:spacing w:after="20"/>
              <w:jc w:val="center"/>
              <w:rPr>
                <w:rFonts w:ascii="Cambria" w:hAnsi="Cambria"/>
                <w:sz w:val="18"/>
              </w:rPr>
            </w:pPr>
            <w:r>
              <w:rPr>
                <w:rFonts w:ascii="Cambria" w:hAnsi="Cambria"/>
                <w:sz w:val="18"/>
              </w:rPr>
              <w:t>5</w:t>
            </w:r>
          </w:p>
        </w:tc>
      </w:tr>
    </w:tbl>
    <w:p w:rsidR="00A30D57" w:rsidRDefault="00A30D57" w:rsidP="00A30D57">
      <w:pPr>
        <w:spacing w:after="100"/>
        <w:jc w:val="center"/>
        <w:rPr>
          <w:sz w:val="14"/>
        </w:rPr>
      </w:pPr>
    </w:p>
    <w:p w:rsidR="00A30D57" w:rsidRDefault="00A30D57" w:rsidP="00A30D57">
      <w:pPr>
        <w:spacing w:after="100"/>
        <w:jc w:val="center"/>
        <w:rPr>
          <w:sz w:val="14"/>
        </w:rPr>
      </w:pPr>
    </w:p>
    <w:p w:rsidR="00A30D57" w:rsidRDefault="00A30D57" w:rsidP="00A30D57">
      <w:pPr>
        <w:spacing w:after="100"/>
        <w:jc w:val="center"/>
        <w:rPr>
          <w:sz w:val="14"/>
        </w:rPr>
      </w:pPr>
    </w:p>
    <w:p w:rsidR="00A30D57" w:rsidRDefault="00A30D57" w:rsidP="00A30D57">
      <w:pPr>
        <w:spacing w:after="100"/>
        <w:jc w:val="center"/>
        <w:rPr>
          <w:sz w:val="14"/>
        </w:rPr>
      </w:pPr>
    </w:p>
    <w:p w:rsidR="00A30D57" w:rsidRDefault="00A30D57" w:rsidP="00A30D57">
      <w:pPr>
        <w:spacing w:after="100"/>
        <w:jc w:val="center"/>
        <w:rPr>
          <w:sz w:val="14"/>
        </w:rPr>
      </w:pPr>
    </w:p>
    <w:p w:rsidR="00A30D57" w:rsidRDefault="00A30D57" w:rsidP="00A30D57">
      <w:pPr>
        <w:spacing w:after="100"/>
        <w:jc w:val="center"/>
        <w:rPr>
          <w:sz w:val="14"/>
        </w:rPr>
      </w:pPr>
    </w:p>
    <w:p w:rsidR="00A30D57" w:rsidRDefault="00A30D57" w:rsidP="00A30D57">
      <w:pPr>
        <w:spacing w:after="100"/>
        <w:jc w:val="center"/>
        <w:rPr>
          <w:sz w:val="14"/>
        </w:rPr>
      </w:pPr>
      <w:r>
        <w:rPr>
          <w:sz w:val="14"/>
        </w:rPr>
        <w:t xml:space="preserve">.............................................. </w:t>
      </w:r>
      <w:r>
        <w:rPr>
          <w:sz w:val="14"/>
        </w:rPr>
        <w:tab/>
      </w:r>
      <w:r>
        <w:rPr>
          <w:sz w:val="14"/>
        </w:rPr>
        <w:tab/>
      </w:r>
      <w:r>
        <w:rPr>
          <w:sz w:val="14"/>
        </w:rPr>
        <w:tab/>
      </w:r>
      <w:r>
        <w:rPr>
          <w:sz w:val="14"/>
        </w:rPr>
        <w:tab/>
        <w:t xml:space="preserve">     </w:t>
      </w:r>
      <w:r>
        <w:rPr>
          <w:sz w:val="14"/>
        </w:rPr>
        <w:tab/>
      </w:r>
      <w:r>
        <w:rPr>
          <w:sz w:val="14"/>
        </w:rPr>
        <w:tab/>
      </w:r>
      <w:r>
        <w:rPr>
          <w:sz w:val="14"/>
        </w:rPr>
        <w:tab/>
      </w:r>
      <w:r>
        <w:rPr>
          <w:sz w:val="14"/>
        </w:rPr>
        <w:tab/>
      </w:r>
      <w:r>
        <w:rPr>
          <w:sz w:val="14"/>
        </w:rPr>
        <w:tab/>
        <w:t xml:space="preserve">          ..............................................</w:t>
      </w:r>
    </w:p>
    <w:p w:rsidR="00A30D57" w:rsidRDefault="00A30D57" w:rsidP="00A30D57">
      <w:pPr>
        <w:spacing w:after="100"/>
        <w:jc w:val="center"/>
        <w:rPr>
          <w:i/>
          <w:sz w:val="14"/>
        </w:rPr>
      </w:pPr>
      <w:r>
        <w:rPr>
          <w:i/>
          <w:sz w:val="14"/>
        </w:rPr>
        <w:t xml:space="preserve">Czytelny podpis Opiekuna  modułu  </w:t>
      </w:r>
      <w:r>
        <w:rPr>
          <w:i/>
          <w:sz w:val="14"/>
        </w:rPr>
        <w:tab/>
      </w:r>
      <w:r>
        <w:rPr>
          <w:i/>
          <w:sz w:val="14"/>
        </w:rPr>
        <w:tab/>
      </w:r>
      <w:r>
        <w:rPr>
          <w:i/>
          <w:sz w:val="14"/>
        </w:rPr>
        <w:tab/>
      </w:r>
      <w:r>
        <w:rPr>
          <w:i/>
          <w:sz w:val="14"/>
        </w:rPr>
        <w:tab/>
        <w:t xml:space="preserve">     </w:t>
      </w:r>
      <w:r>
        <w:rPr>
          <w:i/>
          <w:sz w:val="14"/>
        </w:rPr>
        <w:tab/>
      </w:r>
      <w:r>
        <w:rPr>
          <w:i/>
          <w:sz w:val="14"/>
        </w:rPr>
        <w:tab/>
      </w:r>
      <w:r>
        <w:rPr>
          <w:i/>
          <w:sz w:val="14"/>
        </w:rPr>
        <w:tab/>
      </w:r>
      <w:r>
        <w:rPr>
          <w:i/>
          <w:sz w:val="14"/>
        </w:rPr>
        <w:tab/>
      </w:r>
      <w:r>
        <w:rPr>
          <w:i/>
          <w:sz w:val="14"/>
        </w:rPr>
        <w:tab/>
        <w:t xml:space="preserve">          Podpis Dziekana Wydziału</w:t>
      </w:r>
    </w:p>
    <w:p w:rsidR="00A30D57" w:rsidRPr="00A30D57" w:rsidRDefault="00A30D57" w:rsidP="00A30D57">
      <w:pPr>
        <w:spacing w:after="100"/>
        <w:jc w:val="center"/>
        <w:rPr>
          <w:i/>
          <w:sz w:val="14"/>
        </w:rPr>
      </w:pPr>
    </w:p>
    <w:sectPr w:rsidR="00A30D57" w:rsidRPr="00A30D57" w:rsidSect="00A30D57">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D57" w:rsidRDefault="00A30D57" w:rsidP="00A30D57">
      <w:pPr>
        <w:spacing w:after="0" w:line="240" w:lineRule="auto"/>
      </w:pPr>
      <w:r>
        <w:separator/>
      </w:r>
    </w:p>
  </w:endnote>
  <w:endnote w:type="continuationSeparator" w:id="0">
    <w:p w:rsidR="00A30D57" w:rsidRDefault="00A30D57" w:rsidP="00A30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Stopka"/>
    </w:pPr>
  </w:p>
  <w:p w:rsidR="00A30D57" w:rsidRPr="00A30D57" w:rsidRDefault="00A30D57" w:rsidP="00A30D57">
    <w:pPr>
      <w:pStyle w:val="Stopka"/>
      <w:jc w:val="center"/>
      <w:rPr>
        <w:rFonts w:ascii="Arial" w:hAnsi="Arial" w:cs="Arial"/>
        <w:sz w:val="16"/>
      </w:rPr>
    </w:pPr>
    <w:r>
      <w:rPr>
        <w:rFonts w:ascii="Arial" w:hAnsi="Arial" w:cs="Arial"/>
        <w:sz w:val="16"/>
      </w:rPr>
      <w:t xml:space="preserve">Strona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z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D57" w:rsidRDefault="00A30D57" w:rsidP="00A30D57">
      <w:pPr>
        <w:spacing w:after="0" w:line="240" w:lineRule="auto"/>
      </w:pPr>
      <w:r>
        <w:separator/>
      </w:r>
    </w:p>
  </w:footnote>
  <w:footnote w:type="continuationSeparator" w:id="0">
    <w:p w:rsidR="00A30D57" w:rsidRDefault="00A30D57" w:rsidP="00A30D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Nagwek"/>
    </w:pPr>
  </w:p>
  <w:p w:rsidR="00A30D57" w:rsidRDefault="00A30D57" w:rsidP="00A30D57">
    <w:pPr>
      <w:pStyle w:val="Nagwek"/>
    </w:pPr>
    <w:r>
      <w:t>Sylabus dla "Algorytmy i struktury danych"</w:t>
    </w:r>
  </w:p>
  <w:p w:rsidR="00A30D57" w:rsidRDefault="00A30D57" w:rsidP="00A30D57">
    <w:pPr>
      <w:pStyle w:val="Nagwek"/>
      <w:jc w:val="right"/>
    </w:pPr>
    <w:r>
      <w:t xml:space="preserve">Data wydruku: </w:t>
    </w:r>
    <w:fldSimple w:instr=" DATE  \* MERGEFORMAT ">
      <w:r>
        <w:rPr>
          <w:noProof/>
        </w:rPr>
        <w:t>2017-02-02</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D57" w:rsidRDefault="00A30D57">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D57"/>
    <w:rsid w:val="001B0CA5"/>
    <w:rsid w:val="00236304"/>
    <w:rsid w:val="00A30D57"/>
    <w:rsid w:val="00E857EC"/>
    <w:rsid w:val="00F14C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F8DF6-F2E3-43E7-B6DA-4013690D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30D5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30D57"/>
  </w:style>
  <w:style w:type="paragraph" w:styleId="Stopka">
    <w:name w:val="footer"/>
    <w:basedOn w:val="Normalny"/>
    <w:link w:val="StopkaZnak"/>
    <w:uiPriority w:val="99"/>
    <w:unhideWhenUsed/>
    <w:rsid w:val="00A30D5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1184</Words>
  <Characters>7108</Characters>
  <Application>Microsoft Office Word</Application>
  <DocSecurity>0</DocSecurity>
  <Lines>59</Lines>
  <Paragraphs>16</Paragraphs>
  <ScaleCrop>false</ScaleCrop>
  <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dc:creator>
  <cp:keywords/>
  <dc:description/>
  <cp:lastModifiedBy>Patryk</cp:lastModifiedBy>
  <cp:revision>1</cp:revision>
  <dcterms:created xsi:type="dcterms:W3CDTF">2017-02-02T16:22:00Z</dcterms:created>
  <dcterms:modified xsi:type="dcterms:W3CDTF">2017-02-02T16:23:00Z</dcterms:modified>
</cp:coreProperties>
</file>