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2" w14:textId="6A1F19E5" w:rsidR="00DE68CA" w:rsidRPr="00FC3089" w:rsidRDefault="00DB6D58" w:rsidP="00DB6D58">
      <w:pPr>
        <w:pBdr>
          <w:top w:val="nil"/>
          <w:left w:val="nil"/>
          <w:bottom w:val="nil"/>
          <w:right w:val="nil"/>
          <w:between w:val="nil"/>
        </w:pBdr>
        <w:jc w:val="center"/>
        <w:rPr>
          <w:rFonts w:ascii="Times New Roman" w:eastAsia="Times New Roman" w:hAnsi="Times New Roman" w:cs="Times New Roman"/>
          <w:b/>
          <w:color w:val="1A1A1A"/>
          <w:sz w:val="28"/>
          <w:szCs w:val="28"/>
          <w:lang w:val="ru-RU"/>
        </w:rPr>
      </w:pPr>
      <w:r w:rsidRPr="002864C4">
        <w:rPr>
          <w:rFonts w:ascii="Times New Roman" w:eastAsia="Times New Roman" w:hAnsi="Times New Roman" w:cs="Times New Roman"/>
          <w:b/>
          <w:color w:val="1A1A1A"/>
          <w:sz w:val="28"/>
          <w:szCs w:val="28"/>
        </w:rPr>
        <w:t xml:space="preserve">Применение методов компьютерной лингвистики для обнаружения </w:t>
      </w:r>
      <w:proofErr w:type="spellStart"/>
      <w:r w:rsidR="00FC3089">
        <w:rPr>
          <w:rFonts w:ascii="Times New Roman" w:eastAsia="Times New Roman" w:hAnsi="Times New Roman" w:cs="Times New Roman"/>
          <w:b/>
          <w:color w:val="1A1A1A"/>
          <w:sz w:val="28"/>
          <w:szCs w:val="28"/>
          <w:lang w:val="ru-RU"/>
        </w:rPr>
        <w:t>фишинговых</w:t>
      </w:r>
      <w:proofErr w:type="spellEnd"/>
      <w:r w:rsidR="00FC3089">
        <w:rPr>
          <w:rFonts w:ascii="Times New Roman" w:eastAsia="Times New Roman" w:hAnsi="Times New Roman" w:cs="Times New Roman"/>
          <w:b/>
          <w:color w:val="1A1A1A"/>
          <w:sz w:val="28"/>
          <w:szCs w:val="28"/>
          <w:lang w:val="ru-RU"/>
        </w:rPr>
        <w:t xml:space="preserve"> сообщений</w:t>
      </w:r>
    </w:p>
    <w:p w14:paraId="212BB911" w14:textId="77777777" w:rsidR="001023DD" w:rsidRPr="001023DD" w:rsidRDefault="001023DD" w:rsidP="00DB6D58">
      <w:pPr>
        <w:pBdr>
          <w:top w:val="nil"/>
          <w:left w:val="nil"/>
          <w:bottom w:val="nil"/>
          <w:right w:val="nil"/>
          <w:between w:val="nil"/>
        </w:pBdr>
        <w:jc w:val="center"/>
        <w:rPr>
          <w:rFonts w:ascii="Times New Roman" w:eastAsia="Times New Roman" w:hAnsi="Times New Roman" w:cs="Times New Roman"/>
          <w:b/>
          <w:color w:val="1A1A1A"/>
          <w:sz w:val="28"/>
          <w:szCs w:val="28"/>
          <w:highlight w:val="white"/>
          <w:lang w:val="ru-RU"/>
        </w:rPr>
      </w:pPr>
    </w:p>
    <w:p w14:paraId="6CD837A6" w14:textId="1C6E0895" w:rsidR="00FC3089" w:rsidRPr="00ED6EA3" w:rsidRDefault="00EF7A5E" w:rsidP="00ED6EA3">
      <w:pPr>
        <w:pBdr>
          <w:top w:val="nil"/>
          <w:left w:val="nil"/>
          <w:bottom w:val="nil"/>
          <w:right w:val="nil"/>
          <w:between w:val="nil"/>
        </w:pBdr>
        <w:jc w:val="both"/>
        <w:rPr>
          <w:rFonts w:ascii="Times New Roman" w:hAnsi="Times New Roman" w:cs="Times New Roman"/>
          <w:color w:val="1A1A1A"/>
          <w:sz w:val="24"/>
          <w:szCs w:val="24"/>
          <w:lang w:val="ru-RU"/>
        </w:rPr>
      </w:pPr>
      <w:r>
        <w:rPr>
          <w:rFonts w:ascii="Times New Roman" w:eastAsia="Times New Roman" w:hAnsi="Times New Roman" w:cs="Times New Roman"/>
          <w:b/>
          <w:color w:val="1A1A1A"/>
          <w:sz w:val="28"/>
          <w:szCs w:val="28"/>
          <w:highlight w:val="white"/>
        </w:rPr>
        <w:tab/>
      </w:r>
      <w:r w:rsidR="00DB6D58" w:rsidRPr="002864C4">
        <w:rPr>
          <w:rFonts w:ascii="Times New Roman" w:hAnsi="Times New Roman" w:cs="Times New Roman"/>
          <w:color w:val="1A1A1A"/>
          <w:sz w:val="24"/>
          <w:szCs w:val="24"/>
        </w:rPr>
        <w:t>Проблема обеспечения информационной безопасности становится все более</w:t>
      </w:r>
      <w:r w:rsidR="002864C4" w:rsidRPr="002864C4">
        <w:rPr>
          <w:rFonts w:ascii="Times New Roman" w:hAnsi="Times New Roman" w:cs="Times New Roman"/>
          <w:color w:val="1A1A1A"/>
          <w:sz w:val="24"/>
          <w:szCs w:val="24"/>
        </w:rPr>
        <w:t xml:space="preserve"> актуальной с каждым днем. </w:t>
      </w:r>
      <w:proofErr w:type="spellStart"/>
      <w:r w:rsidR="002864C4" w:rsidRPr="002864C4">
        <w:rPr>
          <w:rFonts w:ascii="Times New Roman" w:hAnsi="Times New Roman" w:cs="Times New Roman"/>
          <w:color w:val="1A1A1A"/>
          <w:sz w:val="24"/>
          <w:szCs w:val="24"/>
          <w:lang w:val="ru-RU"/>
        </w:rPr>
        <w:t>Фишинговые</w:t>
      </w:r>
      <w:proofErr w:type="spellEnd"/>
      <w:r w:rsidR="002864C4" w:rsidRPr="002864C4">
        <w:rPr>
          <w:rFonts w:ascii="Times New Roman" w:hAnsi="Times New Roman" w:cs="Times New Roman"/>
          <w:color w:val="1A1A1A"/>
          <w:sz w:val="24"/>
          <w:szCs w:val="24"/>
          <w:lang w:val="ru-RU"/>
        </w:rPr>
        <w:t xml:space="preserve"> атаки остаются одними из самых распространенных видов взлома и кражи данных.</w:t>
      </w:r>
      <w:r w:rsidR="0063657C" w:rsidRPr="002864C4">
        <w:rPr>
          <w:rFonts w:ascii="Times New Roman" w:hAnsi="Times New Roman" w:cs="Times New Roman"/>
          <w:color w:val="1A1A1A"/>
          <w:sz w:val="24"/>
          <w:szCs w:val="24"/>
        </w:rPr>
        <w:t xml:space="preserve"> </w:t>
      </w:r>
      <w:r w:rsidR="002864C4" w:rsidRPr="002864C4">
        <w:rPr>
          <w:rFonts w:ascii="Times New Roman" w:hAnsi="Times New Roman" w:cs="Times New Roman"/>
          <w:color w:val="1A1A1A"/>
          <w:sz w:val="24"/>
          <w:szCs w:val="24"/>
          <w:lang w:val="ru-RU"/>
        </w:rPr>
        <w:t xml:space="preserve">Данные атаки </w:t>
      </w:r>
      <w:proofErr w:type="spellStart"/>
      <w:r w:rsidR="002864C4" w:rsidRPr="002864C4">
        <w:rPr>
          <w:rFonts w:ascii="Times New Roman" w:hAnsi="Times New Roman" w:cs="Times New Roman"/>
          <w:color w:val="1A1A1A"/>
          <w:sz w:val="24"/>
          <w:szCs w:val="24"/>
        </w:rPr>
        <w:t>эксплуатиру</w:t>
      </w:r>
      <w:proofErr w:type="spellEnd"/>
      <w:r w:rsidR="002864C4" w:rsidRPr="002864C4">
        <w:rPr>
          <w:rFonts w:ascii="Times New Roman" w:hAnsi="Times New Roman" w:cs="Times New Roman"/>
          <w:color w:val="1A1A1A"/>
          <w:sz w:val="24"/>
          <w:szCs w:val="24"/>
          <w:lang w:val="ru-RU"/>
        </w:rPr>
        <w:t>ют</w:t>
      </w:r>
      <w:r w:rsidR="00DB6D58" w:rsidRPr="002864C4">
        <w:rPr>
          <w:rFonts w:ascii="Times New Roman" w:hAnsi="Times New Roman" w:cs="Times New Roman"/>
          <w:color w:val="1A1A1A"/>
          <w:sz w:val="24"/>
          <w:szCs w:val="24"/>
        </w:rPr>
        <w:t xml:space="preserve"> не уязвимости программного обеспечения, а человеческий фактор. Традиционные сигнатурные методы обнаружения неэффективны против новых, ранее неизвестных </w:t>
      </w:r>
      <w:proofErr w:type="spellStart"/>
      <w:r w:rsidR="00DB6D58" w:rsidRPr="002864C4">
        <w:rPr>
          <w:rFonts w:ascii="Times New Roman" w:hAnsi="Times New Roman" w:cs="Times New Roman"/>
          <w:color w:val="1A1A1A"/>
          <w:sz w:val="24"/>
          <w:szCs w:val="24"/>
        </w:rPr>
        <w:t>фишинговых</w:t>
      </w:r>
      <w:proofErr w:type="spellEnd"/>
      <w:r w:rsidR="00DB6D58" w:rsidRPr="002864C4">
        <w:rPr>
          <w:rFonts w:ascii="Times New Roman" w:hAnsi="Times New Roman" w:cs="Times New Roman"/>
          <w:color w:val="1A1A1A"/>
          <w:sz w:val="24"/>
          <w:szCs w:val="24"/>
        </w:rPr>
        <w:t xml:space="preserve"> атак, так как анализируют только технические признаки (ссылки, вложения), игнорируя лингвистическое содержание сообщения. Значимую роль в решении данной проблемы играют методы компьютерной лингвистики (NLP), позволяющие анализировать семантику текста и выявлять скрытые </w:t>
      </w:r>
      <w:r w:rsidR="0063657C" w:rsidRPr="002864C4">
        <w:rPr>
          <w:rFonts w:ascii="Times New Roman" w:hAnsi="Times New Roman" w:cs="Times New Roman"/>
          <w:color w:val="1A1A1A"/>
          <w:sz w:val="24"/>
          <w:szCs w:val="24"/>
          <w:lang w:val="ru-RU"/>
        </w:rPr>
        <w:t xml:space="preserve">намерения </w:t>
      </w:r>
      <w:r w:rsidR="00DB6D58" w:rsidRPr="002864C4">
        <w:rPr>
          <w:rFonts w:ascii="Times New Roman" w:hAnsi="Times New Roman" w:cs="Times New Roman"/>
          <w:color w:val="1A1A1A"/>
          <w:sz w:val="24"/>
          <w:szCs w:val="24"/>
        </w:rPr>
        <w:t xml:space="preserve">злоумышленников. </w:t>
      </w:r>
      <w:r w:rsidR="00FC3089">
        <w:rPr>
          <w:rFonts w:ascii="Times New Roman" w:hAnsi="Times New Roman" w:cs="Times New Roman"/>
          <w:color w:val="1A1A1A"/>
          <w:sz w:val="24"/>
          <w:szCs w:val="24"/>
          <w:lang w:val="ru-RU"/>
        </w:rPr>
        <w:t>Наибольшую сложность</w:t>
      </w:r>
      <w:r w:rsidR="00FC3089">
        <w:rPr>
          <w:rFonts w:ascii="Times New Roman" w:hAnsi="Times New Roman" w:cs="Times New Roman"/>
          <w:color w:val="1A1A1A"/>
          <w:sz w:val="24"/>
          <w:szCs w:val="24"/>
        </w:rPr>
        <w:t xml:space="preserve"> </w:t>
      </w:r>
      <w:r w:rsidR="00FC3089">
        <w:rPr>
          <w:rFonts w:ascii="Times New Roman" w:hAnsi="Times New Roman" w:cs="Times New Roman"/>
          <w:color w:val="1A1A1A"/>
          <w:sz w:val="24"/>
          <w:szCs w:val="24"/>
          <w:lang w:val="ru-RU"/>
        </w:rPr>
        <w:t xml:space="preserve">представляет </w:t>
      </w:r>
      <w:r w:rsidR="00DB6D58" w:rsidRPr="002864C4">
        <w:rPr>
          <w:rFonts w:ascii="Times New Roman" w:hAnsi="Times New Roman" w:cs="Times New Roman"/>
          <w:color w:val="1A1A1A"/>
          <w:sz w:val="24"/>
          <w:szCs w:val="24"/>
        </w:rPr>
        <w:t xml:space="preserve">обнаружение </w:t>
      </w:r>
      <w:proofErr w:type="spellStart"/>
      <w:r w:rsidR="00DB6D58" w:rsidRPr="002864C4">
        <w:rPr>
          <w:rFonts w:ascii="Times New Roman" w:hAnsi="Times New Roman" w:cs="Times New Roman"/>
          <w:color w:val="1A1A1A"/>
          <w:sz w:val="24"/>
          <w:szCs w:val="24"/>
        </w:rPr>
        <w:t>фишинговых</w:t>
      </w:r>
      <w:proofErr w:type="spellEnd"/>
      <w:r w:rsidR="00DB6D58" w:rsidRPr="002864C4">
        <w:rPr>
          <w:rFonts w:ascii="Times New Roman" w:hAnsi="Times New Roman" w:cs="Times New Roman"/>
          <w:color w:val="1A1A1A"/>
          <w:sz w:val="24"/>
          <w:szCs w:val="24"/>
        </w:rPr>
        <w:t xml:space="preserve"> сообщений, маскирующихся под легитимную </w:t>
      </w:r>
      <w:r w:rsidR="009F0C8B">
        <w:rPr>
          <w:rFonts w:ascii="Times New Roman" w:hAnsi="Times New Roman" w:cs="Times New Roman"/>
          <w:color w:val="1A1A1A"/>
          <w:sz w:val="24"/>
          <w:szCs w:val="24"/>
          <w:lang w:val="ru-RU"/>
        </w:rPr>
        <w:t>коммуникацию</w:t>
      </w:r>
      <w:r w:rsidR="00DB6D58" w:rsidRPr="002864C4">
        <w:rPr>
          <w:rFonts w:ascii="Times New Roman" w:hAnsi="Times New Roman" w:cs="Times New Roman"/>
          <w:color w:val="1A1A1A"/>
          <w:sz w:val="24"/>
          <w:szCs w:val="24"/>
        </w:rPr>
        <w:t>, так как прямые маркеры угроз в таких текстах выражены неявно</w:t>
      </w:r>
      <w:r w:rsidR="00ED6EA3">
        <w:rPr>
          <w:rFonts w:ascii="Times New Roman" w:hAnsi="Times New Roman" w:cs="Times New Roman"/>
          <w:color w:val="1A1A1A"/>
          <w:sz w:val="24"/>
          <w:szCs w:val="24"/>
          <w:lang w:val="ru-RU"/>
        </w:rPr>
        <w:t xml:space="preserve"> или </w:t>
      </w:r>
      <w:r w:rsidR="00245B93">
        <w:rPr>
          <w:rFonts w:ascii="Times New Roman" w:hAnsi="Times New Roman" w:cs="Times New Roman"/>
          <w:color w:val="1A1A1A"/>
          <w:sz w:val="24"/>
          <w:szCs w:val="24"/>
          <w:lang w:val="ru-RU"/>
        </w:rPr>
        <w:t>отсутствуют</w:t>
      </w:r>
      <w:r w:rsidR="00DB6D58" w:rsidRPr="002864C4">
        <w:rPr>
          <w:rFonts w:ascii="Times New Roman" w:hAnsi="Times New Roman" w:cs="Times New Roman"/>
          <w:color w:val="1A1A1A"/>
          <w:sz w:val="24"/>
          <w:szCs w:val="24"/>
        </w:rPr>
        <w:t xml:space="preserve">. </w:t>
      </w:r>
      <w:r w:rsidR="00FC3089" w:rsidRPr="00FC3089">
        <w:rPr>
          <w:rFonts w:ascii="Times New Roman" w:hAnsi="Times New Roman" w:cs="Times New Roman"/>
          <w:color w:val="1A1A1A"/>
          <w:sz w:val="24"/>
          <w:szCs w:val="24"/>
        </w:rPr>
        <w:t>В таких случаях необходим анализ не отдельных слов, а общей структуры сообщения, его интенции и соответствия коммуникативным нормам.</w:t>
      </w:r>
      <w:r w:rsidR="00ED6EA3">
        <w:rPr>
          <w:rFonts w:ascii="Times New Roman" w:hAnsi="Times New Roman" w:cs="Times New Roman"/>
          <w:color w:val="1A1A1A"/>
          <w:sz w:val="24"/>
          <w:szCs w:val="24"/>
          <w:lang w:val="ru-RU"/>
        </w:rPr>
        <w:t xml:space="preserve"> Рассмотрим различные методы компьютерной лингвистики для обнаружения угроз информационной безопасности. </w:t>
      </w:r>
      <w:r w:rsidR="00ED6EA3" w:rsidRPr="00ED6EA3">
        <w:rPr>
          <w:rFonts w:ascii="Times New Roman" w:hAnsi="Times New Roman" w:cs="Times New Roman"/>
          <w:color w:val="1A1A1A"/>
          <w:sz w:val="24"/>
          <w:szCs w:val="24"/>
          <w:lang w:val="ru-RU"/>
        </w:rPr>
        <w:t>Полученные результаты могут служить осново</w:t>
      </w:r>
      <w:r w:rsidR="00ED6EA3">
        <w:rPr>
          <w:rFonts w:ascii="Times New Roman" w:hAnsi="Times New Roman" w:cs="Times New Roman"/>
          <w:color w:val="1A1A1A"/>
          <w:sz w:val="24"/>
          <w:szCs w:val="24"/>
          <w:lang w:val="ru-RU"/>
        </w:rPr>
        <w:t>й для дальнейших исследований и разработок в информационной безопасности и компьютерной лингвистики</w:t>
      </w:r>
      <w:r w:rsidR="00ED6EA3" w:rsidRPr="00ED6EA3">
        <w:rPr>
          <w:rFonts w:ascii="Times New Roman" w:hAnsi="Times New Roman" w:cs="Times New Roman"/>
          <w:color w:val="1A1A1A"/>
          <w:sz w:val="24"/>
          <w:szCs w:val="24"/>
          <w:lang w:val="ru-RU"/>
        </w:rPr>
        <w:t>.</w:t>
      </w:r>
    </w:p>
    <w:p w14:paraId="7D7C9A88" w14:textId="77777777" w:rsidR="00FC3089" w:rsidRPr="00FC3089" w:rsidRDefault="00FC3089" w:rsidP="00FC3089">
      <w:pPr>
        <w:pBdr>
          <w:top w:val="nil"/>
          <w:left w:val="nil"/>
          <w:bottom w:val="nil"/>
          <w:right w:val="nil"/>
          <w:between w:val="nil"/>
        </w:pBdr>
        <w:jc w:val="both"/>
        <w:rPr>
          <w:rFonts w:ascii="Times New Roman" w:hAnsi="Times New Roman" w:cs="Times New Roman"/>
          <w:color w:val="1A1A1A"/>
          <w:sz w:val="24"/>
          <w:szCs w:val="24"/>
          <w:highlight w:val="white"/>
          <w:lang w:val="ru-RU"/>
        </w:rPr>
      </w:pPr>
    </w:p>
    <w:p w14:paraId="4C233387" w14:textId="1D429D20" w:rsidR="00FC3089" w:rsidRDefault="00FC3089" w:rsidP="00FC3089">
      <w:pPr>
        <w:pBdr>
          <w:top w:val="nil"/>
          <w:left w:val="nil"/>
          <w:bottom w:val="nil"/>
          <w:right w:val="nil"/>
          <w:between w:val="nil"/>
        </w:pBdr>
        <w:ind w:firstLine="720"/>
        <w:jc w:val="both"/>
        <w:rPr>
          <w:rFonts w:ascii="Times New Roman" w:eastAsia="Times New Roman" w:hAnsi="Times New Roman" w:cs="Times New Roman"/>
          <w:b/>
          <w:color w:val="1A1A1A"/>
          <w:sz w:val="28"/>
          <w:szCs w:val="28"/>
          <w:lang w:val="ru-RU"/>
        </w:rPr>
      </w:pPr>
      <w:r>
        <w:rPr>
          <w:rFonts w:ascii="Times New Roman" w:eastAsia="Times New Roman" w:hAnsi="Times New Roman" w:cs="Times New Roman"/>
          <w:b/>
          <w:color w:val="1A1A1A"/>
          <w:sz w:val="28"/>
          <w:szCs w:val="28"/>
          <w:lang w:val="ru-RU"/>
        </w:rPr>
        <w:t xml:space="preserve">Лингвистическая характеристика </w:t>
      </w:r>
      <w:proofErr w:type="spellStart"/>
      <w:r>
        <w:rPr>
          <w:rFonts w:ascii="Times New Roman" w:eastAsia="Times New Roman" w:hAnsi="Times New Roman" w:cs="Times New Roman"/>
          <w:b/>
          <w:color w:val="1A1A1A"/>
          <w:sz w:val="28"/>
          <w:szCs w:val="28"/>
          <w:lang w:val="ru-RU"/>
        </w:rPr>
        <w:t>фишинговых</w:t>
      </w:r>
      <w:proofErr w:type="spellEnd"/>
      <w:r>
        <w:rPr>
          <w:rFonts w:ascii="Times New Roman" w:eastAsia="Times New Roman" w:hAnsi="Times New Roman" w:cs="Times New Roman"/>
          <w:b/>
          <w:color w:val="1A1A1A"/>
          <w:sz w:val="28"/>
          <w:szCs w:val="28"/>
          <w:lang w:val="ru-RU"/>
        </w:rPr>
        <w:t xml:space="preserve"> сообщений</w:t>
      </w:r>
    </w:p>
    <w:p w14:paraId="23D0ED4D" w14:textId="2241454E" w:rsidR="00FC3089" w:rsidRDefault="00FC3089" w:rsidP="00960947">
      <w:pPr>
        <w:spacing w:before="240" w:after="240"/>
        <w:ind w:firstLine="720"/>
        <w:jc w:val="both"/>
        <w:rPr>
          <w:rFonts w:ascii="Times New Roman" w:hAnsi="Times New Roman" w:cs="Times New Roman"/>
          <w:color w:val="1A1A1A"/>
          <w:sz w:val="24"/>
          <w:szCs w:val="24"/>
          <w:lang w:val="ru-RU"/>
        </w:rPr>
      </w:pPr>
      <w:r w:rsidRPr="00FC3089">
        <w:rPr>
          <w:rFonts w:ascii="Times New Roman" w:hAnsi="Times New Roman" w:cs="Times New Roman"/>
          <w:color w:val="1A1A1A"/>
          <w:sz w:val="24"/>
          <w:szCs w:val="24"/>
          <w:lang w:val="ru-RU"/>
        </w:rPr>
        <w:t xml:space="preserve">На основе анализа открытых источников можно выделить следующие лингвистические маркеры </w:t>
      </w:r>
      <w:proofErr w:type="spellStart"/>
      <w:r w:rsidRPr="00FC3089">
        <w:rPr>
          <w:rFonts w:ascii="Times New Roman" w:hAnsi="Times New Roman" w:cs="Times New Roman"/>
          <w:color w:val="1A1A1A"/>
          <w:sz w:val="24"/>
          <w:szCs w:val="24"/>
          <w:lang w:val="ru-RU"/>
        </w:rPr>
        <w:t>фишинга</w:t>
      </w:r>
      <w:proofErr w:type="spellEnd"/>
      <w:r w:rsidRPr="00FC3089">
        <w:rPr>
          <w:rFonts w:ascii="Times New Roman" w:hAnsi="Times New Roman" w:cs="Times New Roman"/>
          <w:color w:val="1A1A1A"/>
          <w:sz w:val="24"/>
          <w:szCs w:val="24"/>
          <w:lang w:val="ru-RU"/>
        </w:rPr>
        <w:t>.</w:t>
      </w:r>
      <w:r w:rsidR="009F0C8B" w:rsidRPr="009F0C8B">
        <w:rPr>
          <w:rFonts w:ascii="Times New Roman" w:hAnsi="Times New Roman" w:cs="Times New Roman"/>
          <w:color w:val="1A1A1A"/>
          <w:sz w:val="24"/>
          <w:szCs w:val="24"/>
          <w:lang w:val="ru-RU"/>
        </w:rPr>
        <w:t xml:space="preserve"> </w:t>
      </w:r>
      <w:r w:rsidRPr="00FC3089">
        <w:rPr>
          <w:rFonts w:ascii="Times New Roman" w:hAnsi="Times New Roman" w:cs="Times New Roman"/>
          <w:color w:val="1A1A1A"/>
          <w:sz w:val="24"/>
          <w:szCs w:val="24"/>
          <w:lang w:val="ru-RU"/>
        </w:rPr>
        <w:t>Императивные конструкции выражаются в использовании глаголов в повелительном наклонении: «перейдите», «подтвердите», «войдите», «отправьте». Это прямое побуждение к действию, нехарактерное для нейтральной деловой переписки. Апелляция к авторитету проявляется в ссылках на официальные институты: «служба безопасности», «администрация», «банк». Злоумышленники используют такие формулировки для создания ложного доверия. Эффект срочности создается словами «немедленно», «срочно», «в течение 24 часов», «будет заблокирован». Это ограничивает время на размышление жертвы. Эмоциональное давление реализуется через лексику, вызывающую тревогу: «подозрительная активность», «взлом», «утечка данных». Также наблюдаются нарушения жанровых норм: отсутствие персонализации, неестествен</w:t>
      </w:r>
      <w:r w:rsidR="00960947">
        <w:rPr>
          <w:rFonts w:ascii="Times New Roman" w:hAnsi="Times New Roman" w:cs="Times New Roman"/>
          <w:color w:val="1A1A1A"/>
          <w:sz w:val="24"/>
          <w:szCs w:val="24"/>
          <w:lang w:val="ru-RU"/>
        </w:rPr>
        <w:t>ные для делового стиля обороты.</w:t>
      </w:r>
      <w:r w:rsidR="00960947" w:rsidRPr="00960947">
        <w:rPr>
          <w:rFonts w:ascii="Times New Roman" w:hAnsi="Times New Roman" w:cs="Times New Roman"/>
          <w:color w:val="1A1A1A"/>
          <w:sz w:val="24"/>
          <w:szCs w:val="24"/>
          <w:lang w:val="ru-RU"/>
        </w:rPr>
        <w:t xml:space="preserve"> </w:t>
      </w:r>
      <w:r w:rsidRPr="00FC3089">
        <w:rPr>
          <w:rFonts w:ascii="Times New Roman" w:hAnsi="Times New Roman" w:cs="Times New Roman"/>
          <w:color w:val="1A1A1A"/>
          <w:sz w:val="24"/>
          <w:szCs w:val="24"/>
          <w:lang w:val="ru-RU"/>
        </w:rPr>
        <w:t xml:space="preserve">Важно отметить, что современные </w:t>
      </w:r>
      <w:proofErr w:type="spellStart"/>
      <w:r w:rsidRPr="00FC3089">
        <w:rPr>
          <w:rFonts w:ascii="Times New Roman" w:hAnsi="Times New Roman" w:cs="Times New Roman"/>
          <w:color w:val="1A1A1A"/>
          <w:sz w:val="24"/>
          <w:szCs w:val="24"/>
          <w:lang w:val="ru-RU"/>
        </w:rPr>
        <w:t>фишинговые</w:t>
      </w:r>
      <w:proofErr w:type="spellEnd"/>
      <w:r w:rsidRPr="00FC3089">
        <w:rPr>
          <w:rFonts w:ascii="Times New Roman" w:hAnsi="Times New Roman" w:cs="Times New Roman"/>
          <w:color w:val="1A1A1A"/>
          <w:sz w:val="24"/>
          <w:szCs w:val="24"/>
          <w:lang w:val="ru-RU"/>
        </w:rPr>
        <w:t xml:space="preserve"> сообщения часто избегают прямых маркеров. Злоумышленники могут использовать лексику, типичную для деловой переписки, копировать стиль конкретной организации. В таких случаях выявление угрозы требует более глубокого анализа, учитывающего семантику и интенцию текста.</w:t>
      </w:r>
      <w:r w:rsidR="00ED6EA3">
        <w:rPr>
          <w:rFonts w:ascii="Times New Roman" w:hAnsi="Times New Roman" w:cs="Times New Roman"/>
          <w:color w:val="1A1A1A"/>
          <w:sz w:val="24"/>
          <w:szCs w:val="24"/>
          <w:lang w:val="ru-RU"/>
        </w:rPr>
        <w:t xml:space="preserve"> </w:t>
      </w:r>
      <w:r w:rsidR="00ED6EA3" w:rsidRPr="00ED6EA3">
        <w:rPr>
          <w:rFonts w:ascii="Times New Roman" w:hAnsi="Times New Roman" w:cs="Times New Roman"/>
          <w:color w:val="1A1A1A"/>
          <w:sz w:val="24"/>
          <w:szCs w:val="24"/>
          <w:lang w:val="ru-RU"/>
        </w:rPr>
        <w:t>Это определяет необходимость применения широкого спектра методов компьютерной лингвистики.</w:t>
      </w:r>
    </w:p>
    <w:p w14:paraId="3D0C8EE3" w14:textId="77777777" w:rsidR="00ED6EA3" w:rsidRPr="00960947" w:rsidRDefault="00ED6EA3" w:rsidP="00960947">
      <w:pPr>
        <w:spacing w:before="240" w:after="240"/>
        <w:ind w:firstLine="720"/>
        <w:jc w:val="both"/>
        <w:rPr>
          <w:rFonts w:ascii="Times New Roman" w:hAnsi="Times New Roman" w:cs="Times New Roman"/>
          <w:color w:val="1A1A1A"/>
          <w:sz w:val="24"/>
          <w:szCs w:val="24"/>
          <w:lang w:val="ru-RU"/>
        </w:rPr>
      </w:pPr>
    </w:p>
    <w:p w14:paraId="370ADF05" w14:textId="25D2743B" w:rsidR="00960947" w:rsidRDefault="00960947" w:rsidP="00ED6EA3">
      <w:pPr>
        <w:spacing w:before="240" w:after="240"/>
        <w:jc w:val="center"/>
        <w:rPr>
          <w:rFonts w:ascii="Times New Roman" w:eastAsia="Times New Roman" w:hAnsi="Times New Roman" w:cs="Times New Roman"/>
          <w:b/>
          <w:color w:val="1A1A1A"/>
          <w:sz w:val="28"/>
          <w:szCs w:val="28"/>
          <w:highlight w:val="white"/>
          <w:lang w:val="ru-RU"/>
        </w:rPr>
      </w:pPr>
      <w:r>
        <w:rPr>
          <w:rFonts w:ascii="Times New Roman" w:eastAsia="Times New Roman" w:hAnsi="Times New Roman" w:cs="Times New Roman"/>
          <w:b/>
          <w:color w:val="1A1A1A"/>
          <w:sz w:val="28"/>
          <w:szCs w:val="28"/>
          <w:highlight w:val="white"/>
          <w:lang w:val="ru-RU"/>
        </w:rPr>
        <w:lastRenderedPageBreak/>
        <w:t>Методы векторизации текста</w:t>
      </w:r>
    </w:p>
    <w:p w14:paraId="2C93C2EB" w14:textId="7CE0143E" w:rsidR="00960947" w:rsidRPr="00960947" w:rsidRDefault="00960947" w:rsidP="00F215BC">
      <w:pPr>
        <w:spacing w:before="240" w:after="240"/>
        <w:jc w:val="both"/>
        <w:rPr>
          <w:rFonts w:ascii="Times New Roman" w:eastAsia="Times New Roman" w:hAnsi="Times New Roman" w:cs="Times New Roman"/>
          <w:color w:val="1A1A1A"/>
          <w:sz w:val="24"/>
          <w:szCs w:val="28"/>
          <w:lang w:val="ru-RU"/>
        </w:rPr>
      </w:pPr>
      <w:r>
        <w:rPr>
          <w:rFonts w:ascii="Times New Roman" w:eastAsia="Times New Roman" w:hAnsi="Times New Roman" w:cs="Times New Roman"/>
          <w:color w:val="1A1A1A"/>
          <w:sz w:val="28"/>
          <w:szCs w:val="28"/>
          <w:highlight w:val="white"/>
          <w:lang w:val="ru-RU"/>
        </w:rPr>
        <w:tab/>
      </w:r>
      <w:r w:rsidRPr="00960947">
        <w:rPr>
          <w:rFonts w:ascii="Times New Roman" w:eastAsia="Times New Roman" w:hAnsi="Times New Roman" w:cs="Times New Roman"/>
          <w:color w:val="1A1A1A"/>
          <w:sz w:val="24"/>
          <w:szCs w:val="28"/>
          <w:lang w:val="ru-RU"/>
        </w:rPr>
        <w:t>Для автоматической обработки текст должен быть преобразован в числово</w:t>
      </w:r>
      <w:r w:rsidR="00ED6EA3">
        <w:rPr>
          <w:rFonts w:ascii="Times New Roman" w:eastAsia="Times New Roman" w:hAnsi="Times New Roman" w:cs="Times New Roman"/>
          <w:color w:val="1A1A1A"/>
          <w:sz w:val="24"/>
          <w:szCs w:val="28"/>
          <w:lang w:val="ru-RU"/>
        </w:rPr>
        <w:t xml:space="preserve">й вид. </w:t>
      </w:r>
      <w:r w:rsidR="00932516">
        <w:rPr>
          <w:rFonts w:ascii="Times New Roman" w:eastAsia="Times New Roman" w:hAnsi="Times New Roman" w:cs="Times New Roman"/>
          <w:color w:val="1A1A1A"/>
          <w:sz w:val="24"/>
          <w:szCs w:val="28"/>
          <w:lang w:val="ru-RU"/>
        </w:rPr>
        <w:t xml:space="preserve">То есть выполняется </w:t>
      </w:r>
      <w:proofErr w:type="spellStart"/>
      <w:r w:rsidR="00932516">
        <w:rPr>
          <w:rFonts w:ascii="Times New Roman" w:eastAsia="Times New Roman" w:hAnsi="Times New Roman" w:cs="Times New Roman"/>
          <w:color w:val="1A1A1A"/>
          <w:sz w:val="24"/>
          <w:szCs w:val="28"/>
          <w:lang w:val="ru-RU"/>
        </w:rPr>
        <w:t>токенизация</w:t>
      </w:r>
      <w:proofErr w:type="spellEnd"/>
      <w:r w:rsidR="00932516">
        <w:rPr>
          <w:rFonts w:ascii="Times New Roman" w:eastAsia="Times New Roman" w:hAnsi="Times New Roman" w:cs="Times New Roman"/>
          <w:color w:val="1A1A1A"/>
          <w:sz w:val="24"/>
          <w:szCs w:val="28"/>
          <w:lang w:val="ru-RU"/>
        </w:rPr>
        <w:t xml:space="preserve">, </w:t>
      </w:r>
      <w:proofErr w:type="spellStart"/>
      <w:r w:rsidR="00932516">
        <w:rPr>
          <w:rFonts w:ascii="Times New Roman" w:eastAsia="Times New Roman" w:hAnsi="Times New Roman" w:cs="Times New Roman"/>
          <w:color w:val="1A1A1A"/>
          <w:sz w:val="24"/>
          <w:szCs w:val="28"/>
          <w:lang w:val="ru-RU"/>
        </w:rPr>
        <w:t>лемматизация</w:t>
      </w:r>
      <w:proofErr w:type="spellEnd"/>
      <w:r w:rsidR="00932516">
        <w:rPr>
          <w:rFonts w:ascii="Times New Roman" w:eastAsia="Times New Roman" w:hAnsi="Times New Roman" w:cs="Times New Roman"/>
          <w:color w:val="1A1A1A"/>
          <w:sz w:val="24"/>
          <w:szCs w:val="28"/>
          <w:lang w:val="ru-RU"/>
        </w:rPr>
        <w:t xml:space="preserve"> и удаление шума. </w:t>
      </w:r>
      <w:r w:rsidR="00ED6EA3">
        <w:rPr>
          <w:rFonts w:ascii="Times New Roman" w:eastAsia="Times New Roman" w:hAnsi="Times New Roman" w:cs="Times New Roman"/>
          <w:color w:val="1A1A1A"/>
          <w:sz w:val="24"/>
          <w:szCs w:val="28"/>
          <w:lang w:val="ru-RU"/>
        </w:rPr>
        <w:t>В работе сравниваются четыре</w:t>
      </w:r>
      <w:r w:rsidRPr="00960947">
        <w:rPr>
          <w:rFonts w:ascii="Times New Roman" w:eastAsia="Times New Roman" w:hAnsi="Times New Roman" w:cs="Times New Roman"/>
          <w:color w:val="1A1A1A"/>
          <w:sz w:val="24"/>
          <w:szCs w:val="28"/>
          <w:lang w:val="ru-RU"/>
        </w:rPr>
        <w:t xml:space="preserve"> метода векторизации, представляющие разные уровни лингвистического анализа.</w:t>
      </w:r>
    </w:p>
    <w:p w14:paraId="6F2F4C3D" w14:textId="0E3B97D1" w:rsidR="00960947" w:rsidRPr="00960947" w:rsidRDefault="00ED6EA3" w:rsidP="00F215BC">
      <w:pPr>
        <w:spacing w:before="240" w:after="240"/>
        <w:ind w:firstLine="720"/>
        <w:jc w:val="both"/>
        <w:rPr>
          <w:rFonts w:ascii="Times New Roman" w:eastAsia="Times New Roman" w:hAnsi="Times New Roman" w:cs="Times New Roman"/>
          <w:color w:val="1A1A1A"/>
          <w:sz w:val="24"/>
          <w:szCs w:val="28"/>
          <w:lang w:val="ru-RU"/>
        </w:rPr>
      </w:pPr>
      <w:r>
        <w:rPr>
          <w:rFonts w:ascii="Times New Roman" w:eastAsia="Times New Roman" w:hAnsi="Times New Roman" w:cs="Times New Roman"/>
          <w:color w:val="1A1A1A"/>
          <w:sz w:val="24"/>
          <w:szCs w:val="28"/>
          <w:lang w:val="ru-RU"/>
        </w:rPr>
        <w:t>Лексический уровень</w:t>
      </w:r>
      <w:r w:rsidRPr="00ED6EA3">
        <w:rPr>
          <w:rFonts w:ascii="Times New Roman" w:eastAsia="Times New Roman" w:hAnsi="Times New Roman" w:cs="Times New Roman"/>
          <w:color w:val="1A1A1A"/>
          <w:sz w:val="24"/>
          <w:szCs w:val="28"/>
          <w:lang w:val="ru-RU"/>
        </w:rPr>
        <w:t xml:space="preserve">: </w:t>
      </w:r>
      <w:r>
        <w:rPr>
          <w:rFonts w:ascii="Times New Roman" w:eastAsia="Times New Roman" w:hAnsi="Times New Roman" w:cs="Times New Roman"/>
          <w:color w:val="1A1A1A"/>
          <w:sz w:val="24"/>
          <w:szCs w:val="28"/>
          <w:lang w:val="ru-RU"/>
        </w:rPr>
        <w:t>п</w:t>
      </w:r>
      <w:r w:rsidR="00960947" w:rsidRPr="00960947">
        <w:rPr>
          <w:rFonts w:ascii="Times New Roman" w:eastAsia="Times New Roman" w:hAnsi="Times New Roman" w:cs="Times New Roman"/>
          <w:color w:val="1A1A1A"/>
          <w:sz w:val="24"/>
          <w:szCs w:val="28"/>
          <w:lang w:val="ru-RU"/>
        </w:rPr>
        <w:t>ервый метод — частотный анализ на основе TF-IDF.</w:t>
      </w:r>
      <w:r w:rsidR="00960947">
        <w:rPr>
          <w:rFonts w:ascii="Times New Roman" w:eastAsia="Times New Roman" w:hAnsi="Times New Roman" w:cs="Times New Roman"/>
          <w:color w:val="1A1A1A"/>
          <w:sz w:val="24"/>
          <w:szCs w:val="28"/>
          <w:lang w:val="ru-RU"/>
        </w:rPr>
        <w:t xml:space="preserve"> </w:t>
      </w:r>
      <w:r w:rsidR="00960947" w:rsidRPr="00960947">
        <w:rPr>
          <w:rFonts w:ascii="Times New Roman" w:eastAsia="Times New Roman" w:hAnsi="Times New Roman" w:cs="Times New Roman"/>
          <w:color w:val="1A1A1A"/>
          <w:sz w:val="24"/>
          <w:szCs w:val="28"/>
          <w:lang w:val="ru-RU"/>
        </w:rPr>
        <w:t xml:space="preserve"> Данный статистический метод оценивает важность слова в контексте документа и всего корпуса. Вес слова вычисляется с учетом частоты его употребления в конкретном документе и редкости во всем корпусе. Применительно к задаче обнаружения </w:t>
      </w:r>
      <w:proofErr w:type="spellStart"/>
      <w:r w:rsidR="00960947" w:rsidRPr="00960947">
        <w:rPr>
          <w:rFonts w:ascii="Times New Roman" w:eastAsia="Times New Roman" w:hAnsi="Times New Roman" w:cs="Times New Roman"/>
          <w:color w:val="1A1A1A"/>
          <w:sz w:val="24"/>
          <w:szCs w:val="28"/>
          <w:lang w:val="ru-RU"/>
        </w:rPr>
        <w:t>фишинга</w:t>
      </w:r>
      <w:proofErr w:type="spellEnd"/>
      <w:r w:rsidR="00960947" w:rsidRPr="00960947">
        <w:rPr>
          <w:rFonts w:ascii="Times New Roman" w:eastAsia="Times New Roman" w:hAnsi="Times New Roman" w:cs="Times New Roman"/>
          <w:color w:val="1A1A1A"/>
          <w:sz w:val="24"/>
          <w:szCs w:val="28"/>
          <w:lang w:val="ru-RU"/>
        </w:rPr>
        <w:t xml:space="preserve"> каждое сообщение представляется как вектор весов, где признаками являются отдельные слова. Метод позволяет выделить слова, наиболее характерные для </w:t>
      </w:r>
      <w:proofErr w:type="spellStart"/>
      <w:r w:rsidR="00960947" w:rsidRPr="00960947">
        <w:rPr>
          <w:rFonts w:ascii="Times New Roman" w:eastAsia="Times New Roman" w:hAnsi="Times New Roman" w:cs="Times New Roman"/>
          <w:color w:val="1A1A1A"/>
          <w:sz w:val="24"/>
          <w:szCs w:val="28"/>
          <w:lang w:val="ru-RU"/>
        </w:rPr>
        <w:t>фишинга</w:t>
      </w:r>
      <w:proofErr w:type="spellEnd"/>
      <w:r w:rsidR="00960947" w:rsidRPr="00960947">
        <w:rPr>
          <w:rFonts w:ascii="Times New Roman" w:eastAsia="Times New Roman" w:hAnsi="Times New Roman" w:cs="Times New Roman"/>
          <w:color w:val="1A1A1A"/>
          <w:sz w:val="24"/>
          <w:szCs w:val="28"/>
          <w:lang w:val="ru-RU"/>
        </w:rPr>
        <w:t xml:space="preserve">, такие как «пароль», «заблокирован», «подтвердите». Достоинствами подхода являются простота реализации, интерпретируемость и отсутствие необходимости в больших обучающих выборках. Недостатки заключаются в игнорировании порядка слов и контекста, неспособности различать омонимию и легкой </w:t>
      </w:r>
      <w:proofErr w:type="spellStart"/>
      <w:r w:rsidR="00960947" w:rsidRPr="00960947">
        <w:rPr>
          <w:rFonts w:ascii="Times New Roman" w:eastAsia="Times New Roman" w:hAnsi="Times New Roman" w:cs="Times New Roman"/>
          <w:color w:val="1A1A1A"/>
          <w:sz w:val="24"/>
          <w:szCs w:val="28"/>
          <w:lang w:val="ru-RU"/>
        </w:rPr>
        <w:t>обходимости</w:t>
      </w:r>
      <w:proofErr w:type="spellEnd"/>
      <w:r w:rsidR="00960947" w:rsidRPr="00960947">
        <w:rPr>
          <w:rFonts w:ascii="Times New Roman" w:eastAsia="Times New Roman" w:hAnsi="Times New Roman" w:cs="Times New Roman"/>
          <w:color w:val="1A1A1A"/>
          <w:sz w:val="24"/>
          <w:szCs w:val="28"/>
          <w:lang w:val="ru-RU"/>
        </w:rPr>
        <w:t xml:space="preserve"> путем замены слов на синонимы.</w:t>
      </w:r>
    </w:p>
    <w:p w14:paraId="25E20B5D" w14:textId="72F382F1" w:rsidR="00960947" w:rsidRPr="00960947" w:rsidRDefault="00ED6EA3" w:rsidP="00F215BC">
      <w:pPr>
        <w:spacing w:before="240" w:after="240"/>
        <w:ind w:firstLine="720"/>
        <w:jc w:val="both"/>
        <w:rPr>
          <w:rFonts w:ascii="Times New Roman" w:eastAsia="Times New Roman" w:hAnsi="Times New Roman" w:cs="Times New Roman"/>
          <w:color w:val="1A1A1A"/>
          <w:sz w:val="24"/>
          <w:szCs w:val="28"/>
          <w:lang w:val="ru-RU"/>
        </w:rPr>
      </w:pPr>
      <w:r>
        <w:rPr>
          <w:rFonts w:ascii="Times New Roman" w:eastAsia="Times New Roman" w:hAnsi="Times New Roman" w:cs="Times New Roman"/>
          <w:color w:val="1A1A1A"/>
          <w:sz w:val="24"/>
          <w:szCs w:val="28"/>
          <w:lang w:val="ru-RU"/>
        </w:rPr>
        <w:t>Синтаксический уровень</w:t>
      </w:r>
      <w:r w:rsidRPr="00ED6EA3">
        <w:rPr>
          <w:rFonts w:ascii="Times New Roman" w:eastAsia="Times New Roman" w:hAnsi="Times New Roman" w:cs="Times New Roman"/>
          <w:color w:val="1A1A1A"/>
          <w:sz w:val="24"/>
          <w:szCs w:val="28"/>
          <w:lang w:val="ru-RU"/>
        </w:rPr>
        <w:t xml:space="preserve">: </w:t>
      </w:r>
      <w:r>
        <w:rPr>
          <w:rFonts w:ascii="Times New Roman" w:eastAsia="Times New Roman" w:hAnsi="Times New Roman" w:cs="Times New Roman"/>
          <w:color w:val="1A1A1A"/>
          <w:sz w:val="24"/>
          <w:szCs w:val="28"/>
          <w:lang w:val="ru-RU"/>
        </w:rPr>
        <w:t>в</w:t>
      </w:r>
      <w:r w:rsidR="00960947" w:rsidRPr="00960947">
        <w:rPr>
          <w:rFonts w:ascii="Times New Roman" w:eastAsia="Times New Roman" w:hAnsi="Times New Roman" w:cs="Times New Roman"/>
          <w:color w:val="1A1A1A"/>
          <w:sz w:val="24"/>
          <w:szCs w:val="28"/>
          <w:lang w:val="ru-RU"/>
        </w:rPr>
        <w:t xml:space="preserve">торой метод — лексико-синтаксический анализ на основе n-грамм.  N-граммы представляют собой последовательности из нескольких слов. Использование биграмм и триграмм позволяет учитывать устойчивые словосочетания. В задаче обнаружения </w:t>
      </w:r>
      <w:proofErr w:type="spellStart"/>
      <w:r w:rsidR="00960947" w:rsidRPr="00960947">
        <w:rPr>
          <w:rFonts w:ascii="Times New Roman" w:eastAsia="Times New Roman" w:hAnsi="Times New Roman" w:cs="Times New Roman"/>
          <w:color w:val="1A1A1A"/>
          <w:sz w:val="24"/>
          <w:szCs w:val="28"/>
          <w:lang w:val="ru-RU"/>
        </w:rPr>
        <w:t>фишинга</w:t>
      </w:r>
      <w:proofErr w:type="spellEnd"/>
      <w:r w:rsidR="00960947" w:rsidRPr="00960947">
        <w:rPr>
          <w:rFonts w:ascii="Times New Roman" w:eastAsia="Times New Roman" w:hAnsi="Times New Roman" w:cs="Times New Roman"/>
          <w:color w:val="1A1A1A"/>
          <w:sz w:val="24"/>
          <w:szCs w:val="28"/>
          <w:lang w:val="ru-RU"/>
        </w:rPr>
        <w:t xml:space="preserve"> данный подход фиксирует характерные обороты: «подтвердите пароль», «срочно войдите», «служба безопасности», «ваш счет заблокирован». Достоинством метода является учет локального контекста и лучшая способность выявлять шаблонные фразы. К недостаткам относятся высокая размерность признакового пространства, разреженность данных и чувствительность к вариативности формулировок.</w:t>
      </w:r>
    </w:p>
    <w:p w14:paraId="77C1372D" w14:textId="25AE94B1" w:rsidR="00960947" w:rsidRDefault="00ED6EA3" w:rsidP="00F215BC">
      <w:pPr>
        <w:spacing w:before="240" w:after="240"/>
        <w:ind w:firstLine="720"/>
        <w:jc w:val="both"/>
        <w:rPr>
          <w:rFonts w:ascii="Times New Roman" w:eastAsia="Times New Roman" w:hAnsi="Times New Roman" w:cs="Times New Roman"/>
          <w:color w:val="1A1A1A"/>
          <w:sz w:val="24"/>
          <w:szCs w:val="28"/>
          <w:lang w:val="ru-RU"/>
        </w:rPr>
      </w:pPr>
      <w:r>
        <w:rPr>
          <w:rFonts w:ascii="Times New Roman" w:eastAsia="Times New Roman" w:hAnsi="Times New Roman" w:cs="Times New Roman"/>
          <w:color w:val="1A1A1A"/>
          <w:sz w:val="24"/>
          <w:szCs w:val="28"/>
          <w:lang w:val="ru-RU"/>
        </w:rPr>
        <w:t>Семантический уровень</w:t>
      </w:r>
      <w:r w:rsidRPr="00ED6EA3">
        <w:rPr>
          <w:rFonts w:ascii="Times New Roman" w:eastAsia="Times New Roman" w:hAnsi="Times New Roman" w:cs="Times New Roman"/>
          <w:color w:val="1A1A1A"/>
          <w:sz w:val="24"/>
          <w:szCs w:val="28"/>
          <w:lang w:val="ru-RU"/>
        </w:rPr>
        <w:t>:</w:t>
      </w:r>
      <w:r>
        <w:rPr>
          <w:rFonts w:ascii="Times New Roman" w:eastAsia="Times New Roman" w:hAnsi="Times New Roman" w:cs="Times New Roman"/>
          <w:color w:val="1A1A1A"/>
          <w:sz w:val="24"/>
          <w:szCs w:val="28"/>
          <w:lang w:val="ru-RU"/>
        </w:rPr>
        <w:t xml:space="preserve"> т</w:t>
      </w:r>
      <w:r w:rsidR="00960947" w:rsidRPr="00960947">
        <w:rPr>
          <w:rFonts w:ascii="Times New Roman" w:eastAsia="Times New Roman" w:hAnsi="Times New Roman" w:cs="Times New Roman"/>
          <w:color w:val="1A1A1A"/>
          <w:sz w:val="24"/>
          <w:szCs w:val="28"/>
          <w:lang w:val="ru-RU"/>
        </w:rPr>
        <w:t xml:space="preserve">ретий метод — семантический анализ на основе Word2Vec. </w:t>
      </w:r>
      <w:r w:rsidR="009F0C8B">
        <w:rPr>
          <w:rFonts w:ascii="Times New Roman" w:eastAsia="Times New Roman" w:hAnsi="Times New Roman" w:cs="Times New Roman"/>
          <w:color w:val="1A1A1A"/>
          <w:sz w:val="24"/>
          <w:szCs w:val="28"/>
          <w:lang w:val="ru-RU"/>
        </w:rPr>
        <w:t>П</w:t>
      </w:r>
      <w:r w:rsidR="009F0C8B" w:rsidRPr="009F0C8B">
        <w:rPr>
          <w:rFonts w:ascii="Times New Roman" w:eastAsia="Times New Roman" w:hAnsi="Times New Roman" w:cs="Times New Roman"/>
          <w:color w:val="1A1A1A"/>
          <w:sz w:val="24"/>
          <w:szCs w:val="28"/>
          <w:lang w:val="ru-RU"/>
        </w:rPr>
        <w:t>озволяет получать векторные представления слов (</w:t>
      </w:r>
      <w:proofErr w:type="spellStart"/>
      <w:r w:rsidR="009F0C8B" w:rsidRPr="009F0C8B">
        <w:rPr>
          <w:rFonts w:ascii="Times New Roman" w:eastAsia="Times New Roman" w:hAnsi="Times New Roman" w:cs="Times New Roman"/>
          <w:color w:val="1A1A1A"/>
          <w:sz w:val="24"/>
          <w:szCs w:val="28"/>
          <w:lang w:val="ru-RU"/>
        </w:rPr>
        <w:t>эмбеддинги</w:t>
      </w:r>
      <w:proofErr w:type="spellEnd"/>
      <w:r w:rsidR="009F0C8B" w:rsidRPr="009F0C8B">
        <w:rPr>
          <w:rFonts w:ascii="Times New Roman" w:eastAsia="Times New Roman" w:hAnsi="Times New Roman" w:cs="Times New Roman"/>
          <w:color w:val="1A1A1A"/>
          <w:sz w:val="24"/>
          <w:szCs w:val="28"/>
          <w:lang w:val="ru-RU"/>
        </w:rPr>
        <w:t>) из больших корпусов текста, которые сохраняют семантическую и синтаксическую информацию. Модель обучается на корпусе текстов. В процессе обучения для каждого слова формируется вектор, который отражает его положени</w:t>
      </w:r>
      <w:r w:rsidR="009F0C8B">
        <w:rPr>
          <w:rFonts w:ascii="Times New Roman" w:eastAsia="Times New Roman" w:hAnsi="Times New Roman" w:cs="Times New Roman"/>
          <w:color w:val="1A1A1A"/>
          <w:sz w:val="24"/>
          <w:szCs w:val="28"/>
          <w:lang w:val="ru-RU"/>
        </w:rPr>
        <w:t xml:space="preserve">е в семантическом пространстве. </w:t>
      </w:r>
      <w:r w:rsidR="00960947" w:rsidRPr="00960947">
        <w:rPr>
          <w:rFonts w:ascii="Times New Roman" w:eastAsia="Times New Roman" w:hAnsi="Times New Roman" w:cs="Times New Roman"/>
          <w:color w:val="1A1A1A"/>
          <w:sz w:val="24"/>
          <w:szCs w:val="28"/>
          <w:lang w:val="ru-RU"/>
        </w:rPr>
        <w:t xml:space="preserve">Каждое слово представляется плотным вектором, а вектор документа получается усреднением векторов всех входящих в него слов. Применительно к задаче обнаружения </w:t>
      </w:r>
      <w:proofErr w:type="spellStart"/>
      <w:r w:rsidR="00960947" w:rsidRPr="00960947">
        <w:rPr>
          <w:rFonts w:ascii="Times New Roman" w:eastAsia="Times New Roman" w:hAnsi="Times New Roman" w:cs="Times New Roman"/>
          <w:color w:val="1A1A1A"/>
          <w:sz w:val="24"/>
          <w:szCs w:val="28"/>
          <w:lang w:val="ru-RU"/>
        </w:rPr>
        <w:t>фишинга</w:t>
      </w:r>
      <w:proofErr w:type="spellEnd"/>
      <w:r w:rsidR="00960947" w:rsidRPr="00960947">
        <w:rPr>
          <w:rFonts w:ascii="Times New Roman" w:eastAsia="Times New Roman" w:hAnsi="Times New Roman" w:cs="Times New Roman"/>
          <w:color w:val="1A1A1A"/>
          <w:sz w:val="24"/>
          <w:szCs w:val="28"/>
          <w:lang w:val="ru-RU"/>
        </w:rPr>
        <w:t xml:space="preserve"> метод позволяет выявлять семантическую близость сообщения к эталонным образцам угроз даже при полной замене лексики. Например, фразы «верифицируйте учетную запись» и «подтвердите аккаунт» семантически близки, хотя не имеют общих слов. Достоинства подхода включают учет семантики, способность к обобщению и устойчивость к вариативности лексики. Недостатки: потеря порядка слов, необходимость </w:t>
      </w:r>
      <w:proofErr w:type="spellStart"/>
      <w:r w:rsidR="00960947" w:rsidRPr="00960947">
        <w:rPr>
          <w:rFonts w:ascii="Times New Roman" w:eastAsia="Times New Roman" w:hAnsi="Times New Roman" w:cs="Times New Roman"/>
          <w:color w:val="1A1A1A"/>
          <w:sz w:val="24"/>
          <w:szCs w:val="28"/>
          <w:lang w:val="ru-RU"/>
        </w:rPr>
        <w:t>предобученных</w:t>
      </w:r>
      <w:proofErr w:type="spellEnd"/>
      <w:r w:rsidR="00960947" w:rsidRPr="00960947">
        <w:rPr>
          <w:rFonts w:ascii="Times New Roman" w:eastAsia="Times New Roman" w:hAnsi="Times New Roman" w:cs="Times New Roman"/>
          <w:color w:val="1A1A1A"/>
          <w:sz w:val="24"/>
          <w:szCs w:val="28"/>
          <w:lang w:val="ru-RU"/>
        </w:rPr>
        <w:t xml:space="preserve"> моделей и сложность интерпретации.</w:t>
      </w:r>
    </w:p>
    <w:p w14:paraId="27C20CA7" w14:textId="25F452EA" w:rsidR="00ED6EA3" w:rsidRPr="00ED6EA3" w:rsidRDefault="00ED6EA3" w:rsidP="00F215BC">
      <w:pPr>
        <w:ind w:firstLine="720"/>
        <w:jc w:val="both"/>
        <w:rPr>
          <w:rFonts w:ascii="Times New Roman" w:eastAsia="Times New Roman" w:hAnsi="Times New Roman" w:cs="Times New Roman"/>
          <w:color w:val="1A1A1A"/>
          <w:sz w:val="24"/>
          <w:szCs w:val="28"/>
          <w:lang w:val="ru-RU"/>
        </w:rPr>
      </w:pPr>
      <w:r>
        <w:rPr>
          <w:rFonts w:ascii="Times New Roman" w:eastAsia="Times New Roman" w:hAnsi="Times New Roman" w:cs="Times New Roman"/>
          <w:color w:val="1A1A1A"/>
          <w:sz w:val="24"/>
          <w:szCs w:val="28"/>
          <w:lang w:val="ru-RU"/>
        </w:rPr>
        <w:t>Прагматический уровень</w:t>
      </w:r>
      <w:r w:rsidRPr="00ED6EA3">
        <w:rPr>
          <w:rFonts w:ascii="Times New Roman" w:eastAsia="Times New Roman" w:hAnsi="Times New Roman" w:cs="Times New Roman"/>
          <w:color w:val="1A1A1A"/>
          <w:sz w:val="24"/>
          <w:szCs w:val="28"/>
          <w:lang w:val="ru-RU"/>
        </w:rPr>
        <w:t>:</w:t>
      </w:r>
      <w:r>
        <w:rPr>
          <w:rFonts w:ascii="Times New Roman" w:eastAsia="Times New Roman" w:hAnsi="Times New Roman" w:cs="Times New Roman"/>
          <w:color w:val="1A1A1A"/>
          <w:sz w:val="24"/>
          <w:szCs w:val="28"/>
          <w:lang w:val="ru-RU"/>
        </w:rPr>
        <w:t xml:space="preserve"> четвертый метод – на</w:t>
      </w:r>
      <w:r w:rsidRPr="00ED6EA3">
        <w:rPr>
          <w:rFonts w:ascii="Times New Roman" w:eastAsia="Times New Roman" w:hAnsi="Times New Roman" w:cs="Times New Roman"/>
          <w:color w:val="1A1A1A"/>
          <w:sz w:val="24"/>
          <w:szCs w:val="28"/>
          <w:lang w:val="ru-RU"/>
        </w:rPr>
        <w:t xml:space="preserve"> основе модели BERT создает контекстно-зависимые векторные представления слов, учитывая семантику, синтаксис </w:t>
      </w:r>
      <w:r w:rsidRPr="00ED6EA3">
        <w:rPr>
          <w:rFonts w:ascii="Times New Roman" w:eastAsia="Times New Roman" w:hAnsi="Times New Roman" w:cs="Times New Roman"/>
          <w:color w:val="1A1A1A"/>
          <w:sz w:val="24"/>
          <w:szCs w:val="28"/>
          <w:lang w:val="ru-RU"/>
        </w:rPr>
        <w:lastRenderedPageBreak/>
        <w:t xml:space="preserve">и интенцию высказывания. В задаче обнаружения </w:t>
      </w:r>
      <w:proofErr w:type="spellStart"/>
      <w:r w:rsidRPr="00ED6EA3">
        <w:rPr>
          <w:rFonts w:ascii="Times New Roman" w:eastAsia="Times New Roman" w:hAnsi="Times New Roman" w:cs="Times New Roman"/>
          <w:color w:val="1A1A1A"/>
          <w:sz w:val="24"/>
          <w:szCs w:val="28"/>
          <w:lang w:val="ru-RU"/>
        </w:rPr>
        <w:t>фишинга</w:t>
      </w:r>
      <w:proofErr w:type="spellEnd"/>
      <w:r w:rsidRPr="00ED6EA3">
        <w:rPr>
          <w:rFonts w:ascii="Times New Roman" w:eastAsia="Times New Roman" w:hAnsi="Times New Roman" w:cs="Times New Roman"/>
          <w:color w:val="1A1A1A"/>
          <w:sz w:val="24"/>
          <w:szCs w:val="28"/>
          <w:lang w:val="ru-RU"/>
        </w:rPr>
        <w:t xml:space="preserve"> BERT позволяет анализировать цель сообщения, различая информирование и побуждение к действию, что критически важно, так как </w:t>
      </w:r>
      <w:proofErr w:type="spellStart"/>
      <w:r w:rsidRPr="00ED6EA3">
        <w:rPr>
          <w:rFonts w:ascii="Times New Roman" w:eastAsia="Times New Roman" w:hAnsi="Times New Roman" w:cs="Times New Roman"/>
          <w:color w:val="1A1A1A"/>
          <w:sz w:val="24"/>
          <w:szCs w:val="28"/>
          <w:lang w:val="ru-RU"/>
        </w:rPr>
        <w:t>фишинг</w:t>
      </w:r>
      <w:proofErr w:type="spellEnd"/>
      <w:r w:rsidRPr="00ED6EA3">
        <w:rPr>
          <w:rFonts w:ascii="Times New Roman" w:eastAsia="Times New Roman" w:hAnsi="Times New Roman" w:cs="Times New Roman"/>
          <w:color w:val="1A1A1A"/>
          <w:sz w:val="24"/>
          <w:szCs w:val="28"/>
          <w:lang w:val="ru-RU"/>
        </w:rPr>
        <w:t xml:space="preserve"> всегда </w:t>
      </w:r>
      <w:proofErr w:type="gramStart"/>
      <w:r w:rsidRPr="00ED6EA3">
        <w:rPr>
          <w:rFonts w:ascii="Times New Roman" w:eastAsia="Times New Roman" w:hAnsi="Times New Roman" w:cs="Times New Roman"/>
          <w:color w:val="1A1A1A"/>
          <w:sz w:val="24"/>
          <w:szCs w:val="28"/>
          <w:lang w:val="ru-RU"/>
        </w:rPr>
        <w:t>направлен</w:t>
      </w:r>
      <w:proofErr w:type="gramEnd"/>
      <w:r w:rsidRPr="00ED6EA3">
        <w:rPr>
          <w:rFonts w:ascii="Times New Roman" w:eastAsia="Times New Roman" w:hAnsi="Times New Roman" w:cs="Times New Roman"/>
          <w:color w:val="1A1A1A"/>
          <w:sz w:val="24"/>
          <w:szCs w:val="28"/>
          <w:lang w:val="ru-RU"/>
        </w:rPr>
        <w:t xml:space="preserve"> на принуждение жертвы. Модель улавливает разницу между фразами «Подтвердите пароль» и «Рекомендуем сменить пароль» благодаря пониманию контекста, а также эффективна против атак, копирующих стиль легитимных организаций. Достоинства: глубина анализа, учет контекста, выявление скрытых интенций. Недостатки: высокие вычислительные затраты, сложность интерпретации, необходимость </w:t>
      </w:r>
      <w:proofErr w:type="spellStart"/>
      <w:r w:rsidRPr="00ED6EA3">
        <w:rPr>
          <w:rFonts w:ascii="Times New Roman" w:eastAsia="Times New Roman" w:hAnsi="Times New Roman" w:cs="Times New Roman"/>
          <w:color w:val="1A1A1A"/>
          <w:sz w:val="24"/>
          <w:szCs w:val="28"/>
          <w:lang w:val="ru-RU"/>
        </w:rPr>
        <w:t>дообучения</w:t>
      </w:r>
      <w:proofErr w:type="spellEnd"/>
      <w:r w:rsidRPr="00ED6EA3">
        <w:rPr>
          <w:rFonts w:ascii="Times New Roman" w:eastAsia="Times New Roman" w:hAnsi="Times New Roman" w:cs="Times New Roman"/>
          <w:color w:val="1A1A1A"/>
          <w:sz w:val="24"/>
          <w:szCs w:val="28"/>
          <w:lang w:val="ru-RU"/>
        </w:rPr>
        <w:t>.</w:t>
      </w:r>
    </w:p>
    <w:p w14:paraId="358B0618" w14:textId="733A9A0C" w:rsidR="00ED6EA3" w:rsidRPr="00932516" w:rsidRDefault="00ED6EA3" w:rsidP="00F215BC">
      <w:pPr>
        <w:spacing w:before="240" w:after="240"/>
        <w:ind w:firstLine="720"/>
        <w:jc w:val="both"/>
        <w:rPr>
          <w:rFonts w:ascii="Times New Roman" w:eastAsia="Times New Roman" w:hAnsi="Times New Roman" w:cs="Times New Roman"/>
          <w:b/>
          <w:color w:val="1A1A1A"/>
          <w:sz w:val="24"/>
          <w:szCs w:val="28"/>
          <w:highlight w:val="white"/>
          <w:lang w:val="ru-RU"/>
        </w:rPr>
      </w:pPr>
    </w:p>
    <w:p w14:paraId="5671D4BB" w14:textId="56FC5DE1" w:rsidR="00932516" w:rsidRDefault="00932516" w:rsidP="00932516">
      <w:pPr>
        <w:spacing w:before="240" w:after="240"/>
        <w:jc w:val="center"/>
        <w:rPr>
          <w:rFonts w:ascii="Times New Roman" w:eastAsia="Times New Roman" w:hAnsi="Times New Roman" w:cs="Times New Roman"/>
          <w:b/>
          <w:color w:val="1A1A1A"/>
          <w:sz w:val="28"/>
          <w:szCs w:val="28"/>
          <w:highlight w:val="white"/>
          <w:lang w:val="ru-RU"/>
        </w:rPr>
      </w:pPr>
      <w:r w:rsidRPr="00932516">
        <w:rPr>
          <w:rFonts w:ascii="Times New Roman" w:eastAsia="Times New Roman" w:hAnsi="Times New Roman" w:cs="Times New Roman"/>
          <w:b/>
          <w:color w:val="1A1A1A"/>
          <w:sz w:val="28"/>
          <w:szCs w:val="28"/>
          <w:highlight w:val="white"/>
          <w:lang w:val="ru-RU"/>
        </w:rPr>
        <w:t>Предлагаемая архитектура системы лингвистической безопасности</w:t>
      </w:r>
    </w:p>
    <w:p w14:paraId="7856DCCE" w14:textId="5DB8DBAB" w:rsidR="00932516" w:rsidRPr="00932516" w:rsidRDefault="00932516" w:rsidP="00932516">
      <w:pPr>
        <w:spacing w:before="240" w:after="240"/>
        <w:jc w:val="both"/>
        <w:rPr>
          <w:rFonts w:ascii="Times New Roman" w:eastAsia="Times New Roman" w:hAnsi="Times New Roman" w:cs="Times New Roman"/>
          <w:color w:val="1A1A1A"/>
          <w:sz w:val="24"/>
          <w:szCs w:val="28"/>
          <w:lang w:val="ru-RU"/>
        </w:rPr>
      </w:pPr>
      <w:r>
        <w:rPr>
          <w:rFonts w:ascii="Times New Roman" w:eastAsia="Times New Roman" w:hAnsi="Times New Roman" w:cs="Times New Roman"/>
          <w:color w:val="1A1A1A"/>
          <w:sz w:val="28"/>
          <w:szCs w:val="28"/>
          <w:highlight w:val="white"/>
          <w:lang w:val="ru-RU"/>
        </w:rPr>
        <w:tab/>
      </w:r>
      <w:r w:rsidRPr="00932516">
        <w:rPr>
          <w:rFonts w:ascii="Times New Roman" w:eastAsia="Times New Roman" w:hAnsi="Times New Roman" w:cs="Times New Roman"/>
          <w:color w:val="1A1A1A"/>
          <w:sz w:val="24"/>
          <w:szCs w:val="28"/>
          <w:lang w:val="ru-RU"/>
        </w:rPr>
        <w:t xml:space="preserve">В работе предложена многоуровневая система обнаружения </w:t>
      </w:r>
      <w:proofErr w:type="spellStart"/>
      <w:r w:rsidRPr="00932516">
        <w:rPr>
          <w:rFonts w:ascii="Times New Roman" w:eastAsia="Times New Roman" w:hAnsi="Times New Roman" w:cs="Times New Roman"/>
          <w:color w:val="1A1A1A"/>
          <w:sz w:val="24"/>
          <w:szCs w:val="28"/>
          <w:lang w:val="ru-RU"/>
        </w:rPr>
        <w:t>фишинговых</w:t>
      </w:r>
      <w:proofErr w:type="spellEnd"/>
      <w:r w:rsidRPr="00932516">
        <w:rPr>
          <w:rFonts w:ascii="Times New Roman" w:eastAsia="Times New Roman" w:hAnsi="Times New Roman" w:cs="Times New Roman"/>
          <w:color w:val="1A1A1A"/>
          <w:sz w:val="24"/>
          <w:szCs w:val="28"/>
          <w:lang w:val="ru-RU"/>
        </w:rPr>
        <w:t xml:space="preserve"> сообщений, основанная на методах компьютерной лингвистики. Система начинается с предобработки, который обязателен для любого сообщения и выполняет </w:t>
      </w:r>
      <w:proofErr w:type="spellStart"/>
      <w:r w:rsidRPr="00932516">
        <w:rPr>
          <w:rFonts w:ascii="Times New Roman" w:eastAsia="Times New Roman" w:hAnsi="Times New Roman" w:cs="Times New Roman"/>
          <w:color w:val="1A1A1A"/>
          <w:sz w:val="24"/>
          <w:szCs w:val="28"/>
          <w:lang w:val="ru-RU"/>
        </w:rPr>
        <w:t>токенизацию</w:t>
      </w:r>
      <w:proofErr w:type="spellEnd"/>
      <w:r w:rsidRPr="00932516">
        <w:rPr>
          <w:rFonts w:ascii="Times New Roman" w:eastAsia="Times New Roman" w:hAnsi="Times New Roman" w:cs="Times New Roman"/>
          <w:color w:val="1A1A1A"/>
          <w:sz w:val="24"/>
          <w:szCs w:val="28"/>
          <w:lang w:val="ru-RU"/>
        </w:rPr>
        <w:t xml:space="preserve">, </w:t>
      </w:r>
      <w:proofErr w:type="spellStart"/>
      <w:r w:rsidRPr="00932516">
        <w:rPr>
          <w:rFonts w:ascii="Times New Roman" w:eastAsia="Times New Roman" w:hAnsi="Times New Roman" w:cs="Times New Roman"/>
          <w:color w:val="1A1A1A"/>
          <w:sz w:val="24"/>
          <w:szCs w:val="28"/>
          <w:lang w:val="ru-RU"/>
        </w:rPr>
        <w:t>лемматизацию</w:t>
      </w:r>
      <w:proofErr w:type="spellEnd"/>
      <w:r w:rsidRPr="00932516">
        <w:rPr>
          <w:rFonts w:ascii="Times New Roman" w:eastAsia="Times New Roman" w:hAnsi="Times New Roman" w:cs="Times New Roman"/>
          <w:color w:val="1A1A1A"/>
          <w:sz w:val="24"/>
          <w:szCs w:val="28"/>
          <w:lang w:val="ru-RU"/>
        </w:rPr>
        <w:t xml:space="preserve"> и удаление шума, подготавливая те</w:t>
      </w:r>
      <w:proofErr w:type="gramStart"/>
      <w:r w:rsidRPr="00932516">
        <w:rPr>
          <w:rFonts w:ascii="Times New Roman" w:eastAsia="Times New Roman" w:hAnsi="Times New Roman" w:cs="Times New Roman"/>
          <w:color w:val="1A1A1A"/>
          <w:sz w:val="24"/>
          <w:szCs w:val="28"/>
          <w:lang w:val="ru-RU"/>
        </w:rPr>
        <w:t>кст дл</w:t>
      </w:r>
      <w:proofErr w:type="gramEnd"/>
      <w:r w:rsidRPr="00932516">
        <w:rPr>
          <w:rFonts w:ascii="Times New Roman" w:eastAsia="Times New Roman" w:hAnsi="Times New Roman" w:cs="Times New Roman"/>
          <w:color w:val="1A1A1A"/>
          <w:sz w:val="24"/>
          <w:szCs w:val="28"/>
          <w:lang w:val="ru-RU"/>
        </w:rPr>
        <w:t xml:space="preserve">я последующего анализа. Далее подключается </w:t>
      </w:r>
      <w:r>
        <w:rPr>
          <w:rFonts w:ascii="Times New Roman" w:eastAsia="Times New Roman" w:hAnsi="Times New Roman" w:cs="Times New Roman"/>
          <w:color w:val="1A1A1A"/>
          <w:sz w:val="24"/>
          <w:szCs w:val="28"/>
          <w:lang w:val="ru-RU"/>
        </w:rPr>
        <w:t>уровень лексического</w:t>
      </w:r>
      <w:r w:rsidRPr="00932516">
        <w:rPr>
          <w:rFonts w:ascii="Times New Roman" w:eastAsia="Times New Roman" w:hAnsi="Times New Roman" w:cs="Times New Roman"/>
          <w:color w:val="1A1A1A"/>
          <w:sz w:val="24"/>
          <w:szCs w:val="28"/>
          <w:lang w:val="ru-RU"/>
        </w:rPr>
        <w:t xml:space="preserve"> анализа, осуществляющий быструю фильтрацию по маркерным словам</w:t>
      </w:r>
      <w:r>
        <w:rPr>
          <w:rFonts w:ascii="Times New Roman" w:eastAsia="Times New Roman" w:hAnsi="Times New Roman" w:cs="Times New Roman"/>
          <w:color w:val="1A1A1A"/>
          <w:sz w:val="24"/>
          <w:szCs w:val="28"/>
          <w:lang w:val="ru-RU"/>
        </w:rPr>
        <w:t xml:space="preserve">, </w:t>
      </w:r>
      <w:r w:rsidRPr="00932516">
        <w:rPr>
          <w:rFonts w:ascii="Times New Roman" w:eastAsia="Times New Roman" w:hAnsi="Times New Roman" w:cs="Times New Roman"/>
          <w:color w:val="1A1A1A"/>
          <w:sz w:val="24"/>
          <w:szCs w:val="28"/>
          <w:lang w:val="ru-RU"/>
        </w:rPr>
        <w:t xml:space="preserve">если сообщение содержит явные маркеры </w:t>
      </w:r>
      <w:proofErr w:type="spellStart"/>
      <w:r w:rsidRPr="00932516">
        <w:rPr>
          <w:rFonts w:ascii="Times New Roman" w:eastAsia="Times New Roman" w:hAnsi="Times New Roman" w:cs="Times New Roman"/>
          <w:color w:val="1A1A1A"/>
          <w:sz w:val="24"/>
          <w:szCs w:val="28"/>
          <w:lang w:val="ru-RU"/>
        </w:rPr>
        <w:t>фишинга</w:t>
      </w:r>
      <w:proofErr w:type="spellEnd"/>
      <w:r w:rsidRPr="00932516">
        <w:rPr>
          <w:rFonts w:ascii="Times New Roman" w:eastAsia="Times New Roman" w:hAnsi="Times New Roman" w:cs="Times New Roman"/>
          <w:color w:val="1A1A1A"/>
          <w:sz w:val="24"/>
          <w:szCs w:val="28"/>
          <w:lang w:val="ru-RU"/>
        </w:rPr>
        <w:t>, оно сразу направляется на проверку аналитику, а при неоднозначно</w:t>
      </w:r>
      <w:r>
        <w:rPr>
          <w:rFonts w:ascii="Times New Roman" w:eastAsia="Times New Roman" w:hAnsi="Times New Roman" w:cs="Times New Roman"/>
          <w:color w:val="1A1A1A"/>
          <w:sz w:val="24"/>
          <w:szCs w:val="28"/>
          <w:lang w:val="ru-RU"/>
        </w:rPr>
        <w:t>м результате передается дальше.</w:t>
      </w:r>
    </w:p>
    <w:p w14:paraId="3E524965" w14:textId="1C2B3604" w:rsidR="00932516" w:rsidRPr="00932516" w:rsidRDefault="00932516" w:rsidP="00932516">
      <w:pPr>
        <w:spacing w:before="240" w:after="240"/>
        <w:ind w:firstLine="720"/>
        <w:jc w:val="both"/>
        <w:rPr>
          <w:rFonts w:ascii="Times New Roman" w:eastAsia="Times New Roman" w:hAnsi="Times New Roman" w:cs="Times New Roman"/>
          <w:color w:val="1A1A1A"/>
          <w:sz w:val="24"/>
          <w:szCs w:val="28"/>
          <w:lang w:val="ru-RU"/>
        </w:rPr>
      </w:pPr>
      <w:r w:rsidRPr="00932516">
        <w:rPr>
          <w:rFonts w:ascii="Times New Roman" w:eastAsia="Times New Roman" w:hAnsi="Times New Roman" w:cs="Times New Roman"/>
          <w:color w:val="1A1A1A"/>
          <w:sz w:val="24"/>
          <w:szCs w:val="28"/>
          <w:lang w:val="ru-RU"/>
        </w:rPr>
        <w:t xml:space="preserve">Следующим подключается </w:t>
      </w:r>
      <w:r>
        <w:rPr>
          <w:rFonts w:ascii="Times New Roman" w:eastAsia="Times New Roman" w:hAnsi="Times New Roman" w:cs="Times New Roman"/>
          <w:color w:val="1A1A1A"/>
          <w:sz w:val="24"/>
          <w:szCs w:val="28"/>
          <w:lang w:val="ru-RU"/>
        </w:rPr>
        <w:t>уровень</w:t>
      </w:r>
      <w:r w:rsidRPr="00932516">
        <w:rPr>
          <w:rFonts w:ascii="Times New Roman" w:eastAsia="Times New Roman" w:hAnsi="Times New Roman" w:cs="Times New Roman"/>
          <w:color w:val="1A1A1A"/>
          <w:sz w:val="24"/>
          <w:szCs w:val="28"/>
          <w:lang w:val="ru-RU"/>
        </w:rPr>
        <w:t xml:space="preserve"> синтаксического анализа, который проверяет наличие устойчивых мошеннических конструкций</w:t>
      </w:r>
      <w:r>
        <w:rPr>
          <w:rFonts w:ascii="Times New Roman" w:eastAsia="Times New Roman" w:hAnsi="Times New Roman" w:cs="Times New Roman"/>
          <w:color w:val="1A1A1A"/>
          <w:sz w:val="24"/>
          <w:szCs w:val="28"/>
          <w:lang w:val="ru-RU"/>
        </w:rPr>
        <w:t>,</w:t>
      </w:r>
      <w:r w:rsidRPr="00932516">
        <w:rPr>
          <w:rFonts w:ascii="Times New Roman" w:eastAsia="Times New Roman" w:hAnsi="Times New Roman" w:cs="Times New Roman"/>
          <w:color w:val="1A1A1A"/>
          <w:sz w:val="24"/>
          <w:szCs w:val="28"/>
          <w:lang w:val="ru-RU"/>
        </w:rPr>
        <w:t xml:space="preserve"> при обнаружении шаблона сообщение классифицируется как </w:t>
      </w:r>
      <w:proofErr w:type="spellStart"/>
      <w:r w:rsidRPr="00932516">
        <w:rPr>
          <w:rFonts w:ascii="Times New Roman" w:eastAsia="Times New Roman" w:hAnsi="Times New Roman" w:cs="Times New Roman"/>
          <w:color w:val="1A1A1A"/>
          <w:sz w:val="24"/>
          <w:szCs w:val="28"/>
          <w:lang w:val="ru-RU"/>
        </w:rPr>
        <w:t>фишинг</w:t>
      </w:r>
      <w:proofErr w:type="spellEnd"/>
      <w:r w:rsidRPr="00932516">
        <w:rPr>
          <w:rFonts w:ascii="Times New Roman" w:eastAsia="Times New Roman" w:hAnsi="Times New Roman" w:cs="Times New Roman"/>
          <w:color w:val="1A1A1A"/>
          <w:sz w:val="24"/>
          <w:szCs w:val="28"/>
          <w:lang w:val="ru-RU"/>
        </w:rPr>
        <w:t xml:space="preserve">, в противном случае оно переходит на следующий уровень. </w:t>
      </w:r>
      <w:r>
        <w:rPr>
          <w:rFonts w:ascii="Times New Roman" w:eastAsia="Times New Roman" w:hAnsi="Times New Roman" w:cs="Times New Roman"/>
          <w:color w:val="1A1A1A"/>
          <w:sz w:val="24"/>
          <w:szCs w:val="28"/>
          <w:lang w:val="ru-RU"/>
        </w:rPr>
        <w:t>Уровень</w:t>
      </w:r>
      <w:r w:rsidRPr="00932516">
        <w:rPr>
          <w:rFonts w:ascii="Times New Roman" w:eastAsia="Times New Roman" w:hAnsi="Times New Roman" w:cs="Times New Roman"/>
          <w:color w:val="1A1A1A"/>
          <w:sz w:val="24"/>
          <w:szCs w:val="28"/>
          <w:lang w:val="ru-RU"/>
        </w:rPr>
        <w:t xml:space="preserve"> семантического анализа на основе Word2Vec сравнивает векторное представление текста с эталонными векторами угроз, что позволяет выявлять </w:t>
      </w:r>
      <w:proofErr w:type="spellStart"/>
      <w:r w:rsidRPr="00932516">
        <w:rPr>
          <w:rFonts w:ascii="Times New Roman" w:eastAsia="Times New Roman" w:hAnsi="Times New Roman" w:cs="Times New Roman"/>
          <w:color w:val="1A1A1A"/>
          <w:sz w:val="24"/>
          <w:szCs w:val="28"/>
          <w:lang w:val="ru-RU"/>
        </w:rPr>
        <w:t>фишинг</w:t>
      </w:r>
      <w:proofErr w:type="spellEnd"/>
      <w:r w:rsidRPr="00932516">
        <w:rPr>
          <w:rFonts w:ascii="Times New Roman" w:eastAsia="Times New Roman" w:hAnsi="Times New Roman" w:cs="Times New Roman"/>
          <w:color w:val="1A1A1A"/>
          <w:sz w:val="24"/>
          <w:szCs w:val="28"/>
          <w:lang w:val="ru-RU"/>
        </w:rPr>
        <w:t xml:space="preserve"> даже при замене слов на синонимы</w:t>
      </w:r>
      <w:r>
        <w:rPr>
          <w:rFonts w:ascii="Times New Roman" w:eastAsia="Times New Roman" w:hAnsi="Times New Roman" w:cs="Times New Roman"/>
          <w:color w:val="1A1A1A"/>
          <w:sz w:val="24"/>
          <w:szCs w:val="28"/>
          <w:lang w:val="ru-RU"/>
        </w:rPr>
        <w:t xml:space="preserve">. </w:t>
      </w:r>
      <w:r w:rsidRPr="00932516">
        <w:rPr>
          <w:rFonts w:ascii="Times New Roman" w:eastAsia="Times New Roman" w:hAnsi="Times New Roman" w:cs="Times New Roman"/>
          <w:color w:val="1A1A1A"/>
          <w:sz w:val="24"/>
          <w:szCs w:val="28"/>
          <w:lang w:val="ru-RU"/>
        </w:rPr>
        <w:t xml:space="preserve">Если и этот уровень не дает однозначного результата, подключается </w:t>
      </w:r>
      <w:r>
        <w:rPr>
          <w:rFonts w:ascii="Times New Roman" w:eastAsia="Times New Roman" w:hAnsi="Times New Roman" w:cs="Times New Roman"/>
          <w:color w:val="1A1A1A"/>
          <w:sz w:val="24"/>
          <w:szCs w:val="28"/>
          <w:lang w:val="ru-RU"/>
        </w:rPr>
        <w:t xml:space="preserve">уровень </w:t>
      </w:r>
      <w:r w:rsidRPr="00932516">
        <w:rPr>
          <w:rFonts w:ascii="Times New Roman" w:eastAsia="Times New Roman" w:hAnsi="Times New Roman" w:cs="Times New Roman"/>
          <w:color w:val="1A1A1A"/>
          <w:sz w:val="24"/>
          <w:szCs w:val="28"/>
          <w:lang w:val="ru-RU"/>
        </w:rPr>
        <w:t xml:space="preserve">прагматического анализа на основе BERT, который анализирует интенцию сообщения, различая нейтральное информирование и побуждение к действию, что критически важно для обнаружения </w:t>
      </w:r>
      <w:proofErr w:type="spellStart"/>
      <w:r w:rsidRPr="00932516">
        <w:rPr>
          <w:rFonts w:ascii="Times New Roman" w:eastAsia="Times New Roman" w:hAnsi="Times New Roman" w:cs="Times New Roman"/>
          <w:color w:val="1A1A1A"/>
          <w:sz w:val="24"/>
          <w:szCs w:val="28"/>
          <w:lang w:val="ru-RU"/>
        </w:rPr>
        <w:t>фишинга</w:t>
      </w:r>
      <w:proofErr w:type="spellEnd"/>
      <w:r w:rsidRPr="00932516">
        <w:rPr>
          <w:rFonts w:ascii="Times New Roman" w:eastAsia="Times New Roman" w:hAnsi="Times New Roman" w:cs="Times New Roman"/>
          <w:color w:val="1A1A1A"/>
          <w:sz w:val="24"/>
          <w:szCs w:val="28"/>
          <w:lang w:val="ru-RU"/>
        </w:rPr>
        <w:t>, маскирующегося по</w:t>
      </w:r>
      <w:r>
        <w:rPr>
          <w:rFonts w:ascii="Times New Roman" w:eastAsia="Times New Roman" w:hAnsi="Times New Roman" w:cs="Times New Roman"/>
          <w:color w:val="1A1A1A"/>
          <w:sz w:val="24"/>
          <w:szCs w:val="28"/>
          <w:lang w:val="ru-RU"/>
        </w:rPr>
        <w:t>д легитимную деловую переписку.</w:t>
      </w:r>
    </w:p>
    <w:p w14:paraId="642BB6DE" w14:textId="5605F06C" w:rsidR="00932516" w:rsidRPr="00932516" w:rsidRDefault="00932516" w:rsidP="00932516">
      <w:pPr>
        <w:spacing w:before="240" w:after="240"/>
        <w:ind w:firstLine="720"/>
        <w:jc w:val="both"/>
        <w:rPr>
          <w:rFonts w:ascii="Times New Roman" w:eastAsia="Times New Roman" w:hAnsi="Times New Roman" w:cs="Times New Roman"/>
          <w:color w:val="1A1A1A"/>
          <w:sz w:val="24"/>
          <w:szCs w:val="28"/>
          <w:lang w:val="ru-RU"/>
        </w:rPr>
      </w:pPr>
      <w:r w:rsidRPr="00932516">
        <w:rPr>
          <w:rFonts w:ascii="Times New Roman" w:eastAsia="Times New Roman" w:hAnsi="Times New Roman" w:cs="Times New Roman"/>
          <w:color w:val="1A1A1A"/>
          <w:sz w:val="24"/>
          <w:szCs w:val="28"/>
          <w:lang w:val="ru-RU"/>
        </w:rPr>
        <w:t xml:space="preserve">Таким образом, интеграция четырех уровней лингвистического анализа позволяет выявлять </w:t>
      </w:r>
      <w:proofErr w:type="spellStart"/>
      <w:r w:rsidRPr="00932516">
        <w:rPr>
          <w:rFonts w:ascii="Times New Roman" w:eastAsia="Times New Roman" w:hAnsi="Times New Roman" w:cs="Times New Roman"/>
          <w:color w:val="1A1A1A"/>
          <w:sz w:val="24"/>
          <w:szCs w:val="28"/>
          <w:lang w:val="ru-RU"/>
        </w:rPr>
        <w:t>фишинговые</w:t>
      </w:r>
      <w:proofErr w:type="spellEnd"/>
      <w:r w:rsidRPr="00932516">
        <w:rPr>
          <w:rFonts w:ascii="Times New Roman" w:eastAsia="Times New Roman" w:hAnsi="Times New Roman" w:cs="Times New Roman"/>
          <w:color w:val="1A1A1A"/>
          <w:sz w:val="24"/>
          <w:szCs w:val="28"/>
          <w:lang w:val="ru-RU"/>
        </w:rPr>
        <w:t xml:space="preserve"> атаки любой сложности, от примитивных сообщений с прямыми маркерами до сложных, имитирующих стиль конкретных организаций, что невозможно сделать традиционными сигнатурными средствами.</w:t>
      </w:r>
    </w:p>
    <w:p w14:paraId="12A33AD0" w14:textId="77777777" w:rsidR="00A10AA0" w:rsidRDefault="00A10AA0" w:rsidP="00960947">
      <w:pPr>
        <w:spacing w:before="240" w:after="240"/>
        <w:ind w:firstLine="720"/>
        <w:jc w:val="center"/>
        <w:rPr>
          <w:rFonts w:ascii="Times New Roman" w:hAnsi="Times New Roman" w:cs="Times New Roman"/>
          <w:b/>
          <w:color w:val="1A1A1A"/>
          <w:sz w:val="28"/>
          <w:szCs w:val="28"/>
          <w:lang w:val="ru-RU"/>
        </w:rPr>
      </w:pPr>
    </w:p>
    <w:p w14:paraId="1B13EE91" w14:textId="77777777" w:rsidR="00A10AA0" w:rsidRDefault="00A10AA0" w:rsidP="00960947">
      <w:pPr>
        <w:spacing w:before="240" w:after="240"/>
        <w:ind w:firstLine="720"/>
        <w:jc w:val="center"/>
        <w:rPr>
          <w:rFonts w:ascii="Times New Roman" w:hAnsi="Times New Roman" w:cs="Times New Roman"/>
          <w:b/>
          <w:color w:val="1A1A1A"/>
          <w:sz w:val="28"/>
          <w:szCs w:val="28"/>
          <w:lang w:val="ru-RU"/>
        </w:rPr>
      </w:pPr>
    </w:p>
    <w:p w14:paraId="66B40292" w14:textId="77777777" w:rsidR="00A10AA0" w:rsidRDefault="00A10AA0" w:rsidP="00960947">
      <w:pPr>
        <w:spacing w:before="240" w:after="240"/>
        <w:ind w:firstLine="720"/>
        <w:jc w:val="center"/>
        <w:rPr>
          <w:rFonts w:ascii="Times New Roman" w:hAnsi="Times New Roman" w:cs="Times New Roman"/>
          <w:b/>
          <w:color w:val="1A1A1A"/>
          <w:sz w:val="28"/>
          <w:szCs w:val="28"/>
          <w:lang w:val="ru-RU"/>
        </w:rPr>
      </w:pPr>
    </w:p>
    <w:p w14:paraId="22D38956" w14:textId="77777777" w:rsidR="00A10AA0" w:rsidRDefault="00A10AA0" w:rsidP="00960947">
      <w:pPr>
        <w:spacing w:before="240" w:after="240"/>
        <w:ind w:firstLine="720"/>
        <w:jc w:val="center"/>
        <w:rPr>
          <w:rFonts w:ascii="Times New Roman" w:hAnsi="Times New Roman" w:cs="Times New Roman"/>
          <w:b/>
          <w:color w:val="1A1A1A"/>
          <w:sz w:val="28"/>
          <w:szCs w:val="28"/>
          <w:lang w:val="ru-RU"/>
        </w:rPr>
      </w:pPr>
    </w:p>
    <w:p w14:paraId="633098C4" w14:textId="0CBB268B" w:rsidR="00960947" w:rsidRPr="00245B93" w:rsidRDefault="00960947" w:rsidP="00960947">
      <w:pPr>
        <w:spacing w:before="240" w:after="240"/>
        <w:ind w:firstLine="720"/>
        <w:jc w:val="center"/>
        <w:rPr>
          <w:rFonts w:ascii="Times New Roman" w:hAnsi="Times New Roman" w:cs="Times New Roman"/>
          <w:b/>
          <w:color w:val="1A1A1A"/>
          <w:sz w:val="28"/>
          <w:szCs w:val="28"/>
          <w:lang w:val="ru-RU"/>
        </w:rPr>
      </w:pPr>
      <w:r w:rsidRPr="00960947">
        <w:rPr>
          <w:rFonts w:ascii="Times New Roman" w:hAnsi="Times New Roman" w:cs="Times New Roman"/>
          <w:b/>
          <w:color w:val="1A1A1A"/>
          <w:sz w:val="28"/>
          <w:szCs w:val="28"/>
          <w:lang w:val="ru-RU"/>
        </w:rPr>
        <w:lastRenderedPageBreak/>
        <w:t>Список используемых источников:</w:t>
      </w:r>
    </w:p>
    <w:p w14:paraId="39471C6E" w14:textId="4E1F4423" w:rsidR="00960947" w:rsidRPr="00245B93" w:rsidRDefault="001D7648" w:rsidP="00960947">
      <w:pPr>
        <w:spacing w:before="240" w:after="240"/>
        <w:ind w:firstLine="720"/>
        <w:jc w:val="both"/>
        <w:rPr>
          <w:rFonts w:ascii="Times New Roman" w:hAnsi="Times New Roman" w:cs="Times New Roman"/>
          <w:color w:val="1A1A1A"/>
          <w:sz w:val="24"/>
          <w:szCs w:val="28"/>
          <w:lang w:val="ru-RU"/>
        </w:rPr>
      </w:pPr>
      <w:bookmarkStart w:id="0" w:name="_GoBack"/>
      <w:bookmarkEnd w:id="0"/>
      <w:r>
        <w:rPr>
          <w:rFonts w:ascii="Times New Roman" w:hAnsi="Times New Roman" w:cs="Times New Roman"/>
          <w:color w:val="1A1A1A"/>
          <w:sz w:val="24"/>
          <w:szCs w:val="28"/>
          <w:lang w:val="ru-RU"/>
        </w:rPr>
        <w:t>1</w:t>
      </w:r>
      <w:r w:rsidR="00960947" w:rsidRPr="00960947">
        <w:rPr>
          <w:rFonts w:ascii="Times New Roman" w:hAnsi="Times New Roman" w:cs="Times New Roman"/>
          <w:color w:val="1A1A1A"/>
          <w:sz w:val="24"/>
          <w:szCs w:val="28"/>
          <w:lang w:val="ru-RU"/>
        </w:rPr>
        <w:t>.</w:t>
      </w:r>
      <w:r w:rsidR="00960947" w:rsidRPr="00960947">
        <w:rPr>
          <w:rFonts w:ascii="Times New Roman" w:hAnsi="Times New Roman" w:cs="Times New Roman"/>
          <w:color w:val="1A1A1A"/>
          <w:sz w:val="24"/>
          <w:szCs w:val="28"/>
          <w:lang w:val="ru-RU"/>
        </w:rPr>
        <w:tab/>
        <w:t xml:space="preserve">Григорьева Елена Геннадиевна, </w:t>
      </w:r>
      <w:proofErr w:type="spellStart"/>
      <w:r w:rsidR="00960947" w:rsidRPr="00960947">
        <w:rPr>
          <w:rFonts w:ascii="Times New Roman" w:hAnsi="Times New Roman" w:cs="Times New Roman"/>
          <w:color w:val="1A1A1A"/>
          <w:sz w:val="24"/>
          <w:szCs w:val="28"/>
          <w:lang w:val="ru-RU"/>
        </w:rPr>
        <w:t>Клячин</w:t>
      </w:r>
      <w:proofErr w:type="spellEnd"/>
      <w:r w:rsidR="00960947" w:rsidRPr="00960947">
        <w:rPr>
          <w:rFonts w:ascii="Times New Roman" w:hAnsi="Times New Roman" w:cs="Times New Roman"/>
          <w:color w:val="1A1A1A"/>
          <w:sz w:val="24"/>
          <w:szCs w:val="28"/>
          <w:lang w:val="ru-RU"/>
        </w:rPr>
        <w:t xml:space="preserve"> Владимир Александрович, </w:t>
      </w:r>
      <w:proofErr w:type="spellStart"/>
      <w:r w:rsidR="00960947" w:rsidRPr="00960947">
        <w:rPr>
          <w:rFonts w:ascii="Times New Roman" w:hAnsi="Times New Roman" w:cs="Times New Roman"/>
          <w:color w:val="1A1A1A"/>
          <w:sz w:val="24"/>
          <w:szCs w:val="28"/>
          <w:lang w:val="ru-RU"/>
        </w:rPr>
        <w:t>Помельников</w:t>
      </w:r>
      <w:proofErr w:type="spellEnd"/>
      <w:r w:rsidR="00960947" w:rsidRPr="00960947">
        <w:rPr>
          <w:rFonts w:ascii="Times New Roman" w:hAnsi="Times New Roman" w:cs="Times New Roman"/>
          <w:color w:val="1A1A1A"/>
          <w:sz w:val="24"/>
          <w:szCs w:val="28"/>
          <w:lang w:val="ru-RU"/>
        </w:rPr>
        <w:t xml:space="preserve"> Юрий Вячеславович, Попов Владимир Валентинович Алгоритм выделения ключевых слов на основе </w:t>
      </w:r>
      <w:proofErr w:type="spellStart"/>
      <w:r w:rsidR="00960947" w:rsidRPr="00960947">
        <w:rPr>
          <w:rFonts w:ascii="Times New Roman" w:hAnsi="Times New Roman" w:cs="Times New Roman"/>
          <w:color w:val="1A1A1A"/>
          <w:sz w:val="24"/>
          <w:szCs w:val="28"/>
          <w:lang w:val="ru-RU"/>
        </w:rPr>
        <w:t>графовой</w:t>
      </w:r>
      <w:proofErr w:type="spellEnd"/>
      <w:r w:rsidR="00960947" w:rsidRPr="00960947">
        <w:rPr>
          <w:rFonts w:ascii="Times New Roman" w:hAnsi="Times New Roman" w:cs="Times New Roman"/>
          <w:color w:val="1A1A1A"/>
          <w:sz w:val="24"/>
          <w:szCs w:val="28"/>
          <w:lang w:val="ru-RU"/>
        </w:rPr>
        <w:t xml:space="preserve"> модели лингвистического корпуса // Вестник </w:t>
      </w:r>
      <w:proofErr w:type="spellStart"/>
      <w:r w:rsidR="00960947" w:rsidRPr="00960947">
        <w:rPr>
          <w:rFonts w:ascii="Times New Roman" w:hAnsi="Times New Roman" w:cs="Times New Roman"/>
          <w:color w:val="1A1A1A"/>
          <w:sz w:val="24"/>
          <w:szCs w:val="28"/>
          <w:lang w:val="ru-RU"/>
        </w:rPr>
        <w:t>ВолГУ</w:t>
      </w:r>
      <w:proofErr w:type="spellEnd"/>
      <w:r w:rsidR="00960947" w:rsidRPr="00960947">
        <w:rPr>
          <w:rFonts w:ascii="Times New Roman" w:hAnsi="Times New Roman" w:cs="Times New Roman"/>
          <w:color w:val="1A1A1A"/>
          <w:sz w:val="24"/>
          <w:szCs w:val="28"/>
          <w:lang w:val="ru-RU"/>
        </w:rPr>
        <w:t>. Серия 2: Языкознание. 2017.</w:t>
      </w:r>
    </w:p>
    <w:p w14:paraId="589DCA33" w14:textId="7CAD2CD9" w:rsidR="00960947" w:rsidRPr="00245B93" w:rsidRDefault="001D7648" w:rsidP="00960947">
      <w:pPr>
        <w:spacing w:before="240" w:after="240"/>
        <w:ind w:firstLine="720"/>
        <w:jc w:val="both"/>
        <w:rPr>
          <w:rFonts w:ascii="Times New Roman" w:hAnsi="Times New Roman" w:cs="Times New Roman"/>
          <w:color w:val="1A1A1A"/>
          <w:sz w:val="24"/>
          <w:szCs w:val="28"/>
          <w:lang w:val="ru-RU"/>
        </w:rPr>
      </w:pPr>
      <w:r>
        <w:rPr>
          <w:rFonts w:ascii="Times New Roman" w:hAnsi="Times New Roman" w:cs="Times New Roman"/>
          <w:color w:val="1A1A1A"/>
          <w:sz w:val="24"/>
          <w:szCs w:val="28"/>
          <w:lang w:val="ru-RU"/>
        </w:rPr>
        <w:t>2</w:t>
      </w:r>
      <w:r w:rsidR="00960947" w:rsidRPr="00960947">
        <w:rPr>
          <w:rFonts w:ascii="Times New Roman" w:hAnsi="Times New Roman" w:cs="Times New Roman"/>
          <w:color w:val="1A1A1A"/>
          <w:sz w:val="24"/>
          <w:szCs w:val="28"/>
          <w:lang w:val="ru-RU"/>
        </w:rPr>
        <w:t xml:space="preserve">. Михайлов Дмитрий Владимирович, Козлов Александр Павлович, Емельянов Геннадий Мартинович Выделение знаний и языковых форм их выражения на множестве тематических текстов анализом связей слов в составе </w:t>
      </w:r>
      <w:r w:rsidR="00960947" w:rsidRPr="00960947">
        <w:rPr>
          <w:rFonts w:ascii="Times New Roman" w:hAnsi="Times New Roman" w:cs="Times New Roman"/>
          <w:color w:val="1A1A1A"/>
          <w:sz w:val="24"/>
          <w:szCs w:val="28"/>
          <w:lang w:val="en-US"/>
        </w:rPr>
        <w:t>n</w:t>
      </w:r>
      <w:r w:rsidR="00960947" w:rsidRPr="00960947">
        <w:rPr>
          <w:rFonts w:ascii="Times New Roman" w:hAnsi="Times New Roman" w:cs="Times New Roman"/>
          <w:color w:val="1A1A1A"/>
          <w:sz w:val="24"/>
          <w:szCs w:val="28"/>
          <w:lang w:val="ru-RU"/>
        </w:rPr>
        <w:t xml:space="preserve">-грамм // КО. 2017. №3. </w:t>
      </w:r>
    </w:p>
    <w:p w14:paraId="086EB408" w14:textId="45334F9C" w:rsidR="00825DE8" w:rsidRDefault="001D7648" w:rsidP="00960947">
      <w:pPr>
        <w:spacing w:before="240" w:after="240"/>
        <w:ind w:firstLine="720"/>
        <w:jc w:val="both"/>
        <w:rPr>
          <w:rFonts w:ascii="Times New Roman" w:hAnsi="Times New Roman" w:cs="Times New Roman"/>
          <w:color w:val="1A1A1A"/>
          <w:sz w:val="24"/>
          <w:szCs w:val="28"/>
          <w:lang w:val="ru-RU"/>
        </w:rPr>
      </w:pPr>
      <w:r>
        <w:rPr>
          <w:rFonts w:ascii="Times New Roman" w:hAnsi="Times New Roman" w:cs="Times New Roman"/>
          <w:color w:val="1A1A1A"/>
          <w:sz w:val="24"/>
          <w:szCs w:val="28"/>
          <w:lang w:val="ru-RU"/>
        </w:rPr>
        <w:t>3</w:t>
      </w:r>
      <w:r w:rsidR="00825DE8" w:rsidRPr="00825DE8">
        <w:rPr>
          <w:rFonts w:ascii="Times New Roman" w:hAnsi="Times New Roman" w:cs="Times New Roman"/>
          <w:color w:val="1A1A1A"/>
          <w:sz w:val="24"/>
          <w:szCs w:val="28"/>
          <w:lang w:val="ru-RU"/>
        </w:rPr>
        <w:t xml:space="preserve">. </w:t>
      </w:r>
      <w:proofErr w:type="spellStart"/>
      <w:r w:rsidR="00825DE8" w:rsidRPr="00825DE8">
        <w:rPr>
          <w:rFonts w:ascii="Times New Roman" w:hAnsi="Times New Roman" w:cs="Times New Roman"/>
          <w:color w:val="1A1A1A"/>
          <w:sz w:val="24"/>
          <w:szCs w:val="28"/>
          <w:lang w:val="ru-RU"/>
        </w:rPr>
        <w:t>Шабля</w:t>
      </w:r>
      <w:proofErr w:type="spellEnd"/>
      <w:r w:rsidR="00825DE8" w:rsidRPr="00825DE8">
        <w:rPr>
          <w:rFonts w:ascii="Times New Roman" w:hAnsi="Times New Roman" w:cs="Times New Roman"/>
          <w:color w:val="1A1A1A"/>
          <w:sz w:val="24"/>
          <w:szCs w:val="28"/>
          <w:lang w:val="ru-RU"/>
        </w:rPr>
        <w:t xml:space="preserve"> В. О., Коноваленко С. А., Орлов Е. О., </w:t>
      </w:r>
      <w:proofErr w:type="spellStart"/>
      <w:r w:rsidR="00825DE8" w:rsidRPr="00825DE8">
        <w:rPr>
          <w:rFonts w:ascii="Times New Roman" w:hAnsi="Times New Roman" w:cs="Times New Roman"/>
          <w:color w:val="1A1A1A"/>
          <w:sz w:val="24"/>
          <w:szCs w:val="28"/>
          <w:lang w:val="ru-RU"/>
        </w:rPr>
        <w:t>Галямин</w:t>
      </w:r>
      <w:proofErr w:type="spellEnd"/>
      <w:r w:rsidR="00825DE8" w:rsidRPr="00825DE8">
        <w:rPr>
          <w:rFonts w:ascii="Times New Roman" w:hAnsi="Times New Roman" w:cs="Times New Roman"/>
          <w:color w:val="1A1A1A"/>
          <w:sz w:val="24"/>
          <w:szCs w:val="28"/>
          <w:lang w:val="ru-RU"/>
        </w:rPr>
        <w:t xml:space="preserve"> Н. А. МЕТОДЫ СЕМАНТИЧЕСКОГО АНАЛИЗА НА ОСНОВЕ МОДЕЛЕЙ МАШИННОГО ОБУЧЕНИЯ С ИСПОЛЬЗОВАНИЕМ ИСКУССТВЕННЫХ НЕЙРОННЫХ СЕТЕЙ // НИР/</w:t>
      </w:r>
      <w:r w:rsidR="00825DE8" w:rsidRPr="00825DE8">
        <w:rPr>
          <w:rFonts w:ascii="Times New Roman" w:hAnsi="Times New Roman" w:cs="Times New Roman"/>
          <w:color w:val="1A1A1A"/>
          <w:sz w:val="24"/>
          <w:szCs w:val="28"/>
          <w:lang w:val="en-US"/>
        </w:rPr>
        <w:t>S</w:t>
      </w:r>
      <w:r w:rsidR="00825DE8" w:rsidRPr="00825DE8">
        <w:rPr>
          <w:rFonts w:ascii="Times New Roman" w:hAnsi="Times New Roman" w:cs="Times New Roman"/>
          <w:color w:val="1A1A1A"/>
          <w:sz w:val="24"/>
          <w:szCs w:val="28"/>
          <w:lang w:val="ru-RU"/>
        </w:rPr>
        <w:t>&amp;</w:t>
      </w:r>
      <w:r w:rsidR="00825DE8" w:rsidRPr="00825DE8">
        <w:rPr>
          <w:rFonts w:ascii="Times New Roman" w:hAnsi="Times New Roman" w:cs="Times New Roman"/>
          <w:color w:val="1A1A1A"/>
          <w:sz w:val="24"/>
          <w:szCs w:val="28"/>
          <w:lang w:val="en-US"/>
        </w:rPr>
        <w:t>R</w:t>
      </w:r>
      <w:r w:rsidR="00825DE8" w:rsidRPr="00825DE8">
        <w:rPr>
          <w:rFonts w:ascii="Times New Roman" w:hAnsi="Times New Roman" w:cs="Times New Roman"/>
          <w:color w:val="1A1A1A"/>
          <w:sz w:val="24"/>
          <w:szCs w:val="28"/>
          <w:lang w:val="ru-RU"/>
        </w:rPr>
        <w:t xml:space="preserve">. 2025. №1 (21). </w:t>
      </w:r>
    </w:p>
    <w:p w14:paraId="47C2C99E" w14:textId="3E43B986" w:rsidR="00ED6EA3" w:rsidRPr="00825DE8" w:rsidRDefault="001D7648" w:rsidP="00960947">
      <w:pPr>
        <w:spacing w:before="240" w:after="240"/>
        <w:ind w:firstLine="720"/>
        <w:jc w:val="both"/>
        <w:rPr>
          <w:rFonts w:ascii="Times New Roman" w:hAnsi="Times New Roman" w:cs="Times New Roman"/>
          <w:color w:val="1A1A1A"/>
          <w:sz w:val="24"/>
          <w:szCs w:val="28"/>
          <w:highlight w:val="white"/>
          <w:lang w:val="ru-RU"/>
        </w:rPr>
      </w:pPr>
      <w:r>
        <w:rPr>
          <w:rFonts w:ascii="Times New Roman" w:hAnsi="Times New Roman" w:cs="Times New Roman"/>
          <w:color w:val="1A1A1A"/>
          <w:sz w:val="24"/>
          <w:szCs w:val="28"/>
          <w:lang w:val="ru-RU"/>
        </w:rPr>
        <w:t>4</w:t>
      </w:r>
      <w:r w:rsidR="00ED6EA3">
        <w:rPr>
          <w:rFonts w:ascii="Times New Roman" w:hAnsi="Times New Roman" w:cs="Times New Roman"/>
          <w:color w:val="1A1A1A"/>
          <w:sz w:val="24"/>
          <w:szCs w:val="28"/>
          <w:lang w:val="ru-RU"/>
        </w:rPr>
        <w:t xml:space="preserve">. </w:t>
      </w:r>
      <w:proofErr w:type="spellStart"/>
      <w:r w:rsidR="00ED6EA3" w:rsidRPr="00ED6EA3">
        <w:rPr>
          <w:rFonts w:ascii="Times New Roman" w:hAnsi="Times New Roman" w:cs="Times New Roman"/>
          <w:color w:val="1A1A1A"/>
          <w:sz w:val="24"/>
          <w:szCs w:val="28"/>
          <w:lang w:val="ru-RU"/>
        </w:rPr>
        <w:t>Салып</w:t>
      </w:r>
      <w:proofErr w:type="spellEnd"/>
      <w:r w:rsidR="00ED6EA3" w:rsidRPr="00ED6EA3">
        <w:rPr>
          <w:rFonts w:ascii="Times New Roman" w:hAnsi="Times New Roman" w:cs="Times New Roman"/>
          <w:color w:val="1A1A1A"/>
          <w:sz w:val="24"/>
          <w:szCs w:val="28"/>
          <w:lang w:val="ru-RU"/>
        </w:rPr>
        <w:t xml:space="preserve"> Богдан Юрьевич, Смирнов Александр Андреевич АНАЛИЗ МОДЕЛИ BERT КАК ИНСТРУМЕНТА </w:t>
      </w:r>
      <w:proofErr w:type="gramStart"/>
      <w:r w:rsidR="00ED6EA3" w:rsidRPr="00ED6EA3">
        <w:rPr>
          <w:rFonts w:ascii="Times New Roman" w:hAnsi="Times New Roman" w:cs="Times New Roman"/>
          <w:color w:val="1A1A1A"/>
          <w:sz w:val="24"/>
          <w:szCs w:val="28"/>
          <w:lang w:val="ru-RU"/>
        </w:rPr>
        <w:t>ОПРЕДЕЛЕНИЯ МЕРЫ СМЫСЛОВОЙ БЛИЗОСТИ ПРЕДЛОЖЕНИЙ ЕСТЕСТВЕННОГО ЯЗЫКА</w:t>
      </w:r>
      <w:proofErr w:type="gramEnd"/>
      <w:r w:rsidR="00ED6EA3" w:rsidRPr="00ED6EA3">
        <w:rPr>
          <w:rFonts w:ascii="Times New Roman" w:hAnsi="Times New Roman" w:cs="Times New Roman"/>
          <w:color w:val="1A1A1A"/>
          <w:sz w:val="24"/>
          <w:szCs w:val="28"/>
          <w:lang w:val="ru-RU"/>
        </w:rPr>
        <w:t xml:space="preserve"> // </w:t>
      </w:r>
      <w:proofErr w:type="spellStart"/>
      <w:r w:rsidR="00ED6EA3" w:rsidRPr="00ED6EA3">
        <w:rPr>
          <w:rFonts w:ascii="Times New Roman" w:hAnsi="Times New Roman" w:cs="Times New Roman"/>
          <w:color w:val="1A1A1A"/>
          <w:sz w:val="24"/>
          <w:szCs w:val="28"/>
          <w:lang w:val="ru-RU"/>
        </w:rPr>
        <w:t>StudNet</w:t>
      </w:r>
      <w:proofErr w:type="spellEnd"/>
      <w:r w:rsidR="00ED6EA3" w:rsidRPr="00ED6EA3">
        <w:rPr>
          <w:rFonts w:ascii="Times New Roman" w:hAnsi="Times New Roman" w:cs="Times New Roman"/>
          <w:color w:val="1A1A1A"/>
          <w:sz w:val="24"/>
          <w:szCs w:val="28"/>
          <w:lang w:val="ru-RU"/>
        </w:rPr>
        <w:t xml:space="preserve">. 2022. №5. </w:t>
      </w:r>
    </w:p>
    <w:sectPr w:rsidR="00ED6EA3" w:rsidRPr="00825D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8CA"/>
    <w:rsid w:val="000F278D"/>
    <w:rsid w:val="00101433"/>
    <w:rsid w:val="001023DD"/>
    <w:rsid w:val="001D7648"/>
    <w:rsid w:val="00245B93"/>
    <w:rsid w:val="002864C4"/>
    <w:rsid w:val="0063657C"/>
    <w:rsid w:val="00825DE8"/>
    <w:rsid w:val="00932516"/>
    <w:rsid w:val="00960947"/>
    <w:rsid w:val="009F0C8B"/>
    <w:rsid w:val="00A10AA0"/>
    <w:rsid w:val="00DB6D58"/>
    <w:rsid w:val="00DE68CA"/>
    <w:rsid w:val="00ED6EA3"/>
    <w:rsid w:val="00EF7A5E"/>
    <w:rsid w:val="00F215BC"/>
    <w:rsid w:val="00F42744"/>
    <w:rsid w:val="00FC30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0947"/>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0947"/>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AEDAF4-ABBE-4994-8314-BBCDA2EC3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4</Pages>
  <Words>1291</Words>
  <Characters>7363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Марьяна</cp:lastModifiedBy>
  <cp:revision>16</cp:revision>
  <dcterms:created xsi:type="dcterms:W3CDTF">2025-02-19T22:28:00Z</dcterms:created>
  <dcterms:modified xsi:type="dcterms:W3CDTF">2026-03-04T23:31:00Z</dcterms:modified>
</cp:coreProperties>
</file>