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7D9" w:rsidRDefault="00832737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:rsidR="002977D9" w:rsidRDefault="00832737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:rsidR="002977D9" w:rsidRDefault="00832737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</w:t>
      </w:r>
    </w:p>
    <w:p w:rsidR="002977D9" w:rsidRDefault="00832737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2977D9" w:rsidRDefault="002977D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977D9" w:rsidRDefault="00832737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“МОСКОВСКИЙ АВИАЦИОННЫЙ ИНСТИТУТ</w:t>
      </w:r>
    </w:p>
    <w:p w:rsidR="002977D9" w:rsidRDefault="00832737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УНИВЕРСИТЕТ)”</w:t>
      </w:r>
    </w:p>
    <w:p w:rsidR="002977D9" w:rsidRDefault="002977D9">
      <w:pPr>
        <w:spacing w:before="120" w:after="120" w:line="21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977D9" w:rsidRDefault="002977D9">
      <w:pPr>
        <w:pBdr>
          <w:top w:val="single" w:sz="18" w:space="1" w:color="000000"/>
        </w:pBd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№4 “Радиоэлектроника,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информационная безопасность”</w:t>
      </w:r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№402 “</w:t>
      </w:r>
      <w:r w:rsidR="00B374AD" w:rsidRPr="00B374AD">
        <w:rPr>
          <w:rFonts w:eastAsia="Times New Roman"/>
          <w:sz w:val="28"/>
          <w:szCs w:val="28"/>
          <w:lang w:val="ru-RU"/>
        </w:rPr>
        <w:t xml:space="preserve"> </w:t>
      </w:r>
      <w:r w:rsidR="00B374AD" w:rsidRPr="00B374AD">
        <w:rPr>
          <w:rFonts w:ascii="Times New Roman" w:eastAsia="Times New Roman" w:hAnsi="Times New Roman" w:cs="Times New Roman"/>
          <w:sz w:val="28"/>
          <w:szCs w:val="28"/>
          <w:lang w:val="ru-RU"/>
        </w:rPr>
        <w:t>Радиосистемы и комплексы управления, передачи информации и информационная безопасность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2977D9" w:rsidRDefault="002977D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лабораторным работам 1, 2</w:t>
      </w: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«Методы скрытной передачи информации»</w:t>
      </w:r>
    </w:p>
    <w:p w:rsidR="002977D9" w:rsidRDefault="002977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</w:t>
      </w: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«Исследование методов сокрытия данных путем вкраплений в контейнер с закодированной информацией»</w:t>
      </w:r>
    </w:p>
    <w:p w:rsidR="002977D9" w:rsidRDefault="008327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Вариант: 8</w:t>
      </w:r>
    </w:p>
    <w:p w:rsidR="002977D9" w:rsidRDefault="002977D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2977D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2977D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4F6A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bookmarkStart w:id="0" w:name="_GoBack"/>
      <w:bookmarkEnd w:id="0"/>
      <w:r w:rsidR="0083273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977D9" w:rsidRDefault="004F6AE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32737">
        <w:rPr>
          <w:rFonts w:ascii="Times New Roman" w:eastAsia="Times New Roman" w:hAnsi="Times New Roman" w:cs="Times New Roman"/>
          <w:sz w:val="28"/>
          <w:szCs w:val="28"/>
        </w:rPr>
        <w:t xml:space="preserve"> группы М4О-409Б-22</w:t>
      </w:r>
      <w:r w:rsidR="00B374A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8327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F6AE3" w:rsidRPr="004F6AE3" w:rsidRDefault="004F6AE3" w:rsidP="004F6AE3">
      <w:pPr>
        <w:spacing w:after="0"/>
        <w:ind w:left="1416" w:hanging="1416"/>
        <w:jc w:val="right"/>
        <w:rPr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Кутлузаманова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М.А.</w:t>
      </w:r>
    </w:p>
    <w:p w:rsidR="00B374AD" w:rsidRDefault="00B374AD" w:rsidP="00B374AD">
      <w:pPr>
        <w:pStyle w:val="Standard"/>
        <w:ind w:left="1416" w:hanging="1416"/>
        <w:jc w:val="right"/>
        <w:rPr>
          <w:lang w:val="ru-RU"/>
        </w:rPr>
      </w:pPr>
      <w:r>
        <w:rPr>
          <w:szCs w:val="28"/>
          <w:lang w:val="ru-RU"/>
        </w:rPr>
        <w:t>:</w:t>
      </w:r>
    </w:p>
    <w:p w:rsidR="00B374AD" w:rsidRPr="00B374AD" w:rsidRDefault="00B374AD" w:rsidP="00B374AD">
      <w:pPr>
        <w:pStyle w:val="Standard"/>
        <w:jc w:val="right"/>
        <w:rPr>
          <w:lang w:val="ru-RU"/>
        </w:rPr>
      </w:pPr>
      <w:r>
        <w:rPr>
          <w:szCs w:val="28"/>
          <w:lang w:val="ru-RU"/>
        </w:rPr>
        <w:t>Карпухин Е.О.  ____________</w:t>
      </w:r>
    </w:p>
    <w:p w:rsidR="002977D9" w:rsidRDefault="002977D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2977D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2977D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2977D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977D9" w:rsidRDefault="00832737" w:rsidP="00B374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Москва. 2025</w:t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val="ru"/>
        </w:rPr>
        <w:id w:val="-2012277065"/>
        <w:docPartObj>
          <w:docPartGallery w:val="Table of Contents"/>
          <w:docPartUnique/>
        </w:docPartObj>
      </w:sdtPr>
      <w:sdtEndPr/>
      <w:sdtContent>
        <w:p w:rsidR="00C1285B" w:rsidRPr="009C5590" w:rsidRDefault="00C1285B" w:rsidP="002E38E5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9C5590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9C5590" w:rsidRPr="009C5590" w:rsidRDefault="00C1285B" w:rsidP="009C5590">
          <w:pPr>
            <w:pStyle w:val="10"/>
            <w:rPr>
              <w:rFonts w:eastAsiaTheme="minorEastAsia"/>
              <w:lang w:val="ru-RU"/>
            </w:rPr>
          </w:pPr>
          <w:r w:rsidRPr="009C5590">
            <w:fldChar w:fldCharType="begin"/>
          </w:r>
          <w:r w:rsidRPr="009C5590">
            <w:instrText xml:space="preserve"> TOC \o "1-3" \h \z \u </w:instrText>
          </w:r>
          <w:r w:rsidRPr="009C5590">
            <w:fldChar w:fldCharType="separate"/>
          </w:r>
          <w:hyperlink w:anchor="_Toc210922877" w:history="1">
            <w:r w:rsidR="009C5590" w:rsidRPr="009C5590">
              <w:rPr>
                <w:rStyle w:val="a8"/>
              </w:rPr>
              <w:t>1. Цели работы:</w:t>
            </w:r>
            <w:r w:rsidR="009C5590" w:rsidRPr="009C5590">
              <w:rPr>
                <w:webHidden/>
              </w:rPr>
              <w:tab/>
            </w:r>
            <w:r w:rsidR="009C5590" w:rsidRPr="009C5590">
              <w:rPr>
                <w:webHidden/>
              </w:rPr>
              <w:fldChar w:fldCharType="begin"/>
            </w:r>
            <w:r w:rsidR="009C5590" w:rsidRPr="009C5590">
              <w:rPr>
                <w:webHidden/>
              </w:rPr>
              <w:instrText xml:space="preserve"> PAGEREF _Toc210922877 \h </w:instrText>
            </w:r>
            <w:r w:rsidR="009C5590" w:rsidRPr="009C5590">
              <w:rPr>
                <w:webHidden/>
              </w:rPr>
            </w:r>
            <w:r w:rsidR="009C5590" w:rsidRPr="009C5590">
              <w:rPr>
                <w:webHidden/>
              </w:rPr>
              <w:fldChar w:fldCharType="separate"/>
            </w:r>
            <w:r w:rsidR="009C5590" w:rsidRPr="009C5590">
              <w:rPr>
                <w:webHidden/>
              </w:rPr>
              <w:t>2</w:t>
            </w:r>
            <w:r w:rsidR="009C5590" w:rsidRPr="009C5590">
              <w:rPr>
                <w:webHidden/>
              </w:rPr>
              <w:fldChar w:fldCharType="end"/>
            </w:r>
          </w:hyperlink>
        </w:p>
        <w:p w:rsidR="009C5590" w:rsidRPr="009C5590" w:rsidRDefault="0076105E" w:rsidP="009C5590">
          <w:pPr>
            <w:pStyle w:val="10"/>
            <w:rPr>
              <w:rFonts w:eastAsiaTheme="minorEastAsia"/>
              <w:lang w:val="ru-RU"/>
            </w:rPr>
          </w:pPr>
          <w:hyperlink w:anchor="_Toc210922878" w:history="1">
            <w:r w:rsidR="009C5590" w:rsidRPr="009C5590">
              <w:rPr>
                <w:rStyle w:val="a8"/>
              </w:rPr>
              <w:t>2. Задачи</w:t>
            </w:r>
            <w:r w:rsidR="009C5590" w:rsidRPr="009C5590">
              <w:rPr>
                <w:webHidden/>
              </w:rPr>
              <w:tab/>
            </w:r>
            <w:r w:rsidR="009C5590" w:rsidRPr="009C5590">
              <w:rPr>
                <w:webHidden/>
              </w:rPr>
              <w:fldChar w:fldCharType="begin"/>
            </w:r>
            <w:r w:rsidR="009C5590" w:rsidRPr="009C5590">
              <w:rPr>
                <w:webHidden/>
              </w:rPr>
              <w:instrText xml:space="preserve"> PAGEREF _Toc210922878 \h </w:instrText>
            </w:r>
            <w:r w:rsidR="009C5590" w:rsidRPr="009C5590">
              <w:rPr>
                <w:webHidden/>
              </w:rPr>
            </w:r>
            <w:r w:rsidR="009C5590" w:rsidRPr="009C5590">
              <w:rPr>
                <w:webHidden/>
              </w:rPr>
              <w:fldChar w:fldCharType="separate"/>
            </w:r>
            <w:r w:rsidR="009C5590" w:rsidRPr="009C5590">
              <w:rPr>
                <w:webHidden/>
              </w:rPr>
              <w:t>3</w:t>
            </w:r>
            <w:r w:rsidR="009C5590" w:rsidRPr="009C5590">
              <w:rPr>
                <w:webHidden/>
              </w:rPr>
              <w:fldChar w:fldCharType="end"/>
            </w:r>
          </w:hyperlink>
        </w:p>
        <w:p w:rsidR="009C5590" w:rsidRPr="009C5590" w:rsidRDefault="0076105E" w:rsidP="009C5590">
          <w:pPr>
            <w:pStyle w:val="10"/>
            <w:rPr>
              <w:rFonts w:eastAsiaTheme="minorEastAsia"/>
              <w:lang w:val="ru-RU"/>
            </w:rPr>
          </w:pPr>
          <w:hyperlink w:anchor="_Toc210922879" w:history="1">
            <w:r w:rsidR="009C5590" w:rsidRPr="009C5590">
              <w:rPr>
                <w:rStyle w:val="a8"/>
              </w:rPr>
              <w:t>3. Ход работы</w:t>
            </w:r>
            <w:r w:rsidR="009C5590" w:rsidRPr="009C5590">
              <w:rPr>
                <w:webHidden/>
              </w:rPr>
              <w:tab/>
            </w:r>
            <w:r w:rsidR="009C5590" w:rsidRPr="009C5590">
              <w:rPr>
                <w:webHidden/>
              </w:rPr>
              <w:fldChar w:fldCharType="begin"/>
            </w:r>
            <w:r w:rsidR="009C5590" w:rsidRPr="009C5590">
              <w:rPr>
                <w:webHidden/>
              </w:rPr>
              <w:instrText xml:space="preserve"> PAGEREF _Toc210922879 \h </w:instrText>
            </w:r>
            <w:r w:rsidR="009C5590" w:rsidRPr="009C5590">
              <w:rPr>
                <w:webHidden/>
              </w:rPr>
            </w:r>
            <w:r w:rsidR="009C5590" w:rsidRPr="009C5590">
              <w:rPr>
                <w:webHidden/>
              </w:rPr>
              <w:fldChar w:fldCharType="separate"/>
            </w:r>
            <w:r w:rsidR="009C5590" w:rsidRPr="009C5590">
              <w:rPr>
                <w:webHidden/>
              </w:rPr>
              <w:t>3</w:t>
            </w:r>
            <w:r w:rsidR="009C5590" w:rsidRPr="009C5590">
              <w:rPr>
                <w:webHidden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0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3.1.1 Для модели с АБГШ каналом, метод замещение.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_Toc210922880 \h </w:instrTex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1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с АБГШ каналом, метод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з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амещение.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_Toc210922881 \h </w:instrTex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2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АБГШ канала с методом внесение ошибок – вкрапление ошибкой.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_Toc210922882 \h </w:instrTex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3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АБГШ канала с методом внесение ошибок – вкрапление ошибкой.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_Toc210922883 \h </w:instrTex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4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с ДСК каналом, метод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замещение.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_Toc210922884 \h </w:instrTex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5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с ДСК каналом, метод вкрапления ошибки – замещение.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07E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14</w:t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6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 Для модели с ДСК каналом, метод внесение ошибки – вкрапление ошибкой.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07E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16</w:t>
            </w:r>
          </w:hyperlink>
        </w:p>
        <w:p w:rsidR="009C5590" w:rsidRPr="009C5590" w:rsidRDefault="0076105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10922887" w:history="1">
            <w:r w:rsidR="009C5590" w:rsidRPr="009C5590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3.2.4 Для модели с ДСК каналом, метод внесение ошибки – вкрапление ошибкой.</w:t>
            </w:r>
            <w:r w:rsidR="009C5590" w:rsidRPr="009C55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C07EF">
              <w:rPr>
                <w:rFonts w:ascii="Times New Roman" w:hAnsi="Times New Roman" w:cs="Times New Roman"/>
                <w:noProof/>
                <w:webHidden/>
                <w:sz w:val="28"/>
                <w:szCs w:val="28"/>
                <w:lang w:val="ru-RU"/>
              </w:rPr>
              <w:t>17</w:t>
            </w:r>
          </w:hyperlink>
        </w:p>
        <w:p w:rsidR="009C5590" w:rsidRPr="009C5590" w:rsidRDefault="0076105E" w:rsidP="009C5590">
          <w:pPr>
            <w:pStyle w:val="10"/>
            <w:rPr>
              <w:rFonts w:eastAsiaTheme="minorEastAsia"/>
              <w:lang w:val="ru-RU"/>
            </w:rPr>
          </w:pPr>
          <w:hyperlink w:anchor="_Toc210922888" w:history="1">
            <w:r w:rsidR="009C5590" w:rsidRPr="009C5590">
              <w:rPr>
                <w:rStyle w:val="a8"/>
              </w:rPr>
              <w:t>4. Вывод:</w:t>
            </w:r>
            <w:r w:rsidR="009C5590" w:rsidRPr="009C5590">
              <w:rPr>
                <w:webHidden/>
              </w:rPr>
              <w:tab/>
            </w:r>
            <w:r w:rsidR="006C07EF">
              <w:rPr>
                <w:webHidden/>
                <w:lang w:val="ru-RU"/>
              </w:rPr>
              <w:t>20</w:t>
            </w:r>
          </w:hyperlink>
        </w:p>
        <w:p w:rsidR="00C1285B" w:rsidRPr="009C5590" w:rsidRDefault="00C1285B">
          <w:pPr>
            <w:rPr>
              <w:rFonts w:ascii="Times New Roman" w:hAnsi="Times New Roman" w:cs="Times New Roman"/>
              <w:sz w:val="28"/>
              <w:szCs w:val="28"/>
            </w:rPr>
          </w:pPr>
          <w:r w:rsidRPr="009C559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1285B" w:rsidRDefault="00C1285B" w:rsidP="00C1285B">
      <w:pPr>
        <w:pStyle w:val="7"/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614027" w:rsidRDefault="00614027" w:rsidP="00F9721D">
      <w:pPr>
        <w:rPr>
          <w:lang w:val="ru-RU"/>
        </w:rPr>
      </w:pPr>
    </w:p>
    <w:p w:rsidR="00F9721D" w:rsidRDefault="00F9721D" w:rsidP="00F9721D">
      <w:pPr>
        <w:rPr>
          <w:lang w:val="ru-RU"/>
        </w:rPr>
      </w:pPr>
    </w:p>
    <w:p w:rsidR="00F9721D" w:rsidRPr="00F9721D" w:rsidRDefault="00F9721D" w:rsidP="00F9721D">
      <w:pPr>
        <w:rPr>
          <w:lang w:val="ru-RU"/>
        </w:rPr>
      </w:pPr>
    </w:p>
    <w:p w:rsidR="002977D9" w:rsidRPr="00C1285B" w:rsidRDefault="00832737" w:rsidP="00C1285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10922877"/>
      <w:r w:rsidRPr="00C1285B">
        <w:rPr>
          <w:rFonts w:ascii="Times New Roman" w:hAnsi="Times New Roman" w:cs="Times New Roman"/>
          <w:sz w:val="28"/>
          <w:szCs w:val="28"/>
        </w:rPr>
        <w:lastRenderedPageBreak/>
        <w:t>1. Цели работы:</w:t>
      </w:r>
      <w:bookmarkEnd w:id="1"/>
    </w:p>
    <w:p w:rsidR="002977D9" w:rsidRDefault="0083273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Закрепление теоретических сведений, полученных на лекциях, практических занятиях и в результате самостоятельной работы студентов;</w:t>
      </w:r>
    </w:p>
    <w:p w:rsidR="002977D9" w:rsidRDefault="0083273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Развитие и закрепление знаний и умений студентов по использованию вычислительной техники, а также методов обработки результатов экспериментальных исследований.</w:t>
      </w:r>
    </w:p>
    <w:p w:rsidR="002977D9" w:rsidRPr="00C1285B" w:rsidRDefault="00832737" w:rsidP="00C1285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10922878"/>
      <w:r w:rsidRPr="00C1285B">
        <w:rPr>
          <w:rFonts w:ascii="Times New Roman" w:hAnsi="Times New Roman" w:cs="Times New Roman"/>
          <w:sz w:val="28"/>
          <w:szCs w:val="28"/>
        </w:rPr>
        <w:t>2. Задачи</w:t>
      </w:r>
      <w:bookmarkEnd w:id="2"/>
    </w:p>
    <w:p w:rsidR="002977D9" w:rsidRDefault="00832737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необходимо, используя готовые коды моделей для 2 каналов АБГШ и ДСК, совершить вкрапление данных двумя методами – замещения и внесением искусственных ошибок.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контейнер в исходном варианте кодируются БЧХ кодом (255, 107)  и согласно варианту (255, 199) исправляет 7 ошибок.</w:t>
      </w:r>
    </w:p>
    <w:p w:rsidR="002977D9" w:rsidRPr="00C1285B" w:rsidRDefault="00832737" w:rsidP="00C1285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10922879"/>
      <w:r w:rsidRPr="00C1285B">
        <w:rPr>
          <w:rFonts w:ascii="Times New Roman" w:hAnsi="Times New Roman" w:cs="Times New Roman"/>
          <w:sz w:val="28"/>
          <w:szCs w:val="28"/>
        </w:rPr>
        <w:t>3. Ход работы</w:t>
      </w:r>
      <w:bookmarkEnd w:id="3"/>
    </w:p>
    <w:p w:rsidR="00C6105D" w:rsidRPr="00C6105D" w:rsidRDefault="00832737" w:rsidP="00C6105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C6105D">
        <w:rPr>
          <w:rFonts w:ascii="Times New Roman" w:eastAsia="Times New Roman" w:hAnsi="Times New Roman" w:cs="Times New Roman"/>
          <w:sz w:val="28"/>
          <w:szCs w:val="28"/>
        </w:rPr>
        <w:t xml:space="preserve">Используя готовые коды моделей для 2 каналов АБГШ и ДСК, совершим вкрапление данных двумя методами: замещение и вкрапление ошибкой. </w:t>
      </w:r>
    </w:p>
    <w:p w:rsidR="002977D9" w:rsidRDefault="00C6105D" w:rsidP="006C07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105D">
        <w:rPr>
          <w:rFonts w:ascii="Times New Roman" w:eastAsia="Times New Roman" w:hAnsi="Times New Roman" w:cs="Times New Roman"/>
          <w:sz w:val="28"/>
          <w:szCs w:val="28"/>
        </w:rPr>
        <w:t>Далее подставим исходные параметры согласно нашему варианту</w:t>
      </w:r>
      <w:r w:rsidRPr="00C610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БЧХ код </w:t>
      </w:r>
      <w:r w:rsidRPr="00C6105D">
        <w:rPr>
          <w:rFonts w:ascii="Times New Roman" w:eastAsia="Times New Roman" w:hAnsi="Times New Roman" w:cs="Times New Roman"/>
          <w:sz w:val="28"/>
          <w:szCs w:val="28"/>
        </w:rPr>
        <w:t xml:space="preserve">(255, 199) исправляет 7 ошибок. </w:t>
      </w:r>
    </w:p>
    <w:p w:rsidR="002977D9" w:rsidRPr="00C1285B" w:rsidRDefault="00832737" w:rsidP="002E38E5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4" w:name="_Toc210922880"/>
      <w:r w:rsidRPr="00C1285B">
        <w:rPr>
          <w:rFonts w:ascii="Times New Roman" w:hAnsi="Times New Roman" w:cs="Times New Roman"/>
          <w:b w:val="0"/>
          <w:sz w:val="28"/>
          <w:szCs w:val="28"/>
          <w:u w:val="single"/>
        </w:rPr>
        <w:t>3.1.1</w:t>
      </w:r>
      <w:proofErr w:type="gramStart"/>
      <w:r w:rsidRPr="00C1285B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Pr="00C1285B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АБГШ кан</w:t>
      </w:r>
      <w:r w:rsidR="00092BE0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алом, метод </w:t>
      </w:r>
      <w:r w:rsidRPr="00C1285B">
        <w:rPr>
          <w:rFonts w:ascii="Times New Roman" w:hAnsi="Times New Roman" w:cs="Times New Roman"/>
          <w:b w:val="0"/>
          <w:sz w:val="28"/>
          <w:szCs w:val="28"/>
          <w:u w:val="single"/>
        </w:rPr>
        <w:t>замещение.</w:t>
      </w:r>
      <w:bookmarkEnd w:id="4"/>
    </w:p>
    <w:p w:rsidR="002977D9" w:rsidRDefault="00FA3585">
      <w:pPr>
        <w:jc w:val="center"/>
        <w:rPr>
          <w:rFonts w:ascii="Times New Roman" w:eastAsia="Times New Roman" w:hAnsi="Times New Roman" w:cs="Times New Roman"/>
        </w:rPr>
      </w:pPr>
      <w:r w:rsidRPr="00B33B7F">
        <w:rPr>
          <w:noProof/>
          <w:lang w:val="ru-RU"/>
        </w:rPr>
        <w:drawing>
          <wp:inline distT="0" distB="0" distL="0" distR="0" wp14:anchorId="6E94227E" wp14:editId="43FC3263">
            <wp:extent cx="4667250" cy="363611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254" cy="36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832737" w:rsidP="00C1285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1. График BER для модели с АБГШ каналом, замещение</w:t>
      </w:r>
    </w:p>
    <w:p w:rsidR="008B7B3E" w:rsidRPr="008B7B3E" w:rsidRDefault="008B7B3E" w:rsidP="008B7B3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графику можно заметить, что при увеличении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уменьшается. При высоком соотношении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графики стремятся к 0.</w:t>
      </w:r>
    </w:p>
    <w:p w:rsidR="00804B72" w:rsidRPr="002E38E5" w:rsidRDefault="00C6105D" w:rsidP="00804B72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5" w:name="_Toc210922881"/>
      <w:r>
        <w:rPr>
          <w:rFonts w:ascii="Times New Roman" w:hAnsi="Times New Roman" w:cs="Times New Roman"/>
          <w:b w:val="0"/>
          <w:sz w:val="28"/>
          <w:szCs w:val="28"/>
          <w:u w:val="single"/>
        </w:rPr>
        <w:t>3.</w:t>
      </w:r>
      <w:r w:rsidRPr="00C6105D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r w:rsidRPr="00C6105D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2</w:t>
      </w:r>
      <w:proofErr w:type="gramStart"/>
      <w:r w:rsidR="00804B72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="00804B72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АБГШ кана</w:t>
      </w:r>
      <w:r w:rsidR="00804B72">
        <w:rPr>
          <w:rFonts w:ascii="Times New Roman" w:hAnsi="Times New Roman" w:cs="Times New Roman"/>
          <w:b w:val="0"/>
          <w:sz w:val="28"/>
          <w:szCs w:val="28"/>
          <w:u w:val="single"/>
        </w:rPr>
        <w:t>лом, метод</w:t>
      </w:r>
      <w:r w:rsidR="00804B72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з</w:t>
      </w:r>
      <w:proofErr w:type="spellStart"/>
      <w:r w:rsidR="00804B72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амещение</w:t>
      </w:r>
      <w:proofErr w:type="spellEnd"/>
      <w:r w:rsidR="00DC35C3" w:rsidRPr="00DC35C3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(</w:t>
      </w:r>
      <w:r w:rsidR="00DC35C3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по варианту)</w:t>
      </w:r>
      <w:r w:rsidR="00804B72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bookmarkEnd w:id="5"/>
    </w:p>
    <w:p w:rsidR="00804B72" w:rsidRDefault="00804B72" w:rsidP="00804B72">
      <w:pPr>
        <w:jc w:val="center"/>
        <w:rPr>
          <w:rFonts w:ascii="Times New Roman" w:eastAsia="Times New Roman" w:hAnsi="Times New Roman" w:cs="Times New Roman"/>
        </w:rPr>
      </w:pPr>
      <w:r w:rsidRPr="00C712E8">
        <w:rPr>
          <w:noProof/>
          <w:lang w:val="ru-RU"/>
        </w:rPr>
        <w:drawing>
          <wp:inline distT="0" distB="0" distL="0" distR="0" wp14:anchorId="322F04EC" wp14:editId="50DCA9ED">
            <wp:extent cx="5171330" cy="4238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41" r="2652"/>
                    <a:stretch/>
                  </pic:blipFill>
                  <pic:spPr bwMode="auto">
                    <a:xfrm>
                      <a:off x="0" y="0"/>
                      <a:ext cx="5188124" cy="425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B72" w:rsidRDefault="00804B72" w:rsidP="00804B7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 График BER для модели с АБГШ каналом, замещение</w:t>
      </w:r>
    </w:p>
    <w:p w:rsidR="00804B72" w:rsidRDefault="00804B72" w:rsidP="00804B72">
      <w:pPr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Расчет ошибок и BER в зависимости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0 dB, 1901839 errors, BER = 0.24133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0 dB, 9389 errors, BER = 0.23709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0.5 dB, 1796810 errors, BER = 0.228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0.5 dB, 9030 errors, BER = 0.22802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 dB, 1698117 errors, BER = 0.21548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 dB, 8509 errors, BER = 0.21487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1.5 dB, 1589339 errors, BER = 0.20168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1.5 dB, 8100 errors, BER = 0.20454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2 dB, 1483783 errors, BER = 0.18828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2 dB, 7354 errors, BER = 0.1857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2.5 dB, 1374392 errors, BER = 0.1744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2.5 dB, 6764 errors, BER = 0.1708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3 dB, 1265603 errors, BER = 0.1606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3 dB, 6184 errors, BER = 0.15616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3.5 dB, 1157135 errors, BER = 0.14683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3.5 dB, 5723 errors, BER = 0.14452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4 dB, 1047293 errors, BER = 0.1329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4 dB, 5242 errors, BER = 0.13237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4.5 dB, 940162 errors, BER = 0.1193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4.5 dB, 4675 errors, BER = 0.11805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5 dB, 836071 errors, BER = 0.10609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5 dB, 4234 errors, BER = 0.10692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5.5 dB, 738961 errors, BER = 0.09377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5.5 dB, 3529 errors, BER = 0.089114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6 dB, 638284 errors, BER = 0.080994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6 dB, 3155 errors, BER = 0.07967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6.5 dB, 547339 errors, BER = 0.069454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6.5 dB, 2656 errors, BER = 0.067069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7 dB, 460404 errors, BER = 0.058422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7 dB, 2202 errors, BER = 0.055605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7.5 dB, 371680 errors, BER = 0.047164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7.5 dB, 1825 errors, BER = 0.046085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8 dB, 274677 errors, BER = 0.034855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8 dB, 1316 errors, BER = 0.033231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8.5 dB, 176644 errors, BER = 0.022415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8.5 dB, 813 errors, BER = 0.02053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9 dB, 96224 errors, BER = 0.01221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9 dB, 244 errors, BER = 0.0061615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9.5 dB, 48028 errors, BER = 0.0060945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9.5 dB, 111 errors, BER = 0.002803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10 dB, 29346 errors, BER = 0.0037238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10 dB, 13 errors, BER = 0.00032827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10.5 dB, 23014 errors, BER = 0.0029203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10.5 dB, 7 errors, BER = 0.00017676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11 dB, 19564 errors, BER = 0.0024826</w:t>
      </w:r>
    </w:p>
    <w:p w:rsidR="00804B72" w:rsidRPr="00C712E8" w:rsidRDefault="00804B72" w:rsidP="00804B72">
      <w:p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11 dB, 0 errors, BER = 0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11.5 dB, 17102 errors, BER = 0.0021701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11.5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12 dB, 15821 errors, BER = 0.0020076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12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12.5 dB, 14935 errors, BER = 0.0018952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12.5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13 dB, 13662 errors, BER = 0.0017336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13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13.5 dB, 13473 errors, BER = 0.0017096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13.5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14 dB, 13389 errors, BER = 0.001699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14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14.5 dB, 13302 errors, BER = 0.0016879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14.5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15 dB, 13009 errors, BER = 0.0016508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15.5 dB, 13026 errors, BER = 0.0016529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15.5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16 dB, 12698 errors, BER = 0.0016113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16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16.5 dB, 13385 errors, BER = 0.0016985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16.5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17 dB, 13096 errors, BER = 0.0016618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17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17.5 dB, 13037 errors, BER = 0.0016543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17.5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18 dB, 12959 errors, BER = 0.0016444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18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18.5 dB, 13018 errors, BER = 0.0016519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18.5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19 dB, 13056 errors, BER = 0.0016567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19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19.5 dB, 13351 errors, BER = 0.0016942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19.5 dB, 0 errors, BER = 0</w:t>
      </w:r>
    </w:p>
    <w:p w:rsidR="00804B72" w:rsidRPr="00C712E8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20 dB, 12916 errors, BER = 0.001639</w:t>
      </w:r>
    </w:p>
    <w:p w:rsidR="00804B72" w:rsidRPr="00AD7195" w:rsidRDefault="00804B72" w:rsidP="00804B7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AD7195">
        <w:rPr>
          <w:rFonts w:ascii="Times New Roman" w:hAnsi="Times New Roman" w:cs="Times New Roman"/>
          <w:sz w:val="28"/>
          <w:szCs w:val="28"/>
          <w:lang w:val="en-US"/>
        </w:rPr>
        <w:t xml:space="preserve"> = 20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AD7195">
        <w:rPr>
          <w:rFonts w:ascii="Times New Roman" w:hAnsi="Times New Roman" w:cs="Times New Roman"/>
          <w:sz w:val="28"/>
          <w:szCs w:val="28"/>
          <w:lang w:val="en-US"/>
        </w:rPr>
        <w:t xml:space="preserve">, 0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AD71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AD719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804B72" w:rsidRDefault="00804B72" w:rsidP="00804B72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 графика:</w:t>
      </w:r>
    </w:p>
    <w:p w:rsidR="00804B72" w:rsidRDefault="00804B72" w:rsidP="00804B72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На рисунке 1, график BER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практически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идентичны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Такое поведение является ключевым свидетельством того, что метод замещения не вносит дополнительной избыточности. </w:t>
      </w:r>
    </w:p>
    <w:p w:rsidR="00804B72" w:rsidRDefault="00804B72" w:rsidP="00804B72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Ошибки, вызванные воздействием АБГШ-канала, одинаково влияют на оба потока данных. Поскольку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встраивается непосредственно в данные контейнера без использования дополнительного помехоустойчивого кодирования, отличающегося от кодирования контейнера, любой ошибке в принятом сигнале соответствует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ошибка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в бите контейнера, так и в бите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4475E" w:rsidRPr="001D0CCC" w:rsidRDefault="00804B72" w:rsidP="00C6105D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 области высоких отношений сигнал-шум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 5 дБ) наблюдается особенно эффективное подавление ошибок. Например, при увеличении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5 дБ до 7 дБ BER снижается более чем в два раза с 0.106 до 0.055-0.058.</w:t>
      </w:r>
    </w:p>
    <w:p w:rsidR="002977D9" w:rsidRPr="002E38E5" w:rsidRDefault="00C6105D" w:rsidP="002E38E5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6" w:name="_Toc210922882"/>
      <w:r>
        <w:rPr>
          <w:rFonts w:ascii="Times New Roman" w:hAnsi="Times New Roman" w:cs="Times New Roman"/>
          <w:b w:val="0"/>
          <w:sz w:val="28"/>
          <w:szCs w:val="28"/>
          <w:u w:val="single"/>
        </w:rPr>
        <w:t>3.1.</w:t>
      </w:r>
      <w:r w:rsidRPr="00C6105D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3</w:t>
      </w:r>
      <w:proofErr w:type="gramStart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АБГШ канала с методом внесение ошибок – вкрапление ошибкой.</w:t>
      </w:r>
      <w:bookmarkEnd w:id="6"/>
    </w:p>
    <w:p w:rsidR="002977D9" w:rsidRDefault="00FA3585">
      <w:pPr>
        <w:jc w:val="center"/>
        <w:rPr>
          <w:rFonts w:ascii="Times New Roman" w:eastAsia="Times New Roman" w:hAnsi="Times New Roman" w:cs="Times New Roman"/>
        </w:rPr>
      </w:pPr>
      <w:r w:rsidRPr="00424A08">
        <w:rPr>
          <w:noProof/>
          <w:lang w:val="ru-RU"/>
        </w:rPr>
        <w:drawing>
          <wp:inline distT="0" distB="0" distL="0" distR="0" wp14:anchorId="1AF1C9CE" wp14:editId="48D7A70C">
            <wp:extent cx="4579620" cy="3633925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733" cy="363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416" w:rsidRDefault="00832737" w:rsidP="0004475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 График BER для модели с АБГШ каналом, вкрапление данных</w:t>
      </w:r>
    </w:p>
    <w:p w:rsidR="008B7B3E" w:rsidRPr="001D0CCC" w:rsidRDefault="00FF433F" w:rsidP="00FF433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По графику можно заметить, что контейнер отличается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То есть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стегосообщение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даже при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высоких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отношения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 равно подвержено ошибкам.</w:t>
      </w:r>
    </w:p>
    <w:p w:rsidR="00C6105D" w:rsidRPr="002E38E5" w:rsidRDefault="00C6105D" w:rsidP="00C6105D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7" w:name="_Toc210922883"/>
      <w:r>
        <w:rPr>
          <w:rFonts w:ascii="Times New Roman" w:hAnsi="Times New Roman" w:cs="Times New Roman"/>
          <w:b w:val="0"/>
          <w:sz w:val="28"/>
          <w:szCs w:val="28"/>
          <w:u w:val="single"/>
        </w:rPr>
        <w:lastRenderedPageBreak/>
        <w:t>3.</w:t>
      </w:r>
      <w:r w:rsidRPr="00C6105D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1.</w:t>
      </w:r>
      <w:r w:rsidRPr="0096756B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4</w:t>
      </w:r>
      <w:proofErr w:type="gramStart"/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АБГШ канала с методом внесение ошибок – вкрапление ошибкой</w:t>
      </w:r>
      <w:r w:rsidR="00DC35C3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(по варианту)</w:t>
      </w:r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bookmarkEnd w:id="7"/>
    </w:p>
    <w:p w:rsidR="00C6105D" w:rsidRPr="00873509" w:rsidRDefault="00C6105D" w:rsidP="00C6105D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C42E64">
        <w:rPr>
          <w:noProof/>
          <w:lang w:val="ru-RU"/>
        </w:rPr>
        <w:drawing>
          <wp:inline distT="0" distB="0" distL="0" distR="0" wp14:anchorId="35AD99A7" wp14:editId="5FEC714F">
            <wp:extent cx="5219608" cy="41338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092" cy="415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05D" w:rsidRDefault="00C6105D" w:rsidP="00C610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 График BER для модели с АБГШ каналом, вкрапление данных</w:t>
      </w:r>
    </w:p>
    <w:p w:rsidR="00C6105D" w:rsidRDefault="00C6105D" w:rsidP="00C6105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Расчет ошибок и BER в зависимости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: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0 dB, 1901858 errors, BER = 0.24133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0 dB, 19806 errors, BER = 0.50014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0.5 dB, 1796825 errors, BER = 0.22801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0.5 dB, 19845 errors, BER = 0.50112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 dB, 1697904 errors, BER = 0.21545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 dB, 19552 errors, BER = 0.49372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1.5 dB, 1589297 errors, BER = 0.20167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1.5 dB, 19888 errors, BER = 0.50221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2 dB, 1483759 errors, BER = 0.18828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2 dB, 19717 errors, BER = 0.49789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2.5 dB, 1374267 errors, BER = 0.17439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2.5 dB, 19721 errors, BER = 0.49799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3 dB, 1265436 errors, BER = 0.16058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3 dB, 19734 errors, BER = 0.49832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3.5 dB, 1157157 errors, BER = 0.14684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3.5 dB, 19882 errors, BER = 0.50206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4 dB, 1047539 errors, BER = 0.13293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4 dB, 19791 errors, BER = 0.49976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4.5 dB, 940279 errors, BER = 0.11932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4.5 dB, 19909 errors, BER = 0.50274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5 dB, 836316 errors, BER = 0.10612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5 dB, 19865 errors, BER = 0.50163</w:t>
      </w:r>
    </w:p>
    <w:p w:rsidR="00C6105D" w:rsidRPr="00C712E8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712E8">
        <w:rPr>
          <w:rFonts w:ascii="Times New Roman" w:hAnsi="Times New Roman" w:cs="Times New Roman"/>
          <w:sz w:val="28"/>
          <w:szCs w:val="28"/>
          <w:lang w:val="en-US"/>
        </w:rPr>
        <w:t xml:space="preserve"> = 5.5 dB, 738891 errors, BER = 0.093761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5.5 dB, 19722 errors, BER = 0.49802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6 dB, 638163 errors, BER = 0.080979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6 dB, 19909 errors, BER = 0.50274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6.5 dB, 547352 errors, BER = 0.069456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6.5 dB, 19769 errors, BER = 0.4992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7 dB, 460155 errors, BER = 0.058391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7 dB, 19710 errors, BER = 0.49771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7.5 dB, 371759 errors, BER = 0.047174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7.5 dB, 19775 errors, BER = 0.49936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8 dB, 274684 errors, BER = 0.034856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8 dB, 19756 errors, BER = 0.49888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8.5 dB, 176558 errors, BER = 0.022404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8.5 dB, 19574 errors, BER = 0.49428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9 dB, 96103 errors, BER = 0.012195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9 dB, 19322 errors, BER = 0.48792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9.5 dB, 48322 errors, BER = 0.0061318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9.5 dB, 18994 errors, BER = 0.47963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10 dB, 29196 errors, BER = 0.0037048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10 dB, 18073 errors, BER = 0.45638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10.5 dB, 22693 errors, BER = 0.0028796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10.5 dB, 17314 errors, BER = 0.43721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11 dB, 19392 errors, BER = 0.0024607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11 dB, 16249 errors, BER = 0.41032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11.5 dB, 17118 errors, BER = 0.0021722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11.5 dB, 15199 errors, BER = 0.3838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12 dB, 15813 errors, BER = 0.0020066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12 dB, 14462 errors, BER = 0.36519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12.5 dB, 14755 errors, BER = 0.0018723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12.5 dB, 13970 errors, BER = 0.35277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13 dB, 14050 errors, BER = 0.0017829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13 dB, 13527 errors, BER = 0.34158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13.5 dB, 13568 errors, BER = 0.0017217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13.5 dB, 13137 errors, BER = 0.33173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14 dB, 13152 errors, BER = 0.0016689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14 dB, 12790 errors, BER = 0.32297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14.5 dB, 13220 errors, BER = 0.0016775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14.5 dB, 12859 errors, BER = 0.32471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15 dB, 13400 errors, BER = 0.0017004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15 dB, 13172 errors, BER = 0.33262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15.5 dB, 12775 errors, BER = 0.0016211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15.5 dB, 12567 errors, BER = 0.31734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16 dB, 12808 errors, BER = 0.0016253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16 dB, 12574 errors, BER = 0.31752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16.5 dB, 13003 errors, BER = 0.00165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16.5 dB, 12741 errors, BER = 0.32173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lastRenderedPageBreak/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17 dB, 13038 errors, BER = 0.0016544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17 dB, 12809 errors, BER = 0.32345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17.5 dB, 12949 errors, BER = 0.0016431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17.5 dB, 12740 errors, BER = 0.32171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18 dB, 12925 errors, BER = 0.0016401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18 dB, 12599 errors, BER = 0.31815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18.5 dB, 13223 errors, BER = 0.0016779</w:t>
      </w:r>
    </w:p>
    <w:p w:rsidR="00C6105D" w:rsidRPr="00C42E64" w:rsidRDefault="00C6105D" w:rsidP="00C6105D">
      <w:pPr>
        <w:tabs>
          <w:tab w:val="left" w:pos="58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18.5 dB, 12958 errors, BER = 0.32721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19 dB, 12829 errors, BER = 0.0016279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19 dB, 12724 errors, BER = 0.32131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19.5 dB, 13274 errors, BER = 0.0016844</w:t>
      </w:r>
    </w:p>
    <w:p w:rsidR="00C6105D" w:rsidRPr="00C42E64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19.5 dB, 13043 errors, BER = 0.32936</w:t>
      </w:r>
    </w:p>
    <w:p w:rsidR="00C6105D" w:rsidRPr="00000768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2E64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C42E64">
        <w:rPr>
          <w:rFonts w:ascii="Times New Roman" w:hAnsi="Times New Roman" w:cs="Times New Roman"/>
          <w:sz w:val="28"/>
          <w:szCs w:val="28"/>
          <w:lang w:val="en-US"/>
        </w:rPr>
        <w:t xml:space="preserve"> = 20 dB, 13315 errors, BER = 0.0016896</w:t>
      </w:r>
    </w:p>
    <w:p w:rsidR="00C6105D" w:rsidRPr="00873509" w:rsidRDefault="00C6105D" w:rsidP="00C6105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12E8">
        <w:rPr>
          <w:rFonts w:ascii="Times New Roman" w:hAnsi="Times New Roman" w:cs="Times New Roman"/>
          <w:sz w:val="28"/>
          <w:szCs w:val="28"/>
          <w:lang w:val="en-US"/>
        </w:rPr>
        <w:t>EbNo</w:t>
      </w:r>
      <w:proofErr w:type="spellEnd"/>
      <w:r w:rsidRPr="00873509">
        <w:rPr>
          <w:rFonts w:ascii="Times New Roman" w:hAnsi="Times New Roman" w:cs="Times New Roman"/>
          <w:sz w:val="28"/>
          <w:szCs w:val="28"/>
          <w:lang w:val="en-US"/>
        </w:rPr>
        <w:t xml:space="preserve"> = 20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873509">
        <w:rPr>
          <w:rFonts w:ascii="Times New Roman" w:hAnsi="Times New Roman" w:cs="Times New Roman"/>
          <w:sz w:val="28"/>
          <w:szCs w:val="28"/>
          <w:lang w:val="en-US"/>
        </w:rPr>
        <w:t xml:space="preserve">, 13020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8735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712E8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873509">
        <w:rPr>
          <w:rFonts w:ascii="Times New Roman" w:hAnsi="Times New Roman" w:cs="Times New Roman"/>
          <w:sz w:val="28"/>
          <w:szCs w:val="28"/>
          <w:lang w:val="en-US"/>
        </w:rPr>
        <w:t xml:space="preserve"> = 0.32878</w:t>
      </w:r>
    </w:p>
    <w:p w:rsidR="00C6105D" w:rsidRPr="00F24416" w:rsidRDefault="00C6105D" w:rsidP="00C6105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6105D" w:rsidRPr="001D0CCC" w:rsidRDefault="00C6105D" w:rsidP="00C6105D">
      <w:pPr>
        <w:tabs>
          <w:tab w:val="left" w:pos="4190"/>
          <w:tab w:val="left" w:pos="5280"/>
        </w:tabs>
        <w:spacing w:after="120" w:line="31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</w:t>
      </w:r>
      <w:r w:rsidRPr="001D0CC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графика</w:t>
      </w:r>
      <w:r w:rsidRPr="001D0CC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:</w:t>
      </w:r>
      <w:r w:rsidRPr="001D0CC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1D0CC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:rsidR="00C6105D" w:rsidRDefault="00C6105D" w:rsidP="00C6105D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0CC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2, график BER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сильно различаются. Кривая красного цвета BER контейнера построена примерно так</w:t>
      </w:r>
      <w:r w:rsidRPr="000E17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же, как и в методе замещения. А вот кривая зеленого цвета 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построена так, что BER сохраняется на уровне 0.5. При возрастании отношения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BER будет уменьшаться, так как сигнал становится высококачественным. То есть, можно будет выделить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105D" w:rsidRPr="0096756B" w:rsidRDefault="00C6105D" w:rsidP="00FF433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977D9" w:rsidRPr="002E38E5" w:rsidRDefault="0096756B" w:rsidP="002E38E5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8" w:name="_Toc210922884"/>
      <w:r>
        <w:rPr>
          <w:rFonts w:ascii="Times New Roman" w:hAnsi="Times New Roman" w:cs="Times New Roman"/>
          <w:b w:val="0"/>
          <w:sz w:val="28"/>
          <w:szCs w:val="28"/>
          <w:u w:val="single"/>
        </w:rPr>
        <w:lastRenderedPageBreak/>
        <w:t>3.</w:t>
      </w:r>
      <w:r w:rsidRPr="0096756B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r w:rsidRPr="0096756B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1</w:t>
      </w:r>
      <w:proofErr w:type="gramStart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ДСК кан</w:t>
      </w:r>
      <w:r w:rsidR="00092BE0">
        <w:rPr>
          <w:rFonts w:ascii="Times New Roman" w:hAnsi="Times New Roman" w:cs="Times New Roman"/>
          <w:b w:val="0"/>
          <w:sz w:val="28"/>
          <w:szCs w:val="28"/>
          <w:u w:val="single"/>
        </w:rPr>
        <w:t>алом, метод</w:t>
      </w:r>
      <w:r w:rsidR="00092BE0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</w:t>
      </w:r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замещение.</w:t>
      </w:r>
      <w:bookmarkEnd w:id="8"/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276725" cy="3429000"/>
            <wp:effectExtent l="0" t="0" r="9525" b="0"/>
            <wp:docPr id="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180" cy="3429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 График BER для модели с ДСК каналом, замещение</w:t>
      </w:r>
    </w:p>
    <w:p w:rsidR="002F234A" w:rsidRDefault="002F23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F234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2BD564" wp14:editId="54B9608B">
            <wp:extent cx="4626116" cy="3609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5248" cy="36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34A" w:rsidRDefault="002F23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Увеличенный </w:t>
      </w:r>
      <w:r>
        <w:rPr>
          <w:rFonts w:ascii="Times New Roman" w:eastAsia="Times New Roman" w:hAnsi="Times New Roman" w:cs="Times New Roman"/>
          <w:sz w:val="28"/>
          <w:szCs w:val="28"/>
        </w:rPr>
        <w:t>график BER для модели с ДСК каналом, замещение</w:t>
      </w:r>
    </w:p>
    <w:p w:rsidR="002977D9" w:rsidRPr="001D0CCC" w:rsidRDefault="00FF433F" w:rsidP="00F2441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По графику можно заметить, что графики практически совпадают. То есть, использование этого метода не приводит к росту числа ошибок.</w:t>
      </w:r>
    </w:p>
    <w:p w:rsidR="00C6105D" w:rsidRDefault="0096756B" w:rsidP="00C6105D">
      <w:pPr>
        <w:pStyle w:val="2"/>
        <w:jc w:val="center"/>
      </w:pPr>
      <w:bookmarkStart w:id="9" w:name="_Toc210922885"/>
      <w:r>
        <w:rPr>
          <w:rFonts w:ascii="Times New Roman" w:hAnsi="Times New Roman" w:cs="Times New Roman"/>
          <w:b w:val="0"/>
          <w:sz w:val="28"/>
          <w:szCs w:val="28"/>
          <w:u w:val="single"/>
        </w:rPr>
        <w:lastRenderedPageBreak/>
        <w:t>3.2.</w:t>
      </w:r>
      <w:r w:rsidRPr="0096756B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2</w:t>
      </w:r>
      <w:proofErr w:type="gramStart"/>
      <w:r w:rsidR="00C6105D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="00C6105D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ДСК каналом, метод вкрапления ошибки – замещение</w:t>
      </w:r>
      <w:r w:rsidR="00DC35C3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(по варианту)</w:t>
      </w:r>
      <w:r w:rsidR="00C6105D">
        <w:t>.</w:t>
      </w:r>
      <w:bookmarkEnd w:id="9"/>
    </w:p>
    <w:p w:rsidR="00C6105D" w:rsidRDefault="00C6105D" w:rsidP="00C610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194921" wp14:editId="0917668F">
            <wp:extent cx="4229100" cy="3371850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757" cy="3372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105D" w:rsidRDefault="00C6105D" w:rsidP="00C610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 График BER для модели с ДСК каналом, замещение</w:t>
      </w:r>
    </w:p>
    <w:p w:rsidR="001D0CCC" w:rsidRDefault="001D0CCC" w:rsidP="00C610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0CC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DEB249" wp14:editId="53B0D25B">
            <wp:extent cx="4733925" cy="36661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446" cy="36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CCC" w:rsidRPr="001D0CCC" w:rsidRDefault="001D0CCC" w:rsidP="00C6105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Увеличенный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график BER для модели с ДСК каналом, замещение</w:t>
      </w:r>
    </w:p>
    <w:p w:rsidR="00C6105D" w:rsidRDefault="00C6105D" w:rsidP="00C6105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Расчет ошибок и BER в зависимости от вероятности ошибки p: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 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0.1000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>8038453 errors, BER=0.102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39496 errors, BER=0.099735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0.2000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15879228 errors, BER=0.2015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79415 errors, BER=0.20054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0.3000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23719321 errors, BER=0.30098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119102 errors, BER=0.30076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0.4000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31556861 errors, BER=0.40044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158232 errors, BER=0.39957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0.5000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39401565 errors, BER=0.49998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197685 errors, BER=0.49919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0.6000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47247885 errors, BER=0.59955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238256 errors, BER=0.60164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0.7000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55089822 errors, BER=0.69906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277036 errors, BER=0.69957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0.8000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62927253 errors, BER=0.79851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316747 errors, BER=0.79985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0.9000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70767880 errors, BER=0.898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356221 errors, BER=0.89953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1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78675059 errors, BER=0.99834</w:t>
      </w:r>
    </w:p>
    <w:p w:rsidR="00C6105D" w:rsidRPr="00F24416" w:rsidRDefault="00C6105D" w:rsidP="00C6105D">
      <w:pPr>
        <w:spacing w:after="120" w:line="310" w:lineRule="auto"/>
        <w:jc w:val="both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>396010 errors, BER=1</w:t>
      </w:r>
    </w:p>
    <w:p w:rsidR="00C6105D" w:rsidRPr="001D0CCC" w:rsidRDefault="00C6105D" w:rsidP="00C6105D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</w:t>
      </w:r>
      <w:r w:rsidRPr="001D0CCC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графика</w:t>
      </w:r>
      <w:r w:rsidRPr="001D0CCC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:</w:t>
      </w:r>
    </w:p>
    <w:p w:rsidR="00C6105D" w:rsidRDefault="00C6105D" w:rsidP="00C6105D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0CC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3, график BER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практически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идентичны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При увеличении вероятности ошибки, BER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также возрастает. При p = 1, BER тоже стремится к 1. Метод замещения имеет прямую зависимость в качестве скрытой передачи от качества передачи канала. Метод не вносит дополнительной защиты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То есть, любой ошибке в канале соответствует примерно одинаковая вероятность ошибки в бите контейнера 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Значит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присутвует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максимальная прозрачность и предсказуемость системы.</w:t>
      </w:r>
    </w:p>
    <w:p w:rsidR="00C6105D" w:rsidRPr="004F6AE3" w:rsidRDefault="00C6105D" w:rsidP="00F2441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977D9" w:rsidRPr="002E38E5" w:rsidRDefault="0096756B" w:rsidP="002E38E5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10" w:name="_Toc210922886"/>
      <w:r>
        <w:rPr>
          <w:rFonts w:ascii="Times New Roman" w:hAnsi="Times New Roman" w:cs="Times New Roman"/>
          <w:b w:val="0"/>
          <w:sz w:val="28"/>
          <w:szCs w:val="28"/>
          <w:u w:val="single"/>
        </w:rPr>
        <w:t>3.</w:t>
      </w:r>
      <w:r w:rsidRPr="0096756B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r w:rsidRPr="009C5590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>3</w:t>
      </w:r>
      <w:proofErr w:type="gramStart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="00832737"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ДСК каналом, метод внесение ошибки – вкрапление ошибкой.</w:t>
      </w:r>
      <w:bookmarkEnd w:id="10"/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352925" cy="3648075"/>
            <wp:effectExtent l="0" t="0" r="9525" b="9525"/>
            <wp:docPr id="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130" cy="3648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77D9" w:rsidRDefault="00832737" w:rsidP="00F2441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 График BER для модели с ДСК каналом, вкрапление данных</w:t>
      </w:r>
    </w:p>
    <w:p w:rsidR="00CC6C5A" w:rsidRDefault="00CC6C5A" w:rsidP="00F2441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6C5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033343D" wp14:editId="78C50AC7">
            <wp:extent cx="4781550" cy="367496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6226" cy="36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C5A" w:rsidRPr="00CC6C5A" w:rsidRDefault="00CC6C5A" w:rsidP="00CC6C5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4.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Увеличенный </w:t>
      </w:r>
      <w:r>
        <w:rPr>
          <w:rFonts w:ascii="Times New Roman" w:eastAsia="Times New Roman" w:hAnsi="Times New Roman" w:cs="Times New Roman"/>
          <w:sz w:val="28"/>
          <w:szCs w:val="28"/>
        </w:rPr>
        <w:t>график BER для модели с ДСК каналом, вкрапление данных</w:t>
      </w:r>
    </w:p>
    <w:p w:rsidR="002977D9" w:rsidRPr="002E38E5" w:rsidRDefault="00832737" w:rsidP="002E38E5">
      <w:pPr>
        <w:pStyle w:val="2"/>
        <w:jc w:val="center"/>
        <w:rPr>
          <w:rFonts w:ascii="Times New Roman" w:hAnsi="Times New Roman" w:cs="Times New Roman"/>
          <w:b w:val="0"/>
          <w:sz w:val="28"/>
          <w:szCs w:val="28"/>
          <w:u w:val="single"/>
        </w:rPr>
      </w:pPr>
      <w:bookmarkStart w:id="11" w:name="_Toc210922887"/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3.2.4</w:t>
      </w:r>
      <w:proofErr w:type="gramStart"/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 xml:space="preserve"> Д</w:t>
      </w:r>
      <w:proofErr w:type="gramEnd"/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ля модели с ДСК каналом, метод внесение ошибки – вкрапление ошибкой</w:t>
      </w:r>
      <w:r w:rsidR="00DC35C3">
        <w:rPr>
          <w:rFonts w:ascii="Times New Roman" w:hAnsi="Times New Roman" w:cs="Times New Roman"/>
          <w:b w:val="0"/>
          <w:sz w:val="28"/>
          <w:szCs w:val="28"/>
          <w:u w:val="single"/>
          <w:lang w:val="ru-RU"/>
        </w:rPr>
        <w:t xml:space="preserve"> (по варианту)</w:t>
      </w:r>
      <w:r w:rsidRPr="002E38E5">
        <w:rPr>
          <w:rFonts w:ascii="Times New Roman" w:hAnsi="Times New Roman" w:cs="Times New Roman"/>
          <w:b w:val="0"/>
          <w:sz w:val="28"/>
          <w:szCs w:val="28"/>
          <w:u w:val="single"/>
        </w:rPr>
        <w:t>.</w:t>
      </w:r>
      <w:bookmarkEnd w:id="11"/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714875" cy="3562350"/>
            <wp:effectExtent l="0" t="0" r="9525" b="0"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5576" cy="356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77D9" w:rsidRDefault="0083273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 График BER для модели с ДСК каналом, вкрапление данных</w:t>
      </w:r>
    </w:p>
    <w:p w:rsidR="001F29E1" w:rsidRDefault="001F29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29E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994C2F" wp14:editId="293D57A8">
            <wp:extent cx="4781550" cy="3645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0467" cy="36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E1" w:rsidRPr="008E76DC" w:rsidRDefault="008E76DC" w:rsidP="008E76D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Увеличенный</w:t>
      </w:r>
      <w:r w:rsidR="001F29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график</w:t>
      </w:r>
      <w:r w:rsidR="001F29E1">
        <w:rPr>
          <w:rFonts w:ascii="Times New Roman" w:eastAsia="Times New Roman" w:hAnsi="Times New Roman" w:cs="Times New Roman"/>
          <w:sz w:val="28"/>
          <w:szCs w:val="28"/>
        </w:rPr>
        <w:t xml:space="preserve"> BER для модели с ДСК каналом, вкрапление данных</w:t>
      </w:r>
    </w:p>
    <w:p w:rsidR="002977D9" w:rsidRDefault="0083273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Расчет ошибок и BER в зависимости от вероятности ошибки p:</w:t>
      </w:r>
    </w:p>
    <w:p w:rsidR="002977D9" w:rsidRPr="002F234A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  </w:t>
      </w: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>0.1000</w:t>
      </w:r>
    </w:p>
    <w:p w:rsidR="002977D9" w:rsidRPr="002F234A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8038517 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errors</w:t>
      </w: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, 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BER</w:t>
      </w: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>=0.102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197784 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errors</w:t>
      </w: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, 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BER</w:t>
      </w:r>
      <w:r w:rsidRPr="002F234A">
        <w:rPr>
          <w:rFonts w:ascii="Times New Roman" w:eastAsia="Times New Roman" w:hAnsi="Times New Roman" w:cs="Times New Roman"/>
          <w:sz w:val="27"/>
          <w:szCs w:val="27"/>
          <w:lang w:val="en-US"/>
        </w:rPr>
        <w:t>=0.499</w:t>
      </w: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44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0.2000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15879091 errors, BER=0.2015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197535 errors, BER=0.49881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0.3000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23719884 errors, BER=0.30099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198428 errors, BER=0.50107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0.4000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31556067 errors, BER=0.40043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198107 errors, BER=0.50026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0.5000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39401773 errors, BER=0.49998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lastRenderedPageBreak/>
        <w:t>198341 errors, BER=0.50085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0.6000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47248712 errors, BER=0.59956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198060 errors, BER=0.50014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0.7000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55089357 errors, BER=0.69905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198103 errors, BER=0.50025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0.8000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62928239 errors, BER=0.79852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198220 errors, BER=0.50054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0.9000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70768296 errors, BER=0.89801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197753 errors, BER=0.49936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 xml:space="preserve">    1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78675709 errors, BER=0.99835</w:t>
      </w: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F24416">
        <w:rPr>
          <w:rFonts w:ascii="Times New Roman" w:eastAsia="Times New Roman" w:hAnsi="Times New Roman" w:cs="Times New Roman"/>
          <w:sz w:val="27"/>
          <w:szCs w:val="27"/>
          <w:lang w:val="en-US"/>
        </w:rPr>
        <w:t>127869 errors, BER=0.32289</w:t>
      </w:r>
    </w:p>
    <w:p w:rsidR="002977D9" w:rsidRPr="00F24416" w:rsidRDefault="002977D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977D9" w:rsidRPr="00F24416" w:rsidRDefault="00832737">
      <w:pPr>
        <w:spacing w:after="120" w:line="31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</w:t>
      </w:r>
      <w:r w:rsidRPr="00F24416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графика</w:t>
      </w:r>
      <w:r w:rsidRPr="00F24416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:</w:t>
      </w:r>
    </w:p>
    <w:p w:rsidR="002977D9" w:rsidRDefault="00832737">
      <w:pPr>
        <w:spacing w:after="120" w:line="31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24416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4, график BER контейнера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сильно различаются. 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любой вероятности ошибки примерно равно 0.5. В диапазоне p = 0.9 и 1 BER снижается до 0.3.</w:t>
      </w:r>
    </w:p>
    <w:p w:rsidR="002977D9" w:rsidRDefault="002977D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C1285B" w:rsidRDefault="00C1285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C1285B" w:rsidRDefault="00C1285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C1285B" w:rsidRDefault="00C1285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C1285B" w:rsidRPr="00C1285B" w:rsidRDefault="00C1285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977D9" w:rsidRPr="002E38E5" w:rsidRDefault="00C1285B" w:rsidP="002E38E5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heading=h.27f8gplnr3v1" w:colFirst="0" w:colLast="0"/>
      <w:bookmarkStart w:id="13" w:name="_Toc210922888"/>
      <w:bookmarkEnd w:id="12"/>
      <w:r w:rsidRPr="002E38E5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832737" w:rsidRPr="002E38E5">
        <w:rPr>
          <w:rFonts w:ascii="Times New Roman" w:hAnsi="Times New Roman" w:cs="Times New Roman"/>
          <w:sz w:val="28"/>
          <w:szCs w:val="28"/>
        </w:rPr>
        <w:t>Вывод:</w:t>
      </w:r>
      <w:bookmarkEnd w:id="13"/>
    </w:p>
    <w:p w:rsidR="00DD452E" w:rsidRDefault="00DD452E" w:rsidP="00DD452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4" w:name="_heading=h.g7kgzqtluf41" w:colFirst="0" w:colLast="0"/>
      <w:bookmarkEnd w:id="14"/>
      <w:r w:rsidRPr="00DD452E"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было исследовано влияние двух методов </w:t>
      </w:r>
      <w:proofErr w:type="spellStart"/>
      <w:r w:rsidRPr="00DD452E">
        <w:rPr>
          <w:rFonts w:ascii="Times New Roman" w:eastAsia="Times New Roman" w:hAnsi="Times New Roman" w:cs="Times New Roman"/>
          <w:sz w:val="28"/>
          <w:szCs w:val="28"/>
        </w:rPr>
        <w:t>стеганог</w:t>
      </w:r>
      <w:r>
        <w:rPr>
          <w:rFonts w:ascii="Times New Roman" w:eastAsia="Times New Roman" w:hAnsi="Times New Roman" w:cs="Times New Roman"/>
          <w:sz w:val="28"/>
          <w:szCs w:val="28"/>
        </w:rPr>
        <w:t>рафического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встраивания данных</w:t>
      </w:r>
      <w:r w:rsidRPr="00DD452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DD452E">
        <w:rPr>
          <w:rFonts w:ascii="Times New Roman" w:eastAsia="Times New Roman" w:hAnsi="Times New Roman" w:cs="Times New Roman"/>
          <w:sz w:val="28"/>
          <w:szCs w:val="28"/>
        </w:rPr>
        <w:t xml:space="preserve"> замещения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вкрапления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DD452E">
        <w:rPr>
          <w:rFonts w:ascii="Times New Roman" w:eastAsia="Times New Roman" w:hAnsi="Times New Roman" w:cs="Times New Roman"/>
          <w:sz w:val="28"/>
          <w:szCs w:val="28"/>
        </w:rPr>
        <w:t xml:space="preserve"> на помехоустойчивость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 w:rsidRPr="00DD452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стего</w:t>
      </w:r>
      <w:proofErr w:type="spellEnd"/>
      <w:r w:rsidRPr="00DD452E">
        <w:rPr>
          <w:rFonts w:ascii="Times New Roman" w:eastAsia="Times New Roman" w:hAnsi="Times New Roman" w:cs="Times New Roman"/>
          <w:sz w:val="28"/>
          <w:szCs w:val="28"/>
        </w:rPr>
        <w:t>контейнера. Исследование проводилось для двух мо</w:t>
      </w:r>
      <w:r>
        <w:rPr>
          <w:rFonts w:ascii="Times New Roman" w:eastAsia="Times New Roman" w:hAnsi="Times New Roman" w:cs="Times New Roman"/>
          <w:sz w:val="28"/>
          <w:szCs w:val="28"/>
        </w:rPr>
        <w:t>делей каналов связи: АБГШ и ДСК</w:t>
      </w:r>
      <w:r w:rsidRPr="00DD452E">
        <w:rPr>
          <w:rFonts w:ascii="Times New Roman" w:eastAsia="Times New Roman" w:hAnsi="Times New Roman" w:cs="Times New Roman"/>
          <w:sz w:val="28"/>
          <w:szCs w:val="28"/>
        </w:rPr>
        <w:t>. Кодирование данных осуществлялось кодом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БЧХ (255, 199), исправляющим </w:t>
      </w:r>
      <w:r w:rsidRPr="00DD452E">
        <w:rPr>
          <w:rFonts w:ascii="Times New Roman" w:eastAsia="Times New Roman" w:hAnsi="Times New Roman" w:cs="Times New Roman"/>
          <w:sz w:val="28"/>
          <w:szCs w:val="28"/>
        </w:rPr>
        <w:t>7 ошибок.</w:t>
      </w:r>
    </w:p>
    <w:p w:rsidR="00DD452E" w:rsidRPr="00DD452E" w:rsidRDefault="00832737" w:rsidP="00DD452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Судя по полученным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результатам, можно сделать вывод, что метод замещения для модели с АБГШ каналом показал, что при увеличении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BER снижается. Также BER контейнера и 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</w:t>
      </w:r>
      <w:r w:rsidR="00A4723B">
        <w:rPr>
          <w:rFonts w:ascii="Times New Roman" w:eastAsia="Times New Roman" w:hAnsi="Times New Roman" w:cs="Times New Roman"/>
          <w:sz w:val="28"/>
          <w:szCs w:val="28"/>
        </w:rPr>
        <w:t>сообщения</w:t>
      </w:r>
      <w:proofErr w:type="spellEnd"/>
      <w:r w:rsidR="00A4723B">
        <w:rPr>
          <w:rFonts w:ascii="Times New Roman" w:eastAsia="Times New Roman" w:hAnsi="Times New Roman" w:cs="Times New Roman"/>
          <w:sz w:val="28"/>
          <w:szCs w:val="28"/>
        </w:rPr>
        <w:t xml:space="preserve"> практически </w:t>
      </w:r>
      <w:proofErr w:type="gramStart"/>
      <w:r w:rsidR="00A4723B">
        <w:rPr>
          <w:rFonts w:ascii="Times New Roman" w:eastAsia="Times New Roman" w:hAnsi="Times New Roman" w:cs="Times New Roman"/>
          <w:sz w:val="28"/>
          <w:szCs w:val="28"/>
        </w:rPr>
        <w:t>идентичны</w:t>
      </w:r>
      <w:proofErr w:type="gramEnd"/>
      <w:r w:rsidR="00A472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 есть, метод является надежным и предсказуемым. Значит</w:t>
      </w:r>
      <w:r w:rsidR="00A4723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ростом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количество ошибок уменьшается. Метод вкрапления ошибкой показал другие результаты в графиках. 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остается на уровне 0.5</w:t>
      </w:r>
      <w:r w:rsidR="00A4723B">
        <w:rPr>
          <w:rFonts w:ascii="Times New Roman" w:eastAsia="Times New Roman" w:hAnsi="Times New Roman" w:cs="Times New Roman"/>
          <w:sz w:val="28"/>
          <w:szCs w:val="28"/>
          <w:lang w:val="ru-RU"/>
        </w:rPr>
        <w:t>, что соответствует случайному угадыванию из-за шумов и невозможности декодера отличать преднамеренные изменения</w:t>
      </w:r>
      <w:r w:rsidR="00B17E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4723B">
        <w:rPr>
          <w:rFonts w:ascii="Times New Roman" w:eastAsia="Times New Roman" w:hAnsi="Times New Roman" w:cs="Times New Roman"/>
          <w:sz w:val="28"/>
          <w:szCs w:val="28"/>
          <w:lang w:val="ru-RU"/>
        </w:rPr>
        <w:t>битов, вызванные шумом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bookmarkStart w:id="15" w:name="_heading=h.yvxmzkzem6u8" w:colFirst="0" w:colLast="0"/>
      <w:bookmarkEnd w:id="15"/>
      <w:r w:rsidR="00DD452E" w:rsidRPr="00DD452E">
        <w:t xml:space="preserve"> </w:t>
      </w:r>
    </w:p>
    <w:p w:rsidR="00DF6E41" w:rsidRPr="00DF6E41" w:rsidRDefault="00DF6E41" w:rsidP="00DF6E4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канала АБГШ методом замещения с ростом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качество приема возрастает. Для канала АБГШ методом вкрапления ошибки при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низких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присутствует проблема в читаемости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стегосообщения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977D9" w:rsidRDefault="00A4723B" w:rsidP="00DD452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оборот</w:t>
      </w:r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, метод внесения искусственных ошибок создает иную ситуацию. В условиях хорошего канала, когда ошибки практически отсутствуют, </w:t>
      </w:r>
      <w:proofErr w:type="spellStart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>стегосообщение</w:t>
      </w:r>
      <w:proofErr w:type="spellEnd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 извлекается практически идеально, так как декодер четко идентифицирует и исправляет только искусственно внесенные искажения. Однако с ростом ур</w:t>
      </w:r>
      <w:r>
        <w:rPr>
          <w:rFonts w:ascii="Times New Roman" w:eastAsia="Times New Roman" w:hAnsi="Times New Roman" w:cs="Times New Roman"/>
          <w:sz w:val="28"/>
          <w:szCs w:val="28"/>
        </w:rPr>
        <w:t>овня помех в канале происходит наложение</w:t>
      </w:r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 искусственных и случайных ошибок, что приводит к сбоям в алгоритме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звлечения. </w:t>
      </w:r>
      <w:r w:rsidR="00B17EB9">
        <w:rPr>
          <w:rFonts w:ascii="Times New Roman" w:eastAsia="Times New Roman" w:hAnsi="Times New Roman" w:cs="Times New Roman"/>
          <w:sz w:val="28"/>
          <w:szCs w:val="28"/>
          <w:lang w:val="ru-RU"/>
        </w:rPr>
        <w:t>Метод</w:t>
      </w:r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эффектив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ен</w:t>
      </w:r>
      <w:proofErr w:type="spellEnd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 для скрытной передачи именно в услови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ях высокого отношения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EbNo</w:t>
      </w:r>
      <w:proofErr w:type="spellEnd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, но практически </w:t>
      </w:r>
      <w:proofErr w:type="gramStart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>бесполезным</w:t>
      </w:r>
      <w:proofErr w:type="gramEnd"/>
      <w:r w:rsidR="00DD452E" w:rsidRPr="00DD452E">
        <w:rPr>
          <w:rFonts w:ascii="Times New Roman" w:eastAsia="Times New Roman" w:hAnsi="Times New Roman" w:cs="Times New Roman"/>
          <w:sz w:val="28"/>
          <w:szCs w:val="28"/>
        </w:rPr>
        <w:t xml:space="preserve"> при значительных помехах.</w:t>
      </w:r>
    </w:p>
    <w:p w:rsidR="00FF433F" w:rsidRPr="00FF433F" w:rsidRDefault="00FF433F" w:rsidP="00DD452E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БЧХ-код повлиял на скорость снижения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росте качества канала, но все равно, некие отличия и закономерности все еще остаются.</w:t>
      </w:r>
    </w:p>
    <w:sectPr w:rsidR="00FF433F" w:rsidRPr="00FF433F" w:rsidSect="00F9721D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05E" w:rsidRDefault="0076105E" w:rsidP="00F9721D">
      <w:pPr>
        <w:spacing w:after="0" w:line="240" w:lineRule="auto"/>
      </w:pPr>
      <w:r>
        <w:separator/>
      </w:r>
    </w:p>
  </w:endnote>
  <w:endnote w:type="continuationSeparator" w:id="0">
    <w:p w:rsidR="0076105E" w:rsidRDefault="0076105E" w:rsidP="00F97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0601797"/>
      <w:docPartObj>
        <w:docPartGallery w:val="Page Numbers (Bottom of Page)"/>
        <w:docPartUnique/>
      </w:docPartObj>
    </w:sdtPr>
    <w:sdtEndPr/>
    <w:sdtContent>
      <w:p w:rsidR="00F9721D" w:rsidRDefault="00F9721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6AE3" w:rsidRPr="004F6AE3">
          <w:rPr>
            <w:noProof/>
            <w:lang w:val="ru-RU"/>
          </w:rPr>
          <w:t>2</w:t>
        </w:r>
        <w:r>
          <w:fldChar w:fldCharType="end"/>
        </w:r>
      </w:p>
    </w:sdtContent>
  </w:sdt>
  <w:p w:rsidR="00F9721D" w:rsidRDefault="00F9721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05E" w:rsidRDefault="0076105E" w:rsidP="00F9721D">
      <w:pPr>
        <w:spacing w:after="0" w:line="240" w:lineRule="auto"/>
      </w:pPr>
      <w:r>
        <w:separator/>
      </w:r>
    </w:p>
  </w:footnote>
  <w:footnote w:type="continuationSeparator" w:id="0">
    <w:p w:rsidR="0076105E" w:rsidRDefault="0076105E" w:rsidP="00F97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977D9"/>
    <w:rsid w:val="0004475E"/>
    <w:rsid w:val="000709A7"/>
    <w:rsid w:val="00092BE0"/>
    <w:rsid w:val="000E17E6"/>
    <w:rsid w:val="001D0CCC"/>
    <w:rsid w:val="001F29E1"/>
    <w:rsid w:val="00207D96"/>
    <w:rsid w:val="002977D9"/>
    <w:rsid w:val="002E38E5"/>
    <w:rsid w:val="002F234A"/>
    <w:rsid w:val="003307DE"/>
    <w:rsid w:val="003C295F"/>
    <w:rsid w:val="003E3443"/>
    <w:rsid w:val="00455675"/>
    <w:rsid w:val="004C56D5"/>
    <w:rsid w:val="004F6AE3"/>
    <w:rsid w:val="00562978"/>
    <w:rsid w:val="00614027"/>
    <w:rsid w:val="00681247"/>
    <w:rsid w:val="006820C8"/>
    <w:rsid w:val="006A7B31"/>
    <w:rsid w:val="006C07EF"/>
    <w:rsid w:val="0070413E"/>
    <w:rsid w:val="0076105E"/>
    <w:rsid w:val="00804B72"/>
    <w:rsid w:val="00832737"/>
    <w:rsid w:val="00873509"/>
    <w:rsid w:val="00893AC0"/>
    <w:rsid w:val="00897BC3"/>
    <w:rsid w:val="008B7B3E"/>
    <w:rsid w:val="008E76DC"/>
    <w:rsid w:val="0096756B"/>
    <w:rsid w:val="00984F79"/>
    <w:rsid w:val="00987C3E"/>
    <w:rsid w:val="009C5590"/>
    <w:rsid w:val="00A4723B"/>
    <w:rsid w:val="00A61CF7"/>
    <w:rsid w:val="00B01089"/>
    <w:rsid w:val="00B17EB9"/>
    <w:rsid w:val="00B374AD"/>
    <w:rsid w:val="00B859C3"/>
    <w:rsid w:val="00C1285B"/>
    <w:rsid w:val="00C6105D"/>
    <w:rsid w:val="00CC6C5A"/>
    <w:rsid w:val="00CF1A35"/>
    <w:rsid w:val="00D22EC7"/>
    <w:rsid w:val="00DC35C3"/>
    <w:rsid w:val="00DD452E"/>
    <w:rsid w:val="00DE4CAC"/>
    <w:rsid w:val="00DF6E41"/>
    <w:rsid w:val="00E05892"/>
    <w:rsid w:val="00E1030B"/>
    <w:rsid w:val="00E47499"/>
    <w:rsid w:val="00F24416"/>
    <w:rsid w:val="00F31C72"/>
    <w:rsid w:val="00F9721D"/>
    <w:rsid w:val="00FA3585"/>
    <w:rsid w:val="00FF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aliases w:val="Title"/>
    <w:basedOn w:val="1"/>
    <w:next w:val="a"/>
    <w:link w:val="70"/>
    <w:uiPriority w:val="9"/>
    <w:unhideWhenUsed/>
    <w:qFormat/>
    <w:rsid w:val="00C1285B"/>
    <w:pPr>
      <w:spacing w:before="200" w:after="0"/>
      <w:jc w:val="center"/>
      <w:outlineLvl w:val="6"/>
    </w:pPr>
    <w:rPr>
      <w:rFonts w:ascii="Times New Roman" w:eastAsiaTheme="majorEastAsia" w:hAnsi="Times New Roman" w:cstheme="majorBidi"/>
      <w:iCs/>
      <w:sz w:val="28"/>
    </w:rPr>
  </w:style>
  <w:style w:type="paragraph" w:styleId="8">
    <w:name w:val="heading 8"/>
    <w:aliases w:val="Подзаголовок1"/>
    <w:basedOn w:val="a"/>
    <w:next w:val="a"/>
    <w:link w:val="80"/>
    <w:uiPriority w:val="9"/>
    <w:unhideWhenUsed/>
    <w:qFormat/>
    <w:rsid w:val="00C1285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sz w:val="28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link w:val="a5"/>
    <w:uiPriority w:val="99"/>
    <w:semiHidden/>
    <w:unhideWhenUsed/>
    <w:rsid w:val="00137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7D84"/>
    <w:rPr>
      <w:rFonts w:ascii="Tahoma" w:hAnsi="Tahoma" w:cs="Tahoma"/>
      <w:sz w:val="16"/>
      <w:szCs w:val="16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70">
    <w:name w:val="Заголовок 7 Знак"/>
    <w:aliases w:val="Title Знак"/>
    <w:basedOn w:val="a0"/>
    <w:link w:val="7"/>
    <w:uiPriority w:val="9"/>
    <w:rsid w:val="00C1285B"/>
    <w:rPr>
      <w:rFonts w:ascii="Times New Roman" w:eastAsiaTheme="majorEastAsia" w:hAnsi="Times New Roman" w:cstheme="majorBidi"/>
      <w:b/>
      <w:iCs/>
      <w:sz w:val="28"/>
      <w:szCs w:val="48"/>
    </w:rPr>
  </w:style>
  <w:style w:type="character" w:customStyle="1" w:styleId="80">
    <w:name w:val="Заголовок 8 Знак"/>
    <w:aliases w:val="Подзаголовок1 Знак"/>
    <w:basedOn w:val="a0"/>
    <w:link w:val="8"/>
    <w:uiPriority w:val="9"/>
    <w:rsid w:val="00C1285B"/>
    <w:rPr>
      <w:rFonts w:ascii="Times New Roman" w:eastAsiaTheme="majorEastAsia" w:hAnsi="Times New Roman" w:cstheme="majorBidi"/>
      <w:sz w:val="28"/>
      <w:szCs w:val="20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C1285B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val="ru-RU"/>
    </w:rPr>
  </w:style>
  <w:style w:type="character" w:styleId="a8">
    <w:name w:val="Hyperlink"/>
    <w:basedOn w:val="a0"/>
    <w:uiPriority w:val="99"/>
    <w:unhideWhenUsed/>
    <w:rsid w:val="00C1285B"/>
    <w:rPr>
      <w:color w:val="0563C1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C5590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E38E5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F97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9721D"/>
  </w:style>
  <w:style w:type="paragraph" w:styleId="ab">
    <w:name w:val="footer"/>
    <w:basedOn w:val="a"/>
    <w:link w:val="ac"/>
    <w:uiPriority w:val="99"/>
    <w:unhideWhenUsed/>
    <w:rsid w:val="00F97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9721D"/>
  </w:style>
  <w:style w:type="character" w:customStyle="1" w:styleId="20">
    <w:name w:val="Заголовок 2 Знак"/>
    <w:basedOn w:val="a0"/>
    <w:link w:val="2"/>
    <w:rsid w:val="00804B72"/>
    <w:rPr>
      <w:b/>
      <w:sz w:val="36"/>
      <w:szCs w:val="36"/>
    </w:rPr>
  </w:style>
  <w:style w:type="paragraph" w:customStyle="1" w:styleId="Standard">
    <w:name w:val="Standard"/>
    <w:qFormat/>
    <w:rsid w:val="00B374AD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DengXian" w:hAnsi="Times New Roman" w:cs="Times New Roman"/>
      <w:bCs/>
      <w:sz w:val="28"/>
      <w:szCs w:val="44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aliases w:val="Title"/>
    <w:basedOn w:val="1"/>
    <w:next w:val="a"/>
    <w:link w:val="70"/>
    <w:uiPriority w:val="9"/>
    <w:unhideWhenUsed/>
    <w:qFormat/>
    <w:rsid w:val="00C1285B"/>
    <w:pPr>
      <w:spacing w:before="200" w:after="0"/>
      <w:jc w:val="center"/>
      <w:outlineLvl w:val="6"/>
    </w:pPr>
    <w:rPr>
      <w:rFonts w:ascii="Times New Roman" w:eastAsiaTheme="majorEastAsia" w:hAnsi="Times New Roman" w:cstheme="majorBidi"/>
      <w:iCs/>
      <w:sz w:val="28"/>
    </w:rPr>
  </w:style>
  <w:style w:type="paragraph" w:styleId="8">
    <w:name w:val="heading 8"/>
    <w:aliases w:val="Подзаголовок1"/>
    <w:basedOn w:val="a"/>
    <w:next w:val="a"/>
    <w:link w:val="80"/>
    <w:uiPriority w:val="9"/>
    <w:unhideWhenUsed/>
    <w:qFormat/>
    <w:rsid w:val="00C1285B"/>
    <w:pPr>
      <w:keepNext/>
      <w:keepLines/>
      <w:spacing w:before="200" w:after="0"/>
      <w:outlineLvl w:val="7"/>
    </w:pPr>
    <w:rPr>
      <w:rFonts w:ascii="Times New Roman" w:eastAsiaTheme="majorEastAsia" w:hAnsi="Times New Roman" w:cstheme="majorBidi"/>
      <w:sz w:val="28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link w:val="a5"/>
    <w:uiPriority w:val="99"/>
    <w:semiHidden/>
    <w:unhideWhenUsed/>
    <w:rsid w:val="00137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37D84"/>
    <w:rPr>
      <w:rFonts w:ascii="Tahoma" w:hAnsi="Tahoma" w:cs="Tahoma"/>
      <w:sz w:val="16"/>
      <w:szCs w:val="16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70">
    <w:name w:val="Заголовок 7 Знак"/>
    <w:aliases w:val="Title Знак"/>
    <w:basedOn w:val="a0"/>
    <w:link w:val="7"/>
    <w:uiPriority w:val="9"/>
    <w:rsid w:val="00C1285B"/>
    <w:rPr>
      <w:rFonts w:ascii="Times New Roman" w:eastAsiaTheme="majorEastAsia" w:hAnsi="Times New Roman" w:cstheme="majorBidi"/>
      <w:b/>
      <w:iCs/>
      <w:sz w:val="28"/>
      <w:szCs w:val="48"/>
    </w:rPr>
  </w:style>
  <w:style w:type="character" w:customStyle="1" w:styleId="80">
    <w:name w:val="Заголовок 8 Знак"/>
    <w:aliases w:val="Подзаголовок1 Знак"/>
    <w:basedOn w:val="a0"/>
    <w:link w:val="8"/>
    <w:uiPriority w:val="9"/>
    <w:rsid w:val="00C1285B"/>
    <w:rPr>
      <w:rFonts w:ascii="Times New Roman" w:eastAsiaTheme="majorEastAsia" w:hAnsi="Times New Roman" w:cstheme="majorBidi"/>
      <w:sz w:val="28"/>
      <w:szCs w:val="20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C1285B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val="ru-RU"/>
    </w:rPr>
  </w:style>
  <w:style w:type="character" w:styleId="a8">
    <w:name w:val="Hyperlink"/>
    <w:basedOn w:val="a0"/>
    <w:uiPriority w:val="99"/>
    <w:unhideWhenUsed/>
    <w:rsid w:val="00C1285B"/>
    <w:rPr>
      <w:color w:val="0563C1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C5590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E38E5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F97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9721D"/>
  </w:style>
  <w:style w:type="paragraph" w:styleId="ab">
    <w:name w:val="footer"/>
    <w:basedOn w:val="a"/>
    <w:link w:val="ac"/>
    <w:uiPriority w:val="99"/>
    <w:unhideWhenUsed/>
    <w:rsid w:val="00F972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9721D"/>
  </w:style>
  <w:style w:type="character" w:customStyle="1" w:styleId="20">
    <w:name w:val="Заголовок 2 Знак"/>
    <w:basedOn w:val="a0"/>
    <w:link w:val="2"/>
    <w:rsid w:val="00804B72"/>
    <w:rPr>
      <w:b/>
      <w:sz w:val="36"/>
      <w:szCs w:val="36"/>
    </w:rPr>
  </w:style>
  <w:style w:type="paragraph" w:customStyle="1" w:styleId="Standard">
    <w:name w:val="Standard"/>
    <w:qFormat/>
    <w:rsid w:val="00B374AD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DengXian" w:hAnsi="Times New Roman" w:cs="Times New Roman"/>
      <w:bCs/>
      <w:sz w:val="28"/>
      <w:szCs w:val="4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VI2IABlz0OHKWzT3ETpHQSwymw==">CgMxLjAyDmguMjdmOGdwbG5yM3YxMg5oLmc3a2d6cXRsdWY0MTIOaC55dnhtemt6ZW02dTg4AHIhMXF2c2NJRkd4X0N5N2hqbUtYMERtU29ud1lheU9WNjh1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4DAB43-9CBC-4450-B1B4-83A577FF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2524</Words>
  <Characters>14389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Пётр</dc:creator>
  <cp:lastModifiedBy>Марьяна</cp:lastModifiedBy>
  <cp:revision>3</cp:revision>
  <dcterms:created xsi:type="dcterms:W3CDTF">2025-11-06T17:08:00Z</dcterms:created>
  <dcterms:modified xsi:type="dcterms:W3CDTF">2026-09-06T09:59:00Z</dcterms:modified>
</cp:coreProperties>
</file>