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jc w:val="center"/>
        <w:rPr>
          <w:rFonts w:hint="default" w:ascii="Times New Roman" w:hAnsi="Times New Roman" w:cs="Times New Roman"/>
          <w:b/>
          <w:bCs/>
          <w:lang w:val="id-ID"/>
        </w:rPr>
      </w:pPr>
      <w:r>
        <w:rPr>
          <w:rFonts w:hint="default" w:ascii="Times New Roman" w:hAnsi="Times New Roman" w:cs="Times New Roman"/>
          <w:b/>
          <w:bCs/>
          <w:lang w:val="id-ID"/>
        </w:rPr>
        <w:t>HOW TO CONFIGURE API GATEWAY WITH KONGA</w:t>
      </w:r>
    </w:p>
    <w:p>
      <w:pPr>
        <w:rPr>
          <w:rFonts w:hint="default"/>
          <w:lang w:val="id-ID"/>
        </w:rPr>
      </w:pPr>
    </w:p>
    <w:p>
      <w:pPr>
        <w:rPr>
          <w:rFonts w:hint="default"/>
          <w:lang w:val="id-ID"/>
        </w:rPr>
      </w:pPr>
    </w:p>
    <w:p>
      <w:pPr>
        <w:numPr>
          <w:ilvl w:val="0"/>
          <w:numId w:val="1"/>
        </w:numPr>
        <w:rPr>
          <w:rFonts w:hint="default"/>
          <w:lang w:val="id-ID"/>
        </w:rPr>
      </w:pPr>
      <w:r>
        <w:rPr>
          <w:rFonts w:hint="default"/>
          <w:lang w:val="id-ID"/>
        </w:rPr>
        <w:t>Log in ke dashboard konga api gateway, lalu buat connection baru.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 xml:space="preserve">Klik </w:t>
            </w:r>
            <w:r>
              <w:rPr>
                <w:rFonts w:hint="default"/>
                <w:b/>
                <w:bCs/>
                <w:i/>
                <w:iCs/>
                <w:lang w:val="id-ID"/>
              </w:rPr>
              <w:t>CONNECTION --&gt; NEW CONNECTION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color w:val="FF0000"/>
                <w:lang w:val="id-ID"/>
              </w:rPr>
            </w:pPr>
            <w:r>
              <w:rPr>
                <w:rFonts w:hint="default"/>
                <w:b w:val="0"/>
                <w:bCs w:val="0"/>
                <w:color w:val="FF0000"/>
                <w:lang w:val="id-ID"/>
              </w:rPr>
              <w:t>*Masukan Name &amp; URL kong admin, lalu</w:t>
            </w: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 w:val="0"/>
                <w:bCs w:val="0"/>
                <w:color w:val="FF0000"/>
                <w:lang w:val="id-ID"/>
              </w:rPr>
            </w:pPr>
          </w:p>
          <w:p>
            <w:pPr>
              <w:numPr>
                <w:ilvl w:val="0"/>
                <w:numId w:val="0"/>
              </w:numPr>
              <w:jc w:val="left"/>
              <w:rPr>
                <w:rFonts w:hint="default"/>
                <w:b/>
                <w:bCs/>
                <w:lang w:val="id-ID"/>
              </w:rPr>
            </w:pPr>
            <w:r>
              <w:rPr>
                <w:rFonts w:hint="default"/>
                <w:b w:val="0"/>
                <w:bCs w:val="0"/>
                <w:lang w:val="id-ID"/>
              </w:rPr>
              <w:t>Klik</w:t>
            </w:r>
            <w:r>
              <w:rPr>
                <w:rFonts w:hint="default"/>
                <w:b/>
                <w:bCs/>
                <w:lang w:val="id-ID"/>
              </w:rPr>
              <w:t xml:space="preserve"> </w:t>
            </w:r>
            <w:r>
              <w:rPr>
                <w:rFonts w:hint="default"/>
                <w:b/>
                <w:bCs/>
                <w:i/>
                <w:iCs/>
                <w:lang w:val="id-ID"/>
              </w:rPr>
              <w:t>CREATE CONNECTION</w:t>
            </w:r>
          </w:p>
        </w:tc>
      </w:tr>
    </w:tbl>
    <w:p>
      <w:pPr>
        <w:rPr>
          <w:rFonts w:hint="default"/>
          <w:lang w:val="id-ID"/>
        </w:rPr>
      </w:pPr>
    </w:p>
    <w:p>
      <w:pPr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6690" cy="2853055"/>
            <wp:effectExtent l="0" t="0" r="10160" b="4445"/>
            <wp:docPr id="1" name="Picture 1" descr="Create-connection-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reate-connection-1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rPr>
          <w:rFonts w:hint="default"/>
          <w:lang w:val="id-ID"/>
        </w:rPr>
      </w:pPr>
    </w:p>
    <w:p>
      <w:pPr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Setelah connection selesai di buat, aktifkan koneksi yangsudah dibuat tadi.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 xml:space="preserve">Klik </w:t>
            </w:r>
            <w:r>
              <w:rPr>
                <w:rFonts w:hint="default"/>
                <w:b/>
                <w:bCs/>
                <w:i/>
                <w:iCs/>
                <w:vertAlign w:val="baseline"/>
                <w:lang w:val="id-ID"/>
              </w:rPr>
              <w:t>ACTIVATE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8595" cy="3790315"/>
            <wp:effectExtent l="0" t="0" r="8255" b="635"/>
            <wp:docPr id="2" name="Picture 2" descr="Create-connection-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reate-connection-2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7903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Create Service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 xml:space="preserve">Klik </w:t>
            </w:r>
            <w:r>
              <w:rPr>
                <w:rFonts w:hint="default"/>
                <w:b/>
                <w:bCs/>
                <w:i/>
                <w:iCs/>
                <w:vertAlign w:val="baseline"/>
                <w:lang w:val="id-ID"/>
              </w:rPr>
              <w:t>SERVICES --&gt; ADD NEW SERVICE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3515" cy="2623820"/>
            <wp:effectExtent l="0" t="0" r="13335" b="5080"/>
            <wp:docPr id="3" name="Picture 3" descr="Create-Service-p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reate-Service-part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623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Isikan data-data pada form services yang akan kita buat sesuaikan dengan environment aplikasi yg dibuat.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vertAlign w:val="baseline"/>
                <w:lang w:val="id-ID"/>
              </w:rPr>
              <w:t>NAME:</w:t>
            </w:r>
          </w:p>
          <w:p>
            <w:pPr>
              <w:numPr>
                <w:numId w:val="0"/>
              </w:numPr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vertAlign w:val="baseline"/>
                <w:lang w:val="id-ID"/>
              </w:rPr>
              <w:t>URL: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Serta opsi konfigurasi yg lain nya.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6690" cy="3340735"/>
            <wp:effectExtent l="0" t="0" r="10160" b="12065"/>
            <wp:docPr id="4" name="Picture 4" descr="Create-Service-p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reate-Service-part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340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Setelah selesai mengisi form, maka service sudah berhasil kita buat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71135" cy="1931035"/>
            <wp:effectExtent l="0" t="0" r="5715" b="12065"/>
            <wp:docPr id="5" name="Picture 5" descr="Create-Service-p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reate-Service-part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931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b/>
          <w:bCs/>
          <w:i/>
          <w:iCs/>
          <w:lang w:val="id-ID"/>
        </w:rPr>
      </w:pPr>
      <w:r>
        <w:rPr>
          <w:rFonts w:hint="default"/>
          <w:b/>
          <w:bCs/>
          <w:i/>
          <w:iCs/>
          <w:lang w:val="id-ID"/>
        </w:rPr>
        <w:t>CREATE ROUTE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Klik pada list service yang telah kita buat tadi.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72405" cy="1757680"/>
            <wp:effectExtent l="0" t="0" r="4445" b="13970"/>
            <wp:docPr id="6" name="Picture 6" descr="Create-Route-p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reate-Route-part1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2405" cy="175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 xml:space="preserve">PILIH </w:t>
      </w:r>
      <w:r>
        <w:rPr>
          <w:rFonts w:hint="default"/>
          <w:b/>
          <w:bCs/>
          <w:i/>
          <w:iCs/>
          <w:lang w:val="id-ID"/>
        </w:rPr>
        <w:t>ROUTE --&gt;ADD ROUTE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8595" cy="1759585"/>
            <wp:effectExtent l="0" t="0" r="8255" b="12065"/>
            <wp:docPr id="7" name="Picture 7" descr="Create-Route-p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reate-Route-part2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1759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 xml:space="preserve">Tentukan </w:t>
      </w:r>
      <w:r>
        <w:rPr>
          <w:rFonts w:hint="default"/>
          <w:b/>
          <w:bCs/>
          <w:lang w:val="id-ID"/>
        </w:rPr>
        <w:t>PATHS</w:t>
      </w:r>
      <w:r>
        <w:rPr>
          <w:rFonts w:hint="default"/>
          <w:lang w:val="id-ID"/>
        </w:rPr>
        <w:t xml:space="preserve"> dan </w:t>
      </w:r>
      <w:r>
        <w:rPr>
          <w:rFonts w:hint="default"/>
          <w:b/>
          <w:bCs/>
          <w:lang w:val="id-ID"/>
        </w:rPr>
        <w:t>METHOD</w:t>
      </w:r>
      <w:r>
        <w:rPr>
          <w:rFonts w:hint="default"/>
          <w:lang w:val="id-ID"/>
        </w:rPr>
        <w:t xml:space="preserve"> yang akan digunakan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 xml:space="preserve">Sesuaikan dengan alur aplikasi. Jika sudah klik </w:t>
            </w:r>
            <w:r>
              <w:rPr>
                <w:rFonts w:hint="default"/>
                <w:b/>
                <w:bCs/>
                <w:vertAlign w:val="baseline"/>
                <w:lang w:val="id-ID"/>
              </w:rPr>
              <w:t>SUBMIT ROUTE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3515" cy="3046730"/>
            <wp:effectExtent l="0" t="0" r="13335" b="1270"/>
            <wp:docPr id="8" name="Picture 8" descr="Create-Route-p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reate-Route-part3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3046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6690" cy="3205480"/>
            <wp:effectExtent l="0" t="0" r="10160" b="13970"/>
            <wp:docPr id="10" name="Picture 10" descr="Create-Route-par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reate-Route-part5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3205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LIst ROUTE sudah berhasil di buat.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3515" cy="1633220"/>
            <wp:effectExtent l="0" t="0" r="13335" b="5080"/>
            <wp:docPr id="9" name="Picture 9" descr="Create-Route-par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reate-Route-part4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16332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1"/>
        </w:numPr>
        <w:ind w:left="0" w:leftChars="0" w:firstLine="0" w:firstLineChars="0"/>
        <w:rPr>
          <w:rFonts w:hint="default"/>
          <w:lang w:val="id-ID"/>
        </w:rPr>
      </w:pPr>
      <w:r>
        <w:rPr>
          <w:rFonts w:hint="default"/>
          <w:lang w:val="id-ID"/>
        </w:rPr>
        <w:t>Setelah itu lakukan pengetesan pada api services yang sudah kita buat tadi.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Ada Beberapa cara untuk melakukan pengetesan terhadap service.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</w:p>
          <w:p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Menggunakan CURL</w:t>
            </w:r>
          </w:p>
          <w:p>
            <w:pPr>
              <w:numPr>
                <w:ilvl w:val="0"/>
                <w:numId w:val="2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POSTMAN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</w:p>
          <w:p>
            <w:pPr>
              <w:numPr>
                <w:numId w:val="0"/>
              </w:numPr>
              <w:rPr>
                <w:rFonts w:hint="default"/>
                <w:b/>
                <w:bCs/>
                <w:i/>
                <w:iCs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i/>
                <w:iCs/>
                <w:vertAlign w:val="baseline"/>
                <w:lang w:val="id-ID"/>
              </w:rPr>
              <w:t>Note: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Masukan URL dan path dengan benar</w:t>
            </w:r>
          </w:p>
          <w:p>
            <w:pPr>
              <w:numPr>
                <w:numId w:val="0"/>
              </w:numPr>
              <w:rPr>
                <w:rFonts w:hint="default"/>
                <w:vertAlign w:val="baseline"/>
                <w:lang w:val="id-ID"/>
              </w:rPr>
            </w:pPr>
            <w:r>
              <w:rPr>
                <w:rFonts w:hint="default"/>
                <w:vertAlign w:val="baseline"/>
                <w:lang w:val="id-ID"/>
              </w:rPr>
              <w:t>Test juga dengan menggunakan method yang berbeda sesuaikan dengan aplikasi.</w:t>
            </w:r>
          </w:p>
        </w:tc>
      </w:tr>
    </w:tbl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t xml:space="preserve">1 . Menggunakan curl dengan Method </w:t>
      </w:r>
      <w:r>
        <w:rPr>
          <w:rFonts w:hint="default"/>
          <w:b/>
          <w:bCs/>
          <w:i/>
          <w:iCs/>
          <w:lang w:val="id-ID"/>
        </w:rPr>
        <w:t>GET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6690" cy="2853055"/>
            <wp:effectExtent l="0" t="0" r="10160" b="4445"/>
            <wp:docPr id="11" name="Picture 11" descr="Access-Service-Api-Gateway-p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Access-Service-Api-Gateway-part1"/>
                    <pic:cNvPicPr>
                      <a:picLocks noChangeAspect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6669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t xml:space="preserve">2 . Menggunakan Aplikasi Postman dengan Method </w:t>
      </w:r>
      <w:r>
        <w:rPr>
          <w:rFonts w:hint="default"/>
          <w:b/>
          <w:bCs/>
          <w:i/>
          <w:iCs/>
          <w:lang w:val="id-ID"/>
        </w:rPr>
        <w:t>GET</w:t>
      </w:r>
      <w:r>
        <w:rPr>
          <w:rFonts w:hint="default"/>
          <w:lang w:val="id-ID"/>
        </w:rPr>
        <w:t>.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9865" cy="3300730"/>
            <wp:effectExtent l="0" t="0" r="6985" b="13970"/>
            <wp:docPr id="12" name="Picture 12" descr="Access-Service-Api-Gateway-p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Access-Service-Api-Gateway-part2"/>
                    <pic:cNvPicPr>
                      <a:picLocks noChangeAspect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ilvl w:val="0"/>
          <w:numId w:val="2"/>
        </w:numPr>
        <w:ind w:left="0" w:leftChars="0" w:firstLine="0" w:firstLineChars="0"/>
        <w:rPr>
          <w:rFonts w:hint="default"/>
          <w:lang w:val="en-US"/>
        </w:rPr>
      </w:pPr>
      <w:r>
        <w:rPr>
          <w:rFonts w:hint="default"/>
          <w:lang w:val="id-ID"/>
        </w:rPr>
        <w:t xml:space="preserve">Pengetesan dengan Method </w:t>
      </w:r>
      <w:r>
        <w:rPr>
          <w:rFonts w:hint="default"/>
          <w:b/>
          <w:bCs/>
          <w:i/>
          <w:iCs/>
          <w:lang w:val="id-ID"/>
        </w:rPr>
        <w:t>POST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9865" cy="1751330"/>
            <wp:effectExtent l="0" t="0" r="6985" b="1270"/>
            <wp:docPr id="13" name="Picture 13" descr="Access-Service-Api-Gateway-p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Picture 13" descr="Access-Service-Api-Gateway-part3"/>
                    <pic:cNvPicPr>
                      <a:picLocks noChangeAspect="1"/>
                    </pic:cNvPicPr>
                  </pic:nvPicPr>
                  <pic:blipFill>
                    <a:blip r:embed="rId16"/>
                    <a:srcRect b="4744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1751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t xml:space="preserve">4 . Pengetesan dengan Method </w:t>
      </w:r>
      <w:r>
        <w:rPr>
          <w:rFonts w:hint="default"/>
          <w:b/>
          <w:bCs/>
          <w:i/>
          <w:iCs/>
          <w:lang w:val="id-ID"/>
        </w:rPr>
        <w:t>POST</w:t>
      </w:r>
    </w:p>
    <w:p>
      <w:pPr>
        <w:numPr>
          <w:numId w:val="0"/>
        </w:numPr>
        <w:ind w:leftChars="0"/>
        <w:rPr>
          <w:rFonts w:hint="default"/>
          <w:lang w:val="id-ID"/>
        </w:rPr>
      </w:pPr>
      <w:r>
        <w:rPr>
          <w:rFonts w:hint="default"/>
          <w:lang w:val="id-ID"/>
        </w:rPr>
        <w:drawing>
          <wp:inline distT="0" distB="0" distL="114300" distR="114300">
            <wp:extent cx="5269865" cy="3300730"/>
            <wp:effectExtent l="0" t="0" r="6985" b="13970"/>
            <wp:docPr id="14" name="Picture 14" descr="Access-Service-Api-Gateway-par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14" descr="Access-Service-Api-Gateway-part4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numPr>
          <w:numId w:val="0"/>
        </w:numPr>
        <w:ind w:leftChars="0"/>
        <w:rPr>
          <w:rFonts w:hint="default"/>
          <w:lang w:val="id-ID"/>
        </w:rPr>
      </w:pPr>
    </w:p>
    <w:p>
      <w:pPr>
        <w:rPr>
          <w:rFonts w:hint="default"/>
          <w:lang w:val="id-ID"/>
        </w:rPr>
      </w:pPr>
      <w:r>
        <w:rPr>
          <w:rFonts w:hint="default"/>
          <w:lang w:val="id-ID"/>
        </w:rPr>
        <w:br w:type="page"/>
      </w:r>
    </w:p>
    <w:p>
      <w:pPr>
        <w:numPr>
          <w:numId w:val="0"/>
        </w:numPr>
        <w:ind w:leftChars="0"/>
        <w:jc w:val="center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SERVICE WITH BASIC-AUTHENTICATION</w:t>
      </w:r>
    </w:p>
    <w:p>
      <w:pPr>
        <w:numPr>
          <w:numId w:val="0"/>
        </w:numPr>
        <w:ind w:leftChars="0"/>
        <w:jc w:val="center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center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Chars="0"/>
        <w:jc w:val="both"/>
        <w:rPr>
          <w:rFonts w:hint="default"/>
          <w:b/>
          <w:bCs/>
          <w:lang w:val="id-ID"/>
        </w:rPr>
      </w:pPr>
      <w:r>
        <w:rPr>
          <w:rFonts w:hint="default"/>
          <w:b w:val="0"/>
          <w:bCs w:val="0"/>
          <w:lang w:val="id-ID"/>
        </w:rPr>
        <w:t>Untuk Membuat Sebuah Basic Authentication berikut langkah-langkahnya.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>Sebelum membuat basic auth pastikan kita sudah membuat services nya terlebih dahulu.</w:t>
            </w:r>
          </w:p>
          <w:p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id-ID"/>
              </w:rPr>
            </w:pPr>
          </w:p>
          <w:p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 xml:space="preserve">-Buat Terlebih dahulu Services </w:t>
            </w:r>
          </w:p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>-Tentukan PATH URL</w:t>
            </w: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 </w:t>
            </w:r>
          </w:p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</w:p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color w:val="FF0000"/>
                <w:vertAlign w:val="baseline"/>
                <w:lang w:val="id-ID"/>
              </w:rPr>
              <w:t>Contoh kita akan membuat basic auth pada services wilayah</w:t>
            </w:r>
          </w:p>
        </w:tc>
      </w:tr>
    </w:tbl>
    <w:p>
      <w:pPr>
        <w:numPr>
          <w:numId w:val="0"/>
        </w:numPr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drawing>
          <wp:inline distT="0" distB="0" distL="114300" distR="114300">
            <wp:extent cx="5268595" cy="3581400"/>
            <wp:effectExtent l="0" t="0" r="8255" b="0"/>
            <wp:docPr id="15" name="Picture 15" descr="Service-With-Auth-Basic-part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Picture 15" descr="Service-With-Auth-Basic-part1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68595" cy="3581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 xml:space="preserve">Tentukan Route yang akan digunakan, </w:t>
      </w:r>
      <w:r>
        <w:rPr>
          <w:rFonts w:hint="default"/>
          <w:b/>
          <w:bCs/>
          <w:lang w:val="id-ID"/>
        </w:rPr>
        <w:t xml:space="preserve">Method </w:t>
      </w:r>
      <w:r>
        <w:rPr>
          <w:rFonts w:hint="default"/>
          <w:b w:val="0"/>
          <w:bCs w:val="0"/>
          <w:lang w:val="id-ID"/>
        </w:rPr>
        <w:t>dan URL atau PATH yg akan dituju.</w:t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drawing>
          <wp:inline distT="0" distB="0" distL="114300" distR="114300">
            <wp:extent cx="5262880" cy="3199765"/>
            <wp:effectExtent l="0" t="0" r="13970" b="635"/>
            <wp:docPr id="16" name="Picture 16" descr="Service-With-Auth-Basic-part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Picture 16" descr="Service-With-Auth-Basic-part2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3199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 xml:space="preserve">Lalu Kita Tambahkan </w:t>
      </w:r>
      <w:r>
        <w:rPr>
          <w:rFonts w:hint="default"/>
          <w:b/>
          <w:bCs/>
          <w:lang w:val="id-ID"/>
        </w:rPr>
        <w:t>PLUGIN BASIC AUTHENTICATION.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 xml:space="preserve">Klik pada </w:t>
            </w:r>
            <w:r>
              <w:rPr>
                <w:rFonts w:hint="default"/>
                <w:b/>
                <w:bCs/>
                <w:i/>
                <w:iCs/>
                <w:vertAlign w:val="baseline"/>
                <w:lang w:val="id-ID"/>
              </w:rPr>
              <w:t>SERVICE DETAIL</w:t>
            </w: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 xml:space="preserve"> lalu pilih </w:t>
            </w: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PLUGINS </w:t>
            </w: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>--&gt;</w:t>
            </w: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 ADD PLUGINS --&gt; AUTHENTICATION --&gt;BASIC AUTH</w:t>
            </w:r>
          </w:p>
        </w:tc>
      </w:tr>
    </w:tbl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drawing>
          <wp:inline distT="0" distB="0" distL="114300" distR="114300">
            <wp:extent cx="5262880" cy="2819400"/>
            <wp:effectExtent l="0" t="0" r="13970" b="0"/>
            <wp:docPr id="19" name="Picture 19" descr="Service-With-Auth-Basic-part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Picture 19" descr="Service-With-Auth-Basic-part3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2819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 w:val="0"/>
          <w:bCs w:val="0"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ADD PLUGINS</w:t>
      </w:r>
    </w:p>
    <w:p>
      <w:pPr>
        <w:numPr>
          <w:numId w:val="0"/>
        </w:numPr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drawing>
          <wp:inline distT="0" distB="0" distL="114300" distR="114300">
            <wp:extent cx="5263515" cy="2308860"/>
            <wp:effectExtent l="0" t="0" r="13335" b="15240"/>
            <wp:docPr id="20" name="Picture 20" descr="Service-With-Auth-Basic-part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Picture 20" descr="Service-With-Auth-Basic-part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63515" cy="2308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drawing>
          <wp:inline distT="0" distB="0" distL="114300" distR="114300">
            <wp:extent cx="5264150" cy="2416175"/>
            <wp:effectExtent l="0" t="0" r="12700" b="3175"/>
            <wp:docPr id="21" name="Picture 21" descr="Service-With-Auth-Basic-part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Picture 21" descr="Service-With-Auth-Basic-part5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264150" cy="2416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ADD CONSUMERS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>Pilih</w:t>
            </w: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 CONSUMERS --&gt; MASUKAN USERNAME --&gt;SUBMIT CHANGE</w:t>
            </w:r>
          </w:p>
        </w:tc>
      </w:tr>
    </w:tbl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drawing>
          <wp:inline distT="0" distB="0" distL="114300" distR="114300">
            <wp:extent cx="5262880" cy="1809750"/>
            <wp:effectExtent l="0" t="0" r="13970" b="0"/>
            <wp:docPr id="23" name="Picture 23" descr="Service-With-Auth-Basic-part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Picture 23" descr="Service-With-Auth-Basic-part6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262880" cy="1809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CREATE CREDENTIALS CONSUMERS WITH BASIC AUTH</w:t>
      </w:r>
    </w:p>
    <w:tbl>
      <w:tblPr>
        <w:tblStyle w:val="4"/>
        <w:tblW w:w="8522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left w:w="108" w:type="dxa"/>
          <w:right w:w="108" w:type="dxa"/>
        </w:tblCellMar>
      </w:tblPr>
      <w:tblGrid>
        <w:gridCol w:w="8522"/>
      </w:tblGrid>
      <w:tr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Layout w:type="fixed"/>
          <w:tblCellMar>
            <w:left w:w="108" w:type="dxa"/>
            <w:right w:w="108" w:type="dxa"/>
          </w:tblCellMar>
        </w:tblPrEx>
        <w:tc>
          <w:tcPr>
            <w:tcW w:w="8522" w:type="dxa"/>
            <w:shd w:val="clear" w:color="auto" w:fill="AEAAAA" w:themeFill="background2" w:themeFillShade="BF"/>
          </w:tcPr>
          <w:p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CONSUMERS --&gt; Pilih CREDENTIALS --&gt; </w:t>
            </w:r>
            <w:r>
              <w:rPr>
                <w:rFonts w:hint="default"/>
                <w:b w:val="0"/>
                <w:bCs w:val="0"/>
                <w:vertAlign w:val="baseline"/>
                <w:lang w:val="id-ID"/>
              </w:rPr>
              <w:t>MASUKAN USERNAME &amp;PASSWORD YANG AKAN DIBUAT</w:t>
            </w:r>
          </w:p>
          <w:p>
            <w:pPr>
              <w:numPr>
                <w:numId w:val="0"/>
              </w:numPr>
              <w:jc w:val="both"/>
              <w:rPr>
                <w:rFonts w:hint="default"/>
                <w:b w:val="0"/>
                <w:bCs w:val="0"/>
                <w:vertAlign w:val="baseline"/>
                <w:lang w:val="id-ID"/>
              </w:rPr>
            </w:pPr>
          </w:p>
          <w:p>
            <w:pPr>
              <w:numPr>
                <w:numId w:val="0"/>
              </w:numPr>
              <w:jc w:val="both"/>
              <w:rPr>
                <w:rFonts w:hint="default"/>
                <w:b/>
                <w:bCs/>
                <w:vertAlign w:val="baseline"/>
                <w:lang w:val="id-ID"/>
              </w:rPr>
            </w:pPr>
            <w:r>
              <w:rPr>
                <w:rFonts w:hint="default"/>
                <w:b/>
                <w:bCs/>
                <w:vertAlign w:val="baseline"/>
                <w:lang w:val="id-ID"/>
              </w:rPr>
              <w:t xml:space="preserve"> klik SUBMIT</w:t>
            </w:r>
            <w:bookmarkStart w:id="0" w:name="_GoBack"/>
            <w:bookmarkEnd w:id="0"/>
          </w:p>
        </w:tc>
      </w:tr>
    </w:tbl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drawing>
          <wp:inline distT="0" distB="0" distL="114300" distR="114300">
            <wp:extent cx="5270500" cy="2414905"/>
            <wp:effectExtent l="0" t="0" r="6350" b="4445"/>
            <wp:docPr id="24" name="Picture 24" descr="Service-With-Auth-Basic-part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Picture 24" descr="Service-With-Auth-Basic-part7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70500" cy="24149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>BASICAUTH Sudah selesai dibuat, tinggal lakukan pengetesan.</w:t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  <w:r>
        <w:rPr>
          <w:rFonts w:hint="default"/>
          <w:b/>
          <w:bCs/>
          <w:lang w:val="id-ID"/>
        </w:rPr>
        <w:t xml:space="preserve"> </w:t>
      </w:r>
      <w:r>
        <w:rPr>
          <w:rFonts w:hint="default"/>
          <w:b/>
          <w:bCs/>
          <w:lang w:val="id-ID"/>
        </w:rPr>
        <w:drawing>
          <wp:inline distT="0" distB="0" distL="114300" distR="114300">
            <wp:extent cx="5271770" cy="1808480"/>
            <wp:effectExtent l="0" t="0" r="5080" b="1270"/>
            <wp:docPr id="25" name="Picture 25" descr="Service-With-Auth-Basic-part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Picture 25" descr="Service-With-Auth-Basic-part8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18084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numId w:val="0"/>
        </w:numPr>
        <w:ind w:leftChars="0"/>
        <w:jc w:val="both"/>
        <w:rPr>
          <w:rFonts w:hint="default"/>
          <w:b/>
          <w:bCs/>
          <w:lang w:val="id-ID"/>
        </w:rPr>
      </w:pPr>
    </w:p>
    <w:p>
      <w:pPr>
        <w:numPr>
          <w:ilvl w:val="0"/>
          <w:numId w:val="3"/>
        </w:numPr>
        <w:ind w:left="0" w:leftChars="0" w:firstLine="0" w:firstLineChars="0"/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Test Dengan Menggunakan Postman, masukan URL dengan path..</w:t>
      </w: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drawing>
          <wp:inline distT="0" distB="0" distL="114300" distR="114300">
            <wp:extent cx="5269865" cy="3296920"/>
            <wp:effectExtent l="0" t="0" r="6985" b="17780"/>
            <wp:docPr id="27" name="Picture 27" descr="Service-With-Auth-Basic-part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Picture 27" descr="Service-With-Auth-Basic-part9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296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drawing>
          <wp:inline distT="0" distB="0" distL="114300" distR="114300">
            <wp:extent cx="5269865" cy="3300730"/>
            <wp:effectExtent l="0" t="0" r="6985" b="13970"/>
            <wp:docPr id="26" name="Picture 26" descr="Service-With-Auth-Basic-part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Picture 26" descr="Service-With-Auth-Basic-part10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3300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  <w:r>
        <w:rPr>
          <w:rFonts w:hint="default"/>
          <w:b w:val="0"/>
          <w:bCs w:val="0"/>
          <w:lang w:val="id-ID"/>
        </w:rPr>
        <w:t>BASIC AUTH SUDAH SELESAI DI BUAT.</w:t>
      </w: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p>
      <w:pPr>
        <w:numPr>
          <w:numId w:val="0"/>
        </w:numPr>
        <w:jc w:val="both"/>
        <w:rPr>
          <w:rFonts w:hint="default"/>
          <w:b w:val="0"/>
          <w:bCs w:val="0"/>
          <w:lang w:val="id-ID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Calibri">
    <w:panose1 w:val="020F0502020204030204"/>
    <w:charset w:val="00"/>
    <w:family w:val="swiss"/>
    <w:pitch w:val="default"/>
    <w:sig w:usb0="E0002AFF" w:usb1="C000247B" w:usb2="00000009" w:usb3="00000000" w:csb0="200001FF" w:csb1="00000000"/>
  </w:font>
  <w:font w:name="Microsoft JhengHei">
    <w:panose1 w:val="020B0604030504040204"/>
    <w:charset w:val="88"/>
    <w:family w:val="auto"/>
    <w:pitch w:val="default"/>
    <w:sig w:usb0="000002A7" w:usb1="28CF4400" w:usb2="00000016" w:usb3="00000000" w:csb0="00100009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Microsoft YaHei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8F9C192B"/>
    <w:multiLevelType w:val="singleLevel"/>
    <w:tmpl w:val="8F9C192B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9D410A18"/>
    <w:multiLevelType w:val="singleLevel"/>
    <w:tmpl w:val="9D410A18"/>
    <w:lvl w:ilvl="0" w:tentative="0">
      <w:start w:val="1"/>
      <w:numFmt w:val="decimal"/>
      <w:suff w:val="space"/>
      <w:lvlText w:val="%1."/>
      <w:lvlJc w:val="left"/>
    </w:lvl>
  </w:abstractNum>
  <w:abstractNum w:abstractNumId="2">
    <w:nsid w:val="C94CE851"/>
    <w:multiLevelType w:val="singleLevel"/>
    <w:tmpl w:val="C94CE85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  <w:num w:numId="3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6455496"/>
    <w:rsid w:val="01434FA1"/>
    <w:rsid w:val="280A3D91"/>
    <w:rsid w:val="46455496"/>
    <w:rsid w:val="506A442B"/>
    <w:rsid w:val="588F20AF"/>
    <w:rsid w:val="593A75C4"/>
    <w:rsid w:val="6F97583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Theme="minorHAnsi" w:hAnsiTheme="minorHAnsi" w:eastAsiaTheme="minorEastAsia" w:cstheme="minorBidi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Layout w:type="fixed"/>
      <w:tblCellMar>
        <w:top w:w="0" w:type="dxa"/>
        <w:left w:w="108" w:type="dxa"/>
        <w:bottom w:w="0" w:type="dxa"/>
        <w:right w:w="108" w:type="dxa"/>
      </w:tblCellMar>
    </w:tblPr>
  </w:style>
  <w:style w:type="table" w:styleId="4">
    <w:name w:val="Table Grid"/>
    <w:basedOn w:val="3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fixed"/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jpeg"/><Relationship Id="rId8" Type="http://schemas.openxmlformats.org/officeDocument/2006/relationships/image" Target="media/image5.jpeg"/><Relationship Id="rId7" Type="http://schemas.openxmlformats.org/officeDocument/2006/relationships/image" Target="media/image4.jpeg"/><Relationship Id="rId6" Type="http://schemas.openxmlformats.org/officeDocument/2006/relationships/image" Target="media/image3.jpeg"/><Relationship Id="rId5" Type="http://schemas.openxmlformats.org/officeDocument/2006/relationships/image" Target="media/image2.jpeg"/><Relationship Id="rId4" Type="http://schemas.openxmlformats.org/officeDocument/2006/relationships/image" Target="media/image1.jpeg"/><Relationship Id="rId30" Type="http://schemas.openxmlformats.org/officeDocument/2006/relationships/fontTable" Target="fontTable.xml"/><Relationship Id="rId3" Type="http://schemas.openxmlformats.org/officeDocument/2006/relationships/theme" Target="theme/theme1.xml"/><Relationship Id="rId29" Type="http://schemas.openxmlformats.org/officeDocument/2006/relationships/numbering" Target="numbering.xml"/><Relationship Id="rId28" Type="http://schemas.openxmlformats.org/officeDocument/2006/relationships/customXml" Target="../customXml/item1.xml"/><Relationship Id="rId27" Type="http://schemas.openxmlformats.org/officeDocument/2006/relationships/image" Target="media/image24.jpeg"/><Relationship Id="rId26" Type="http://schemas.openxmlformats.org/officeDocument/2006/relationships/image" Target="media/image23.jpeg"/><Relationship Id="rId25" Type="http://schemas.openxmlformats.org/officeDocument/2006/relationships/image" Target="media/image22.jpeg"/><Relationship Id="rId24" Type="http://schemas.openxmlformats.org/officeDocument/2006/relationships/image" Target="media/image21.jpeg"/><Relationship Id="rId23" Type="http://schemas.openxmlformats.org/officeDocument/2006/relationships/image" Target="media/image20.jpeg"/><Relationship Id="rId22" Type="http://schemas.openxmlformats.org/officeDocument/2006/relationships/image" Target="media/image19.jpeg"/><Relationship Id="rId21" Type="http://schemas.openxmlformats.org/officeDocument/2006/relationships/image" Target="media/image18.jpeg"/><Relationship Id="rId20" Type="http://schemas.openxmlformats.org/officeDocument/2006/relationships/image" Target="media/image17.jpeg"/><Relationship Id="rId2" Type="http://schemas.openxmlformats.org/officeDocument/2006/relationships/settings" Target="settings.xml"/><Relationship Id="rId19" Type="http://schemas.openxmlformats.org/officeDocument/2006/relationships/image" Target="media/image16.jpeg"/><Relationship Id="rId18" Type="http://schemas.openxmlformats.org/officeDocument/2006/relationships/image" Target="media/image15.jpeg"/><Relationship Id="rId17" Type="http://schemas.openxmlformats.org/officeDocument/2006/relationships/image" Target="media/image14.jpeg"/><Relationship Id="rId16" Type="http://schemas.openxmlformats.org/officeDocument/2006/relationships/image" Target="media/image13.jpeg"/><Relationship Id="rId15" Type="http://schemas.openxmlformats.org/officeDocument/2006/relationships/image" Target="media/image12.jpeg"/><Relationship Id="rId14" Type="http://schemas.openxmlformats.org/officeDocument/2006/relationships/image" Target="media/image11.jpeg"/><Relationship Id="rId13" Type="http://schemas.openxmlformats.org/officeDocument/2006/relationships/image" Target="media/image10.jpeg"/><Relationship Id="rId12" Type="http://schemas.openxmlformats.org/officeDocument/2006/relationships/image" Target="media/image9.jpeg"/><Relationship Id="rId11" Type="http://schemas.openxmlformats.org/officeDocument/2006/relationships/image" Target="media/image8.jpeg"/><Relationship Id="rId10" Type="http://schemas.openxmlformats.org/officeDocument/2006/relationships/image" Target="media/image7.jpe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17</TotalTime>
  <ScaleCrop>false</ScaleCrop>
  <LinksUpToDate>false</LinksUpToDate>
  <CharactersWithSpaces>0</CharactersWithSpaces>
  <Application>WPS Office_11.2.0.8684_F1E327BC-269C-435d-A152-05C5408002CA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2019-09-01T20:09:00Z</dcterms:created>
  <dc:creator>USER BEBAS</dc:creator>
  <cp:lastModifiedBy>USER BEBAS</cp:lastModifiedBy>
  <dcterms:modified xsi:type="dcterms:W3CDTF">2019-09-01T21:33:15Z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1033-11.2.0.8684</vt:lpwstr>
  </property>
</Properties>
</file>