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69" w:rsidRPr="009806BD" w:rsidRDefault="00EA1869">
      <w:pPr>
        <w:widowControl w:val="0"/>
        <w:pBdr>
          <w:top w:val="nil"/>
          <w:left w:val="nil"/>
          <w:bottom w:val="nil"/>
          <w:right w:val="nil"/>
          <w:between w:val="nil"/>
        </w:pBdr>
        <w:rPr>
          <w:lang w:val="en-US"/>
        </w:rPr>
      </w:pPr>
    </w:p>
    <w:p w:rsidR="00B07F05" w:rsidRDefault="00B07F05" w:rsidP="00977B9A">
      <w:pPr>
        <w:jc w:val="center"/>
        <w:rPr>
          <w:rFonts w:cs="Arial"/>
          <w:b/>
          <w:szCs w:val="24"/>
          <w:lang w:val="en-US"/>
        </w:rPr>
      </w:pPr>
      <w:r w:rsidRPr="00B07F05">
        <w:rPr>
          <w:rFonts w:cs="Arial"/>
          <w:b/>
          <w:sz w:val="28"/>
          <w:szCs w:val="28"/>
          <w:lang w:val="en-US"/>
        </w:rPr>
        <w:t>O</w:t>
      </w:r>
      <w:r w:rsidR="00977B9A">
        <w:rPr>
          <w:rFonts w:cs="Arial"/>
          <w:b/>
          <w:sz w:val="28"/>
          <w:szCs w:val="28"/>
          <w:lang w:val="en-US"/>
        </w:rPr>
        <w:t>ptimasi</w:t>
      </w:r>
      <w:r w:rsidRPr="00B07F05">
        <w:rPr>
          <w:rFonts w:cs="Arial"/>
          <w:b/>
          <w:sz w:val="28"/>
          <w:szCs w:val="28"/>
          <w:lang w:val="en-US"/>
        </w:rPr>
        <w:t xml:space="preserve"> K</w:t>
      </w:r>
      <w:r w:rsidR="00977B9A">
        <w:rPr>
          <w:rFonts w:cs="Arial"/>
          <w:b/>
          <w:sz w:val="28"/>
          <w:szCs w:val="28"/>
          <w:lang w:val="en-US"/>
        </w:rPr>
        <w:t>eakuratan</w:t>
      </w:r>
      <w:r w:rsidR="00825DB0">
        <w:rPr>
          <w:rFonts w:cs="Arial"/>
          <w:b/>
          <w:sz w:val="28"/>
          <w:szCs w:val="28"/>
          <w:lang w:val="en-US"/>
        </w:rPr>
        <w:t xml:space="preserve"> kWh</w:t>
      </w:r>
      <w:r w:rsidRPr="00B07F05">
        <w:rPr>
          <w:rFonts w:cs="Arial"/>
          <w:b/>
          <w:sz w:val="28"/>
          <w:szCs w:val="28"/>
          <w:lang w:val="en-US"/>
        </w:rPr>
        <w:t xml:space="preserve"> T</w:t>
      </w:r>
      <w:r w:rsidR="00977B9A">
        <w:rPr>
          <w:rFonts w:cs="Arial"/>
          <w:b/>
          <w:sz w:val="28"/>
          <w:szCs w:val="28"/>
          <w:lang w:val="en-US"/>
        </w:rPr>
        <w:t>ransaksi</w:t>
      </w:r>
      <w:r w:rsidRPr="00B07F05">
        <w:rPr>
          <w:rFonts w:cs="Arial"/>
          <w:b/>
          <w:sz w:val="28"/>
          <w:szCs w:val="28"/>
          <w:lang w:val="en-US"/>
        </w:rPr>
        <w:t xml:space="preserve"> P</w:t>
      </w:r>
      <w:r w:rsidR="00977B9A">
        <w:rPr>
          <w:rFonts w:cs="Arial"/>
          <w:b/>
          <w:sz w:val="28"/>
          <w:szCs w:val="28"/>
          <w:lang w:val="en-US"/>
        </w:rPr>
        <w:t>elanggan</w:t>
      </w:r>
      <w:r w:rsidRPr="00B07F05">
        <w:rPr>
          <w:rFonts w:cs="Arial"/>
          <w:b/>
          <w:sz w:val="28"/>
          <w:szCs w:val="28"/>
          <w:lang w:val="en-US"/>
        </w:rPr>
        <w:t xml:space="preserve"> K</w:t>
      </w:r>
      <w:r w:rsidR="00977B9A">
        <w:rPr>
          <w:rFonts w:cs="Arial"/>
          <w:b/>
          <w:sz w:val="28"/>
          <w:szCs w:val="28"/>
          <w:lang w:val="en-US"/>
        </w:rPr>
        <w:t xml:space="preserve">onsumen </w:t>
      </w:r>
      <w:r w:rsidRPr="00B07F05">
        <w:rPr>
          <w:rFonts w:cs="Arial"/>
          <w:b/>
          <w:sz w:val="28"/>
          <w:szCs w:val="28"/>
          <w:lang w:val="en-US"/>
        </w:rPr>
        <w:t>T</w:t>
      </w:r>
      <w:r w:rsidR="00977B9A">
        <w:rPr>
          <w:rFonts w:cs="Arial"/>
          <w:b/>
          <w:sz w:val="28"/>
          <w:szCs w:val="28"/>
          <w:lang w:val="en-US"/>
        </w:rPr>
        <w:t>egangan</w:t>
      </w:r>
      <w:r w:rsidRPr="00B07F05">
        <w:rPr>
          <w:rFonts w:cs="Arial"/>
          <w:b/>
          <w:sz w:val="28"/>
          <w:szCs w:val="28"/>
          <w:lang w:val="en-US"/>
        </w:rPr>
        <w:t xml:space="preserve"> T</w:t>
      </w:r>
      <w:r w:rsidR="00977B9A">
        <w:rPr>
          <w:rFonts w:cs="Arial"/>
          <w:b/>
          <w:sz w:val="28"/>
          <w:szCs w:val="28"/>
          <w:lang w:val="en-US"/>
        </w:rPr>
        <w:t>inggi</w:t>
      </w:r>
      <w:r w:rsidRPr="00B07F05">
        <w:rPr>
          <w:rFonts w:cs="Arial"/>
          <w:b/>
          <w:sz w:val="28"/>
          <w:szCs w:val="28"/>
          <w:lang w:val="en-US"/>
        </w:rPr>
        <w:t xml:space="preserve"> </w:t>
      </w:r>
      <w:r w:rsidR="00977B9A">
        <w:rPr>
          <w:rFonts w:cs="Arial"/>
          <w:b/>
          <w:sz w:val="28"/>
          <w:szCs w:val="28"/>
          <w:lang w:val="en-US"/>
        </w:rPr>
        <w:t>dengan</w:t>
      </w:r>
      <w:r w:rsidRPr="00B07F05">
        <w:rPr>
          <w:rFonts w:cs="Arial"/>
          <w:b/>
          <w:sz w:val="28"/>
          <w:szCs w:val="28"/>
          <w:lang w:val="en-US"/>
        </w:rPr>
        <w:t xml:space="preserve"> P</w:t>
      </w:r>
      <w:r w:rsidR="00977B9A">
        <w:rPr>
          <w:rFonts w:cs="Arial"/>
          <w:b/>
          <w:sz w:val="28"/>
          <w:szCs w:val="28"/>
          <w:lang w:val="en-US"/>
        </w:rPr>
        <w:t>emilihan</w:t>
      </w:r>
      <w:r w:rsidRPr="00B07F05">
        <w:rPr>
          <w:rFonts w:cs="Arial"/>
          <w:b/>
          <w:sz w:val="28"/>
          <w:szCs w:val="28"/>
          <w:lang w:val="en-US"/>
        </w:rPr>
        <w:t xml:space="preserve"> R</w:t>
      </w:r>
      <w:r w:rsidR="00977B9A">
        <w:rPr>
          <w:rFonts w:cs="Arial"/>
          <w:b/>
          <w:sz w:val="28"/>
          <w:szCs w:val="28"/>
          <w:lang w:val="en-US"/>
        </w:rPr>
        <w:t>asio</w:t>
      </w:r>
      <w:r w:rsidRPr="00B07F05">
        <w:rPr>
          <w:rFonts w:cs="Arial"/>
          <w:b/>
          <w:sz w:val="28"/>
          <w:szCs w:val="28"/>
          <w:lang w:val="en-US"/>
        </w:rPr>
        <w:t xml:space="preserve"> </w:t>
      </w:r>
      <w:r w:rsidR="00977B9A">
        <w:rPr>
          <w:rFonts w:cs="Arial"/>
          <w:b/>
          <w:sz w:val="28"/>
          <w:szCs w:val="28"/>
          <w:lang w:val="en-US"/>
        </w:rPr>
        <w:t>Current Transformer (</w:t>
      </w:r>
      <w:r w:rsidRPr="00B07F05">
        <w:rPr>
          <w:rFonts w:cs="Arial"/>
          <w:b/>
          <w:sz w:val="28"/>
          <w:szCs w:val="28"/>
          <w:lang w:val="en-US"/>
        </w:rPr>
        <w:t>CT</w:t>
      </w:r>
      <w:r w:rsidR="00977B9A">
        <w:rPr>
          <w:rFonts w:cs="Arial"/>
          <w:b/>
          <w:sz w:val="28"/>
          <w:szCs w:val="28"/>
          <w:lang w:val="en-US"/>
        </w:rPr>
        <w:t>)</w:t>
      </w:r>
      <w:r w:rsidRPr="00B07F05">
        <w:rPr>
          <w:rFonts w:cs="Arial"/>
          <w:b/>
          <w:sz w:val="28"/>
          <w:szCs w:val="28"/>
          <w:lang w:val="en-US"/>
        </w:rPr>
        <w:t xml:space="preserve"> </w:t>
      </w:r>
      <w:r w:rsidR="00977B9A">
        <w:rPr>
          <w:rFonts w:cs="Arial"/>
          <w:b/>
          <w:sz w:val="28"/>
          <w:szCs w:val="28"/>
          <w:lang w:val="en-US"/>
        </w:rPr>
        <w:t xml:space="preserve">yang </w:t>
      </w:r>
      <w:r w:rsidRPr="00B07F05">
        <w:rPr>
          <w:rFonts w:cs="Arial"/>
          <w:b/>
          <w:sz w:val="28"/>
          <w:szCs w:val="28"/>
          <w:lang w:val="en-US"/>
        </w:rPr>
        <w:t xml:space="preserve"> S</w:t>
      </w:r>
      <w:r w:rsidR="00977B9A">
        <w:rPr>
          <w:rFonts w:cs="Arial"/>
          <w:b/>
          <w:sz w:val="28"/>
          <w:szCs w:val="28"/>
          <w:lang w:val="en-US"/>
        </w:rPr>
        <w:t>esuai</w:t>
      </w:r>
      <w:r w:rsidRPr="00B07F05">
        <w:rPr>
          <w:rFonts w:cs="Arial"/>
          <w:b/>
          <w:sz w:val="28"/>
          <w:szCs w:val="28"/>
          <w:lang w:val="en-US"/>
        </w:rPr>
        <w:t xml:space="preserve"> D</w:t>
      </w:r>
      <w:r w:rsidR="00977B9A">
        <w:rPr>
          <w:rFonts w:cs="Arial"/>
          <w:b/>
          <w:sz w:val="28"/>
          <w:szCs w:val="28"/>
          <w:lang w:val="en-US"/>
        </w:rPr>
        <w:t>aya</w:t>
      </w:r>
      <w:r w:rsidRPr="00B07F05">
        <w:rPr>
          <w:rFonts w:cs="Arial"/>
          <w:b/>
          <w:sz w:val="28"/>
          <w:szCs w:val="28"/>
          <w:lang w:val="en-US"/>
        </w:rPr>
        <w:t xml:space="preserve"> T</w:t>
      </w:r>
      <w:r w:rsidR="00977B9A">
        <w:rPr>
          <w:rFonts w:cs="Arial"/>
          <w:b/>
          <w:sz w:val="28"/>
          <w:szCs w:val="28"/>
          <w:lang w:val="en-US"/>
        </w:rPr>
        <w:t>erkontrak</w:t>
      </w:r>
    </w:p>
    <w:p w:rsidR="00637D52" w:rsidRPr="00636116" w:rsidRDefault="00637D52" w:rsidP="00B07F05">
      <w:pPr>
        <w:jc w:val="center"/>
        <w:rPr>
          <w:rFonts w:cs="Arial"/>
          <w:b/>
          <w:szCs w:val="24"/>
          <w:lang w:val="en-US"/>
        </w:rPr>
      </w:pPr>
    </w:p>
    <w:p w:rsidR="00EA1869" w:rsidRDefault="002A23F2" w:rsidP="002A23F2">
      <w:pPr>
        <w:jc w:val="center"/>
        <w:rPr>
          <w:i/>
        </w:rPr>
      </w:pPr>
      <w:r w:rsidRPr="002A23F2">
        <w:rPr>
          <w:rFonts w:asciiTheme="majorBidi" w:hAnsiTheme="majorBidi" w:cstheme="majorBidi"/>
          <w:i/>
          <w:iCs/>
          <w:lang w:val="es-ES"/>
        </w:rPr>
        <w:t>Soetjipto Soewono</w:t>
      </w:r>
      <w:r>
        <w:rPr>
          <w:i/>
          <w:vertAlign w:val="superscript"/>
        </w:rPr>
        <w:t xml:space="preserve"> </w:t>
      </w:r>
      <w:r w:rsidR="00957D6D">
        <w:rPr>
          <w:i/>
          <w:vertAlign w:val="superscript"/>
        </w:rPr>
        <w:t>1</w:t>
      </w:r>
      <w:r w:rsidR="00957D6D">
        <w:rPr>
          <w:i/>
        </w:rPr>
        <w:t xml:space="preserve">; </w:t>
      </w:r>
      <w:r>
        <w:rPr>
          <w:i/>
          <w:lang w:val="en-US"/>
        </w:rPr>
        <w:t>Nanang Hadi</w:t>
      </w:r>
      <w:r w:rsidR="00957D6D">
        <w:rPr>
          <w:i/>
          <w:vertAlign w:val="superscript"/>
        </w:rPr>
        <w:t>2</w:t>
      </w:r>
      <w:r w:rsidR="00957D6D">
        <w:rPr>
          <w:i/>
        </w:rPr>
        <w:t xml:space="preserve">; </w:t>
      </w:r>
    </w:p>
    <w:p w:rsidR="00C50370" w:rsidRDefault="00957D6D" w:rsidP="00BF2FC5">
      <w:pPr>
        <w:spacing w:line="240" w:lineRule="auto"/>
        <w:jc w:val="center"/>
        <w:rPr>
          <w:sz w:val="20"/>
          <w:szCs w:val="20"/>
          <w:vertAlign w:val="superscript"/>
          <w:lang w:val="en-US"/>
        </w:rPr>
      </w:pPr>
      <w:r w:rsidRPr="002A23F2">
        <w:rPr>
          <w:sz w:val="20"/>
          <w:szCs w:val="20"/>
          <w:vertAlign w:val="superscript"/>
        </w:rPr>
        <w:t>1</w:t>
      </w:r>
      <w:r w:rsidR="00BF2FC5">
        <w:rPr>
          <w:sz w:val="20"/>
          <w:szCs w:val="20"/>
          <w:vertAlign w:val="superscript"/>
          <w:lang w:val="en-US"/>
        </w:rPr>
        <w:t>,2</w:t>
      </w:r>
      <w:r w:rsidR="002A23F2">
        <w:rPr>
          <w:sz w:val="20"/>
          <w:szCs w:val="20"/>
          <w:vertAlign w:val="superscript"/>
          <w:lang w:val="en-US"/>
        </w:rPr>
        <w:t xml:space="preserve"> </w:t>
      </w:r>
      <w:r w:rsidR="002A23F2">
        <w:rPr>
          <w:sz w:val="20"/>
          <w:szCs w:val="20"/>
          <w:lang w:val="en-US"/>
        </w:rPr>
        <w:t>Institut Teknologi PLN</w:t>
      </w:r>
    </w:p>
    <w:p w:rsidR="00EA1869" w:rsidRDefault="00F43F35" w:rsidP="00637D52">
      <w:pPr>
        <w:spacing w:line="240" w:lineRule="auto"/>
        <w:jc w:val="center"/>
        <w:rPr>
          <w:sz w:val="20"/>
          <w:szCs w:val="20"/>
        </w:rPr>
      </w:pPr>
      <w:r>
        <w:rPr>
          <w:lang w:val="en-US"/>
        </w:rPr>
        <w:t xml:space="preserve"> </w:t>
      </w:r>
      <w:hyperlink r:id="rId9" w:history="1">
        <w:r w:rsidR="00637D52" w:rsidRPr="0094030F">
          <w:rPr>
            <w:rStyle w:val="Hyperlink"/>
            <w:sz w:val="20"/>
            <w:szCs w:val="20"/>
            <w:vertAlign w:val="superscript"/>
            <w:lang w:val="en-US"/>
          </w:rPr>
          <w:t>2</w:t>
        </w:r>
        <w:r w:rsidR="00637D52" w:rsidRPr="0094030F">
          <w:rPr>
            <w:rStyle w:val="Hyperlink"/>
            <w:sz w:val="20"/>
            <w:szCs w:val="20"/>
            <w:lang w:val="en-US"/>
          </w:rPr>
          <w:t>nananghadi40@gmail.com</w:t>
        </w:r>
      </w:hyperlink>
    </w:p>
    <w:p w:rsidR="00637D52" w:rsidRDefault="00637D52" w:rsidP="00637D52">
      <w:pPr>
        <w:spacing w:line="240" w:lineRule="auto"/>
        <w:jc w:val="center"/>
        <w:rPr>
          <w:sz w:val="20"/>
          <w:szCs w:val="20"/>
        </w:rPr>
      </w:pPr>
    </w:p>
    <w:p w:rsidR="00EA1869" w:rsidRDefault="00957D6D">
      <w:pPr>
        <w:spacing w:line="240" w:lineRule="auto"/>
        <w:jc w:val="center"/>
        <w:rPr>
          <w:b/>
          <w:sz w:val="24"/>
          <w:szCs w:val="24"/>
        </w:rPr>
      </w:pPr>
      <w:r>
        <w:rPr>
          <w:b/>
          <w:i/>
          <w:smallCaps/>
          <w:sz w:val="24"/>
          <w:szCs w:val="24"/>
        </w:rPr>
        <w:t>ABSTRACT</w:t>
      </w:r>
      <w:r>
        <w:rPr>
          <w:b/>
          <w:sz w:val="24"/>
          <w:szCs w:val="24"/>
        </w:rPr>
        <w:t xml:space="preserve"> </w:t>
      </w:r>
    </w:p>
    <w:p w:rsidR="00CE51E0" w:rsidRDefault="00CE51E0">
      <w:pPr>
        <w:spacing w:line="240" w:lineRule="auto"/>
        <w:jc w:val="center"/>
        <w:rPr>
          <w:b/>
          <w:sz w:val="24"/>
          <w:szCs w:val="24"/>
        </w:rPr>
      </w:pPr>
    </w:p>
    <w:p w:rsidR="00855112" w:rsidRPr="00855112" w:rsidRDefault="00855112" w:rsidP="00855112">
      <w:pPr>
        <w:pStyle w:val="HTMLPreformatted"/>
        <w:jc w:val="both"/>
        <w:rPr>
          <w:rFonts w:asciiTheme="majorBidi" w:hAnsiTheme="majorBidi" w:cstheme="majorBidi"/>
          <w:i/>
          <w:iCs/>
          <w:sz w:val="22"/>
          <w:szCs w:val="22"/>
        </w:rPr>
      </w:pPr>
      <w:r w:rsidRPr="00855112">
        <w:rPr>
          <w:rFonts w:asciiTheme="majorBidi" w:hAnsiTheme="majorBidi" w:cstheme="majorBidi"/>
          <w:i/>
          <w:iCs/>
          <w:sz w:val="22"/>
          <w:szCs w:val="22"/>
          <w:lang w:val="en"/>
        </w:rPr>
        <w:t>The greater growth of electricity consumption, especially for high voltage consumers, it is important for PLN to know the effect of the current transformer (CT) error ratio in the accuracy of the kwh of electricity transactions, namely by researching the error ratio of CT 400/1 and 800/1 R, S, and T</w:t>
      </w:r>
      <w:r>
        <w:rPr>
          <w:rFonts w:asciiTheme="majorBidi" w:hAnsiTheme="majorBidi" w:cstheme="majorBidi"/>
          <w:i/>
          <w:iCs/>
          <w:sz w:val="22"/>
          <w:szCs w:val="22"/>
          <w:lang w:val="en"/>
        </w:rPr>
        <w:t xml:space="preserve"> </w:t>
      </w:r>
      <w:r w:rsidRPr="00855112">
        <w:rPr>
          <w:rFonts w:asciiTheme="majorBidi" w:hAnsiTheme="majorBidi" w:cstheme="majorBidi"/>
          <w:i/>
          <w:iCs/>
          <w:sz w:val="22"/>
          <w:szCs w:val="22"/>
          <w:lang w:val="en"/>
        </w:rPr>
        <w:t>phase. When the contracted power of 120 MVA can be used CT class 0.2s ratio 400/1 and 800/1 ratio, when using CT class 0.2s ratio 400/1 then the kwh meter can be set according to the CT ratio that is the ratio 400/1 because CT ratio 400/1 has a negative error ratio at loads below 73.59%, and positive error ratio at loads over 73.59% up to 100% load, and</w:t>
      </w:r>
      <w:r>
        <w:rPr>
          <w:rFonts w:asciiTheme="majorBidi" w:hAnsiTheme="majorBidi" w:cstheme="majorBidi"/>
          <w:i/>
          <w:iCs/>
          <w:sz w:val="22"/>
          <w:szCs w:val="22"/>
          <w:lang w:val="en"/>
        </w:rPr>
        <w:t>`</w:t>
      </w:r>
      <w:r w:rsidRPr="00855112">
        <w:rPr>
          <w:rFonts w:asciiTheme="majorBidi" w:hAnsiTheme="majorBidi" w:cstheme="majorBidi"/>
          <w:i/>
          <w:iCs/>
          <w:sz w:val="22"/>
          <w:szCs w:val="22"/>
          <w:lang w:val="en"/>
        </w:rPr>
        <w:t xml:space="preserve"> when using CT class 0.2s ratio 800/1 then the kwh meter can set a CT ratio of 800 / 0.98 because CT ratio 800/1 has a positive error ratio of 0.02% from 1% load to 100% load, so that it does not harm the customer as a positive CT ratio error tolerance . This needs to be done in order to create justice between PLN and high voltage consumers in the calculation of kwh transactions.</w:t>
      </w:r>
    </w:p>
    <w:p w:rsidR="00EA1869" w:rsidRPr="005E4068" w:rsidRDefault="00EA1869">
      <w:pPr>
        <w:spacing w:line="240" w:lineRule="auto"/>
        <w:jc w:val="both"/>
        <w:rPr>
          <w:b/>
          <w:i/>
          <w:iCs/>
          <w:sz w:val="24"/>
          <w:szCs w:val="24"/>
          <w:lang w:val="en-US"/>
        </w:rPr>
      </w:pPr>
    </w:p>
    <w:p w:rsidR="00A37127" w:rsidRDefault="00957D6D" w:rsidP="00A37127">
      <w:pPr>
        <w:pStyle w:val="HTMLPreformatted"/>
      </w:pPr>
      <w:r>
        <w:rPr>
          <w:b/>
          <w:i/>
        </w:rPr>
        <w:t>Keywords:</w:t>
      </w:r>
      <w:r>
        <w:rPr>
          <w:b/>
        </w:rPr>
        <w:t xml:space="preserve"> </w:t>
      </w:r>
      <w:r w:rsidR="00A37127" w:rsidRPr="00A37127">
        <w:rPr>
          <w:rFonts w:asciiTheme="majorBidi" w:hAnsiTheme="majorBidi" w:cstheme="majorBidi"/>
          <w:i/>
          <w:iCs/>
          <w:sz w:val="22"/>
          <w:szCs w:val="22"/>
          <w:lang w:val="en"/>
        </w:rPr>
        <w:t>Current transformer (CT), CT class, CT ratio error.</w:t>
      </w:r>
    </w:p>
    <w:p w:rsidR="00EA1869" w:rsidRPr="00A37127" w:rsidRDefault="00EA1869" w:rsidP="00A37127">
      <w:pPr>
        <w:spacing w:line="240" w:lineRule="auto"/>
        <w:jc w:val="both"/>
        <w:rPr>
          <w:b/>
          <w:i/>
          <w:smallCaps/>
          <w:lang w:val="en-US"/>
        </w:rPr>
      </w:pPr>
    </w:p>
    <w:p w:rsidR="00EA1869" w:rsidRDefault="00957D6D" w:rsidP="00C34861">
      <w:pPr>
        <w:spacing w:line="240" w:lineRule="auto"/>
        <w:jc w:val="center"/>
        <w:rPr>
          <w:b/>
          <w:i/>
          <w:smallCaps/>
          <w:sz w:val="24"/>
          <w:szCs w:val="24"/>
        </w:rPr>
      </w:pPr>
      <w:r>
        <w:rPr>
          <w:b/>
          <w:i/>
          <w:smallCaps/>
          <w:sz w:val="24"/>
          <w:szCs w:val="24"/>
        </w:rPr>
        <w:t xml:space="preserve">ABSTRAK </w:t>
      </w:r>
    </w:p>
    <w:p w:rsidR="00F551B5" w:rsidRDefault="00F551B5" w:rsidP="00C34861">
      <w:pPr>
        <w:spacing w:line="240" w:lineRule="auto"/>
        <w:jc w:val="center"/>
        <w:rPr>
          <w:b/>
          <w:i/>
          <w:smallCaps/>
          <w:sz w:val="24"/>
          <w:szCs w:val="24"/>
        </w:rPr>
      </w:pPr>
    </w:p>
    <w:p w:rsidR="00170334" w:rsidRPr="00C15083" w:rsidRDefault="00722D45" w:rsidP="00D02864">
      <w:pPr>
        <w:spacing w:line="240" w:lineRule="auto"/>
        <w:jc w:val="both"/>
        <w:rPr>
          <w:i/>
          <w:iCs/>
          <w:lang w:val="en-US"/>
        </w:rPr>
      </w:pPr>
      <w:r w:rsidRPr="00C15083">
        <w:rPr>
          <w:rFonts w:cs="Arial"/>
          <w:i/>
          <w:iCs/>
          <w:lang w:val="en-US"/>
        </w:rPr>
        <w:t>P</w:t>
      </w:r>
      <w:r w:rsidR="009806BD" w:rsidRPr="00C15083">
        <w:rPr>
          <w:rFonts w:cs="Arial"/>
          <w:i/>
          <w:iCs/>
          <w:lang w:val="en-US"/>
        </w:rPr>
        <w:t>ertumbuhan konsumsi energy listrik yang se</w:t>
      </w:r>
      <w:r w:rsidR="00F17BC0" w:rsidRPr="00C15083">
        <w:rPr>
          <w:rFonts w:cs="Arial"/>
          <w:i/>
          <w:iCs/>
          <w:lang w:val="en-US"/>
        </w:rPr>
        <w:t xml:space="preserve">makin besar khususnya pada </w:t>
      </w:r>
      <w:r w:rsidR="009806BD" w:rsidRPr="00C15083">
        <w:rPr>
          <w:rFonts w:cs="Arial"/>
          <w:i/>
          <w:iCs/>
          <w:lang w:val="en-US"/>
        </w:rPr>
        <w:t>kons</w:t>
      </w:r>
      <w:r w:rsidR="00F17BC0" w:rsidRPr="00C15083">
        <w:rPr>
          <w:rFonts w:cs="Arial"/>
          <w:i/>
          <w:iCs/>
          <w:lang w:val="en-US"/>
        </w:rPr>
        <w:t>umen tegangan tinggi, maka penting</w:t>
      </w:r>
      <w:r w:rsidR="009806BD" w:rsidRPr="00C15083">
        <w:rPr>
          <w:rFonts w:cs="Arial"/>
          <w:i/>
          <w:iCs/>
          <w:lang w:val="en-US"/>
        </w:rPr>
        <w:t xml:space="preserve"> bagi pihak PLN </w:t>
      </w:r>
      <w:r w:rsidR="00F17BC0" w:rsidRPr="00C15083">
        <w:rPr>
          <w:rFonts w:cs="Arial"/>
          <w:i/>
          <w:iCs/>
          <w:lang w:val="en-US"/>
        </w:rPr>
        <w:t>u</w:t>
      </w:r>
      <w:r w:rsidR="00170334" w:rsidRPr="00C15083">
        <w:rPr>
          <w:rFonts w:cs="Arial"/>
          <w:i/>
          <w:iCs/>
        </w:rPr>
        <w:t xml:space="preserve">ntuk mengetahui pengaruh error rasio </w:t>
      </w:r>
      <w:r w:rsidR="009806BD" w:rsidRPr="00C15083">
        <w:rPr>
          <w:rFonts w:cs="Arial"/>
          <w:i/>
          <w:iCs/>
          <w:lang w:val="en-US"/>
        </w:rPr>
        <w:t>c</w:t>
      </w:r>
      <w:r w:rsidR="002E38CC" w:rsidRPr="00C15083">
        <w:rPr>
          <w:rFonts w:cs="Arial"/>
          <w:i/>
          <w:iCs/>
          <w:lang w:val="en-US"/>
        </w:rPr>
        <w:t>urrent transformer (</w:t>
      </w:r>
      <w:r w:rsidR="00170334" w:rsidRPr="00C15083">
        <w:rPr>
          <w:rFonts w:cs="Arial"/>
          <w:i/>
          <w:iCs/>
        </w:rPr>
        <w:t>CT</w:t>
      </w:r>
      <w:r w:rsidR="002E38CC" w:rsidRPr="00C15083">
        <w:rPr>
          <w:rFonts w:cs="Arial"/>
          <w:i/>
          <w:iCs/>
          <w:lang w:val="en-US"/>
        </w:rPr>
        <w:t>)</w:t>
      </w:r>
      <w:r w:rsidR="009C1A7E" w:rsidRPr="00C15083">
        <w:rPr>
          <w:rFonts w:cs="Arial"/>
          <w:i/>
          <w:iCs/>
          <w:lang w:val="en-US"/>
        </w:rPr>
        <w:t xml:space="preserve"> </w:t>
      </w:r>
      <w:r w:rsidR="00170334" w:rsidRPr="00C15083">
        <w:rPr>
          <w:rFonts w:cs="Arial"/>
          <w:i/>
          <w:iCs/>
        </w:rPr>
        <w:t>dalam k</w:t>
      </w:r>
      <w:r w:rsidR="009806BD" w:rsidRPr="00C15083">
        <w:rPr>
          <w:rFonts w:cs="Arial"/>
          <w:i/>
          <w:iCs/>
        </w:rPr>
        <w:t>eakuratan kwh transaksi listrik</w:t>
      </w:r>
      <w:r w:rsidR="009806BD" w:rsidRPr="00C15083">
        <w:rPr>
          <w:rFonts w:cs="Arial"/>
          <w:i/>
          <w:iCs/>
          <w:lang w:val="en-US"/>
        </w:rPr>
        <w:t xml:space="preserve"> yaitu dengan m</w:t>
      </w:r>
      <w:r w:rsidR="00D02864" w:rsidRPr="00C15083">
        <w:rPr>
          <w:rFonts w:cs="Arial"/>
          <w:i/>
          <w:iCs/>
          <w:lang w:val="en-US"/>
        </w:rPr>
        <w:t>elakukan penelitian</w:t>
      </w:r>
      <w:r w:rsidR="00170334" w:rsidRPr="00C15083">
        <w:rPr>
          <w:rFonts w:cs="Arial"/>
          <w:i/>
          <w:iCs/>
          <w:lang w:val="en-US"/>
        </w:rPr>
        <w:t xml:space="preserve"> error rasio </w:t>
      </w:r>
      <w:r w:rsidR="009806BD" w:rsidRPr="00C15083">
        <w:rPr>
          <w:rFonts w:cs="Arial"/>
          <w:i/>
          <w:iCs/>
          <w:lang w:val="en-US"/>
        </w:rPr>
        <w:t xml:space="preserve">CT </w:t>
      </w:r>
      <w:r w:rsidR="00170334" w:rsidRPr="00C15083">
        <w:rPr>
          <w:rFonts w:cs="Arial"/>
          <w:i/>
          <w:iCs/>
          <w:lang w:val="en-US"/>
        </w:rPr>
        <w:t>400/1 dan 800/1 fa</w:t>
      </w:r>
      <w:r w:rsidR="00DB5E2D" w:rsidRPr="00C15083">
        <w:rPr>
          <w:rFonts w:cs="Arial"/>
          <w:i/>
          <w:iCs/>
          <w:lang w:val="en-US"/>
        </w:rPr>
        <w:t>sa R, S, dan T</w:t>
      </w:r>
      <w:r w:rsidR="00F17BC0" w:rsidRPr="00C15083">
        <w:rPr>
          <w:rFonts w:cs="Arial"/>
          <w:i/>
          <w:iCs/>
          <w:lang w:val="en-US"/>
        </w:rPr>
        <w:t>.</w:t>
      </w:r>
      <w:r w:rsidR="00BC746A" w:rsidRPr="00C15083">
        <w:rPr>
          <w:rFonts w:cs="Arial"/>
          <w:i/>
          <w:iCs/>
          <w:lang w:val="en-US"/>
        </w:rPr>
        <w:t xml:space="preserve"> </w:t>
      </w:r>
      <w:r w:rsidR="00F17BC0" w:rsidRPr="00C15083">
        <w:rPr>
          <w:rFonts w:cs="Arial"/>
          <w:i/>
          <w:iCs/>
          <w:lang w:val="en-US"/>
        </w:rPr>
        <w:t>P</w:t>
      </w:r>
      <w:r w:rsidR="00170334" w:rsidRPr="00C15083">
        <w:rPr>
          <w:rFonts w:cs="Arial"/>
          <w:i/>
          <w:iCs/>
        </w:rPr>
        <w:t xml:space="preserve">ada saat daya terkontrak 120 MVA dapat digunakan CT kelas 0,2s rasio 400/1 dan rasio 800/1, Ketika penggunaan CT kelas 0,2s rasio 400/1 maka pada kwh meter bisa disetting sesuai rasio CT yaitu rasio 400/1 karena CT rasio 400/1 mempunyai error rasio negatif pada beban dibawah 73,59%, dan error rasio positif pada beban lebih 73,59% sampai dengan beban 100%, dan ketika penggunaan CT kelas 0,2s  rasio 800/1 maka pada kwh meter bisa disetting rasio CT 800/0,98 dikarenakan CT rasio 800/1 mempunyai error rasio positif sebesar 0,02% mulai beban 1% sampai </w:t>
      </w:r>
      <w:r w:rsidR="00503B48" w:rsidRPr="00C15083">
        <w:rPr>
          <w:rFonts w:cs="Arial"/>
          <w:i/>
          <w:iCs/>
          <w:lang w:val="en-US"/>
        </w:rPr>
        <w:t xml:space="preserve">dengan beban </w:t>
      </w:r>
      <w:r w:rsidR="00170334" w:rsidRPr="00C15083">
        <w:rPr>
          <w:rFonts w:cs="Arial"/>
          <w:i/>
          <w:iCs/>
        </w:rPr>
        <w:t>100%, sehingga tidak merugikan pihak pelanggan sebagai toleransi kesalahan rasio CT yang positif.</w:t>
      </w:r>
      <w:r w:rsidR="00F17BC0" w:rsidRPr="00C15083">
        <w:rPr>
          <w:i/>
          <w:iCs/>
          <w:lang w:val="en-US"/>
        </w:rPr>
        <w:t xml:space="preserve"> Hal ini perlu dilakukan agar terciptanya keadilan antara PLN dan konsumen tegangan tinggi pada perhitungan kwh transaksi.</w:t>
      </w:r>
    </w:p>
    <w:p w:rsidR="00170334" w:rsidRPr="00443AF3" w:rsidRDefault="00170334" w:rsidP="00CF16C2">
      <w:pPr>
        <w:spacing w:line="240" w:lineRule="auto"/>
        <w:jc w:val="both"/>
        <w:rPr>
          <w:rFonts w:cs="Arial"/>
          <w:color w:val="984806" w:themeColor="accent6" w:themeShade="80"/>
          <w:sz w:val="18"/>
          <w:szCs w:val="18"/>
        </w:rPr>
      </w:pPr>
    </w:p>
    <w:p w:rsidR="00170334" w:rsidRPr="00170334" w:rsidRDefault="00170334" w:rsidP="00CF16C2">
      <w:pPr>
        <w:spacing w:line="240" w:lineRule="auto"/>
        <w:jc w:val="both"/>
        <w:rPr>
          <w:rFonts w:cs="Arial"/>
          <w:lang w:val="en-US"/>
        </w:rPr>
      </w:pPr>
    </w:p>
    <w:p w:rsidR="00EA1869" w:rsidRPr="00B334C2" w:rsidRDefault="00957D6D" w:rsidP="00CF16C2">
      <w:pPr>
        <w:spacing w:line="240" w:lineRule="auto"/>
        <w:jc w:val="both"/>
        <w:rPr>
          <w:i/>
          <w:color w:val="808080"/>
          <w:lang w:val="en-US"/>
        </w:rPr>
      </w:pPr>
      <w:r>
        <w:rPr>
          <w:b/>
          <w:i/>
        </w:rPr>
        <w:t xml:space="preserve">Kata kunci: </w:t>
      </w:r>
      <w:r w:rsidR="00B334C2">
        <w:rPr>
          <w:i/>
          <w:iCs/>
          <w:lang w:val="en-US"/>
        </w:rPr>
        <w:t>Transformator arus (CT)</w:t>
      </w:r>
      <w:r w:rsidR="00B334C2" w:rsidRPr="00824CD4">
        <w:rPr>
          <w:i/>
          <w:iCs/>
        </w:rPr>
        <w:t xml:space="preserve">, </w:t>
      </w:r>
      <w:r w:rsidR="00B334C2">
        <w:rPr>
          <w:i/>
          <w:iCs/>
          <w:lang w:val="en-US"/>
        </w:rPr>
        <w:t>Kelas CT</w:t>
      </w:r>
      <w:r w:rsidR="00B334C2" w:rsidRPr="00824CD4">
        <w:rPr>
          <w:i/>
          <w:iCs/>
        </w:rPr>
        <w:t xml:space="preserve">, </w:t>
      </w:r>
      <w:r w:rsidR="00B334C2">
        <w:rPr>
          <w:i/>
          <w:iCs/>
          <w:lang w:val="en-US"/>
        </w:rPr>
        <w:t>Kesalahan rasio CT.</w:t>
      </w:r>
    </w:p>
    <w:p w:rsidR="00EA1869" w:rsidRDefault="00EA1869">
      <w:pPr>
        <w:spacing w:line="360" w:lineRule="auto"/>
        <w:jc w:val="both"/>
        <w:rPr>
          <w:i/>
          <w:color w:val="808080"/>
        </w:rPr>
      </w:pPr>
    </w:p>
    <w:p w:rsidR="00EA1869" w:rsidRDefault="00EA1869">
      <w:pPr>
        <w:spacing w:line="360" w:lineRule="auto"/>
        <w:jc w:val="both"/>
        <w:rPr>
          <w:i/>
          <w:color w:val="808080"/>
        </w:rPr>
      </w:pPr>
    </w:p>
    <w:p w:rsidR="00EA1869" w:rsidRDefault="00EA1869">
      <w:pPr>
        <w:spacing w:line="360" w:lineRule="auto"/>
        <w:jc w:val="both"/>
        <w:rPr>
          <w:i/>
          <w:color w:val="808080"/>
        </w:rPr>
      </w:pPr>
    </w:p>
    <w:p w:rsidR="00DB5E2D" w:rsidRDefault="00DB5E2D">
      <w:pPr>
        <w:spacing w:line="360" w:lineRule="auto"/>
        <w:jc w:val="both"/>
        <w:rPr>
          <w:i/>
          <w:color w:val="808080"/>
        </w:rPr>
      </w:pPr>
    </w:p>
    <w:p w:rsidR="00F34BDF" w:rsidRDefault="00F34BDF">
      <w:pPr>
        <w:spacing w:line="360" w:lineRule="auto"/>
        <w:jc w:val="both"/>
        <w:rPr>
          <w:i/>
          <w:color w:val="808080"/>
        </w:rPr>
      </w:pPr>
    </w:p>
    <w:p w:rsidR="003D5CCA" w:rsidRDefault="003D5CCA">
      <w:pPr>
        <w:spacing w:line="360" w:lineRule="auto"/>
        <w:jc w:val="both"/>
        <w:rPr>
          <w:i/>
          <w:color w:val="808080"/>
        </w:rPr>
      </w:pPr>
      <w:bookmarkStart w:id="0" w:name="_GoBack"/>
      <w:bookmarkEnd w:id="0"/>
    </w:p>
    <w:p w:rsidR="00EA1869" w:rsidRDefault="00957D6D">
      <w:pPr>
        <w:ind w:left="426" w:hanging="426"/>
      </w:pPr>
      <w:r>
        <w:rPr>
          <w:b/>
        </w:rPr>
        <w:lastRenderedPageBreak/>
        <w:t>1.</w:t>
      </w:r>
      <w:r>
        <w:rPr>
          <w:b/>
        </w:rPr>
        <w:tab/>
        <w:t>PENDAHULUAN</w:t>
      </w:r>
    </w:p>
    <w:p w:rsidR="00D20ACC" w:rsidRDefault="00D20ACC" w:rsidP="00D20ACC">
      <w:pPr>
        <w:ind w:firstLine="720"/>
        <w:jc w:val="both"/>
        <w:rPr>
          <w:rFonts w:cs="Arial"/>
          <w:color w:val="000000"/>
        </w:rPr>
      </w:pPr>
      <w:r w:rsidRPr="002431D5">
        <w:rPr>
          <w:rFonts w:cs="Arial"/>
          <w:color w:val="000000"/>
        </w:rPr>
        <w:t xml:space="preserve">Pengukuran pemakaian listrik konsumen </w:t>
      </w:r>
      <w:r>
        <w:rPr>
          <w:rFonts w:cs="Arial"/>
          <w:color w:val="000000"/>
          <w:lang w:val="en-US"/>
        </w:rPr>
        <w:t xml:space="preserve">tegangan tinggi merupakan pengukuran tidak langsung dimana tegangan dan arus beban dikonversi dulu menjadi tegangan dan arus beban pengukuran oleh transformator tegangan (CVT) dan transformator arus (CT) sebelum masuk ke kwh transaksi. </w:t>
      </w:r>
      <w:r w:rsidRPr="00F077BE">
        <w:rPr>
          <w:rFonts w:cs="Arial"/>
          <w:color w:val="000000"/>
        </w:rPr>
        <w:t>Keakuratan kwh transaksi sangat dipengaruhi oleh tingkat error pada CT dan CVT, pada penelitian ini penulis akan membahas lebih detail pengaruh error pada rasio CT terhadap keakuratan kwh transaksi konsumen tegangan tinggi</w:t>
      </w:r>
      <w:r w:rsidR="0096112C">
        <w:rPr>
          <w:rFonts w:cs="Arial"/>
          <w:color w:val="000000"/>
          <w:lang w:val="en-US"/>
        </w:rPr>
        <w:t xml:space="preserve"> dengan melakukan pengujian CT tersebut, dengan alat CT analyzer</w:t>
      </w:r>
      <w:r w:rsidRPr="00F077BE">
        <w:rPr>
          <w:rFonts w:cs="Arial"/>
          <w:color w:val="000000"/>
        </w:rPr>
        <w:t>.</w:t>
      </w:r>
    </w:p>
    <w:p w:rsidR="004B6ED4" w:rsidRPr="004B6ED4" w:rsidRDefault="004B6ED4" w:rsidP="000621BD">
      <w:pPr>
        <w:ind w:firstLine="720"/>
        <w:jc w:val="both"/>
        <w:rPr>
          <w:rFonts w:cs="Arial"/>
          <w:color w:val="000000"/>
        </w:rPr>
      </w:pPr>
      <w:r w:rsidRPr="004B6ED4">
        <w:rPr>
          <w:rFonts w:cs="Arial"/>
          <w:color w:val="000000"/>
        </w:rPr>
        <w:t xml:space="preserve">Oleh karena itu, penulis ingin membahas lebih lanjut tentang kondisi daya terkontrak ini, pengaruh rasio CT terpasang terhadap keakuratan kwh transaksi bay konsumen tegangan tinggi PT.LSI. Dan simulasi ketika daya terkontrak </w:t>
      </w:r>
      <w:r w:rsidR="000621BD" w:rsidRPr="000621BD">
        <w:rPr>
          <w:rFonts w:cs="Arial"/>
          <w:color w:val="000000"/>
        </w:rPr>
        <w:t>120 MVA</w:t>
      </w:r>
      <w:r w:rsidRPr="004B6ED4">
        <w:rPr>
          <w:rFonts w:cs="Arial"/>
          <w:color w:val="000000"/>
        </w:rPr>
        <w:t xml:space="preserve"> dengan kondisi CT terpasang saat ini.</w:t>
      </w:r>
    </w:p>
    <w:p w:rsidR="004B6ED4" w:rsidRDefault="004B6ED4" w:rsidP="004B6ED4">
      <w:pPr>
        <w:ind w:firstLine="720"/>
        <w:jc w:val="both"/>
        <w:rPr>
          <w:rFonts w:cs="Arial"/>
          <w:color w:val="000000"/>
        </w:rPr>
      </w:pPr>
      <w:r w:rsidRPr="004B6ED4">
        <w:rPr>
          <w:rFonts w:cs="Arial"/>
          <w:color w:val="000000"/>
        </w:rPr>
        <w:t>Penelitian ini diharapkan bisa menjadi masukan manajemen</w:t>
      </w:r>
      <w:r w:rsidR="000228B9" w:rsidRPr="000228B9">
        <w:rPr>
          <w:rFonts w:cs="Arial"/>
          <w:color w:val="000000"/>
        </w:rPr>
        <w:t xml:space="preserve"> PT.PLN</w:t>
      </w:r>
      <w:r w:rsidRPr="004B6ED4">
        <w:rPr>
          <w:rFonts w:cs="Arial"/>
          <w:color w:val="000000"/>
        </w:rPr>
        <w:t xml:space="preserve"> dalam menentukan kebijakan apakah diperlukan penggantian rasio CT terpasang atau pengadaan CT baru dengan rasio CT yang lebih besar akibat adanya penambahan daya terkontrak konsumen PT. LSI.</w:t>
      </w:r>
    </w:p>
    <w:p w:rsidR="000621BD" w:rsidRPr="00E059E1" w:rsidRDefault="000621BD" w:rsidP="00663BDB">
      <w:pPr>
        <w:jc w:val="both"/>
        <w:rPr>
          <w:rFonts w:cs="Arial"/>
          <w:b/>
          <w:bCs/>
          <w:color w:val="000000"/>
        </w:rPr>
      </w:pPr>
    </w:p>
    <w:p w:rsidR="00663BDB" w:rsidRDefault="00396224" w:rsidP="00663BDB">
      <w:pPr>
        <w:jc w:val="both"/>
        <w:rPr>
          <w:rFonts w:cs="Arial"/>
          <w:b/>
          <w:bCs/>
          <w:color w:val="000000"/>
          <w:lang w:val="en-US"/>
        </w:rPr>
      </w:pPr>
      <w:r>
        <w:rPr>
          <w:rFonts w:cs="Arial"/>
          <w:b/>
          <w:bCs/>
          <w:color w:val="000000"/>
          <w:lang w:val="en-US"/>
        </w:rPr>
        <w:t>1</w:t>
      </w:r>
      <w:r w:rsidR="00663BDB">
        <w:rPr>
          <w:rFonts w:cs="Arial"/>
          <w:b/>
          <w:bCs/>
          <w:color w:val="000000"/>
          <w:lang w:val="en-US"/>
        </w:rPr>
        <w:t xml:space="preserve">.1. </w:t>
      </w:r>
      <w:r w:rsidR="00663BDB" w:rsidRPr="00663BDB">
        <w:rPr>
          <w:rFonts w:cs="Arial"/>
          <w:b/>
          <w:bCs/>
          <w:color w:val="000000"/>
          <w:lang w:val="en-US"/>
        </w:rPr>
        <w:t>Transformator Arus</w:t>
      </w:r>
      <w:r w:rsidR="00663BDB">
        <w:rPr>
          <w:rFonts w:cs="Arial"/>
          <w:b/>
          <w:bCs/>
          <w:color w:val="000000"/>
          <w:lang w:val="en-US"/>
        </w:rPr>
        <w:t>/ Current Transformer (CT)</w:t>
      </w:r>
    </w:p>
    <w:p w:rsidR="00DB7269" w:rsidRDefault="00DB7269" w:rsidP="008905B6">
      <w:pPr>
        <w:jc w:val="both"/>
        <w:rPr>
          <w:rFonts w:cs="Arial"/>
          <w:b/>
          <w:bCs/>
          <w:color w:val="000000"/>
          <w:lang w:val="en-US"/>
        </w:rPr>
      </w:pPr>
      <w:r>
        <w:rPr>
          <w:color w:val="000000"/>
          <w:szCs w:val="24"/>
        </w:rPr>
        <w:t>Transformator</w:t>
      </w:r>
      <w:r w:rsidRPr="00F3115F">
        <w:rPr>
          <w:color w:val="000000"/>
          <w:szCs w:val="24"/>
        </w:rPr>
        <w:t xml:space="preserve"> Arus </w:t>
      </w:r>
      <w:r w:rsidRPr="003F2E95">
        <w:rPr>
          <w:color w:val="000000"/>
          <w:szCs w:val="24"/>
        </w:rPr>
        <w:t>(</w:t>
      </w:r>
      <w:r w:rsidRPr="003F2E95">
        <w:rPr>
          <w:iCs/>
          <w:color w:val="000000"/>
          <w:szCs w:val="24"/>
        </w:rPr>
        <w:t>Current Transformator - CT</w:t>
      </w:r>
      <w:r w:rsidRPr="003F2E95">
        <w:rPr>
          <w:color w:val="000000"/>
          <w:szCs w:val="24"/>
        </w:rPr>
        <w:t>)</w:t>
      </w:r>
      <w:r w:rsidRPr="00F3115F">
        <w:rPr>
          <w:color w:val="000000"/>
          <w:szCs w:val="24"/>
        </w:rPr>
        <w:t xml:space="preserve"> yaitu peralatan yang digunakan untuk melakukan</w:t>
      </w:r>
      <w:r>
        <w:rPr>
          <w:color w:val="000000"/>
          <w:szCs w:val="24"/>
          <w:lang w:val="en-US"/>
        </w:rPr>
        <w:t xml:space="preserve"> </w:t>
      </w:r>
      <w:r w:rsidRPr="00F3115F">
        <w:rPr>
          <w:color w:val="000000"/>
          <w:szCs w:val="24"/>
        </w:rPr>
        <w:t>pengukuran besaran arus pada intalasi tenaga listrik disisi primer yang</w:t>
      </w:r>
      <w:r>
        <w:rPr>
          <w:color w:val="000000"/>
          <w:szCs w:val="24"/>
          <w:lang w:val="en-US"/>
        </w:rPr>
        <w:t xml:space="preserve"> </w:t>
      </w:r>
      <w:r w:rsidRPr="00F3115F">
        <w:rPr>
          <w:color w:val="000000"/>
          <w:szCs w:val="24"/>
        </w:rPr>
        <w:t>berskala besar dengan melakukan transformasi dari besaran arus yang besar menjadi</w:t>
      </w:r>
      <w:r>
        <w:rPr>
          <w:color w:val="000000"/>
          <w:szCs w:val="24"/>
          <w:lang w:val="en-US"/>
        </w:rPr>
        <w:t xml:space="preserve"> </w:t>
      </w:r>
      <w:r w:rsidRPr="00F3115F">
        <w:rPr>
          <w:color w:val="000000"/>
          <w:szCs w:val="24"/>
        </w:rPr>
        <w:t>besaran arus yang kecil secara akurat dan teliti untuk keperluan pengukuran dan proteksi</w:t>
      </w:r>
      <w:r>
        <w:rPr>
          <w:color w:val="000000"/>
          <w:szCs w:val="24"/>
          <w:lang w:val="en-US"/>
        </w:rPr>
        <w:t>.</w:t>
      </w:r>
    </w:p>
    <w:p w:rsidR="000621BD" w:rsidRDefault="000621BD" w:rsidP="00663BDB">
      <w:pPr>
        <w:jc w:val="both"/>
        <w:rPr>
          <w:rFonts w:cs="Arial"/>
          <w:b/>
          <w:bCs/>
          <w:color w:val="000000"/>
          <w:lang w:val="en-US"/>
        </w:rPr>
      </w:pPr>
    </w:p>
    <w:p w:rsidR="00DB7269" w:rsidRDefault="00396224" w:rsidP="00663BDB">
      <w:pPr>
        <w:jc w:val="both"/>
        <w:rPr>
          <w:rFonts w:cs="Arial"/>
          <w:b/>
          <w:bCs/>
          <w:color w:val="000000"/>
          <w:lang w:val="en-US"/>
        </w:rPr>
      </w:pPr>
      <w:r>
        <w:rPr>
          <w:rFonts w:cs="Arial"/>
          <w:b/>
          <w:bCs/>
          <w:color w:val="000000"/>
          <w:lang w:val="en-US"/>
        </w:rPr>
        <w:t>1</w:t>
      </w:r>
      <w:r w:rsidR="00DB7269">
        <w:rPr>
          <w:rFonts w:cs="Arial"/>
          <w:b/>
          <w:bCs/>
          <w:color w:val="000000"/>
          <w:lang w:val="en-US"/>
        </w:rPr>
        <w:t>.2. Fungsi Transformator Arus</w:t>
      </w:r>
    </w:p>
    <w:p w:rsidR="00DB7269" w:rsidRDefault="00DB7269" w:rsidP="00DB7269">
      <w:pPr>
        <w:jc w:val="both"/>
        <w:rPr>
          <w:rFonts w:cs="Arial"/>
          <w:color w:val="000000"/>
          <w:szCs w:val="24"/>
        </w:rPr>
      </w:pPr>
      <w:r w:rsidRPr="009E1BAB">
        <w:rPr>
          <w:rFonts w:cs="Arial"/>
          <w:color w:val="000000"/>
          <w:szCs w:val="24"/>
        </w:rPr>
        <w:t xml:space="preserve">Fungsi dari </w:t>
      </w:r>
      <w:r>
        <w:rPr>
          <w:rFonts w:cs="Arial"/>
          <w:color w:val="000000"/>
          <w:szCs w:val="24"/>
        </w:rPr>
        <w:t>transformator</w:t>
      </w:r>
      <w:r w:rsidRPr="009E1BAB">
        <w:rPr>
          <w:rFonts w:cs="Arial"/>
          <w:color w:val="000000"/>
          <w:szCs w:val="24"/>
        </w:rPr>
        <w:t xml:space="preserve"> arus adalah</w:t>
      </w:r>
      <w:r>
        <w:rPr>
          <w:rFonts w:cs="Arial"/>
          <w:color w:val="000000"/>
          <w:szCs w:val="24"/>
          <w:lang w:val="en-US"/>
        </w:rPr>
        <w:t xml:space="preserve"> </w:t>
      </w:r>
      <w:r w:rsidRPr="009E1BAB">
        <w:rPr>
          <w:rFonts w:cs="Arial"/>
          <w:color w:val="000000"/>
          <w:szCs w:val="24"/>
        </w:rPr>
        <w:t>:</w:t>
      </w:r>
    </w:p>
    <w:p w:rsidR="00DB7269" w:rsidRPr="009E1BAB" w:rsidRDefault="00DB7269" w:rsidP="00DB7269">
      <w:pPr>
        <w:pStyle w:val="ListParagraph"/>
        <w:numPr>
          <w:ilvl w:val="0"/>
          <w:numId w:val="3"/>
        </w:numPr>
        <w:spacing w:after="160"/>
        <w:jc w:val="both"/>
        <w:rPr>
          <w:rFonts w:cs="Arial"/>
          <w:color w:val="000000"/>
          <w:szCs w:val="24"/>
        </w:rPr>
      </w:pPr>
      <w:r w:rsidRPr="009E1BAB">
        <w:rPr>
          <w:rFonts w:cs="Arial"/>
          <w:color w:val="000000"/>
          <w:szCs w:val="24"/>
        </w:rPr>
        <w:t>Mengkonversi besaran arus pada sistem tenaga listrik dari besaran primer</w:t>
      </w:r>
      <w:r>
        <w:rPr>
          <w:rFonts w:cs="Arial"/>
          <w:color w:val="000000"/>
          <w:szCs w:val="24"/>
        </w:rPr>
        <w:t xml:space="preserve">                </w:t>
      </w:r>
      <w:r w:rsidRPr="009E1BAB">
        <w:rPr>
          <w:rFonts w:cs="Arial"/>
          <w:color w:val="000000"/>
          <w:szCs w:val="24"/>
        </w:rPr>
        <w:br/>
        <w:t>menjadi besaran sekunder untuk keperluan pengukuran sistem metering dan</w:t>
      </w:r>
      <w:r>
        <w:rPr>
          <w:rFonts w:cs="Arial"/>
          <w:color w:val="000000"/>
          <w:szCs w:val="24"/>
        </w:rPr>
        <w:t xml:space="preserve"> </w:t>
      </w:r>
      <w:r w:rsidRPr="009E1BAB">
        <w:rPr>
          <w:rFonts w:cs="Arial"/>
          <w:color w:val="000000"/>
          <w:szCs w:val="24"/>
        </w:rPr>
        <w:t>proteksi</w:t>
      </w:r>
      <w:r>
        <w:rPr>
          <w:rFonts w:cs="Arial"/>
          <w:color w:val="000000"/>
          <w:szCs w:val="24"/>
        </w:rPr>
        <w:t>.</w:t>
      </w:r>
    </w:p>
    <w:p w:rsidR="00DB7269" w:rsidRPr="009E1BAB" w:rsidRDefault="00DB7269" w:rsidP="00DB7269">
      <w:pPr>
        <w:pStyle w:val="ListParagraph"/>
        <w:numPr>
          <w:ilvl w:val="0"/>
          <w:numId w:val="3"/>
        </w:numPr>
        <w:spacing w:after="160"/>
        <w:jc w:val="both"/>
        <w:rPr>
          <w:rFonts w:cs="Arial"/>
          <w:color w:val="000000"/>
          <w:szCs w:val="24"/>
        </w:rPr>
      </w:pPr>
      <w:r w:rsidRPr="009E1BAB">
        <w:rPr>
          <w:rFonts w:cs="Arial"/>
          <w:color w:val="000000"/>
          <w:szCs w:val="24"/>
        </w:rPr>
        <w:t>Mengisolasi rangkaian sekunder terhadap rangkaian primer, sebagai</w:t>
      </w:r>
      <w:r>
        <w:rPr>
          <w:rFonts w:cs="Arial"/>
          <w:color w:val="000000"/>
          <w:szCs w:val="24"/>
        </w:rPr>
        <w:t xml:space="preserve"> </w:t>
      </w:r>
      <w:r w:rsidRPr="009E1BAB">
        <w:rPr>
          <w:rFonts w:cs="Arial"/>
          <w:color w:val="000000"/>
          <w:szCs w:val="24"/>
        </w:rPr>
        <w:t>pengamanan terhadap manusia atau operator yang melakukan pengukuran.</w:t>
      </w:r>
    </w:p>
    <w:p w:rsidR="00DB7269" w:rsidRDefault="00DB7269" w:rsidP="0010734F">
      <w:pPr>
        <w:pStyle w:val="ListParagraph"/>
        <w:numPr>
          <w:ilvl w:val="0"/>
          <w:numId w:val="3"/>
        </w:numPr>
        <w:spacing w:after="160"/>
        <w:jc w:val="both"/>
        <w:rPr>
          <w:rFonts w:cs="Arial"/>
          <w:color w:val="000000"/>
          <w:szCs w:val="24"/>
        </w:rPr>
      </w:pPr>
      <w:r w:rsidRPr="009E1BAB">
        <w:rPr>
          <w:rFonts w:cs="Arial"/>
          <w:color w:val="000000"/>
          <w:szCs w:val="24"/>
        </w:rPr>
        <w:t xml:space="preserve">Standarisasi besaran </w:t>
      </w:r>
      <w:r>
        <w:rPr>
          <w:rFonts w:cs="Arial"/>
          <w:color w:val="000000"/>
          <w:szCs w:val="24"/>
        </w:rPr>
        <w:t>sekunder, untuk arus nominal 1 a</w:t>
      </w:r>
      <w:r w:rsidRPr="009E1BAB">
        <w:rPr>
          <w:rFonts w:cs="Arial"/>
          <w:color w:val="000000"/>
          <w:szCs w:val="24"/>
        </w:rPr>
        <w:t>mp</w:t>
      </w:r>
      <w:r>
        <w:rPr>
          <w:rFonts w:cs="Arial"/>
          <w:color w:val="000000"/>
          <w:szCs w:val="24"/>
        </w:rPr>
        <w:t>ere dan 5 a</w:t>
      </w:r>
      <w:r w:rsidRPr="009E1BAB">
        <w:rPr>
          <w:rFonts w:cs="Arial"/>
          <w:color w:val="000000"/>
          <w:szCs w:val="24"/>
        </w:rPr>
        <w:t>mp</w:t>
      </w:r>
      <w:r>
        <w:rPr>
          <w:rFonts w:cs="Arial"/>
          <w:color w:val="000000"/>
          <w:szCs w:val="24"/>
        </w:rPr>
        <w:t>ere.</w:t>
      </w:r>
    </w:p>
    <w:p w:rsidR="00D86D5C" w:rsidRDefault="00D86D5C" w:rsidP="00D86D5C">
      <w:pPr>
        <w:jc w:val="both"/>
        <w:rPr>
          <w:rFonts w:cs="Arial"/>
          <w:b/>
          <w:bCs/>
          <w:color w:val="000000"/>
        </w:rPr>
      </w:pPr>
      <w:bookmarkStart w:id="1" w:name="_Toc39580764"/>
    </w:p>
    <w:p w:rsidR="00D86D5C" w:rsidRPr="00D86D5C" w:rsidRDefault="00D86D5C" w:rsidP="00D86D5C">
      <w:pPr>
        <w:jc w:val="both"/>
        <w:rPr>
          <w:rFonts w:cs="Arial"/>
          <w:b/>
          <w:bCs/>
          <w:color w:val="000000"/>
        </w:rPr>
      </w:pPr>
      <w:r w:rsidRPr="00D86D5C">
        <w:rPr>
          <w:rFonts w:cs="Arial"/>
          <w:b/>
          <w:bCs/>
          <w:color w:val="000000"/>
        </w:rPr>
        <w:t>1</w:t>
      </w:r>
      <w:r>
        <w:rPr>
          <w:rFonts w:cs="Arial"/>
          <w:b/>
          <w:bCs/>
          <w:color w:val="000000"/>
        </w:rPr>
        <w:t>.</w:t>
      </w:r>
      <w:r>
        <w:rPr>
          <w:rFonts w:cs="Arial"/>
          <w:b/>
          <w:bCs/>
          <w:color w:val="000000"/>
          <w:lang w:val="en-US"/>
        </w:rPr>
        <w:t>3</w:t>
      </w:r>
      <w:r w:rsidRPr="00D86D5C">
        <w:rPr>
          <w:rFonts w:cs="Arial"/>
          <w:b/>
          <w:bCs/>
          <w:color w:val="000000"/>
        </w:rPr>
        <w:t xml:space="preserve">. </w:t>
      </w:r>
      <w:r>
        <w:rPr>
          <w:rFonts w:cs="Arial"/>
          <w:b/>
          <w:bCs/>
          <w:color w:val="000000"/>
          <w:lang w:val="en-US"/>
        </w:rPr>
        <w:t xml:space="preserve">Standar batas Kesalahan rasio </w:t>
      </w:r>
      <w:r w:rsidRPr="00D86D5C">
        <w:rPr>
          <w:rFonts w:cs="Arial"/>
          <w:b/>
          <w:bCs/>
          <w:color w:val="000000"/>
        </w:rPr>
        <w:t>Transformator Arus</w:t>
      </w:r>
    </w:p>
    <w:p w:rsidR="00D86D5C" w:rsidRPr="00D86D5C" w:rsidRDefault="005A3500" w:rsidP="005A3500">
      <w:pPr>
        <w:pStyle w:val="Caption"/>
        <w:jc w:val="left"/>
        <w:rPr>
          <w:rFonts w:asciiTheme="majorBidi" w:hAnsiTheme="majorBidi" w:cstheme="majorBidi"/>
          <w:color w:val="000000"/>
          <w:szCs w:val="22"/>
          <w:lang w:val="en-US"/>
        </w:rPr>
      </w:pPr>
      <w:r>
        <w:rPr>
          <w:rFonts w:asciiTheme="majorBidi" w:hAnsiTheme="majorBidi" w:cstheme="majorBidi"/>
          <w:color w:val="000000"/>
          <w:szCs w:val="22"/>
          <w:lang w:val="en-US"/>
        </w:rPr>
        <w:t>Adapun s</w:t>
      </w:r>
      <w:r w:rsidR="00D86D5C" w:rsidRPr="00D86D5C">
        <w:rPr>
          <w:rFonts w:asciiTheme="majorBidi" w:hAnsiTheme="majorBidi" w:cstheme="majorBidi"/>
          <w:color w:val="000000"/>
          <w:szCs w:val="22"/>
          <w:lang w:val="en-US"/>
        </w:rPr>
        <w:t>tandar batas kesalah</w:t>
      </w:r>
      <w:r>
        <w:rPr>
          <w:rFonts w:asciiTheme="majorBidi" w:hAnsiTheme="majorBidi" w:cstheme="majorBidi"/>
          <w:color w:val="000000"/>
          <w:szCs w:val="22"/>
          <w:lang w:val="en-US"/>
        </w:rPr>
        <w:t>a</w:t>
      </w:r>
      <w:r w:rsidR="00D86D5C" w:rsidRPr="00D86D5C">
        <w:rPr>
          <w:rFonts w:asciiTheme="majorBidi" w:hAnsiTheme="majorBidi" w:cstheme="majorBidi"/>
          <w:color w:val="000000"/>
          <w:szCs w:val="22"/>
          <w:lang w:val="en-US"/>
        </w:rPr>
        <w:t>n rasio CT ditunjukkan pada tabel 1 di bawah ini :</w:t>
      </w:r>
    </w:p>
    <w:p w:rsidR="00D86D5C" w:rsidRPr="00D86D5C" w:rsidRDefault="00D86D5C" w:rsidP="00D86D5C">
      <w:pPr>
        <w:pStyle w:val="Caption"/>
        <w:rPr>
          <w:rFonts w:asciiTheme="majorBidi" w:hAnsiTheme="majorBidi" w:cstheme="majorBidi"/>
          <w:color w:val="000000"/>
          <w:sz w:val="20"/>
          <w:szCs w:val="20"/>
          <w:lang w:val="en-US"/>
        </w:rPr>
      </w:pPr>
      <w:r w:rsidRPr="00D86D5C">
        <w:rPr>
          <w:rFonts w:asciiTheme="majorBidi" w:hAnsiTheme="majorBidi" w:cstheme="majorBidi"/>
          <w:color w:val="000000"/>
          <w:sz w:val="20"/>
          <w:szCs w:val="20"/>
          <w:lang w:val="en-US"/>
        </w:rPr>
        <w:t xml:space="preserve">Tabel 1. </w:t>
      </w:r>
      <w:r w:rsidRPr="00D86D5C">
        <w:rPr>
          <w:rFonts w:asciiTheme="majorBidi" w:hAnsiTheme="majorBidi" w:cstheme="majorBidi"/>
          <w:color w:val="000000"/>
          <w:sz w:val="20"/>
          <w:szCs w:val="20"/>
        </w:rPr>
        <w:t>Batas kesalahan rasio CT sesuai IEC 60044-1</w:t>
      </w:r>
      <w:bookmarkEnd w:id="1"/>
    </w:p>
    <w:tbl>
      <w:tblPr>
        <w:tblW w:w="8782" w:type="dxa"/>
        <w:tblInd w:w="-5" w:type="dxa"/>
        <w:tblLook w:val="04A0" w:firstRow="1" w:lastRow="0" w:firstColumn="1" w:lastColumn="0" w:noHBand="0" w:noVBand="1"/>
      </w:tblPr>
      <w:tblGrid>
        <w:gridCol w:w="3185"/>
        <w:gridCol w:w="2070"/>
        <w:gridCol w:w="720"/>
        <w:gridCol w:w="676"/>
        <w:gridCol w:w="712"/>
        <w:gridCol w:w="730"/>
        <w:gridCol w:w="689"/>
      </w:tblGrid>
      <w:tr w:rsidR="00B75BAE" w:rsidRPr="00D86D5C" w:rsidTr="00AA0CF9">
        <w:trPr>
          <w:trHeight w:val="144"/>
        </w:trPr>
        <w:tc>
          <w:tcPr>
            <w:tcW w:w="31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5BAE" w:rsidRPr="00D86D5C" w:rsidRDefault="00B75BAE" w:rsidP="00D86D5C">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Parameter Uji</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5BAE" w:rsidRPr="00D86D5C" w:rsidRDefault="00B75BAE" w:rsidP="00D86D5C">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Kelas ketelitian</w:t>
            </w:r>
          </w:p>
        </w:tc>
        <w:tc>
          <w:tcPr>
            <w:tcW w:w="3527" w:type="dxa"/>
            <w:gridSpan w:val="5"/>
            <w:tcBorders>
              <w:top w:val="single" w:sz="4" w:space="0" w:color="auto"/>
              <w:left w:val="nil"/>
              <w:bottom w:val="single" w:sz="4" w:space="0" w:color="auto"/>
              <w:right w:val="single" w:sz="4" w:space="0" w:color="auto"/>
            </w:tcBorders>
            <w:shd w:val="clear" w:color="auto" w:fill="auto"/>
            <w:noWrap/>
            <w:vAlign w:val="center"/>
            <w:hideMark/>
          </w:tcPr>
          <w:p w:rsidR="00B75BAE" w:rsidRPr="00D86D5C" w:rsidRDefault="00B75BAE" w:rsidP="00D86D5C">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Nilai arus dari arus pengenal</w:t>
            </w:r>
          </w:p>
        </w:tc>
      </w:tr>
      <w:tr w:rsidR="00B75BAE" w:rsidRPr="00D86D5C" w:rsidTr="003D78B3">
        <w:trPr>
          <w:trHeight w:val="144"/>
        </w:trPr>
        <w:tc>
          <w:tcPr>
            <w:tcW w:w="3185" w:type="dxa"/>
            <w:vMerge/>
            <w:tcBorders>
              <w:top w:val="single" w:sz="4" w:space="0" w:color="auto"/>
              <w:left w:val="single" w:sz="4" w:space="0" w:color="auto"/>
              <w:bottom w:val="single" w:sz="4" w:space="0" w:color="auto"/>
              <w:right w:val="single" w:sz="4" w:space="0" w:color="auto"/>
            </w:tcBorders>
            <w:vAlign w:val="center"/>
            <w:hideMark/>
          </w:tcPr>
          <w:p w:rsidR="00B75BAE" w:rsidRPr="00D86D5C" w:rsidRDefault="00B75BAE" w:rsidP="00B75BAE">
            <w:pPr>
              <w:spacing w:line="240" w:lineRule="auto"/>
              <w:rPr>
                <w:rFonts w:asciiTheme="majorBidi" w:eastAsia="Times New Roman" w:hAnsiTheme="majorBidi" w:cstheme="majorBidi"/>
                <w:color w:val="000000"/>
                <w:sz w:val="20"/>
                <w:szCs w:val="20"/>
                <w:lang w:val="en-US"/>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B75BAE" w:rsidRPr="00D86D5C" w:rsidRDefault="00B75BAE" w:rsidP="00B75BAE">
            <w:pPr>
              <w:spacing w:line="240" w:lineRule="auto"/>
              <w:rPr>
                <w:rFonts w:asciiTheme="majorBidi" w:eastAsia="Times New Roman" w:hAnsiTheme="majorBidi" w:cstheme="majorBidi"/>
                <w:color w:val="000000"/>
                <w:sz w:val="20"/>
                <w:szCs w:val="20"/>
                <w:lang w:val="en-US"/>
              </w:rPr>
            </w:pPr>
          </w:p>
        </w:tc>
        <w:tc>
          <w:tcPr>
            <w:tcW w:w="720"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1%</w:t>
            </w:r>
          </w:p>
        </w:tc>
        <w:tc>
          <w:tcPr>
            <w:tcW w:w="676"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5%</w:t>
            </w:r>
          </w:p>
        </w:tc>
        <w:tc>
          <w:tcPr>
            <w:tcW w:w="712"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20%</w:t>
            </w:r>
          </w:p>
        </w:tc>
        <w:tc>
          <w:tcPr>
            <w:tcW w:w="730"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100%</w:t>
            </w:r>
          </w:p>
        </w:tc>
        <w:tc>
          <w:tcPr>
            <w:tcW w:w="689" w:type="dxa"/>
            <w:tcBorders>
              <w:top w:val="nil"/>
              <w:left w:val="nil"/>
              <w:bottom w:val="single" w:sz="4" w:space="0" w:color="auto"/>
              <w:right w:val="single" w:sz="4" w:space="0" w:color="auto"/>
            </w:tcBorders>
            <w:vAlign w:val="center"/>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12</w:t>
            </w:r>
            <w:r w:rsidRPr="00D86D5C">
              <w:rPr>
                <w:rFonts w:asciiTheme="majorBidi" w:eastAsia="Times New Roman" w:hAnsiTheme="majorBidi" w:cstheme="majorBidi"/>
                <w:color w:val="000000"/>
                <w:sz w:val="20"/>
                <w:szCs w:val="20"/>
                <w:lang w:val="en-US"/>
              </w:rPr>
              <w:t>0%</w:t>
            </w:r>
          </w:p>
        </w:tc>
      </w:tr>
      <w:tr w:rsidR="00B75BAE" w:rsidRPr="00D86D5C" w:rsidTr="003D78B3">
        <w:trPr>
          <w:trHeight w:val="144"/>
        </w:trPr>
        <w:tc>
          <w:tcPr>
            <w:tcW w:w="3185" w:type="dxa"/>
            <w:tcBorders>
              <w:top w:val="nil"/>
              <w:left w:val="single" w:sz="4" w:space="0" w:color="auto"/>
              <w:bottom w:val="single" w:sz="4" w:space="0" w:color="auto"/>
              <w:right w:val="single" w:sz="4" w:space="0" w:color="auto"/>
            </w:tcBorders>
            <w:shd w:val="clear" w:color="auto" w:fill="auto"/>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Kesalahan rasio CT</w:t>
            </w:r>
            <w:r w:rsidR="00346480">
              <w:rPr>
                <w:rFonts w:asciiTheme="majorBidi" w:eastAsia="Times New Roman" w:hAnsiTheme="majorBidi" w:cstheme="majorBidi"/>
                <w:color w:val="000000"/>
                <w:sz w:val="20"/>
                <w:szCs w:val="20"/>
                <w:lang w:val="en-US"/>
              </w:rPr>
              <w:t xml:space="preserve"> (</w:t>
            </w:r>
            <w:r w:rsidR="00346480" w:rsidRPr="00D86D5C">
              <w:rPr>
                <w:rFonts w:asciiTheme="majorBidi" w:eastAsia="Times New Roman" w:hAnsiTheme="majorBidi" w:cstheme="majorBidi"/>
                <w:color w:val="000000"/>
                <w:sz w:val="20"/>
                <w:szCs w:val="20"/>
                <w:lang w:val="en-US"/>
              </w:rPr>
              <w:t>%</w:t>
            </w:r>
            <w:r w:rsidR="00346480">
              <w:rPr>
                <w:rFonts w:asciiTheme="majorBidi" w:eastAsia="Times New Roman" w:hAnsiTheme="majorBidi" w:cstheme="majorBidi"/>
                <w:color w:val="000000"/>
                <w:sz w:val="20"/>
                <w:szCs w:val="20"/>
                <w:lang w:val="en-US"/>
              </w:rPr>
              <w:t>)</w:t>
            </w:r>
          </w:p>
        </w:tc>
        <w:tc>
          <w:tcPr>
            <w:tcW w:w="2070"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sidRPr="00D86D5C">
              <w:rPr>
                <w:rFonts w:asciiTheme="majorBidi" w:eastAsia="Times New Roman" w:hAnsiTheme="majorBidi" w:cstheme="majorBidi"/>
                <w:color w:val="000000"/>
                <w:sz w:val="20"/>
                <w:szCs w:val="20"/>
                <w:lang w:val="en-US"/>
              </w:rPr>
              <w:t>0.2s</w:t>
            </w:r>
          </w:p>
        </w:tc>
        <w:tc>
          <w:tcPr>
            <w:tcW w:w="720"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w:t>
            </w:r>
            <w:r w:rsidRPr="00D86D5C">
              <w:rPr>
                <w:rFonts w:asciiTheme="majorBidi" w:eastAsia="Times New Roman" w:hAnsiTheme="majorBidi" w:cstheme="majorBidi"/>
                <w:color w:val="000000"/>
                <w:sz w:val="20"/>
                <w:szCs w:val="20"/>
                <w:lang w:val="en-US"/>
              </w:rPr>
              <w:t>0,75</w:t>
            </w:r>
          </w:p>
        </w:tc>
        <w:tc>
          <w:tcPr>
            <w:tcW w:w="676"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w:t>
            </w:r>
            <w:r w:rsidRPr="00D86D5C">
              <w:rPr>
                <w:rFonts w:asciiTheme="majorBidi" w:eastAsia="Times New Roman" w:hAnsiTheme="majorBidi" w:cstheme="majorBidi"/>
                <w:color w:val="000000"/>
                <w:sz w:val="20"/>
                <w:szCs w:val="20"/>
                <w:lang w:val="en-US"/>
              </w:rPr>
              <w:t>0,35</w:t>
            </w:r>
          </w:p>
        </w:tc>
        <w:tc>
          <w:tcPr>
            <w:tcW w:w="712"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w:t>
            </w:r>
            <w:r w:rsidRPr="00D86D5C">
              <w:rPr>
                <w:rFonts w:asciiTheme="majorBidi" w:eastAsia="Times New Roman" w:hAnsiTheme="majorBidi" w:cstheme="majorBidi"/>
                <w:color w:val="000000"/>
                <w:sz w:val="20"/>
                <w:szCs w:val="20"/>
                <w:lang w:val="en-US"/>
              </w:rPr>
              <w:t>0,2</w:t>
            </w:r>
          </w:p>
        </w:tc>
        <w:tc>
          <w:tcPr>
            <w:tcW w:w="730" w:type="dxa"/>
            <w:tcBorders>
              <w:top w:val="nil"/>
              <w:left w:val="nil"/>
              <w:bottom w:val="single" w:sz="4" w:space="0" w:color="auto"/>
              <w:right w:val="single" w:sz="4" w:space="0" w:color="auto"/>
            </w:tcBorders>
            <w:shd w:val="clear" w:color="auto" w:fill="auto"/>
            <w:noWrap/>
            <w:vAlign w:val="center"/>
            <w:hideMark/>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w:t>
            </w:r>
            <w:r w:rsidRPr="00D86D5C">
              <w:rPr>
                <w:rFonts w:asciiTheme="majorBidi" w:eastAsia="Times New Roman" w:hAnsiTheme="majorBidi" w:cstheme="majorBidi"/>
                <w:color w:val="000000"/>
                <w:sz w:val="20"/>
                <w:szCs w:val="20"/>
                <w:lang w:val="en-US"/>
              </w:rPr>
              <w:t>0,2</w:t>
            </w:r>
          </w:p>
        </w:tc>
        <w:tc>
          <w:tcPr>
            <w:tcW w:w="689" w:type="dxa"/>
            <w:tcBorders>
              <w:top w:val="nil"/>
              <w:left w:val="nil"/>
              <w:bottom w:val="single" w:sz="4" w:space="0" w:color="auto"/>
              <w:right w:val="single" w:sz="4" w:space="0" w:color="auto"/>
            </w:tcBorders>
            <w:vAlign w:val="center"/>
          </w:tcPr>
          <w:p w:rsidR="00B75BAE" w:rsidRPr="00D86D5C" w:rsidRDefault="00B75BAE" w:rsidP="00B75BAE">
            <w:pPr>
              <w:spacing w:line="240" w:lineRule="auto"/>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w:t>
            </w:r>
            <w:r w:rsidRPr="00D86D5C">
              <w:rPr>
                <w:rFonts w:asciiTheme="majorBidi" w:eastAsia="Times New Roman" w:hAnsiTheme="majorBidi" w:cstheme="majorBidi"/>
                <w:color w:val="000000"/>
                <w:sz w:val="20"/>
                <w:szCs w:val="20"/>
                <w:lang w:val="en-US"/>
              </w:rPr>
              <w:t>0,2</w:t>
            </w:r>
          </w:p>
        </w:tc>
      </w:tr>
    </w:tbl>
    <w:p w:rsidR="000621BD" w:rsidRDefault="000621BD" w:rsidP="00D66ECB">
      <w:pPr>
        <w:ind w:left="426" w:right="-23" w:hanging="426"/>
        <w:rPr>
          <w:b/>
        </w:rPr>
      </w:pPr>
    </w:p>
    <w:p w:rsidR="00EA1869" w:rsidRDefault="00D66ECB" w:rsidP="00D66ECB">
      <w:pPr>
        <w:ind w:left="426" w:right="-23" w:hanging="426"/>
        <w:rPr>
          <w:color w:val="808080"/>
        </w:rPr>
      </w:pPr>
      <w:r>
        <w:rPr>
          <w:b/>
        </w:rPr>
        <w:t xml:space="preserve">2.  </w:t>
      </w:r>
      <w:r>
        <w:rPr>
          <w:b/>
        </w:rPr>
        <w:tab/>
        <w:t>METODE</w:t>
      </w:r>
      <w:r>
        <w:rPr>
          <w:b/>
          <w:lang w:val="en-US"/>
        </w:rPr>
        <w:t xml:space="preserve"> </w:t>
      </w:r>
      <w:r w:rsidR="00957D6D">
        <w:rPr>
          <w:b/>
        </w:rPr>
        <w:t xml:space="preserve">PENELITIAN </w:t>
      </w:r>
    </w:p>
    <w:p w:rsidR="00EA1869" w:rsidRPr="004E1F66" w:rsidRDefault="004E1F66" w:rsidP="004E1F66">
      <w:pPr>
        <w:ind w:left="567" w:right="-23" w:hanging="567"/>
        <w:rPr>
          <w:color w:val="808080"/>
          <w:lang w:val="en-US"/>
        </w:rPr>
      </w:pPr>
      <w:r>
        <w:rPr>
          <w:b/>
        </w:rPr>
        <w:t>2.1</w:t>
      </w:r>
      <w:r w:rsidR="00A64642">
        <w:rPr>
          <w:b/>
          <w:lang w:val="en-US"/>
        </w:rPr>
        <w:t>. Penentuan Setting Rele Thermal</w:t>
      </w:r>
      <w:r w:rsidR="00616CB4">
        <w:rPr>
          <w:b/>
          <w:lang w:val="en-US"/>
        </w:rPr>
        <w:t xml:space="preserve"> (Pembatas Daya Maksimum)</w:t>
      </w:r>
      <w:r w:rsidR="00616CB4">
        <w:rPr>
          <w:color w:val="808080"/>
          <w:lang w:val="en-US"/>
        </w:rPr>
        <w:t xml:space="preserve"> </w:t>
      </w:r>
    </w:p>
    <w:p w:rsidR="00A64642" w:rsidRDefault="00A64642" w:rsidP="00AB7651">
      <w:pPr>
        <w:jc w:val="both"/>
        <w:rPr>
          <w:lang w:val="en-US"/>
        </w:rPr>
      </w:pPr>
      <w:r>
        <w:rPr>
          <w:lang w:val="en-US"/>
        </w:rPr>
        <w:t>Rele thermal merupakan pembatas daya maksimum yang bisa digunakan oleh konsumen tegangan tinggi sesuai daya terkontrak. Se</w:t>
      </w:r>
      <w:r w:rsidR="00AB7651">
        <w:rPr>
          <w:lang w:val="en-US"/>
        </w:rPr>
        <w:t>t</w:t>
      </w:r>
      <w:r>
        <w:rPr>
          <w:lang w:val="en-US"/>
        </w:rPr>
        <w:t>tingnya dihitung berdasarkan arus maksimum yang tercapai pada waktu tertentu. Dalam hal menentukan CT yang terpasang sesuai daya terk</w:t>
      </w:r>
      <w:r w:rsidR="006D3427">
        <w:rPr>
          <w:lang w:val="en-US"/>
        </w:rPr>
        <w:t>ontrak berdasarkan persamaan</w:t>
      </w:r>
      <w:r>
        <w:rPr>
          <w:lang w:val="en-US"/>
        </w:rPr>
        <w:t xml:space="preserve"> berikut :</w:t>
      </w:r>
    </w:p>
    <w:p w:rsidR="00A64642" w:rsidRPr="00E72AA5" w:rsidRDefault="00A64642" w:rsidP="00A64642">
      <w:pPr>
        <w:jc w:val="right"/>
        <w:rPr>
          <w:lang w:val="en-US"/>
        </w:rPr>
      </w:pPr>
      <m:oMath>
        <m:r>
          <w:rPr>
            <w:rFonts w:ascii="Cambria Math" w:hAnsi="Cambria Math"/>
            <w:lang w:val="en-US"/>
          </w:rPr>
          <m:t xml:space="preserve">I= </m:t>
        </m:r>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3</m:t>
                </m:r>
              </m:e>
            </m:rad>
            <m:r>
              <w:rPr>
                <w:rFonts w:ascii="Cambria Math" w:hAnsi="Cambria Math"/>
                <w:lang w:val="en-US"/>
              </w:rPr>
              <m:t xml:space="preserve"> x V</m:t>
            </m:r>
          </m:den>
        </m:f>
      </m:oMath>
      <w:r>
        <w:rPr>
          <w:lang w:val="en-US"/>
        </w:rPr>
        <w:t xml:space="preserve">          </w:t>
      </w:r>
      <w:r w:rsidR="00FD012D">
        <w:rPr>
          <w:lang w:val="en-US"/>
        </w:rPr>
        <w:t xml:space="preserve">         </w:t>
      </w:r>
      <w:r>
        <w:rPr>
          <w:lang w:val="en-US"/>
        </w:rPr>
        <w:t xml:space="preserve">                                                     (1)</w:t>
      </w:r>
    </w:p>
    <w:p w:rsidR="00A64642" w:rsidRDefault="00A64642" w:rsidP="00307445">
      <w:pPr>
        <w:rPr>
          <w:lang w:val="en-US"/>
        </w:rPr>
      </w:pPr>
      <w:r>
        <w:rPr>
          <w:lang w:val="en-US"/>
        </w:rPr>
        <w:t>Dimana</w:t>
      </w:r>
      <w:r>
        <w:rPr>
          <w:lang w:val="en-US"/>
        </w:rPr>
        <w:tab/>
        <w:t>:  I  = Arus nominal (A)</w:t>
      </w:r>
      <w:r w:rsidR="00307445">
        <w:rPr>
          <w:lang w:val="en-US"/>
        </w:rPr>
        <w:t xml:space="preserve"> ; </w:t>
      </w:r>
      <w:r>
        <w:rPr>
          <w:lang w:val="en-US"/>
        </w:rPr>
        <w:t>S = Daya terkontrak (VA)</w:t>
      </w:r>
      <w:r w:rsidR="00307445">
        <w:rPr>
          <w:lang w:val="en-US"/>
        </w:rPr>
        <w:t xml:space="preserve"> ; </w:t>
      </w:r>
      <w:r>
        <w:rPr>
          <w:lang w:val="en-US"/>
        </w:rPr>
        <w:t>V = Tegangan sisi primer (V)</w:t>
      </w:r>
    </w:p>
    <w:p w:rsidR="00307445" w:rsidRDefault="00307445" w:rsidP="006D6C59">
      <w:pPr>
        <w:jc w:val="both"/>
        <w:rPr>
          <w:lang w:val="en-US"/>
        </w:rPr>
      </w:pPr>
      <w:r>
        <w:rPr>
          <w:lang w:val="en-US"/>
        </w:rPr>
        <w:lastRenderedPageBreak/>
        <w:t>Adapun perhitungan setting rele thermal pembatas arus beban pe</w:t>
      </w:r>
      <w:r w:rsidR="006D6C59">
        <w:rPr>
          <w:lang w:val="en-US"/>
        </w:rPr>
        <w:t xml:space="preserve">langgan konsumen tegangan tinggi  ditunjukkan pada persamaan </w:t>
      </w:r>
      <w:r>
        <w:rPr>
          <w:lang w:val="en-US"/>
        </w:rPr>
        <w:t>berikut :</w:t>
      </w:r>
    </w:p>
    <w:p w:rsidR="00307445" w:rsidRDefault="00307445" w:rsidP="00307445">
      <w:pPr>
        <w:jc w:val="right"/>
        <w:rPr>
          <w:lang w:val="en-US"/>
        </w:rPr>
      </w:pPr>
      <m:oMath>
        <m:r>
          <w:rPr>
            <w:rFonts w:ascii="Cambria Math" w:hAnsi="Cambria Math"/>
            <w:lang w:val="en-US"/>
          </w:rPr>
          <m:t>I setting=</m:t>
        </m:r>
        <m:f>
          <m:fPr>
            <m:ctrlPr>
              <w:rPr>
                <w:rFonts w:ascii="Cambria Math" w:hAnsi="Cambria Math"/>
                <w:i/>
                <w:lang w:val="en-US"/>
              </w:rPr>
            </m:ctrlPr>
          </m:fPr>
          <m:num>
            <m:r>
              <w:rPr>
                <w:rFonts w:ascii="Cambria Math" w:hAnsi="Cambria Math"/>
                <w:lang w:val="en-US"/>
              </w:rPr>
              <m:t>Imax</m:t>
            </m:r>
          </m:num>
          <m:den>
            <m:r>
              <w:rPr>
                <w:rFonts w:ascii="Cambria Math" w:hAnsi="Cambria Math"/>
                <w:lang w:val="en-US"/>
              </w:rPr>
              <m:t>Ip CT</m:t>
            </m:r>
          </m:den>
        </m:f>
        <m:r>
          <w:rPr>
            <w:rFonts w:ascii="Cambria Math" w:hAnsi="Cambria Math"/>
            <w:lang w:val="en-US"/>
          </w:rPr>
          <m:t xml:space="preserve"> x In</m:t>
        </m:r>
      </m:oMath>
      <w:r>
        <w:rPr>
          <w:lang w:val="en-US"/>
        </w:rPr>
        <w:t xml:space="preserve">                   </w:t>
      </w:r>
      <w:r w:rsidR="00FD012D">
        <w:rPr>
          <w:lang w:val="en-US"/>
        </w:rPr>
        <w:t xml:space="preserve">                   </w:t>
      </w:r>
      <w:r>
        <w:rPr>
          <w:lang w:val="en-US"/>
        </w:rPr>
        <w:t xml:space="preserve">                    (2)</w:t>
      </w:r>
    </w:p>
    <w:p w:rsidR="00307445" w:rsidRDefault="00307445" w:rsidP="00307445">
      <w:pPr>
        <w:rPr>
          <w:lang w:val="en-US"/>
        </w:rPr>
      </w:pPr>
      <w:r>
        <w:rPr>
          <w:lang w:val="en-US"/>
        </w:rPr>
        <w:t>Dimana</w:t>
      </w:r>
      <w:r>
        <w:rPr>
          <w:lang w:val="en-US"/>
        </w:rPr>
        <w:tab/>
        <w:t>: I</w:t>
      </w:r>
      <w:r>
        <w:rPr>
          <w:vertAlign w:val="subscript"/>
          <w:lang w:val="en-US"/>
        </w:rPr>
        <w:t>setting</w:t>
      </w:r>
      <w:r>
        <w:rPr>
          <w:lang w:val="en-US"/>
        </w:rPr>
        <w:t xml:space="preserve"> = Arus setting pada rele thermal (A) ; I</w:t>
      </w:r>
      <w:r>
        <w:rPr>
          <w:vertAlign w:val="subscript"/>
          <w:lang w:val="en-US"/>
        </w:rPr>
        <w:t>max</w:t>
      </w:r>
      <w:r>
        <w:rPr>
          <w:lang w:val="en-US"/>
        </w:rPr>
        <w:t xml:space="preserve"> = Arus beban maksimum pelanggan (A)</w:t>
      </w:r>
    </w:p>
    <w:p w:rsidR="00307445" w:rsidRPr="0077322E" w:rsidRDefault="00307445" w:rsidP="00307445">
      <w:pPr>
        <w:rPr>
          <w:lang w:val="en-US"/>
        </w:rPr>
      </w:pPr>
      <w:r>
        <w:rPr>
          <w:lang w:val="en-US"/>
        </w:rPr>
        <w:t xml:space="preserve">               I</w:t>
      </w:r>
      <w:r>
        <w:rPr>
          <w:vertAlign w:val="subscript"/>
          <w:lang w:val="en-US"/>
        </w:rPr>
        <w:t xml:space="preserve">p </w:t>
      </w:r>
      <w:r>
        <w:rPr>
          <w:lang w:val="en-US"/>
        </w:rPr>
        <w:t>CT = Arus primer pada CT (A)               ;  I</w:t>
      </w:r>
      <w:r>
        <w:rPr>
          <w:vertAlign w:val="subscript"/>
          <w:lang w:val="en-US"/>
        </w:rPr>
        <w:t>n</w:t>
      </w:r>
      <w:r>
        <w:rPr>
          <w:lang w:val="en-US"/>
        </w:rPr>
        <w:t xml:space="preserve">    = Arus nominal rele thermal (A)</w:t>
      </w:r>
    </w:p>
    <w:p w:rsidR="000621BD" w:rsidRDefault="000621BD" w:rsidP="000243DF">
      <w:pPr>
        <w:pBdr>
          <w:top w:val="nil"/>
          <w:left w:val="nil"/>
          <w:bottom w:val="nil"/>
          <w:right w:val="nil"/>
          <w:between w:val="nil"/>
        </w:pBdr>
        <w:jc w:val="both"/>
        <w:rPr>
          <w:rFonts w:eastAsia="Times New Roman"/>
          <w:b/>
          <w:bCs/>
          <w:color w:val="000000"/>
          <w:lang w:val="en-US"/>
        </w:rPr>
      </w:pPr>
    </w:p>
    <w:p w:rsidR="007C08CB" w:rsidRDefault="00121373" w:rsidP="00BE0828">
      <w:pPr>
        <w:pBdr>
          <w:top w:val="nil"/>
          <w:left w:val="nil"/>
          <w:bottom w:val="nil"/>
          <w:right w:val="nil"/>
          <w:between w:val="nil"/>
        </w:pBdr>
        <w:jc w:val="both"/>
        <w:rPr>
          <w:rFonts w:eastAsia="Times New Roman"/>
          <w:b/>
          <w:bCs/>
          <w:color w:val="000000"/>
          <w:lang w:val="en-US"/>
        </w:rPr>
      </w:pPr>
      <w:r>
        <w:rPr>
          <w:rFonts w:eastAsia="Times New Roman"/>
          <w:b/>
          <w:bCs/>
          <w:color w:val="000000"/>
          <w:lang w:val="en-US"/>
        </w:rPr>
        <w:t xml:space="preserve">2.2. </w:t>
      </w:r>
      <w:r w:rsidR="00BE0828">
        <w:rPr>
          <w:rFonts w:eastAsia="Times New Roman"/>
          <w:b/>
          <w:bCs/>
          <w:color w:val="000000"/>
          <w:lang w:val="en-US"/>
        </w:rPr>
        <w:t>Analisa</w:t>
      </w:r>
      <w:r>
        <w:rPr>
          <w:rFonts w:eastAsia="Times New Roman"/>
          <w:b/>
          <w:bCs/>
          <w:color w:val="000000"/>
          <w:lang w:val="en-US"/>
        </w:rPr>
        <w:t xml:space="preserve"> Error Rasio CT</w:t>
      </w:r>
    </w:p>
    <w:p w:rsidR="00786272" w:rsidRPr="00B63F87" w:rsidRDefault="00786272" w:rsidP="002212A3">
      <w:pPr>
        <w:jc w:val="both"/>
        <w:rPr>
          <w:rFonts w:cs="Arial"/>
          <w:szCs w:val="24"/>
          <w:lang w:val="en-US"/>
        </w:rPr>
      </w:pPr>
      <w:r>
        <w:rPr>
          <w:rFonts w:cs="Arial"/>
          <w:color w:val="000000"/>
          <w:szCs w:val="24"/>
          <w:lang w:val="en-US"/>
        </w:rPr>
        <w:t xml:space="preserve">Error </w:t>
      </w:r>
      <w:r w:rsidRPr="00B63F87">
        <w:rPr>
          <w:rFonts w:cs="Arial"/>
          <w:color w:val="000000"/>
          <w:szCs w:val="24"/>
        </w:rPr>
        <w:t xml:space="preserve">rasio transformator arus </w:t>
      </w:r>
      <w:r w:rsidRPr="00B63F87">
        <w:rPr>
          <w:rFonts w:cs="Arial"/>
          <w:color w:val="000000"/>
          <w:szCs w:val="24"/>
          <w:lang w:val="en-US"/>
        </w:rPr>
        <w:t xml:space="preserve"> </w:t>
      </w:r>
      <w:r w:rsidRPr="00B63F87">
        <w:rPr>
          <w:rFonts w:cs="Arial"/>
          <w:color w:val="000000"/>
          <w:szCs w:val="24"/>
        </w:rPr>
        <w:t>adalah kesalahan besaran arus karena perbedaan rasio pengenal transformator arus dengan rasio</w:t>
      </w:r>
      <w:r w:rsidRPr="00B63F87">
        <w:rPr>
          <w:rFonts w:cs="Arial"/>
          <w:color w:val="000000"/>
          <w:szCs w:val="24"/>
          <w:lang w:val="en-US"/>
        </w:rPr>
        <w:t xml:space="preserve"> </w:t>
      </w:r>
      <w:r w:rsidRPr="00B63F87">
        <w:rPr>
          <w:rFonts w:cs="Arial"/>
          <w:color w:val="000000"/>
          <w:szCs w:val="24"/>
        </w:rPr>
        <w:t xml:space="preserve">sebenarnya </w:t>
      </w:r>
      <w:r w:rsidRPr="00B63F87">
        <w:rPr>
          <w:rFonts w:cs="Arial"/>
          <w:color w:val="000000"/>
          <w:szCs w:val="24"/>
          <w:lang w:val="en-US"/>
        </w:rPr>
        <w:t xml:space="preserve">yang </w:t>
      </w:r>
      <w:r w:rsidRPr="00B63F87">
        <w:rPr>
          <w:rFonts w:cs="Arial"/>
          <w:color w:val="000000"/>
          <w:szCs w:val="24"/>
        </w:rPr>
        <w:t>dinyatakan dalam</w:t>
      </w:r>
      <w:r>
        <w:rPr>
          <w:rFonts w:cs="Arial"/>
          <w:color w:val="000000"/>
          <w:szCs w:val="24"/>
          <w:lang w:val="en-US"/>
        </w:rPr>
        <w:t xml:space="preserve"> persamaan </w:t>
      </w:r>
      <w:r w:rsidRPr="00B63F87">
        <w:rPr>
          <w:rFonts w:cs="Arial"/>
          <w:color w:val="000000"/>
          <w:szCs w:val="24"/>
          <w:lang w:val="en-US"/>
        </w:rPr>
        <w:t xml:space="preserve">dibawah ini </w:t>
      </w:r>
      <w:r w:rsidRPr="00B63F87">
        <w:rPr>
          <w:rFonts w:cs="Arial"/>
          <w:color w:val="000000"/>
          <w:szCs w:val="24"/>
        </w:rPr>
        <w:t>:</w:t>
      </w:r>
      <w:r w:rsidRPr="00B63F87">
        <w:rPr>
          <w:rFonts w:cs="Arial"/>
          <w:color w:val="000000"/>
          <w:szCs w:val="24"/>
          <w:lang w:val="en-US"/>
        </w:rPr>
        <w:t xml:space="preserve"> </w:t>
      </w:r>
    </w:p>
    <w:p w:rsidR="00786272" w:rsidRPr="00B63F87" w:rsidRDefault="00786272" w:rsidP="00786272">
      <w:pPr>
        <w:jc w:val="right"/>
        <w:rPr>
          <w:rFonts w:cs="Arial"/>
          <w:color w:val="000000"/>
          <w:lang w:val="en-US"/>
        </w:rPr>
      </w:pPr>
      <m:oMath>
        <m:r>
          <w:rPr>
            <w:rFonts w:ascii="Cambria Math" w:hAnsi="Cambria Math" w:cs="Arial"/>
            <w:color w:val="000000"/>
          </w:rPr>
          <m:t xml:space="preserve">ε(%)= </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(K</m:t>
                </m:r>
              </m:e>
              <m:sub>
                <m:r>
                  <w:rPr>
                    <w:rFonts w:ascii="Cambria Math" w:hAnsi="Cambria Math" w:cs="Arial"/>
                    <w:color w:val="000000"/>
                  </w:rPr>
                  <m:t>n</m:t>
                </m:r>
              </m:sub>
            </m:sSub>
            <m:r>
              <w:rPr>
                <w:rFonts w:ascii="Cambria Math" w:hAnsi="Cambria Math" w:cs="Arial"/>
                <w:color w:val="000000"/>
              </w:rPr>
              <m:t xml:space="preserve">x </m:t>
            </m:r>
            <m:sSub>
              <m:sSubPr>
                <m:ctrlPr>
                  <w:rPr>
                    <w:rFonts w:ascii="Cambria Math" w:hAnsi="Cambria Math" w:cs="Arial"/>
                    <w:i/>
                    <w:color w:val="000000"/>
                  </w:rPr>
                </m:ctrlPr>
              </m:sSubPr>
              <m:e>
                <m:r>
                  <w:rPr>
                    <w:rFonts w:ascii="Cambria Math" w:hAnsi="Cambria Math" w:cs="Arial"/>
                    <w:color w:val="000000"/>
                  </w:rPr>
                  <m:t>I</m:t>
                </m:r>
              </m:e>
              <m:sub>
                <m:r>
                  <w:rPr>
                    <w:rFonts w:ascii="Cambria Math" w:hAnsi="Cambria Math" w:cs="Arial"/>
                    <w:color w:val="000000"/>
                  </w:rPr>
                  <m:t>s</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I</m:t>
                </m:r>
              </m:e>
              <m:sub>
                <m:r>
                  <w:rPr>
                    <w:rFonts w:ascii="Cambria Math" w:hAnsi="Cambria Math" w:cs="Arial"/>
                    <w:color w:val="000000"/>
                  </w:rPr>
                  <m:t>p</m:t>
                </m:r>
              </m:sub>
            </m:sSub>
          </m:num>
          <m:den>
            <m:sSub>
              <m:sSubPr>
                <m:ctrlPr>
                  <w:rPr>
                    <w:rFonts w:ascii="Cambria Math" w:hAnsi="Cambria Math" w:cs="Arial"/>
                    <w:i/>
                    <w:color w:val="000000"/>
                  </w:rPr>
                </m:ctrlPr>
              </m:sSubPr>
              <m:e>
                <m:r>
                  <w:rPr>
                    <w:rFonts w:ascii="Cambria Math" w:hAnsi="Cambria Math" w:cs="Arial"/>
                    <w:color w:val="000000"/>
                  </w:rPr>
                  <m:t>I</m:t>
                </m:r>
              </m:e>
              <m:sub>
                <m:r>
                  <w:rPr>
                    <w:rFonts w:ascii="Cambria Math" w:hAnsi="Cambria Math" w:cs="Arial"/>
                    <w:color w:val="000000"/>
                  </w:rPr>
                  <m:t>p</m:t>
                </m:r>
              </m:sub>
            </m:sSub>
          </m:den>
        </m:f>
        <m:r>
          <w:rPr>
            <w:rFonts w:ascii="Cambria Math" w:hAnsi="Cambria Math" w:cs="Arial"/>
            <w:color w:val="000000"/>
          </w:rPr>
          <m:t>x100</m:t>
        </m:r>
      </m:oMath>
      <w:r w:rsidRPr="00B63F87">
        <w:rPr>
          <w:rFonts w:cs="Arial"/>
          <w:color w:val="000000"/>
          <w:lang w:val="en-US"/>
        </w:rPr>
        <w:t xml:space="preserve">            </w:t>
      </w:r>
      <w:r>
        <w:rPr>
          <w:rFonts w:cs="Arial"/>
          <w:color w:val="000000"/>
          <w:lang w:val="en-US"/>
        </w:rPr>
        <w:t xml:space="preserve">                                   (</w:t>
      </w:r>
      <w:r w:rsidR="00307445">
        <w:rPr>
          <w:rFonts w:cs="Arial"/>
          <w:color w:val="000000"/>
          <w:lang w:val="en-US"/>
        </w:rPr>
        <w:t>3</w:t>
      </w:r>
      <w:r w:rsidRPr="00B63F87">
        <w:rPr>
          <w:rFonts w:cs="Arial"/>
          <w:color w:val="000000"/>
          <w:lang w:val="en-US"/>
        </w:rPr>
        <w:t>)</w:t>
      </w:r>
    </w:p>
    <w:p w:rsidR="00786272" w:rsidRPr="00B63F87" w:rsidRDefault="00786272" w:rsidP="00307445">
      <w:pPr>
        <w:rPr>
          <w:rFonts w:cs="Arial"/>
          <w:color w:val="000000"/>
          <w:szCs w:val="24"/>
        </w:rPr>
      </w:pPr>
      <w:r w:rsidRPr="00B63F87">
        <w:rPr>
          <w:rFonts w:cs="Arial"/>
          <w:color w:val="000000"/>
          <w:szCs w:val="24"/>
        </w:rPr>
        <w:t>Dimana</w:t>
      </w:r>
      <w:r w:rsidRPr="00B63F87">
        <w:rPr>
          <w:rFonts w:cs="Arial"/>
          <w:color w:val="000000"/>
          <w:szCs w:val="24"/>
          <w:lang w:val="en-US"/>
        </w:rPr>
        <w:t xml:space="preserve"> :</w:t>
      </w:r>
      <w:r w:rsidR="00307445">
        <w:rPr>
          <w:rFonts w:cs="Arial"/>
          <w:color w:val="000000"/>
          <w:szCs w:val="24"/>
          <w:lang w:val="en-US"/>
        </w:rPr>
        <w:t xml:space="preserve"> </w:t>
      </w:r>
      <w:r w:rsidRPr="00B63F87">
        <w:rPr>
          <w:rFonts w:cs="Arial"/>
          <w:color w:val="000000"/>
          <w:szCs w:val="24"/>
        </w:rPr>
        <w:t>ε = kesalahan rasio transformator arus (%)</w:t>
      </w:r>
      <w:r w:rsidR="00307445">
        <w:rPr>
          <w:rFonts w:cs="Arial"/>
          <w:color w:val="000000"/>
          <w:szCs w:val="24"/>
          <w:lang w:val="en-US"/>
        </w:rPr>
        <w:t xml:space="preserve">  ; </w:t>
      </w:r>
      <w:r w:rsidRPr="00B63F87">
        <w:rPr>
          <w:rFonts w:cs="Arial"/>
          <w:color w:val="000000"/>
          <w:szCs w:val="24"/>
        </w:rPr>
        <w:t>Kn = pengenal rasio transformator arus</w:t>
      </w:r>
    </w:p>
    <w:p w:rsidR="00786272" w:rsidRDefault="00307445" w:rsidP="00307445">
      <w:pPr>
        <w:rPr>
          <w:rFonts w:cs="Arial"/>
          <w:color w:val="000000"/>
          <w:szCs w:val="24"/>
        </w:rPr>
      </w:pPr>
      <w:r>
        <w:rPr>
          <w:rFonts w:cs="Arial"/>
          <w:color w:val="000000"/>
          <w:szCs w:val="24"/>
          <w:lang w:val="en-US"/>
        </w:rPr>
        <w:t xml:space="preserve">     </w:t>
      </w:r>
      <w:r w:rsidR="00786272" w:rsidRPr="00B63F87">
        <w:rPr>
          <w:rFonts w:cs="Arial"/>
          <w:color w:val="000000"/>
          <w:szCs w:val="24"/>
        </w:rPr>
        <w:t>Is = arus sekunder aktual transformator arus (A)</w:t>
      </w:r>
      <w:r>
        <w:rPr>
          <w:rFonts w:cs="Arial"/>
          <w:color w:val="000000"/>
          <w:szCs w:val="24"/>
          <w:lang w:val="en-US"/>
        </w:rPr>
        <w:t xml:space="preserve"> ; </w:t>
      </w:r>
      <w:r w:rsidR="00786272" w:rsidRPr="00B63F87">
        <w:rPr>
          <w:rFonts w:cs="Arial"/>
          <w:color w:val="000000"/>
          <w:szCs w:val="24"/>
        </w:rPr>
        <w:t>Ip = arus primer aktual transformator arus (A)</w:t>
      </w:r>
    </w:p>
    <w:p w:rsidR="000621BD" w:rsidRDefault="000621BD" w:rsidP="000060A3">
      <w:pPr>
        <w:pBdr>
          <w:top w:val="nil"/>
          <w:left w:val="nil"/>
          <w:bottom w:val="nil"/>
          <w:right w:val="nil"/>
          <w:between w:val="nil"/>
        </w:pBdr>
        <w:jc w:val="both"/>
        <w:rPr>
          <w:rFonts w:eastAsia="Times New Roman"/>
          <w:b/>
          <w:bCs/>
          <w:color w:val="000000"/>
          <w:lang w:val="en-US"/>
        </w:rPr>
      </w:pPr>
    </w:p>
    <w:p w:rsidR="007C08CB" w:rsidRDefault="000060A3" w:rsidP="00BE0828">
      <w:pPr>
        <w:pBdr>
          <w:top w:val="nil"/>
          <w:left w:val="nil"/>
          <w:bottom w:val="nil"/>
          <w:right w:val="nil"/>
          <w:between w:val="nil"/>
        </w:pBdr>
        <w:jc w:val="both"/>
        <w:rPr>
          <w:rFonts w:eastAsia="Times New Roman"/>
          <w:b/>
          <w:bCs/>
          <w:color w:val="000000"/>
          <w:lang w:val="en-US"/>
        </w:rPr>
      </w:pPr>
      <w:r>
        <w:rPr>
          <w:rFonts w:eastAsia="Times New Roman"/>
          <w:b/>
          <w:bCs/>
          <w:color w:val="000000"/>
          <w:lang w:val="en-US"/>
        </w:rPr>
        <w:t xml:space="preserve">2.3. </w:t>
      </w:r>
      <w:r w:rsidR="00BE0828">
        <w:rPr>
          <w:rFonts w:eastAsia="Times New Roman"/>
          <w:b/>
          <w:bCs/>
          <w:color w:val="000000"/>
          <w:lang w:val="en-US"/>
        </w:rPr>
        <w:t>Analisa</w:t>
      </w:r>
      <w:r>
        <w:rPr>
          <w:rFonts w:eastAsia="Times New Roman"/>
          <w:b/>
          <w:bCs/>
          <w:color w:val="000000"/>
          <w:lang w:val="en-US"/>
        </w:rPr>
        <w:t xml:space="preserve"> Pemakaian Energi Pada Meter Transaksi</w:t>
      </w:r>
    </w:p>
    <w:p w:rsidR="000060A3" w:rsidRDefault="000060A3" w:rsidP="000060A3">
      <w:pPr>
        <w:pBdr>
          <w:top w:val="nil"/>
          <w:left w:val="nil"/>
          <w:bottom w:val="nil"/>
          <w:right w:val="nil"/>
          <w:between w:val="nil"/>
        </w:pBdr>
        <w:jc w:val="both"/>
        <w:rPr>
          <w:rFonts w:eastAsia="Times New Roman"/>
          <w:color w:val="000000"/>
          <w:lang w:val="en-US"/>
        </w:rPr>
      </w:pPr>
      <w:r w:rsidRPr="00181722">
        <w:rPr>
          <w:rFonts w:cs="Arial"/>
          <w:color w:val="000000"/>
          <w:szCs w:val="24"/>
        </w:rPr>
        <w:t>Per</w:t>
      </w:r>
      <w:r>
        <w:rPr>
          <w:rFonts w:cs="Arial"/>
          <w:color w:val="000000"/>
          <w:szCs w:val="24"/>
        </w:rPr>
        <w:t xml:space="preserve">hitungan pemakaian energi </w:t>
      </w:r>
      <w:r>
        <w:rPr>
          <w:rFonts w:cs="Arial"/>
          <w:color w:val="000000"/>
          <w:szCs w:val="24"/>
          <w:lang w:val="en-US"/>
        </w:rPr>
        <w:t xml:space="preserve">pada </w:t>
      </w:r>
      <w:r w:rsidR="000530B5">
        <w:rPr>
          <w:rFonts w:cs="Arial"/>
          <w:color w:val="000000"/>
          <w:szCs w:val="24"/>
          <w:lang w:val="en-US"/>
        </w:rPr>
        <w:t>PT.</w:t>
      </w:r>
      <w:r>
        <w:rPr>
          <w:rFonts w:cs="Arial"/>
          <w:color w:val="000000"/>
          <w:szCs w:val="24"/>
          <w:lang w:val="en-US"/>
        </w:rPr>
        <w:t>PLN dapat ditentukan</w:t>
      </w:r>
      <w:r>
        <w:rPr>
          <w:rFonts w:cs="Arial"/>
          <w:color w:val="000000"/>
          <w:szCs w:val="24"/>
        </w:rPr>
        <w:t xml:space="preserve"> berdasarkan </w:t>
      </w:r>
      <w:r>
        <w:rPr>
          <w:rFonts w:cs="Arial"/>
          <w:color w:val="000000"/>
          <w:szCs w:val="24"/>
          <w:lang w:val="en-US"/>
        </w:rPr>
        <w:t>p</w:t>
      </w:r>
      <w:r>
        <w:rPr>
          <w:rFonts w:cs="Arial"/>
          <w:color w:val="000000"/>
          <w:szCs w:val="24"/>
        </w:rPr>
        <w:t>ersamaan</w:t>
      </w:r>
      <w:r>
        <w:rPr>
          <w:rFonts w:eastAsia="Times New Roman"/>
          <w:b/>
          <w:bCs/>
          <w:color w:val="000000"/>
          <w:lang w:val="en-US"/>
        </w:rPr>
        <w:t xml:space="preserve"> </w:t>
      </w:r>
      <w:r>
        <w:rPr>
          <w:rFonts w:eastAsia="Times New Roman"/>
          <w:color w:val="000000"/>
          <w:lang w:val="en-US"/>
        </w:rPr>
        <w:t>berikut :</w:t>
      </w:r>
    </w:p>
    <w:p w:rsidR="000060A3" w:rsidRDefault="000060A3" w:rsidP="000060A3">
      <w:pPr>
        <w:jc w:val="right"/>
        <w:rPr>
          <w:rFonts w:cs="Arial"/>
          <w:color w:val="000000"/>
          <w:szCs w:val="24"/>
        </w:rPr>
      </w:pPr>
      <m:oMath>
        <m:r>
          <w:rPr>
            <w:rFonts w:ascii="Cambria Math" w:hAnsi="Cambria Math" w:cs="Arial"/>
            <w:color w:val="000000"/>
            <w:szCs w:val="24"/>
          </w:rPr>
          <m:t xml:space="preserve">E= </m:t>
        </m:r>
        <m:sSub>
          <m:sSubPr>
            <m:ctrlPr>
              <w:rPr>
                <w:rFonts w:ascii="Cambria Math" w:hAnsi="Cambria Math" w:cs="Arial"/>
                <w:i/>
                <w:color w:val="000000"/>
                <w:szCs w:val="24"/>
              </w:rPr>
            </m:ctrlPr>
          </m:sSubPr>
          <m:e>
            <m:r>
              <w:rPr>
                <w:rFonts w:ascii="Cambria Math" w:hAnsi="Cambria Math" w:cs="Arial"/>
                <w:color w:val="000000"/>
                <w:szCs w:val="24"/>
              </w:rPr>
              <m:t>V</m:t>
            </m:r>
          </m:e>
          <m:sub>
            <m:r>
              <w:rPr>
                <w:rFonts w:ascii="Cambria Math" w:hAnsi="Cambria Math" w:cs="Arial"/>
                <w:color w:val="000000"/>
                <w:szCs w:val="24"/>
              </w:rPr>
              <m:t>s</m:t>
            </m:r>
          </m:sub>
        </m:sSub>
        <m:r>
          <w:rPr>
            <w:rFonts w:ascii="Cambria Math" w:hAnsi="Cambria Math" w:cs="Arial"/>
            <w:color w:val="000000"/>
            <w:szCs w:val="24"/>
          </w:rPr>
          <m:t xml:space="preserve"> x </m:t>
        </m:r>
        <m:sSub>
          <m:sSubPr>
            <m:ctrlPr>
              <w:rPr>
                <w:rFonts w:ascii="Cambria Math" w:hAnsi="Cambria Math" w:cs="Arial"/>
                <w:i/>
                <w:color w:val="000000"/>
                <w:szCs w:val="24"/>
              </w:rPr>
            </m:ctrlPr>
          </m:sSubPr>
          <m:e>
            <m:r>
              <w:rPr>
                <w:rFonts w:ascii="Cambria Math" w:hAnsi="Cambria Math" w:cs="Arial"/>
                <w:color w:val="000000"/>
                <w:szCs w:val="24"/>
              </w:rPr>
              <m:t>I</m:t>
            </m:r>
          </m:e>
          <m:sub>
            <m:r>
              <w:rPr>
                <w:rFonts w:ascii="Cambria Math" w:hAnsi="Cambria Math" w:cs="Arial"/>
                <w:color w:val="000000"/>
                <w:szCs w:val="24"/>
              </w:rPr>
              <m:t>s</m:t>
            </m:r>
          </m:sub>
        </m:sSub>
        <m:r>
          <w:rPr>
            <w:rFonts w:ascii="Cambria Math" w:hAnsi="Cambria Math" w:cs="Arial"/>
            <w:color w:val="000000"/>
            <w:szCs w:val="24"/>
          </w:rPr>
          <m:t xml:space="preserve"> x cos φ x t x FKM</m:t>
        </m:r>
      </m:oMath>
      <w:r w:rsidRPr="00F077BE">
        <w:rPr>
          <w:rFonts w:cs="Arial"/>
          <w:color w:val="000000"/>
          <w:szCs w:val="24"/>
        </w:rPr>
        <w:t xml:space="preserve">   </w:t>
      </w:r>
      <w:r>
        <w:rPr>
          <w:rFonts w:cs="Arial"/>
          <w:color w:val="000000"/>
          <w:szCs w:val="24"/>
        </w:rPr>
        <w:t xml:space="preserve">            </w:t>
      </w:r>
      <w:r>
        <w:rPr>
          <w:rFonts w:cs="Arial"/>
          <w:color w:val="000000"/>
          <w:szCs w:val="24"/>
          <w:lang w:val="en-US"/>
        </w:rPr>
        <w:t xml:space="preserve">             </w:t>
      </w:r>
      <w:r>
        <w:rPr>
          <w:rFonts w:cs="Arial"/>
          <w:color w:val="000000"/>
          <w:szCs w:val="24"/>
        </w:rPr>
        <w:t xml:space="preserve">                  (</w:t>
      </w:r>
      <w:r w:rsidR="00307445">
        <w:rPr>
          <w:rFonts w:cs="Arial"/>
          <w:color w:val="000000"/>
          <w:szCs w:val="24"/>
          <w:lang w:val="en-US"/>
        </w:rPr>
        <w:t>4</w:t>
      </w:r>
      <w:r w:rsidRPr="00F077BE">
        <w:rPr>
          <w:rFonts w:cs="Arial"/>
          <w:color w:val="000000"/>
          <w:szCs w:val="24"/>
        </w:rPr>
        <w:t>)</w:t>
      </w:r>
    </w:p>
    <w:p w:rsidR="000060A3" w:rsidRDefault="000060A3" w:rsidP="00E958FA">
      <w:pPr>
        <w:rPr>
          <w:rFonts w:cs="Arial"/>
          <w:color w:val="000000"/>
          <w:szCs w:val="24"/>
          <w:lang w:val="en-US"/>
        </w:rPr>
      </w:pPr>
      <w:r>
        <w:rPr>
          <w:rFonts w:cs="Arial"/>
          <w:color w:val="000000"/>
          <w:szCs w:val="24"/>
          <w:lang w:val="en-US"/>
        </w:rPr>
        <w:t>Dimana :</w:t>
      </w:r>
      <w:r w:rsidR="00E958FA">
        <w:rPr>
          <w:rFonts w:cs="Arial"/>
          <w:color w:val="000000"/>
          <w:szCs w:val="24"/>
          <w:lang w:val="en-US"/>
        </w:rPr>
        <w:t xml:space="preserve"> E </w:t>
      </w:r>
      <w:r>
        <w:rPr>
          <w:rFonts w:cs="Arial"/>
          <w:color w:val="000000"/>
          <w:szCs w:val="24"/>
          <w:lang w:val="en-US"/>
        </w:rPr>
        <w:t>= Energi yang terpakai (kwh)</w:t>
      </w:r>
      <w:r w:rsidR="00E958FA">
        <w:rPr>
          <w:rFonts w:cs="Arial"/>
          <w:color w:val="000000"/>
          <w:szCs w:val="24"/>
          <w:lang w:val="en-US"/>
        </w:rPr>
        <w:t xml:space="preserve"> ; </w:t>
      </w:r>
      <w:r>
        <w:rPr>
          <w:rFonts w:cs="Arial"/>
          <w:color w:val="000000"/>
          <w:szCs w:val="24"/>
          <w:lang w:val="en-US"/>
        </w:rPr>
        <w:t>V</w:t>
      </w:r>
      <w:r w:rsidR="0056159D">
        <w:rPr>
          <w:rFonts w:cs="Arial"/>
          <w:color w:val="000000"/>
          <w:szCs w:val="24"/>
          <w:vertAlign w:val="subscript"/>
          <w:lang w:val="en-US"/>
        </w:rPr>
        <w:t xml:space="preserve">s </w:t>
      </w:r>
      <w:r>
        <w:rPr>
          <w:rFonts w:cs="Arial"/>
          <w:color w:val="000000"/>
          <w:szCs w:val="24"/>
          <w:lang w:val="en-US"/>
        </w:rPr>
        <w:t>= Tegangan sisi sekunder (volt)</w:t>
      </w:r>
    </w:p>
    <w:p w:rsidR="000060A3" w:rsidRDefault="00E958FA" w:rsidP="00E958FA">
      <w:pPr>
        <w:tabs>
          <w:tab w:val="left" w:pos="7215"/>
        </w:tabs>
        <w:rPr>
          <w:rFonts w:cs="Arial"/>
          <w:color w:val="000000"/>
          <w:szCs w:val="24"/>
          <w:lang w:val="en-US"/>
        </w:rPr>
      </w:pPr>
      <w:r>
        <w:rPr>
          <w:rFonts w:cs="Arial"/>
          <w:color w:val="000000"/>
          <w:szCs w:val="24"/>
          <w:lang w:val="en-US"/>
        </w:rPr>
        <w:t xml:space="preserve">                </w:t>
      </w:r>
      <w:r w:rsidR="000060A3">
        <w:rPr>
          <w:rFonts w:cs="Arial"/>
          <w:color w:val="000000"/>
          <w:szCs w:val="24"/>
          <w:lang w:val="en-US"/>
        </w:rPr>
        <w:t>I</w:t>
      </w:r>
      <w:r w:rsidR="0056159D">
        <w:rPr>
          <w:rFonts w:cs="Arial"/>
          <w:color w:val="000000"/>
          <w:szCs w:val="24"/>
          <w:vertAlign w:val="subscript"/>
          <w:lang w:val="en-US"/>
        </w:rPr>
        <w:t xml:space="preserve">s </w:t>
      </w:r>
      <w:r w:rsidR="000060A3">
        <w:rPr>
          <w:rFonts w:cs="Arial"/>
          <w:color w:val="000000"/>
          <w:szCs w:val="24"/>
          <w:lang w:val="en-US"/>
        </w:rPr>
        <w:t>= Arus sisi sekunder (ampere)</w:t>
      </w:r>
      <w:r>
        <w:rPr>
          <w:rFonts w:cs="Arial"/>
          <w:color w:val="000000"/>
          <w:szCs w:val="24"/>
          <w:lang w:val="en-US"/>
        </w:rPr>
        <w:t xml:space="preserve"> ; </w:t>
      </w:r>
      <w:r w:rsidR="000060A3">
        <w:rPr>
          <w:rFonts w:cs="Arial"/>
          <w:color w:val="000000"/>
          <w:szCs w:val="24"/>
          <w:lang w:val="en-US"/>
        </w:rPr>
        <w:t>Cos</w:t>
      </w:r>
      <w:r>
        <w:rPr>
          <w:rFonts w:cs="Arial"/>
          <w:color w:val="000000"/>
          <w:szCs w:val="24"/>
          <w:lang w:val="en-US"/>
        </w:rPr>
        <w:t xml:space="preserve"> φ </w:t>
      </w:r>
      <w:r w:rsidR="000060A3">
        <w:rPr>
          <w:rFonts w:cs="Arial"/>
          <w:color w:val="000000"/>
          <w:szCs w:val="24"/>
          <w:lang w:val="en-US"/>
        </w:rPr>
        <w:t>= Faktor daya</w:t>
      </w:r>
    </w:p>
    <w:p w:rsidR="000060A3" w:rsidRDefault="00E958FA" w:rsidP="00E958FA">
      <w:pPr>
        <w:rPr>
          <w:rFonts w:cs="Arial"/>
          <w:color w:val="000000"/>
          <w:szCs w:val="24"/>
          <w:lang w:val="en-US"/>
        </w:rPr>
      </w:pPr>
      <w:r>
        <w:rPr>
          <w:rFonts w:cs="Arial"/>
          <w:color w:val="000000"/>
          <w:szCs w:val="24"/>
          <w:lang w:val="en-US"/>
        </w:rPr>
        <w:t xml:space="preserve">                 t </w:t>
      </w:r>
      <w:r w:rsidR="000060A3">
        <w:rPr>
          <w:rFonts w:cs="Arial"/>
          <w:color w:val="000000"/>
          <w:szCs w:val="24"/>
          <w:lang w:val="en-US"/>
        </w:rPr>
        <w:t>= Waktu (jam)</w:t>
      </w:r>
      <w:r>
        <w:rPr>
          <w:rFonts w:cs="Arial"/>
          <w:color w:val="000000"/>
          <w:szCs w:val="24"/>
          <w:lang w:val="en-US"/>
        </w:rPr>
        <w:t xml:space="preserve">                          ; FKM (Faktor kali meter) </w:t>
      </w:r>
      <w:r w:rsidR="000060A3">
        <w:rPr>
          <w:rFonts w:cs="Arial"/>
          <w:color w:val="000000"/>
          <w:szCs w:val="24"/>
          <w:lang w:val="en-US"/>
        </w:rPr>
        <w:t>= Rasio CT x Rasio PT</w:t>
      </w:r>
      <w:r w:rsidR="000060A3">
        <w:rPr>
          <w:rFonts w:cs="Arial"/>
          <w:color w:val="000000"/>
          <w:szCs w:val="24"/>
          <w:lang w:val="en-US"/>
        </w:rPr>
        <w:tab/>
      </w:r>
    </w:p>
    <w:p w:rsidR="000621BD" w:rsidRDefault="000621BD" w:rsidP="000243DF">
      <w:pPr>
        <w:pBdr>
          <w:top w:val="nil"/>
          <w:left w:val="nil"/>
          <w:bottom w:val="nil"/>
          <w:right w:val="nil"/>
          <w:between w:val="nil"/>
        </w:pBdr>
        <w:jc w:val="both"/>
        <w:rPr>
          <w:rFonts w:eastAsia="Times New Roman"/>
          <w:b/>
          <w:bCs/>
          <w:color w:val="000000"/>
          <w:lang w:val="en-US"/>
        </w:rPr>
      </w:pPr>
    </w:p>
    <w:p w:rsidR="000243DF" w:rsidRDefault="003927B8" w:rsidP="000243DF">
      <w:pPr>
        <w:pBdr>
          <w:top w:val="nil"/>
          <w:left w:val="nil"/>
          <w:bottom w:val="nil"/>
          <w:right w:val="nil"/>
          <w:between w:val="nil"/>
        </w:pBdr>
        <w:jc w:val="both"/>
        <w:rPr>
          <w:rFonts w:eastAsia="Times New Roman"/>
          <w:b/>
          <w:bCs/>
          <w:color w:val="000000"/>
          <w:lang w:val="en-US"/>
        </w:rPr>
      </w:pPr>
      <w:r>
        <w:rPr>
          <w:rFonts w:eastAsia="Times New Roman"/>
          <w:b/>
          <w:bCs/>
          <w:color w:val="000000"/>
          <w:lang w:val="en-US"/>
        </w:rPr>
        <w:t>2.4</w:t>
      </w:r>
      <w:r w:rsidR="000243DF" w:rsidRPr="000243DF">
        <w:rPr>
          <w:rFonts w:eastAsia="Times New Roman"/>
          <w:b/>
          <w:bCs/>
          <w:color w:val="000000"/>
          <w:lang w:val="en-US"/>
        </w:rPr>
        <w:t>. Kerangka Penelitian</w:t>
      </w:r>
    </w:p>
    <w:p w:rsidR="00B01700" w:rsidRPr="00611DCE" w:rsidRDefault="00B01700" w:rsidP="00611DCE">
      <w:pPr>
        <w:ind w:firstLine="709"/>
        <w:rPr>
          <w:noProof/>
          <w:lang w:val="en-US"/>
        </w:rPr>
      </w:pPr>
      <w:r>
        <w:rPr>
          <w:rFonts w:cs="Arial"/>
          <w:szCs w:val="24"/>
        </w:rPr>
        <w:t>K</w:t>
      </w:r>
      <w:r>
        <w:rPr>
          <w:rFonts w:cs="Arial"/>
          <w:spacing w:val="1"/>
          <w:szCs w:val="24"/>
        </w:rPr>
        <w:t>e</w:t>
      </w:r>
      <w:r>
        <w:rPr>
          <w:rFonts w:cs="Arial"/>
          <w:szCs w:val="24"/>
        </w:rPr>
        <w:t>ra</w:t>
      </w:r>
      <w:r>
        <w:rPr>
          <w:rFonts w:cs="Arial"/>
          <w:spacing w:val="1"/>
          <w:szCs w:val="24"/>
        </w:rPr>
        <w:t>n</w:t>
      </w:r>
      <w:r>
        <w:rPr>
          <w:rFonts w:cs="Arial"/>
          <w:spacing w:val="-1"/>
          <w:szCs w:val="24"/>
        </w:rPr>
        <w:t>g</w:t>
      </w:r>
      <w:r>
        <w:rPr>
          <w:rFonts w:cs="Arial"/>
          <w:szCs w:val="24"/>
        </w:rPr>
        <w:t>ka</w:t>
      </w:r>
      <w:r>
        <w:rPr>
          <w:rFonts w:cs="Arial"/>
          <w:spacing w:val="3"/>
          <w:szCs w:val="24"/>
        </w:rPr>
        <w:t xml:space="preserve"> </w:t>
      </w:r>
      <w:r>
        <w:rPr>
          <w:rFonts w:cs="Arial"/>
          <w:spacing w:val="-1"/>
          <w:szCs w:val="24"/>
        </w:rPr>
        <w:t>p</w:t>
      </w:r>
      <w:r>
        <w:rPr>
          <w:rFonts w:cs="Arial"/>
          <w:spacing w:val="1"/>
          <w:szCs w:val="24"/>
        </w:rPr>
        <w:t>e</w:t>
      </w:r>
      <w:r>
        <w:rPr>
          <w:rFonts w:cs="Arial"/>
          <w:spacing w:val="-1"/>
          <w:szCs w:val="24"/>
        </w:rPr>
        <w:t>n</w:t>
      </w:r>
      <w:r>
        <w:rPr>
          <w:rFonts w:cs="Arial"/>
          <w:spacing w:val="1"/>
          <w:szCs w:val="24"/>
        </w:rPr>
        <w:t>e</w:t>
      </w:r>
      <w:r>
        <w:rPr>
          <w:rFonts w:cs="Arial"/>
          <w:szCs w:val="24"/>
        </w:rPr>
        <w:t>l</w:t>
      </w:r>
      <w:r>
        <w:rPr>
          <w:rFonts w:cs="Arial"/>
          <w:spacing w:val="-1"/>
          <w:szCs w:val="24"/>
        </w:rPr>
        <w:t>i</w:t>
      </w:r>
      <w:r>
        <w:rPr>
          <w:rFonts w:cs="Arial"/>
          <w:szCs w:val="24"/>
        </w:rPr>
        <w:t>ti</w:t>
      </w:r>
      <w:r>
        <w:rPr>
          <w:rFonts w:cs="Arial"/>
          <w:spacing w:val="1"/>
          <w:szCs w:val="24"/>
        </w:rPr>
        <w:t>a</w:t>
      </w:r>
      <w:r>
        <w:rPr>
          <w:rFonts w:cs="Arial"/>
          <w:szCs w:val="24"/>
        </w:rPr>
        <w:t>n</w:t>
      </w:r>
      <w:r>
        <w:rPr>
          <w:rFonts w:cs="Arial"/>
          <w:spacing w:val="6"/>
          <w:szCs w:val="24"/>
        </w:rPr>
        <w:t xml:space="preserve"> </w:t>
      </w:r>
      <w:r>
        <w:rPr>
          <w:rFonts w:cs="Arial"/>
          <w:szCs w:val="24"/>
        </w:rPr>
        <w:t xml:space="preserve">ini </w:t>
      </w:r>
      <w:r>
        <w:rPr>
          <w:rFonts w:cs="Arial"/>
          <w:spacing w:val="1"/>
          <w:szCs w:val="24"/>
        </w:rPr>
        <w:t>me</w:t>
      </w:r>
      <w:r>
        <w:rPr>
          <w:rFonts w:cs="Arial"/>
          <w:szCs w:val="24"/>
        </w:rPr>
        <w:t>r</w:t>
      </w:r>
      <w:r>
        <w:rPr>
          <w:rFonts w:cs="Arial"/>
          <w:spacing w:val="-2"/>
          <w:szCs w:val="24"/>
        </w:rPr>
        <w:t>u</w:t>
      </w:r>
      <w:r>
        <w:rPr>
          <w:rFonts w:cs="Arial"/>
          <w:spacing w:val="1"/>
          <w:szCs w:val="24"/>
        </w:rPr>
        <w:t>pa</w:t>
      </w:r>
      <w:r>
        <w:rPr>
          <w:rFonts w:cs="Arial"/>
          <w:szCs w:val="24"/>
        </w:rPr>
        <w:t>k</w:t>
      </w:r>
      <w:r>
        <w:rPr>
          <w:rFonts w:cs="Arial"/>
          <w:spacing w:val="-1"/>
          <w:szCs w:val="24"/>
        </w:rPr>
        <w:t>a</w:t>
      </w:r>
      <w:r>
        <w:rPr>
          <w:rFonts w:cs="Arial"/>
          <w:szCs w:val="24"/>
        </w:rPr>
        <w:t>n</w:t>
      </w:r>
      <w:r>
        <w:rPr>
          <w:rFonts w:cs="Arial"/>
          <w:spacing w:val="3"/>
          <w:szCs w:val="24"/>
        </w:rPr>
        <w:t xml:space="preserve"> </w:t>
      </w:r>
      <w:r>
        <w:rPr>
          <w:rFonts w:cs="Arial"/>
          <w:spacing w:val="-1"/>
          <w:szCs w:val="24"/>
        </w:rPr>
        <w:t>g</w:t>
      </w:r>
      <w:r>
        <w:rPr>
          <w:rFonts w:cs="Arial"/>
          <w:spacing w:val="1"/>
          <w:szCs w:val="24"/>
        </w:rPr>
        <w:t>a</w:t>
      </w:r>
      <w:r>
        <w:rPr>
          <w:rFonts w:cs="Arial"/>
          <w:spacing w:val="-1"/>
          <w:szCs w:val="24"/>
        </w:rPr>
        <w:t>m</w:t>
      </w:r>
      <w:r>
        <w:rPr>
          <w:rFonts w:cs="Arial"/>
          <w:spacing w:val="1"/>
          <w:szCs w:val="24"/>
        </w:rPr>
        <w:t>ba</w:t>
      </w:r>
      <w:r>
        <w:rPr>
          <w:rFonts w:cs="Arial"/>
          <w:szCs w:val="24"/>
        </w:rPr>
        <w:t>r</w:t>
      </w:r>
      <w:r>
        <w:rPr>
          <w:rFonts w:cs="Arial"/>
          <w:spacing w:val="-2"/>
          <w:szCs w:val="24"/>
        </w:rPr>
        <w:t>a</w:t>
      </w:r>
      <w:r>
        <w:rPr>
          <w:rFonts w:cs="Arial"/>
          <w:szCs w:val="24"/>
        </w:rPr>
        <w:t>n</w:t>
      </w:r>
      <w:r>
        <w:rPr>
          <w:rFonts w:cs="Arial"/>
          <w:spacing w:val="1"/>
          <w:szCs w:val="24"/>
        </w:rPr>
        <w:t xml:space="preserve"> </w:t>
      </w:r>
      <w:r>
        <w:rPr>
          <w:rFonts w:cs="Arial"/>
          <w:szCs w:val="24"/>
        </w:rPr>
        <w:t>s</w:t>
      </w:r>
      <w:r>
        <w:rPr>
          <w:rFonts w:cs="Arial"/>
          <w:spacing w:val="1"/>
          <w:szCs w:val="24"/>
        </w:rPr>
        <w:t>e</w:t>
      </w:r>
      <w:r>
        <w:rPr>
          <w:rFonts w:cs="Arial"/>
          <w:szCs w:val="24"/>
        </w:rPr>
        <w:t>c</w:t>
      </w:r>
      <w:r>
        <w:rPr>
          <w:rFonts w:cs="Arial"/>
          <w:spacing w:val="1"/>
          <w:szCs w:val="24"/>
        </w:rPr>
        <w:t>a</w:t>
      </w:r>
      <w:r>
        <w:rPr>
          <w:rFonts w:cs="Arial"/>
          <w:szCs w:val="24"/>
        </w:rPr>
        <w:t>ra</w:t>
      </w:r>
      <w:r>
        <w:rPr>
          <w:rFonts w:cs="Arial"/>
          <w:spacing w:val="3"/>
          <w:szCs w:val="24"/>
        </w:rPr>
        <w:t xml:space="preserve"> </w:t>
      </w:r>
      <w:r>
        <w:rPr>
          <w:rFonts w:cs="Arial"/>
          <w:szCs w:val="24"/>
        </w:rPr>
        <w:t>sin</w:t>
      </w:r>
      <w:r>
        <w:rPr>
          <w:rFonts w:cs="Arial"/>
          <w:spacing w:val="-1"/>
          <w:szCs w:val="24"/>
        </w:rPr>
        <w:t>g</w:t>
      </w:r>
      <w:r>
        <w:rPr>
          <w:rFonts w:cs="Arial"/>
          <w:szCs w:val="24"/>
        </w:rPr>
        <w:t>k</w:t>
      </w:r>
      <w:r>
        <w:rPr>
          <w:rFonts w:cs="Arial"/>
          <w:spacing w:val="1"/>
          <w:szCs w:val="24"/>
        </w:rPr>
        <w:t>a</w:t>
      </w:r>
      <w:r>
        <w:rPr>
          <w:rFonts w:cs="Arial"/>
          <w:szCs w:val="24"/>
        </w:rPr>
        <w:t>t</w:t>
      </w:r>
      <w:r>
        <w:rPr>
          <w:rFonts w:cs="Arial"/>
          <w:spacing w:val="5"/>
          <w:szCs w:val="24"/>
        </w:rPr>
        <w:t xml:space="preserve"> </w:t>
      </w:r>
      <w:r>
        <w:rPr>
          <w:rFonts w:cs="Arial"/>
          <w:spacing w:val="1"/>
          <w:szCs w:val="24"/>
        </w:rPr>
        <w:t>p</w:t>
      </w:r>
      <w:r>
        <w:rPr>
          <w:rFonts w:cs="Arial"/>
          <w:spacing w:val="-1"/>
          <w:szCs w:val="24"/>
        </w:rPr>
        <w:t>e</w:t>
      </w:r>
      <w:r>
        <w:rPr>
          <w:rFonts w:cs="Arial"/>
          <w:spacing w:val="1"/>
          <w:szCs w:val="24"/>
        </w:rPr>
        <w:t>nu</w:t>
      </w:r>
      <w:r>
        <w:rPr>
          <w:rFonts w:cs="Arial"/>
          <w:szCs w:val="24"/>
        </w:rPr>
        <w:t>l</w:t>
      </w:r>
      <w:r>
        <w:rPr>
          <w:rFonts w:cs="Arial"/>
          <w:spacing w:val="-1"/>
          <w:szCs w:val="24"/>
        </w:rPr>
        <w:t>i</w:t>
      </w:r>
      <w:r>
        <w:rPr>
          <w:rFonts w:cs="Arial"/>
          <w:spacing w:val="-2"/>
          <w:szCs w:val="24"/>
        </w:rPr>
        <w:t>s</w:t>
      </w:r>
      <w:r>
        <w:rPr>
          <w:rFonts w:cs="Arial"/>
          <w:spacing w:val="1"/>
          <w:szCs w:val="24"/>
        </w:rPr>
        <w:t>a</w:t>
      </w:r>
      <w:r>
        <w:rPr>
          <w:rFonts w:cs="Arial"/>
          <w:szCs w:val="24"/>
        </w:rPr>
        <w:t>n la</w:t>
      </w:r>
      <w:r>
        <w:rPr>
          <w:rFonts w:cs="Arial"/>
          <w:spacing w:val="1"/>
          <w:szCs w:val="24"/>
        </w:rPr>
        <w:t>n</w:t>
      </w:r>
      <w:r>
        <w:rPr>
          <w:rFonts w:cs="Arial"/>
          <w:spacing w:val="-1"/>
          <w:szCs w:val="24"/>
        </w:rPr>
        <w:t>g</w:t>
      </w:r>
      <w:r>
        <w:rPr>
          <w:rFonts w:cs="Arial"/>
          <w:szCs w:val="24"/>
        </w:rPr>
        <w:t>k</w:t>
      </w:r>
      <w:r>
        <w:rPr>
          <w:rFonts w:cs="Arial"/>
          <w:spacing w:val="1"/>
          <w:szCs w:val="24"/>
        </w:rPr>
        <w:t>ah</w:t>
      </w:r>
      <w:r>
        <w:rPr>
          <w:rFonts w:cs="Arial"/>
          <w:spacing w:val="-1"/>
          <w:szCs w:val="24"/>
        </w:rPr>
        <w:t>-</w:t>
      </w:r>
      <w:r>
        <w:rPr>
          <w:rFonts w:cs="Arial"/>
          <w:szCs w:val="24"/>
        </w:rPr>
        <w:t>la</w:t>
      </w:r>
      <w:r>
        <w:rPr>
          <w:rFonts w:cs="Arial"/>
          <w:spacing w:val="1"/>
          <w:szCs w:val="24"/>
        </w:rPr>
        <w:t>n</w:t>
      </w:r>
      <w:r>
        <w:rPr>
          <w:rFonts w:cs="Arial"/>
          <w:spacing w:val="-1"/>
          <w:szCs w:val="24"/>
        </w:rPr>
        <w:t>g</w:t>
      </w:r>
      <w:r>
        <w:rPr>
          <w:rFonts w:cs="Arial"/>
          <w:szCs w:val="24"/>
        </w:rPr>
        <w:t>k</w:t>
      </w:r>
      <w:r>
        <w:rPr>
          <w:rFonts w:cs="Arial"/>
          <w:spacing w:val="1"/>
          <w:szCs w:val="24"/>
        </w:rPr>
        <w:t>a</w:t>
      </w:r>
      <w:r>
        <w:rPr>
          <w:rFonts w:cs="Arial"/>
          <w:szCs w:val="24"/>
        </w:rPr>
        <w:t>h</w:t>
      </w:r>
      <w:r>
        <w:rPr>
          <w:rFonts w:cs="Arial"/>
          <w:spacing w:val="-1"/>
          <w:szCs w:val="24"/>
        </w:rPr>
        <w:t xml:space="preserve"> </w:t>
      </w:r>
      <w:r>
        <w:rPr>
          <w:rFonts w:cs="Arial"/>
          <w:spacing w:val="1"/>
          <w:szCs w:val="24"/>
        </w:rPr>
        <w:t>pe</w:t>
      </w:r>
      <w:r>
        <w:rPr>
          <w:rFonts w:cs="Arial"/>
          <w:spacing w:val="-1"/>
          <w:szCs w:val="24"/>
        </w:rPr>
        <w:t>n</w:t>
      </w:r>
      <w:r>
        <w:rPr>
          <w:rFonts w:cs="Arial"/>
          <w:spacing w:val="1"/>
          <w:szCs w:val="24"/>
        </w:rPr>
        <w:t>e</w:t>
      </w:r>
      <w:r>
        <w:rPr>
          <w:rFonts w:cs="Arial"/>
          <w:spacing w:val="-3"/>
          <w:szCs w:val="24"/>
        </w:rPr>
        <w:t>l</w:t>
      </w:r>
      <w:r>
        <w:rPr>
          <w:rFonts w:cs="Arial"/>
          <w:szCs w:val="24"/>
        </w:rPr>
        <w:t>itian</w:t>
      </w:r>
      <w:r>
        <w:rPr>
          <w:rFonts w:cs="Arial"/>
          <w:spacing w:val="1"/>
          <w:szCs w:val="24"/>
        </w:rPr>
        <w:t xml:space="preserve"> </w:t>
      </w:r>
      <w:r>
        <w:rPr>
          <w:rFonts w:cs="Arial"/>
          <w:spacing w:val="-2"/>
          <w:szCs w:val="24"/>
        </w:rPr>
        <w:t>y</w:t>
      </w:r>
      <w:r>
        <w:rPr>
          <w:rFonts w:cs="Arial"/>
          <w:spacing w:val="1"/>
          <w:szCs w:val="24"/>
        </w:rPr>
        <w:t>an</w:t>
      </w:r>
      <w:r>
        <w:rPr>
          <w:rFonts w:cs="Arial"/>
          <w:szCs w:val="24"/>
        </w:rPr>
        <w:t>g</w:t>
      </w:r>
      <w:r>
        <w:rPr>
          <w:rFonts w:cs="Arial"/>
          <w:spacing w:val="-1"/>
          <w:szCs w:val="24"/>
        </w:rPr>
        <w:t xml:space="preserve"> </w:t>
      </w:r>
      <w:r>
        <w:rPr>
          <w:rFonts w:cs="Arial"/>
          <w:spacing w:val="1"/>
          <w:szCs w:val="24"/>
        </w:rPr>
        <w:t>d</w:t>
      </w:r>
      <w:r>
        <w:rPr>
          <w:rFonts w:cs="Arial"/>
          <w:szCs w:val="24"/>
        </w:rPr>
        <w:t>i</w:t>
      </w:r>
      <w:r>
        <w:rPr>
          <w:rFonts w:cs="Arial"/>
          <w:spacing w:val="-1"/>
          <w:szCs w:val="24"/>
        </w:rPr>
        <w:t>l</w:t>
      </w:r>
      <w:r>
        <w:rPr>
          <w:rFonts w:cs="Arial"/>
          <w:spacing w:val="1"/>
          <w:szCs w:val="24"/>
        </w:rPr>
        <w:t>a</w:t>
      </w:r>
      <w:r>
        <w:rPr>
          <w:rFonts w:cs="Arial"/>
          <w:szCs w:val="24"/>
        </w:rPr>
        <w:t>k</w:t>
      </w:r>
      <w:r>
        <w:rPr>
          <w:rFonts w:cs="Arial"/>
          <w:spacing w:val="1"/>
          <w:szCs w:val="24"/>
        </w:rPr>
        <w:t>u</w:t>
      </w:r>
      <w:r>
        <w:rPr>
          <w:rFonts w:cs="Arial"/>
          <w:szCs w:val="24"/>
        </w:rPr>
        <w:t>k</w:t>
      </w:r>
      <w:r>
        <w:rPr>
          <w:rFonts w:cs="Arial"/>
          <w:spacing w:val="-1"/>
          <w:szCs w:val="24"/>
        </w:rPr>
        <w:t>a</w:t>
      </w:r>
      <w:r>
        <w:rPr>
          <w:rFonts w:cs="Arial"/>
          <w:szCs w:val="24"/>
        </w:rPr>
        <w:t>n</w:t>
      </w:r>
      <w:r>
        <w:rPr>
          <w:rFonts w:cs="Arial"/>
          <w:spacing w:val="1"/>
          <w:szCs w:val="24"/>
        </w:rPr>
        <w:t xml:space="preserve"> </w:t>
      </w:r>
      <w:r>
        <w:rPr>
          <w:rFonts w:cs="Arial"/>
          <w:spacing w:val="-1"/>
          <w:szCs w:val="24"/>
        </w:rPr>
        <w:t>da</w:t>
      </w:r>
      <w:r>
        <w:rPr>
          <w:rFonts w:cs="Arial"/>
          <w:szCs w:val="24"/>
        </w:rPr>
        <w:t>ri</w:t>
      </w:r>
      <w:r>
        <w:rPr>
          <w:rFonts w:cs="Arial"/>
          <w:spacing w:val="-1"/>
          <w:szCs w:val="24"/>
        </w:rPr>
        <w:t xml:space="preserve"> </w:t>
      </w:r>
      <w:r>
        <w:rPr>
          <w:rFonts w:cs="Arial"/>
          <w:spacing w:val="1"/>
          <w:szCs w:val="24"/>
        </w:rPr>
        <w:t>a</w:t>
      </w:r>
      <w:r>
        <w:rPr>
          <w:rFonts w:cs="Arial"/>
          <w:spacing w:val="-3"/>
          <w:szCs w:val="24"/>
        </w:rPr>
        <w:t>w</w:t>
      </w:r>
      <w:r>
        <w:rPr>
          <w:rFonts w:cs="Arial"/>
          <w:spacing w:val="1"/>
          <w:szCs w:val="24"/>
        </w:rPr>
        <w:t>a</w:t>
      </w:r>
      <w:r>
        <w:rPr>
          <w:rFonts w:cs="Arial"/>
          <w:szCs w:val="24"/>
        </w:rPr>
        <w:t xml:space="preserve">l </w:t>
      </w:r>
      <w:r>
        <w:rPr>
          <w:rFonts w:cs="Arial"/>
          <w:spacing w:val="1"/>
          <w:szCs w:val="24"/>
        </w:rPr>
        <w:t>h</w:t>
      </w:r>
      <w:r>
        <w:rPr>
          <w:rFonts w:cs="Arial"/>
          <w:szCs w:val="24"/>
        </w:rPr>
        <w:t>in</w:t>
      </w:r>
      <w:r>
        <w:rPr>
          <w:rFonts w:cs="Arial"/>
          <w:spacing w:val="-1"/>
          <w:szCs w:val="24"/>
        </w:rPr>
        <w:t>gg</w:t>
      </w:r>
      <w:r>
        <w:rPr>
          <w:rFonts w:cs="Arial"/>
          <w:szCs w:val="24"/>
        </w:rPr>
        <w:t>a</w:t>
      </w:r>
      <w:r>
        <w:rPr>
          <w:rFonts w:cs="Arial"/>
          <w:spacing w:val="1"/>
          <w:szCs w:val="24"/>
        </w:rPr>
        <w:t xml:space="preserve"> a</w:t>
      </w:r>
      <w:r>
        <w:rPr>
          <w:rFonts w:cs="Arial"/>
          <w:szCs w:val="24"/>
        </w:rPr>
        <w:t>k</w:t>
      </w:r>
      <w:r>
        <w:rPr>
          <w:rFonts w:cs="Arial"/>
          <w:spacing w:val="1"/>
          <w:szCs w:val="24"/>
        </w:rPr>
        <w:t>h</w:t>
      </w:r>
      <w:r>
        <w:rPr>
          <w:rFonts w:cs="Arial"/>
          <w:szCs w:val="24"/>
        </w:rPr>
        <w:t>i</w:t>
      </w:r>
      <w:r>
        <w:rPr>
          <w:rFonts w:cs="Arial"/>
          <w:spacing w:val="4"/>
          <w:szCs w:val="24"/>
        </w:rPr>
        <w:t>r</w:t>
      </w:r>
      <w:r w:rsidR="00611DCE">
        <w:rPr>
          <w:noProof/>
          <w:lang w:val="en-US"/>
        </w:rPr>
        <w:t xml:space="preserve"> yang ditunjukkan pada gambar 1 berikut :</w:t>
      </w:r>
    </w:p>
    <w:p w:rsidR="00C06980" w:rsidRDefault="00C06980" w:rsidP="00C06980">
      <w:pPr>
        <w:pStyle w:val="ListParagraph"/>
        <w:keepNext/>
        <w:autoSpaceDE w:val="0"/>
        <w:autoSpaceDN w:val="0"/>
        <w:adjustRightInd w:val="0"/>
        <w:spacing w:line="360" w:lineRule="auto"/>
        <w:ind w:firstLine="720"/>
        <w:rPr>
          <w:rFonts w:cs="Arial"/>
          <w:noProof/>
        </w:rPr>
      </w:pPr>
      <w:r>
        <w:rPr>
          <w:rFonts w:cs="Arial"/>
          <w:noProof/>
        </w:rPr>
        <mc:AlternateContent>
          <mc:Choice Requires="wps">
            <w:drawing>
              <wp:anchor distT="0" distB="0" distL="114300" distR="114300" simplePos="0" relativeHeight="251664384" behindDoc="0" locked="0" layoutInCell="1" allowOverlap="1" wp14:anchorId="3DCDEF8F" wp14:editId="206C1266">
                <wp:simplePos x="0" y="0"/>
                <wp:positionH relativeFrom="column">
                  <wp:posOffset>2367280</wp:posOffset>
                </wp:positionH>
                <wp:positionV relativeFrom="paragraph">
                  <wp:posOffset>8255</wp:posOffset>
                </wp:positionV>
                <wp:extent cx="914400" cy="258023"/>
                <wp:effectExtent l="0" t="0" r="19050" b="27940"/>
                <wp:wrapNone/>
                <wp:docPr id="42" name="Flowchart: Alternate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8023"/>
                        </a:xfrm>
                        <a:prstGeom prst="flowChartAlternateProcess">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rPr>
                            </w:pPr>
                            <w:r w:rsidRPr="00C3182E">
                              <w:rPr>
                                <w:rFonts w:cs="Arial"/>
                                <w:sz w:val="20"/>
                                <w:szCs w:val="20"/>
                              </w:rPr>
                              <w:t>Mulai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DEF8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2" o:spid="_x0000_s1026" type="#_x0000_t176" style="position:absolute;left:0;text-align:left;margin-left:186.4pt;margin-top:.65pt;width:1in;height:2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">
                <v:textbox>
                  <w:txbxContent>
                    <w:p w:rsidR="00D86D5C" w:rsidRPr="00C3182E" w:rsidRDefault="00D86D5C" w:rsidP="00C06980">
                      <w:pPr>
                        <w:jc w:val="center"/>
                        <w:rPr>
                          <w:rFonts w:cs="Arial"/>
                          <w:sz w:val="20"/>
                          <w:szCs w:val="20"/>
                        </w:rPr>
                      </w:pPr>
                      <w:r w:rsidRPr="00C3182E">
                        <w:rPr>
                          <w:rFonts w:cs="Arial"/>
                          <w:sz w:val="20"/>
                          <w:szCs w:val="20"/>
                        </w:rPr>
                        <w:t>Mulai</w:t>
                      </w:r>
                    </w:p>
                  </w:txbxContent>
                </v:textbox>
              </v:shape>
            </w:pict>
          </mc:Fallback>
        </mc:AlternateContent>
      </w:r>
    </w:p>
    <w:p w:rsidR="00C06980" w:rsidRPr="0091570A" w:rsidRDefault="008F7819" w:rsidP="00C06980">
      <w:pPr>
        <w:pStyle w:val="ListParagraph"/>
        <w:keepNext/>
        <w:autoSpaceDE w:val="0"/>
        <w:autoSpaceDN w:val="0"/>
        <w:adjustRightInd w:val="0"/>
        <w:spacing w:line="360" w:lineRule="auto"/>
        <w:ind w:firstLine="720"/>
        <w:rPr>
          <w:rFonts w:cs="Arial"/>
          <w:noProof/>
        </w:rPr>
      </w:pPr>
      <w:r>
        <w:rPr>
          <w:rFonts w:cs="Arial"/>
          <w:noProof/>
        </w:rPr>
        <mc:AlternateContent>
          <mc:Choice Requires="wps">
            <w:drawing>
              <wp:anchor distT="0" distB="0" distL="114300" distR="114300" simplePos="0" relativeHeight="251660288" behindDoc="0" locked="0" layoutInCell="1" allowOverlap="1" wp14:anchorId="23CBB7A7" wp14:editId="595156EF">
                <wp:simplePos x="0" y="0"/>
                <wp:positionH relativeFrom="column">
                  <wp:posOffset>2108835</wp:posOffset>
                </wp:positionH>
                <wp:positionV relativeFrom="paragraph">
                  <wp:posOffset>129540</wp:posOffset>
                </wp:positionV>
                <wp:extent cx="1438275" cy="223520"/>
                <wp:effectExtent l="0" t="0" r="28575" b="2413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23520"/>
                        </a:xfrm>
                        <a:prstGeom prst="rect">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rPr>
                            </w:pPr>
                            <w:r w:rsidRPr="00C3182E">
                              <w:rPr>
                                <w:rFonts w:cs="Arial"/>
                                <w:sz w:val="20"/>
                                <w:szCs w:val="20"/>
                              </w:rPr>
                              <w:t>Studi Literatur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B7A7" id="Rectangle 37" o:spid="_x0000_s1027" style="position:absolute;left:0;text-align:left;margin-left:166.05pt;margin-top:10.2pt;width:113.25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">
                <v:textbox>
                  <w:txbxContent>
                    <w:p w:rsidR="00D86D5C" w:rsidRPr="00C3182E" w:rsidRDefault="00D86D5C" w:rsidP="00C06980">
                      <w:pPr>
                        <w:jc w:val="center"/>
                        <w:rPr>
                          <w:rFonts w:cs="Arial"/>
                          <w:sz w:val="20"/>
                          <w:szCs w:val="20"/>
                        </w:rPr>
                      </w:pPr>
                      <w:r w:rsidRPr="00C3182E">
                        <w:rPr>
                          <w:rFonts w:cs="Arial"/>
                          <w:sz w:val="20"/>
                          <w:szCs w:val="20"/>
                        </w:rPr>
                        <w:t xml:space="preserve">Studi </w:t>
                      </w:r>
                      <w:r w:rsidRPr="00C3182E">
                        <w:rPr>
                          <w:rFonts w:cs="Arial"/>
                          <w:sz w:val="20"/>
                          <w:szCs w:val="20"/>
                        </w:rPr>
                        <w:t>Literatur</w:t>
                      </w:r>
                    </w:p>
                  </w:txbxContent>
                </v:textbox>
              </v:rect>
            </w:pict>
          </mc:Fallback>
        </mc:AlternateContent>
      </w:r>
      <w:r w:rsidR="004675C7">
        <w:rPr>
          <w:rFonts w:cs="Arial"/>
          <w:noProof/>
        </w:rPr>
        <mc:AlternateContent>
          <mc:Choice Requires="wps">
            <w:drawing>
              <wp:anchor distT="0" distB="0" distL="114300" distR="114300" simplePos="0" relativeHeight="251659264" behindDoc="0" locked="0" layoutInCell="1" allowOverlap="1" wp14:anchorId="208103CA" wp14:editId="107B249E">
                <wp:simplePos x="0" y="0"/>
                <wp:positionH relativeFrom="column">
                  <wp:posOffset>2819603</wp:posOffset>
                </wp:positionH>
                <wp:positionV relativeFrom="paragraph">
                  <wp:posOffset>41910</wp:posOffset>
                </wp:positionV>
                <wp:extent cx="9144" cy="91440"/>
                <wp:effectExtent l="76200" t="0" r="67310" b="609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029A1" id="_x0000_t32" coordsize="21600,21600" o:spt="32" o:oned="t" path="m,l21600,21600e" filled="f">
                <v:path arrowok="t" fillok="f" o:connecttype="none"/>
                <o:lock v:ext="edit" shapetype="t"/>
              </v:shapetype>
              <v:shape id="Straight Arrow Connector 38" o:spid="_x0000_s1026" type="#_x0000_t32" style="position:absolute;left:0;text-align:left;margin-left:222pt;margin-top:3.3pt;width:.7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">
                <v:stroke endarrow="block"/>
              </v:shape>
            </w:pict>
          </mc:Fallback>
        </mc:AlternateContent>
      </w:r>
    </w:p>
    <w:p w:rsidR="00C06980" w:rsidRPr="0091570A" w:rsidRDefault="008F7819" w:rsidP="00C06980">
      <w:pPr>
        <w:pStyle w:val="ListParagraph"/>
        <w:keepNext/>
        <w:autoSpaceDE w:val="0"/>
        <w:autoSpaceDN w:val="0"/>
        <w:adjustRightInd w:val="0"/>
        <w:spacing w:line="360" w:lineRule="auto"/>
        <w:ind w:firstLine="720"/>
        <w:rPr>
          <w:rFonts w:cs="Arial"/>
          <w:noProof/>
        </w:rPr>
      </w:pPr>
      <w:r>
        <w:rPr>
          <w:rFonts w:cs="Arial"/>
          <w:noProof/>
        </w:rPr>
        <mc:AlternateContent>
          <mc:Choice Requires="wps">
            <w:drawing>
              <wp:anchor distT="0" distB="0" distL="114300" distR="114300" simplePos="0" relativeHeight="251662336" behindDoc="0" locked="0" layoutInCell="1" allowOverlap="1" wp14:anchorId="5F3878C5" wp14:editId="147E0053">
                <wp:simplePos x="0" y="0"/>
                <wp:positionH relativeFrom="margin">
                  <wp:posOffset>177165</wp:posOffset>
                </wp:positionH>
                <wp:positionV relativeFrom="paragraph">
                  <wp:posOffset>205740</wp:posOffset>
                </wp:positionV>
                <wp:extent cx="5362575" cy="25717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257175"/>
                        </a:xfrm>
                        <a:prstGeom prst="rect">
                          <a:avLst/>
                        </a:prstGeom>
                        <a:solidFill>
                          <a:srgbClr val="FFFFFF"/>
                        </a:solidFill>
                        <a:ln w="9525">
                          <a:solidFill>
                            <a:srgbClr val="000000"/>
                          </a:solidFill>
                          <a:miter lim="800000"/>
                          <a:headEnd/>
                          <a:tailEnd/>
                        </a:ln>
                      </wps:spPr>
                      <wps:txbx>
                        <w:txbxContent>
                          <w:p w:rsidR="00D86D5C" w:rsidRDefault="00D86D5C" w:rsidP="00C06980">
                            <w:pPr>
                              <w:jc w:val="center"/>
                              <w:rPr>
                                <w:rFonts w:cs="Arial"/>
                                <w:sz w:val="20"/>
                                <w:szCs w:val="20"/>
                                <w:lang w:val="en-US"/>
                              </w:rPr>
                            </w:pPr>
                            <w:r w:rsidRPr="00C3182E">
                              <w:rPr>
                                <w:rFonts w:cs="Arial"/>
                                <w:sz w:val="20"/>
                                <w:szCs w:val="20"/>
                              </w:rPr>
                              <w:t>Pengumpulan Data</w:t>
                            </w:r>
                            <w:r w:rsidRPr="00C3182E">
                              <w:rPr>
                                <w:rFonts w:cs="Arial"/>
                                <w:sz w:val="20"/>
                                <w:szCs w:val="20"/>
                                <w:lang w:val="en-US"/>
                              </w:rPr>
                              <w:t xml:space="preserve"> meliputi : Data nameplate CT, CVT dan </w:t>
                            </w:r>
                            <w:r>
                              <w:rPr>
                                <w:rFonts w:cs="Arial"/>
                                <w:sz w:val="20"/>
                                <w:szCs w:val="20"/>
                                <w:lang w:val="en-US"/>
                              </w:rPr>
                              <w:t>kwh transaksi, data pembebanan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878C5" id="Rectangle 34" o:spid="_x0000_s1028" style="position:absolute;left:0;text-align:left;margin-left:13.95pt;margin-top:16.2pt;width:422.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">
                <v:textbox>
                  <w:txbxContent>
                    <w:p w:rsidR="00D86D5C" w:rsidRDefault="00D86D5C" w:rsidP="00C06980">
                      <w:pPr>
                        <w:jc w:val="center"/>
                        <w:rPr>
                          <w:rFonts w:cs="Arial"/>
                          <w:sz w:val="20"/>
                          <w:szCs w:val="20"/>
                          <w:lang w:val="en-US"/>
                        </w:rPr>
                      </w:pPr>
                      <w:r w:rsidRPr="00C3182E">
                        <w:rPr>
                          <w:rFonts w:cs="Arial"/>
                          <w:sz w:val="20"/>
                          <w:szCs w:val="20"/>
                        </w:rPr>
                        <w:t xml:space="preserve">Pengumpulan </w:t>
                      </w:r>
                      <w:r w:rsidRPr="00C3182E">
                        <w:rPr>
                          <w:rFonts w:cs="Arial"/>
                          <w:sz w:val="20"/>
                          <w:szCs w:val="20"/>
                        </w:rPr>
                        <w:t>Data</w:t>
                      </w:r>
                      <w:r w:rsidRPr="00C3182E">
                        <w:rPr>
                          <w:rFonts w:cs="Arial"/>
                          <w:sz w:val="20"/>
                          <w:szCs w:val="20"/>
                          <w:lang w:val="en-US"/>
                        </w:rPr>
                        <w:t xml:space="preserve"> </w:t>
                      </w:r>
                      <w:proofErr w:type="spellStart"/>
                      <w:r w:rsidRPr="00C3182E">
                        <w:rPr>
                          <w:rFonts w:cs="Arial"/>
                          <w:sz w:val="20"/>
                          <w:szCs w:val="20"/>
                          <w:lang w:val="en-US"/>
                        </w:rPr>
                        <w:t>meliputi</w:t>
                      </w:r>
                      <w:proofErr w:type="spellEnd"/>
                      <w:r w:rsidRPr="00C3182E">
                        <w:rPr>
                          <w:rFonts w:cs="Arial"/>
                          <w:sz w:val="20"/>
                          <w:szCs w:val="20"/>
                          <w:lang w:val="en-US"/>
                        </w:rPr>
                        <w:t xml:space="preserve"> : Data nameplate CT, CVT </w:t>
                      </w:r>
                      <w:proofErr w:type="spellStart"/>
                      <w:r w:rsidRPr="00C3182E">
                        <w:rPr>
                          <w:rFonts w:cs="Arial"/>
                          <w:sz w:val="20"/>
                          <w:szCs w:val="20"/>
                          <w:lang w:val="en-US"/>
                        </w:rPr>
                        <w:t>dan</w:t>
                      </w:r>
                      <w:proofErr w:type="spellEnd"/>
                      <w:r w:rsidRPr="00C3182E">
                        <w:rPr>
                          <w:rFonts w:cs="Arial"/>
                          <w:sz w:val="20"/>
                          <w:szCs w:val="20"/>
                          <w:lang w:val="en-US"/>
                        </w:rPr>
                        <w:t xml:space="preserve"> </w:t>
                      </w:r>
                      <w:r>
                        <w:rPr>
                          <w:rFonts w:cs="Arial"/>
                          <w:sz w:val="20"/>
                          <w:szCs w:val="20"/>
                          <w:lang w:val="en-US"/>
                        </w:rPr>
                        <w:t xml:space="preserve">kwh </w:t>
                      </w:r>
                      <w:proofErr w:type="spellStart"/>
                      <w:r>
                        <w:rPr>
                          <w:rFonts w:cs="Arial"/>
                          <w:sz w:val="20"/>
                          <w:szCs w:val="20"/>
                          <w:lang w:val="en-US"/>
                        </w:rPr>
                        <w:t>transaksi</w:t>
                      </w:r>
                      <w:proofErr w:type="spellEnd"/>
                      <w:r>
                        <w:rPr>
                          <w:rFonts w:cs="Arial"/>
                          <w:sz w:val="20"/>
                          <w:szCs w:val="20"/>
                          <w:lang w:val="en-US"/>
                        </w:rPr>
                        <w:t xml:space="preserve">, data </w:t>
                      </w:r>
                      <w:proofErr w:type="spellStart"/>
                      <w:r>
                        <w:rPr>
                          <w:rFonts w:cs="Arial"/>
                          <w:sz w:val="20"/>
                          <w:szCs w:val="20"/>
                          <w:lang w:val="en-US"/>
                        </w:rPr>
                        <w:t>pembebanan</w:t>
                      </w:r>
                      <w:proofErr w:type="spellEnd"/>
                    </w:p>
                  </w:txbxContent>
                </v:textbox>
                <w10:wrap anchorx="margin"/>
              </v:rect>
            </w:pict>
          </mc:Fallback>
        </mc:AlternateContent>
      </w:r>
      <w:r>
        <w:rPr>
          <w:rFonts w:cs="Arial"/>
          <w:noProof/>
        </w:rPr>
        <mc:AlternateContent>
          <mc:Choice Requires="wps">
            <w:drawing>
              <wp:anchor distT="0" distB="0" distL="114300" distR="114300" simplePos="0" relativeHeight="251712512" behindDoc="0" locked="0" layoutInCell="1" allowOverlap="1" wp14:anchorId="40DF3310" wp14:editId="4DB6CE85">
                <wp:simplePos x="0" y="0"/>
                <wp:positionH relativeFrom="column">
                  <wp:posOffset>2834640</wp:posOffset>
                </wp:positionH>
                <wp:positionV relativeFrom="paragraph">
                  <wp:posOffset>111125</wp:posOffset>
                </wp:positionV>
                <wp:extent cx="8890" cy="91440"/>
                <wp:effectExtent l="76200" t="0" r="67310" b="609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F0DB5" id="Straight Arrow Connector 12" o:spid="_x0000_s1026" type="#_x0000_t32" style="position:absolute;left:0;text-align:left;margin-left:223.2pt;margin-top:8.75pt;width:.7pt;height: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">
                <v:stroke endarrow="block"/>
              </v:shape>
            </w:pict>
          </mc:Fallback>
        </mc:AlternateContent>
      </w:r>
    </w:p>
    <w:p w:rsidR="00C06980" w:rsidRPr="0091570A" w:rsidRDefault="008F7819" w:rsidP="00C06980">
      <w:pPr>
        <w:pStyle w:val="ListParagraph"/>
        <w:keepNext/>
        <w:autoSpaceDE w:val="0"/>
        <w:autoSpaceDN w:val="0"/>
        <w:adjustRightInd w:val="0"/>
        <w:spacing w:line="360" w:lineRule="auto"/>
        <w:ind w:firstLine="720"/>
        <w:rPr>
          <w:rFonts w:cs="Arial"/>
          <w:noProof/>
        </w:rPr>
      </w:pPr>
      <w:r>
        <w:rPr>
          <w:rFonts w:cs="Arial"/>
          <w:noProof/>
        </w:rPr>
        <mc:AlternateContent>
          <mc:Choice Requires="wps">
            <w:drawing>
              <wp:anchor distT="0" distB="0" distL="114300" distR="114300" simplePos="0" relativeHeight="251714560" behindDoc="0" locked="0" layoutInCell="1" allowOverlap="1" wp14:anchorId="0330C70B" wp14:editId="015092B8">
                <wp:simplePos x="0" y="0"/>
                <wp:positionH relativeFrom="column">
                  <wp:posOffset>2844165</wp:posOffset>
                </wp:positionH>
                <wp:positionV relativeFrom="paragraph">
                  <wp:posOffset>231775</wp:posOffset>
                </wp:positionV>
                <wp:extent cx="8890" cy="91440"/>
                <wp:effectExtent l="76200" t="0" r="67310" b="609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22889" id="Straight Arrow Connector 13" o:spid="_x0000_s1026" type="#_x0000_t32" style="position:absolute;left:0;text-align:left;margin-left:223.95pt;margin-top:18.25pt;width:.7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">
                <v:stroke endarrow="block"/>
              </v:shape>
            </w:pict>
          </mc:Fallback>
        </mc:AlternateContent>
      </w:r>
    </w:p>
    <w:p w:rsidR="00C06980" w:rsidRPr="0091570A" w:rsidRDefault="004675C7" w:rsidP="00C06980">
      <w:pPr>
        <w:pStyle w:val="ListParagraph"/>
        <w:keepNext/>
        <w:autoSpaceDE w:val="0"/>
        <w:autoSpaceDN w:val="0"/>
        <w:adjustRightInd w:val="0"/>
        <w:spacing w:line="360" w:lineRule="auto"/>
        <w:ind w:firstLine="720"/>
        <w:rPr>
          <w:rFonts w:cs="Arial"/>
          <w:noProof/>
        </w:rPr>
      </w:pPr>
      <w:r>
        <w:rPr>
          <w:rFonts w:cs="Arial"/>
          <w:noProof/>
        </w:rPr>
        <mc:AlternateContent>
          <mc:Choice Requires="wps">
            <w:drawing>
              <wp:anchor distT="0" distB="0" distL="114300" distR="114300" simplePos="0" relativeHeight="251665408" behindDoc="0" locked="0" layoutInCell="1" allowOverlap="1" wp14:anchorId="0D6442BA" wp14:editId="5A60A326">
                <wp:simplePos x="0" y="0"/>
                <wp:positionH relativeFrom="column">
                  <wp:posOffset>168910</wp:posOffset>
                </wp:positionH>
                <wp:positionV relativeFrom="paragraph">
                  <wp:posOffset>85725</wp:posOffset>
                </wp:positionV>
                <wp:extent cx="5372100" cy="248920"/>
                <wp:effectExtent l="0" t="0" r="19050" b="1778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48920"/>
                        </a:xfrm>
                        <a:prstGeom prst="rect">
                          <a:avLst/>
                        </a:prstGeom>
                        <a:solidFill>
                          <a:srgbClr val="FFFFFF"/>
                        </a:solidFill>
                        <a:ln w="9525">
                          <a:solidFill>
                            <a:srgbClr val="000000"/>
                          </a:solidFill>
                          <a:miter lim="800000"/>
                          <a:headEnd/>
                          <a:tailEnd/>
                        </a:ln>
                      </wps:spPr>
                      <wps:txbx>
                        <w:txbxContent>
                          <w:p w:rsidR="00D86D5C" w:rsidRPr="00C3182E" w:rsidRDefault="00D86D5C" w:rsidP="009B311D">
                            <w:pPr>
                              <w:jc w:val="center"/>
                              <w:rPr>
                                <w:rFonts w:cs="Arial"/>
                                <w:sz w:val="20"/>
                                <w:szCs w:val="20"/>
                                <w:lang w:val="en-US"/>
                              </w:rPr>
                            </w:pPr>
                            <w:r w:rsidRPr="00C3182E">
                              <w:rPr>
                                <w:rFonts w:cs="Arial"/>
                                <w:sz w:val="20"/>
                                <w:szCs w:val="20"/>
                                <w:lang w:val="en-US"/>
                              </w:rPr>
                              <w:t>Menentukan setting rele thermal</w:t>
                            </w:r>
                            <w:r>
                              <w:rPr>
                                <w:rFonts w:cs="Arial"/>
                                <w:sz w:val="20"/>
                                <w:szCs w:val="20"/>
                                <w:lang w:val="en-US"/>
                              </w:rPr>
                              <w:t xml:space="preserve"> (pembatas daya maksimum) </w:t>
                            </w:r>
                            <w:r w:rsidRPr="00C3182E">
                              <w:rPr>
                                <w:rFonts w:cs="Arial"/>
                                <w:sz w:val="20"/>
                                <w:szCs w:val="20"/>
                                <w:lang w:val="en-US"/>
                              </w:rPr>
                              <w:t>sesuai daya terkontrak</w:t>
                            </w:r>
                          </w:p>
                          <w:p w:rsidR="00D86D5C" w:rsidRPr="00D02F63" w:rsidRDefault="00D86D5C" w:rsidP="00C06980">
                            <w:pPr>
                              <w:jc w:val="center"/>
                              <w:rPr>
                                <w:rFonts w:cs="Arial"/>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442BA" id="Rectangle 31" o:spid="_x0000_s1029" style="position:absolute;left:0;text-align:left;margin-left:13.3pt;margin-top:6.75pt;width:423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">
                <v:textbox>
                  <w:txbxContent>
                    <w:p w:rsidR="00D86D5C" w:rsidRPr="00C3182E" w:rsidRDefault="00D86D5C" w:rsidP="009B311D">
                      <w:pPr>
                        <w:jc w:val="center"/>
                        <w:rPr>
                          <w:rFonts w:cs="Arial"/>
                          <w:sz w:val="20"/>
                          <w:szCs w:val="20"/>
                          <w:lang w:val="en-US"/>
                        </w:rPr>
                      </w:pPr>
                      <w:proofErr w:type="spellStart"/>
                      <w:r w:rsidRPr="00C3182E">
                        <w:rPr>
                          <w:rFonts w:cs="Arial"/>
                          <w:sz w:val="20"/>
                          <w:szCs w:val="20"/>
                          <w:lang w:val="en-US"/>
                        </w:rPr>
                        <w:t>Menentukan</w:t>
                      </w:r>
                      <w:proofErr w:type="spellEnd"/>
                      <w:r w:rsidRPr="00C3182E">
                        <w:rPr>
                          <w:rFonts w:cs="Arial"/>
                          <w:sz w:val="20"/>
                          <w:szCs w:val="20"/>
                          <w:lang w:val="en-US"/>
                        </w:rPr>
                        <w:t xml:space="preserve"> setting </w:t>
                      </w:r>
                      <w:proofErr w:type="spellStart"/>
                      <w:r w:rsidRPr="00C3182E">
                        <w:rPr>
                          <w:rFonts w:cs="Arial"/>
                          <w:sz w:val="20"/>
                          <w:szCs w:val="20"/>
                          <w:lang w:val="en-US"/>
                        </w:rPr>
                        <w:t>rele</w:t>
                      </w:r>
                      <w:proofErr w:type="spellEnd"/>
                      <w:r w:rsidRPr="00C3182E">
                        <w:rPr>
                          <w:rFonts w:cs="Arial"/>
                          <w:sz w:val="20"/>
                          <w:szCs w:val="20"/>
                          <w:lang w:val="en-US"/>
                        </w:rPr>
                        <w:t xml:space="preserve"> thermal</w:t>
                      </w:r>
                      <w:r>
                        <w:rPr>
                          <w:rFonts w:cs="Arial"/>
                          <w:sz w:val="20"/>
                          <w:szCs w:val="20"/>
                          <w:lang w:val="en-US"/>
                        </w:rPr>
                        <w:t xml:space="preserve"> (</w:t>
                      </w:r>
                      <w:proofErr w:type="spellStart"/>
                      <w:r>
                        <w:rPr>
                          <w:rFonts w:cs="Arial"/>
                          <w:sz w:val="20"/>
                          <w:szCs w:val="20"/>
                          <w:lang w:val="en-US"/>
                        </w:rPr>
                        <w:t>pembatas</w:t>
                      </w:r>
                      <w:proofErr w:type="spellEnd"/>
                      <w:r>
                        <w:rPr>
                          <w:rFonts w:cs="Arial"/>
                          <w:sz w:val="20"/>
                          <w:szCs w:val="20"/>
                          <w:lang w:val="en-US"/>
                        </w:rPr>
                        <w:t xml:space="preserve"> </w:t>
                      </w:r>
                      <w:proofErr w:type="spellStart"/>
                      <w:r>
                        <w:rPr>
                          <w:rFonts w:cs="Arial"/>
                          <w:sz w:val="20"/>
                          <w:szCs w:val="20"/>
                          <w:lang w:val="en-US"/>
                        </w:rPr>
                        <w:t>daya</w:t>
                      </w:r>
                      <w:proofErr w:type="spellEnd"/>
                      <w:r>
                        <w:rPr>
                          <w:rFonts w:cs="Arial"/>
                          <w:sz w:val="20"/>
                          <w:szCs w:val="20"/>
                          <w:lang w:val="en-US"/>
                        </w:rPr>
                        <w:t xml:space="preserve"> </w:t>
                      </w:r>
                      <w:proofErr w:type="spellStart"/>
                      <w:r>
                        <w:rPr>
                          <w:rFonts w:cs="Arial"/>
                          <w:sz w:val="20"/>
                          <w:szCs w:val="20"/>
                          <w:lang w:val="en-US"/>
                        </w:rPr>
                        <w:t>maksimum</w:t>
                      </w:r>
                      <w:proofErr w:type="spellEnd"/>
                      <w:r>
                        <w:rPr>
                          <w:rFonts w:cs="Arial"/>
                          <w:sz w:val="20"/>
                          <w:szCs w:val="20"/>
                          <w:lang w:val="en-US"/>
                        </w:rPr>
                        <w:t xml:space="preserve">) </w:t>
                      </w:r>
                      <w:proofErr w:type="spellStart"/>
                      <w:r w:rsidRPr="00C3182E">
                        <w:rPr>
                          <w:rFonts w:cs="Arial"/>
                          <w:sz w:val="20"/>
                          <w:szCs w:val="20"/>
                          <w:lang w:val="en-US"/>
                        </w:rPr>
                        <w:t>sesuai</w:t>
                      </w:r>
                      <w:proofErr w:type="spellEnd"/>
                      <w:r w:rsidRPr="00C3182E">
                        <w:rPr>
                          <w:rFonts w:cs="Arial"/>
                          <w:sz w:val="20"/>
                          <w:szCs w:val="20"/>
                          <w:lang w:val="en-US"/>
                        </w:rPr>
                        <w:t xml:space="preserve"> </w:t>
                      </w:r>
                      <w:proofErr w:type="spellStart"/>
                      <w:r w:rsidRPr="00C3182E">
                        <w:rPr>
                          <w:rFonts w:cs="Arial"/>
                          <w:sz w:val="20"/>
                          <w:szCs w:val="20"/>
                          <w:lang w:val="en-US"/>
                        </w:rPr>
                        <w:t>daya</w:t>
                      </w:r>
                      <w:proofErr w:type="spellEnd"/>
                      <w:r w:rsidRPr="00C3182E">
                        <w:rPr>
                          <w:rFonts w:cs="Arial"/>
                          <w:sz w:val="20"/>
                          <w:szCs w:val="20"/>
                          <w:lang w:val="en-US"/>
                        </w:rPr>
                        <w:t xml:space="preserve"> </w:t>
                      </w:r>
                      <w:proofErr w:type="spellStart"/>
                      <w:r w:rsidRPr="00C3182E">
                        <w:rPr>
                          <w:rFonts w:cs="Arial"/>
                          <w:sz w:val="20"/>
                          <w:szCs w:val="20"/>
                          <w:lang w:val="en-US"/>
                        </w:rPr>
                        <w:t>terkontrak</w:t>
                      </w:r>
                      <w:proofErr w:type="spellEnd"/>
                    </w:p>
                    <w:p w:rsidR="00D86D5C" w:rsidRPr="00D02F63" w:rsidRDefault="00D86D5C" w:rsidP="00C06980">
                      <w:pPr>
                        <w:jc w:val="center"/>
                        <w:rPr>
                          <w:rFonts w:cs="Arial"/>
                          <w:sz w:val="18"/>
                          <w:szCs w:val="18"/>
                          <w:lang w:val="en-US"/>
                        </w:rPr>
                      </w:pPr>
                    </w:p>
                  </w:txbxContent>
                </v:textbox>
              </v:rect>
            </w:pict>
          </mc:Fallback>
        </mc:AlternateContent>
      </w:r>
    </w:p>
    <w:p w:rsidR="00C06980" w:rsidRPr="0091570A" w:rsidRDefault="008F7819" w:rsidP="00C06980">
      <w:pPr>
        <w:pStyle w:val="ListParagraph"/>
        <w:keepNext/>
        <w:autoSpaceDE w:val="0"/>
        <w:autoSpaceDN w:val="0"/>
        <w:adjustRightInd w:val="0"/>
        <w:spacing w:line="360" w:lineRule="auto"/>
        <w:ind w:firstLine="720"/>
        <w:rPr>
          <w:rFonts w:cs="Arial"/>
          <w:noProof/>
        </w:rPr>
      </w:pPr>
      <w:r w:rsidRPr="001B30F2">
        <w:rPr>
          <w:rFonts w:cs="Arial"/>
          <w:b/>
          <w:bCs/>
          <w:noProof/>
          <w:szCs w:val="24"/>
        </w:rPr>
        <mc:AlternateContent>
          <mc:Choice Requires="wps">
            <w:drawing>
              <wp:anchor distT="0" distB="0" distL="114300" distR="114300" simplePos="0" relativeHeight="251688960" behindDoc="0" locked="0" layoutInCell="1" allowOverlap="1" wp14:anchorId="0CDA809F" wp14:editId="3585072A">
                <wp:simplePos x="0" y="0"/>
                <wp:positionH relativeFrom="margin">
                  <wp:posOffset>150495</wp:posOffset>
                </wp:positionH>
                <wp:positionV relativeFrom="paragraph">
                  <wp:posOffset>192405</wp:posOffset>
                </wp:positionV>
                <wp:extent cx="5410200" cy="25717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257175"/>
                        </a:xfrm>
                        <a:prstGeom prst="rect">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lang w:val="en-US"/>
                              </w:rPr>
                            </w:pPr>
                            <w:r w:rsidRPr="00C3182E">
                              <w:rPr>
                                <w:rFonts w:cs="Arial"/>
                                <w:sz w:val="20"/>
                                <w:szCs w:val="20"/>
                                <w:lang w:val="en-US"/>
                              </w:rPr>
                              <w:t>Menguji error rasio 400/1 dan 800/1 masing-masing CT fasa R, S, dan T</w:t>
                            </w:r>
                          </w:p>
                          <w:p w:rsidR="00D86D5C" w:rsidRPr="00C3182E" w:rsidRDefault="00D86D5C" w:rsidP="00C06980">
                            <w:pPr>
                              <w:jc w:val="center"/>
                              <w:rPr>
                                <w:rFonts w:cs="Arial"/>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A809F" id="Rectangle 2" o:spid="_x0000_s1030" style="position:absolute;left:0;text-align:left;margin-left:11.85pt;margin-top:15.15pt;width:426pt;height:20.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">
                <v:textbox>
                  <w:txbxContent>
                    <w:p w:rsidR="00D86D5C" w:rsidRPr="00C3182E" w:rsidRDefault="00D86D5C" w:rsidP="00C06980">
                      <w:pPr>
                        <w:jc w:val="center"/>
                        <w:rPr>
                          <w:rFonts w:cs="Arial"/>
                          <w:sz w:val="20"/>
                          <w:szCs w:val="20"/>
                          <w:lang w:val="en-US"/>
                        </w:rPr>
                      </w:pPr>
                      <w:proofErr w:type="spellStart"/>
                      <w:r w:rsidRPr="00C3182E">
                        <w:rPr>
                          <w:rFonts w:cs="Arial"/>
                          <w:sz w:val="20"/>
                          <w:szCs w:val="20"/>
                          <w:lang w:val="en-US"/>
                        </w:rPr>
                        <w:t>Menguji</w:t>
                      </w:r>
                      <w:proofErr w:type="spellEnd"/>
                      <w:r w:rsidRPr="00C3182E">
                        <w:rPr>
                          <w:rFonts w:cs="Arial"/>
                          <w:sz w:val="20"/>
                          <w:szCs w:val="20"/>
                          <w:lang w:val="en-US"/>
                        </w:rPr>
                        <w:t xml:space="preserve"> error </w:t>
                      </w:r>
                      <w:proofErr w:type="spellStart"/>
                      <w:r w:rsidRPr="00C3182E">
                        <w:rPr>
                          <w:rFonts w:cs="Arial"/>
                          <w:sz w:val="20"/>
                          <w:szCs w:val="20"/>
                          <w:lang w:val="en-US"/>
                        </w:rPr>
                        <w:t>rasio</w:t>
                      </w:r>
                      <w:proofErr w:type="spellEnd"/>
                      <w:r w:rsidRPr="00C3182E">
                        <w:rPr>
                          <w:rFonts w:cs="Arial"/>
                          <w:sz w:val="20"/>
                          <w:szCs w:val="20"/>
                          <w:lang w:val="en-US"/>
                        </w:rPr>
                        <w:t xml:space="preserve"> 400/1 </w:t>
                      </w:r>
                      <w:proofErr w:type="spellStart"/>
                      <w:r w:rsidRPr="00C3182E">
                        <w:rPr>
                          <w:rFonts w:cs="Arial"/>
                          <w:sz w:val="20"/>
                          <w:szCs w:val="20"/>
                          <w:lang w:val="en-US"/>
                        </w:rPr>
                        <w:t>dan</w:t>
                      </w:r>
                      <w:proofErr w:type="spellEnd"/>
                      <w:r w:rsidRPr="00C3182E">
                        <w:rPr>
                          <w:rFonts w:cs="Arial"/>
                          <w:sz w:val="20"/>
                          <w:szCs w:val="20"/>
                          <w:lang w:val="en-US"/>
                        </w:rPr>
                        <w:t xml:space="preserve"> 800/1 </w:t>
                      </w:r>
                      <w:proofErr w:type="spellStart"/>
                      <w:r w:rsidRPr="00C3182E">
                        <w:rPr>
                          <w:rFonts w:cs="Arial"/>
                          <w:sz w:val="20"/>
                          <w:szCs w:val="20"/>
                          <w:lang w:val="en-US"/>
                        </w:rPr>
                        <w:t>masing-masing</w:t>
                      </w:r>
                      <w:proofErr w:type="spellEnd"/>
                      <w:r w:rsidRPr="00C3182E">
                        <w:rPr>
                          <w:rFonts w:cs="Arial"/>
                          <w:sz w:val="20"/>
                          <w:szCs w:val="20"/>
                          <w:lang w:val="en-US"/>
                        </w:rPr>
                        <w:t xml:space="preserve"> CT </w:t>
                      </w:r>
                      <w:proofErr w:type="spellStart"/>
                      <w:r w:rsidRPr="00C3182E">
                        <w:rPr>
                          <w:rFonts w:cs="Arial"/>
                          <w:sz w:val="20"/>
                          <w:szCs w:val="20"/>
                          <w:lang w:val="en-US"/>
                        </w:rPr>
                        <w:t>fasa</w:t>
                      </w:r>
                      <w:proofErr w:type="spellEnd"/>
                      <w:r w:rsidRPr="00C3182E">
                        <w:rPr>
                          <w:rFonts w:cs="Arial"/>
                          <w:sz w:val="20"/>
                          <w:szCs w:val="20"/>
                          <w:lang w:val="en-US"/>
                        </w:rPr>
                        <w:t xml:space="preserve"> R, S, </w:t>
                      </w:r>
                      <w:proofErr w:type="spellStart"/>
                      <w:r w:rsidRPr="00C3182E">
                        <w:rPr>
                          <w:rFonts w:cs="Arial"/>
                          <w:sz w:val="20"/>
                          <w:szCs w:val="20"/>
                          <w:lang w:val="en-US"/>
                        </w:rPr>
                        <w:t>dan</w:t>
                      </w:r>
                      <w:proofErr w:type="spellEnd"/>
                      <w:r w:rsidRPr="00C3182E">
                        <w:rPr>
                          <w:rFonts w:cs="Arial"/>
                          <w:sz w:val="20"/>
                          <w:szCs w:val="20"/>
                          <w:lang w:val="en-US"/>
                        </w:rPr>
                        <w:t xml:space="preserve"> T</w:t>
                      </w:r>
                    </w:p>
                    <w:p w:rsidR="00D86D5C" w:rsidRPr="00C3182E" w:rsidRDefault="00D86D5C" w:rsidP="00C06980">
                      <w:pPr>
                        <w:jc w:val="center"/>
                        <w:rPr>
                          <w:rFonts w:cs="Arial"/>
                          <w:sz w:val="20"/>
                          <w:szCs w:val="20"/>
                          <w:lang w:val="en-US"/>
                        </w:rPr>
                      </w:pPr>
                    </w:p>
                  </w:txbxContent>
                </v:textbox>
                <w10:wrap anchorx="margin"/>
              </v:rect>
            </w:pict>
          </mc:Fallback>
        </mc:AlternateContent>
      </w:r>
      <w:r>
        <w:rPr>
          <w:rFonts w:cs="Arial"/>
          <w:noProof/>
        </w:rPr>
        <mc:AlternateContent>
          <mc:Choice Requires="wps">
            <w:drawing>
              <wp:anchor distT="0" distB="0" distL="114300" distR="114300" simplePos="0" relativeHeight="251716608" behindDoc="0" locked="0" layoutInCell="1" allowOverlap="1" wp14:anchorId="16EB9FCA" wp14:editId="685DBDBB">
                <wp:simplePos x="0" y="0"/>
                <wp:positionH relativeFrom="column">
                  <wp:posOffset>2849880</wp:posOffset>
                </wp:positionH>
                <wp:positionV relativeFrom="paragraph">
                  <wp:posOffset>91440</wp:posOffset>
                </wp:positionV>
                <wp:extent cx="8890" cy="91440"/>
                <wp:effectExtent l="76200" t="0" r="67310" b="609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70B3E" id="Straight Arrow Connector 14" o:spid="_x0000_s1026" type="#_x0000_t32" style="position:absolute;left:0;text-align:left;margin-left:224.4pt;margin-top:7.2pt;width:.7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">
                <v:stroke endarrow="block"/>
              </v:shape>
            </w:pict>
          </mc:Fallback>
        </mc:AlternateContent>
      </w:r>
    </w:p>
    <w:p w:rsidR="00C06980" w:rsidRDefault="004D6385" w:rsidP="00C06980">
      <w:pPr>
        <w:pStyle w:val="ListParagraph"/>
        <w:keepNext/>
        <w:autoSpaceDE w:val="0"/>
        <w:autoSpaceDN w:val="0"/>
        <w:adjustRightInd w:val="0"/>
        <w:spacing w:line="360" w:lineRule="auto"/>
        <w:ind w:firstLine="720"/>
        <w:rPr>
          <w:rFonts w:cs="Arial"/>
          <w:noProof/>
        </w:rPr>
      </w:pPr>
      <w:r>
        <w:rPr>
          <w:rFonts w:cs="Arial"/>
          <w:b/>
          <w:bCs/>
          <w:noProof/>
          <w:sz w:val="24"/>
          <w:szCs w:val="24"/>
        </w:rPr>
        <mc:AlternateContent>
          <mc:Choice Requires="wps">
            <w:drawing>
              <wp:anchor distT="0" distB="0" distL="114300" distR="114300" simplePos="0" relativeHeight="251702272" behindDoc="0" locked="0" layoutInCell="1" allowOverlap="1" wp14:anchorId="573217D7" wp14:editId="37C97E7B">
                <wp:simplePos x="0" y="0"/>
                <wp:positionH relativeFrom="margin">
                  <wp:posOffset>138430</wp:posOffset>
                </wp:positionH>
                <wp:positionV relativeFrom="paragraph">
                  <wp:posOffset>83185</wp:posOffset>
                </wp:positionV>
                <wp:extent cx="109220" cy="1023620"/>
                <wp:effectExtent l="190500" t="76200" r="24130" b="241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9220" cy="1023620"/>
                        </a:xfrm>
                        <a:prstGeom prst="bentConnector3">
                          <a:avLst>
                            <a:gd name="adj1" fmla="val 261825"/>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136A7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 o:spid="_x0000_s1026" type="#_x0000_t34" style="position:absolute;left:0;text-align:left;margin-left:10.9pt;margin-top:6.55pt;width:8.6pt;height:80.6pt;rotation:18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" adj="56554" strokeweight=".25pt">
                <v:stroke endarrow="block" joinstyle="round"/>
                <w10:wrap anchorx="margin"/>
              </v:shape>
            </w:pict>
          </mc:Fallback>
        </mc:AlternateContent>
      </w:r>
      <w:r>
        <w:rPr>
          <w:rFonts w:cs="Arial"/>
          <w:noProof/>
        </w:rPr>
        <mc:AlternateContent>
          <mc:Choice Requires="wps">
            <w:drawing>
              <wp:anchor distT="0" distB="0" distL="114300" distR="114300" simplePos="0" relativeHeight="251718656" behindDoc="0" locked="0" layoutInCell="1" allowOverlap="1" wp14:anchorId="4CB404D6" wp14:editId="312A67AD">
                <wp:simplePos x="0" y="0"/>
                <wp:positionH relativeFrom="column">
                  <wp:posOffset>2867025</wp:posOffset>
                </wp:positionH>
                <wp:positionV relativeFrom="paragraph">
                  <wp:posOffset>202565</wp:posOffset>
                </wp:positionV>
                <wp:extent cx="8890" cy="91440"/>
                <wp:effectExtent l="76200" t="0" r="67310" b="6096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14E98" id="Straight Arrow Connector 15" o:spid="_x0000_s1026" type="#_x0000_t32" style="position:absolute;left:0;text-align:left;margin-left:225.75pt;margin-top:15.95pt;width:.7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">
                <v:stroke endarrow="block"/>
              </v:shape>
            </w:pict>
          </mc:Fallback>
        </mc:AlternateContent>
      </w:r>
    </w:p>
    <w:p w:rsidR="00C06980" w:rsidRPr="0091570A" w:rsidRDefault="004675C7" w:rsidP="00C06980">
      <w:pPr>
        <w:pStyle w:val="ListParagraph"/>
        <w:keepNext/>
        <w:autoSpaceDE w:val="0"/>
        <w:autoSpaceDN w:val="0"/>
        <w:adjustRightInd w:val="0"/>
        <w:spacing w:line="360" w:lineRule="auto"/>
        <w:ind w:firstLine="720"/>
        <w:rPr>
          <w:rFonts w:cs="Arial"/>
          <w:noProof/>
        </w:rPr>
      </w:pPr>
      <w:r>
        <w:rPr>
          <w:rFonts w:eastAsiaTheme="minorEastAsia" w:cs="Arial"/>
          <w:b/>
          <w:bCs/>
          <w:noProof/>
          <w:color w:val="4F81BD" w:themeColor="accent1"/>
          <w:sz w:val="18"/>
        </w:rPr>
        <mc:AlternateContent>
          <mc:Choice Requires="wps">
            <w:drawing>
              <wp:anchor distT="0" distB="0" distL="114300" distR="114300" simplePos="0" relativeHeight="251667456" behindDoc="0" locked="0" layoutInCell="1" allowOverlap="1" wp14:anchorId="7B2D801E" wp14:editId="1B98F5AA">
                <wp:simplePos x="0" y="0"/>
                <wp:positionH relativeFrom="column">
                  <wp:posOffset>1337310</wp:posOffset>
                </wp:positionH>
                <wp:positionV relativeFrom="paragraph">
                  <wp:posOffset>53975</wp:posOffset>
                </wp:positionV>
                <wp:extent cx="3068320" cy="248920"/>
                <wp:effectExtent l="0" t="0" r="17780" b="177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8320" cy="248920"/>
                        </a:xfrm>
                        <a:prstGeom prst="rect">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lang w:val="en-US"/>
                              </w:rPr>
                            </w:pPr>
                            <w:r w:rsidRPr="00C3182E">
                              <w:rPr>
                                <w:rFonts w:cs="Arial"/>
                                <w:sz w:val="20"/>
                                <w:szCs w:val="20"/>
                                <w:lang w:val="en-US"/>
                              </w:rPr>
                              <w:t>Me</w:t>
                            </w:r>
                            <w:r>
                              <w:rPr>
                                <w:rFonts w:cs="Arial"/>
                                <w:sz w:val="20"/>
                                <w:szCs w:val="20"/>
                                <w:lang w:val="en-US"/>
                              </w:rPr>
                              <w:t>nganalisa</w:t>
                            </w:r>
                            <w:r w:rsidRPr="00C3182E">
                              <w:rPr>
                                <w:rFonts w:cs="Arial"/>
                                <w:sz w:val="20"/>
                                <w:szCs w:val="20"/>
                                <w:lang w:val="en-US"/>
                              </w:rPr>
                              <w:t xml:space="preserve"> error rasio CT pada beban daya terkontrak</w:t>
                            </w:r>
                          </w:p>
                          <w:p w:rsidR="00D86D5C" w:rsidRPr="00D02F63" w:rsidRDefault="00D86D5C" w:rsidP="00C06980">
                            <w:pPr>
                              <w:jc w:val="center"/>
                              <w:rPr>
                                <w:rFonts w:cs="Arial"/>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801E" id="Rectangle 27" o:spid="_x0000_s1031" style="position:absolute;left:0;text-align:left;margin-left:105.3pt;margin-top:4.25pt;width:241.6pt;height:1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">
                <v:textbox>
                  <w:txbxContent>
                    <w:p w:rsidR="00D86D5C" w:rsidRPr="00C3182E" w:rsidRDefault="00D86D5C" w:rsidP="00C06980">
                      <w:pPr>
                        <w:jc w:val="center"/>
                        <w:rPr>
                          <w:rFonts w:cs="Arial"/>
                          <w:sz w:val="20"/>
                          <w:szCs w:val="20"/>
                          <w:lang w:val="en-US"/>
                        </w:rPr>
                      </w:pPr>
                      <w:proofErr w:type="spellStart"/>
                      <w:r w:rsidRPr="00C3182E">
                        <w:rPr>
                          <w:rFonts w:cs="Arial"/>
                          <w:sz w:val="20"/>
                          <w:szCs w:val="20"/>
                          <w:lang w:val="en-US"/>
                        </w:rPr>
                        <w:t>Me</w:t>
                      </w:r>
                      <w:r>
                        <w:rPr>
                          <w:rFonts w:cs="Arial"/>
                          <w:sz w:val="20"/>
                          <w:szCs w:val="20"/>
                          <w:lang w:val="en-US"/>
                        </w:rPr>
                        <w:t>nganalisa</w:t>
                      </w:r>
                      <w:proofErr w:type="spellEnd"/>
                      <w:r w:rsidRPr="00C3182E">
                        <w:rPr>
                          <w:rFonts w:cs="Arial"/>
                          <w:sz w:val="20"/>
                          <w:szCs w:val="20"/>
                          <w:lang w:val="en-US"/>
                        </w:rPr>
                        <w:t xml:space="preserve"> error </w:t>
                      </w:r>
                      <w:proofErr w:type="spellStart"/>
                      <w:r w:rsidRPr="00C3182E">
                        <w:rPr>
                          <w:rFonts w:cs="Arial"/>
                          <w:sz w:val="20"/>
                          <w:szCs w:val="20"/>
                          <w:lang w:val="en-US"/>
                        </w:rPr>
                        <w:t>rasio</w:t>
                      </w:r>
                      <w:proofErr w:type="spellEnd"/>
                      <w:r w:rsidRPr="00C3182E">
                        <w:rPr>
                          <w:rFonts w:cs="Arial"/>
                          <w:sz w:val="20"/>
                          <w:szCs w:val="20"/>
                          <w:lang w:val="en-US"/>
                        </w:rPr>
                        <w:t xml:space="preserve"> CT </w:t>
                      </w:r>
                      <w:proofErr w:type="spellStart"/>
                      <w:r w:rsidRPr="00C3182E">
                        <w:rPr>
                          <w:rFonts w:cs="Arial"/>
                          <w:sz w:val="20"/>
                          <w:szCs w:val="20"/>
                          <w:lang w:val="en-US"/>
                        </w:rPr>
                        <w:t>pada</w:t>
                      </w:r>
                      <w:proofErr w:type="spellEnd"/>
                      <w:r w:rsidRPr="00C3182E">
                        <w:rPr>
                          <w:rFonts w:cs="Arial"/>
                          <w:sz w:val="20"/>
                          <w:szCs w:val="20"/>
                          <w:lang w:val="en-US"/>
                        </w:rPr>
                        <w:t xml:space="preserve"> </w:t>
                      </w:r>
                      <w:proofErr w:type="spellStart"/>
                      <w:r w:rsidRPr="00C3182E">
                        <w:rPr>
                          <w:rFonts w:cs="Arial"/>
                          <w:sz w:val="20"/>
                          <w:szCs w:val="20"/>
                          <w:lang w:val="en-US"/>
                        </w:rPr>
                        <w:t>beban</w:t>
                      </w:r>
                      <w:proofErr w:type="spellEnd"/>
                      <w:r w:rsidRPr="00C3182E">
                        <w:rPr>
                          <w:rFonts w:cs="Arial"/>
                          <w:sz w:val="20"/>
                          <w:szCs w:val="20"/>
                          <w:lang w:val="en-US"/>
                        </w:rPr>
                        <w:t xml:space="preserve"> </w:t>
                      </w:r>
                      <w:proofErr w:type="spellStart"/>
                      <w:r w:rsidRPr="00C3182E">
                        <w:rPr>
                          <w:rFonts w:cs="Arial"/>
                          <w:sz w:val="20"/>
                          <w:szCs w:val="20"/>
                          <w:lang w:val="en-US"/>
                        </w:rPr>
                        <w:t>daya</w:t>
                      </w:r>
                      <w:proofErr w:type="spellEnd"/>
                      <w:r w:rsidRPr="00C3182E">
                        <w:rPr>
                          <w:rFonts w:cs="Arial"/>
                          <w:sz w:val="20"/>
                          <w:szCs w:val="20"/>
                          <w:lang w:val="en-US"/>
                        </w:rPr>
                        <w:t xml:space="preserve"> </w:t>
                      </w:r>
                      <w:proofErr w:type="spellStart"/>
                      <w:r w:rsidRPr="00C3182E">
                        <w:rPr>
                          <w:rFonts w:cs="Arial"/>
                          <w:sz w:val="20"/>
                          <w:szCs w:val="20"/>
                          <w:lang w:val="en-US"/>
                        </w:rPr>
                        <w:t>terkontrak</w:t>
                      </w:r>
                      <w:proofErr w:type="spellEnd"/>
                    </w:p>
                    <w:p w:rsidR="00D86D5C" w:rsidRPr="00D02F63" w:rsidRDefault="00D86D5C" w:rsidP="00C06980">
                      <w:pPr>
                        <w:jc w:val="center"/>
                        <w:rPr>
                          <w:rFonts w:cs="Arial"/>
                          <w:sz w:val="18"/>
                          <w:szCs w:val="18"/>
                          <w:lang w:val="en-US"/>
                        </w:rPr>
                      </w:pPr>
                    </w:p>
                  </w:txbxContent>
                </v:textbox>
              </v:rect>
            </w:pict>
          </mc:Fallback>
        </mc:AlternateContent>
      </w:r>
    </w:p>
    <w:p w:rsidR="00C06980" w:rsidRPr="0091570A" w:rsidRDefault="004D6385" w:rsidP="00C06980">
      <w:pPr>
        <w:pStyle w:val="ListParagraph"/>
        <w:keepNext/>
        <w:autoSpaceDE w:val="0"/>
        <w:autoSpaceDN w:val="0"/>
        <w:adjustRightInd w:val="0"/>
        <w:spacing w:line="360" w:lineRule="auto"/>
        <w:ind w:firstLine="720"/>
        <w:rPr>
          <w:rFonts w:cs="Arial"/>
          <w:lang w:val="es-ES"/>
        </w:rPr>
      </w:pPr>
      <w:r>
        <w:rPr>
          <w:rFonts w:eastAsiaTheme="minorEastAsia" w:cs="Arial"/>
          <w:b/>
          <w:bCs/>
          <w:noProof/>
          <w:color w:val="4F81BD" w:themeColor="accent1"/>
          <w:sz w:val="18"/>
        </w:rPr>
        <mc:AlternateContent>
          <mc:Choice Requires="wps">
            <w:drawing>
              <wp:anchor distT="0" distB="0" distL="114300" distR="114300" simplePos="0" relativeHeight="251682816" behindDoc="0" locked="0" layoutInCell="1" allowOverlap="1" wp14:anchorId="7959CF6A" wp14:editId="05771BDC">
                <wp:simplePos x="0" y="0"/>
                <wp:positionH relativeFrom="column">
                  <wp:posOffset>1359535</wp:posOffset>
                </wp:positionH>
                <wp:positionV relativeFrom="paragraph">
                  <wp:posOffset>159385</wp:posOffset>
                </wp:positionV>
                <wp:extent cx="3030220" cy="243840"/>
                <wp:effectExtent l="0" t="0" r="17780" b="22860"/>
                <wp:wrapNone/>
                <wp:docPr id="19780" name="Rectangle 19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0220" cy="243840"/>
                        </a:xfrm>
                        <a:prstGeom prst="rect">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lang w:val="en-US"/>
                              </w:rPr>
                            </w:pPr>
                            <w:r>
                              <w:rPr>
                                <w:rFonts w:cs="Arial"/>
                                <w:sz w:val="20"/>
                                <w:szCs w:val="20"/>
                                <w:lang w:val="en-US"/>
                              </w:rPr>
                              <w:t>Menganalisa</w:t>
                            </w:r>
                            <w:r w:rsidRPr="00C3182E">
                              <w:rPr>
                                <w:rFonts w:cs="Arial"/>
                                <w:sz w:val="20"/>
                                <w:szCs w:val="20"/>
                                <w:lang w:val="en-US"/>
                              </w:rPr>
                              <w:t xml:space="preserve"> simulasi kwh pada beban daya terkontrak</w:t>
                            </w:r>
                          </w:p>
                          <w:p w:rsidR="00D86D5C" w:rsidRPr="00D02F63" w:rsidRDefault="00D86D5C" w:rsidP="00C06980">
                            <w:pPr>
                              <w:jc w:val="center"/>
                              <w:rPr>
                                <w:rFonts w:cs="Arial"/>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9CF6A" id="Rectangle 19780" o:spid="_x0000_s1032" style="position:absolute;left:0;text-align:left;margin-left:107.05pt;margin-top:12.55pt;width:238.6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">
                <v:textbox>
                  <w:txbxContent>
                    <w:p w:rsidR="00D86D5C" w:rsidRPr="00C3182E" w:rsidRDefault="00D86D5C" w:rsidP="00C06980">
                      <w:pPr>
                        <w:jc w:val="center"/>
                        <w:rPr>
                          <w:rFonts w:cs="Arial"/>
                          <w:sz w:val="20"/>
                          <w:szCs w:val="20"/>
                          <w:lang w:val="en-US"/>
                        </w:rPr>
                      </w:pPr>
                      <w:proofErr w:type="spellStart"/>
                      <w:r>
                        <w:rPr>
                          <w:rFonts w:cs="Arial"/>
                          <w:sz w:val="20"/>
                          <w:szCs w:val="20"/>
                          <w:lang w:val="en-US"/>
                        </w:rPr>
                        <w:t>Menganalisa</w:t>
                      </w:r>
                      <w:proofErr w:type="spellEnd"/>
                      <w:r w:rsidRPr="00C3182E">
                        <w:rPr>
                          <w:rFonts w:cs="Arial"/>
                          <w:sz w:val="20"/>
                          <w:szCs w:val="20"/>
                          <w:lang w:val="en-US"/>
                        </w:rPr>
                        <w:t xml:space="preserve"> </w:t>
                      </w:r>
                      <w:proofErr w:type="spellStart"/>
                      <w:r w:rsidRPr="00C3182E">
                        <w:rPr>
                          <w:rFonts w:cs="Arial"/>
                          <w:sz w:val="20"/>
                          <w:szCs w:val="20"/>
                          <w:lang w:val="en-US"/>
                        </w:rPr>
                        <w:t>simulasi</w:t>
                      </w:r>
                      <w:proofErr w:type="spellEnd"/>
                      <w:r w:rsidRPr="00C3182E">
                        <w:rPr>
                          <w:rFonts w:cs="Arial"/>
                          <w:sz w:val="20"/>
                          <w:szCs w:val="20"/>
                          <w:lang w:val="en-US"/>
                        </w:rPr>
                        <w:t xml:space="preserve"> </w:t>
                      </w:r>
                      <w:proofErr w:type="gramStart"/>
                      <w:r w:rsidRPr="00C3182E">
                        <w:rPr>
                          <w:rFonts w:cs="Arial"/>
                          <w:sz w:val="20"/>
                          <w:szCs w:val="20"/>
                          <w:lang w:val="en-US"/>
                        </w:rPr>
                        <w:t>kwh</w:t>
                      </w:r>
                      <w:proofErr w:type="gramEnd"/>
                      <w:r w:rsidRPr="00C3182E">
                        <w:rPr>
                          <w:rFonts w:cs="Arial"/>
                          <w:sz w:val="20"/>
                          <w:szCs w:val="20"/>
                          <w:lang w:val="en-US"/>
                        </w:rPr>
                        <w:t xml:space="preserve"> </w:t>
                      </w:r>
                      <w:proofErr w:type="spellStart"/>
                      <w:r w:rsidRPr="00C3182E">
                        <w:rPr>
                          <w:rFonts w:cs="Arial"/>
                          <w:sz w:val="20"/>
                          <w:szCs w:val="20"/>
                          <w:lang w:val="en-US"/>
                        </w:rPr>
                        <w:t>pada</w:t>
                      </w:r>
                      <w:proofErr w:type="spellEnd"/>
                      <w:r w:rsidRPr="00C3182E">
                        <w:rPr>
                          <w:rFonts w:cs="Arial"/>
                          <w:sz w:val="20"/>
                          <w:szCs w:val="20"/>
                          <w:lang w:val="en-US"/>
                        </w:rPr>
                        <w:t xml:space="preserve"> </w:t>
                      </w:r>
                      <w:proofErr w:type="spellStart"/>
                      <w:r w:rsidRPr="00C3182E">
                        <w:rPr>
                          <w:rFonts w:cs="Arial"/>
                          <w:sz w:val="20"/>
                          <w:szCs w:val="20"/>
                          <w:lang w:val="en-US"/>
                        </w:rPr>
                        <w:t>beban</w:t>
                      </w:r>
                      <w:proofErr w:type="spellEnd"/>
                      <w:r w:rsidRPr="00C3182E">
                        <w:rPr>
                          <w:rFonts w:cs="Arial"/>
                          <w:sz w:val="20"/>
                          <w:szCs w:val="20"/>
                          <w:lang w:val="en-US"/>
                        </w:rPr>
                        <w:t xml:space="preserve"> </w:t>
                      </w:r>
                      <w:proofErr w:type="spellStart"/>
                      <w:r w:rsidRPr="00C3182E">
                        <w:rPr>
                          <w:rFonts w:cs="Arial"/>
                          <w:sz w:val="20"/>
                          <w:szCs w:val="20"/>
                          <w:lang w:val="en-US"/>
                        </w:rPr>
                        <w:t>daya</w:t>
                      </w:r>
                      <w:proofErr w:type="spellEnd"/>
                      <w:r w:rsidRPr="00C3182E">
                        <w:rPr>
                          <w:rFonts w:cs="Arial"/>
                          <w:sz w:val="20"/>
                          <w:szCs w:val="20"/>
                          <w:lang w:val="en-US"/>
                        </w:rPr>
                        <w:t xml:space="preserve"> </w:t>
                      </w:r>
                      <w:proofErr w:type="spellStart"/>
                      <w:r w:rsidRPr="00C3182E">
                        <w:rPr>
                          <w:rFonts w:cs="Arial"/>
                          <w:sz w:val="20"/>
                          <w:szCs w:val="20"/>
                          <w:lang w:val="en-US"/>
                        </w:rPr>
                        <w:t>terkontrak</w:t>
                      </w:r>
                      <w:proofErr w:type="spellEnd"/>
                    </w:p>
                    <w:p w:rsidR="00D86D5C" w:rsidRPr="00D02F63" w:rsidRDefault="00D86D5C" w:rsidP="00C06980">
                      <w:pPr>
                        <w:jc w:val="center"/>
                        <w:rPr>
                          <w:rFonts w:cs="Arial"/>
                          <w:sz w:val="18"/>
                          <w:szCs w:val="18"/>
                          <w:lang w:val="en-US"/>
                        </w:rPr>
                      </w:pPr>
                    </w:p>
                  </w:txbxContent>
                </v:textbox>
              </v:rect>
            </w:pict>
          </mc:Fallback>
        </mc:AlternateContent>
      </w:r>
      <w:r>
        <w:rPr>
          <w:rFonts w:cs="Arial"/>
          <w:noProof/>
        </w:rPr>
        <mc:AlternateContent>
          <mc:Choice Requires="wps">
            <w:drawing>
              <wp:anchor distT="0" distB="0" distL="114300" distR="114300" simplePos="0" relativeHeight="251720704" behindDoc="0" locked="0" layoutInCell="1" allowOverlap="1" wp14:anchorId="3D0EF9E4" wp14:editId="029565F7">
                <wp:simplePos x="0" y="0"/>
                <wp:positionH relativeFrom="page">
                  <wp:posOffset>3951605</wp:posOffset>
                </wp:positionH>
                <wp:positionV relativeFrom="paragraph">
                  <wp:posOffset>66040</wp:posOffset>
                </wp:positionV>
                <wp:extent cx="8890" cy="91440"/>
                <wp:effectExtent l="76200" t="0" r="67310" b="609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A6D62" id="Straight Arrow Connector 16" o:spid="_x0000_s1026" type="#_x0000_t32" style="position:absolute;left:0;text-align:left;margin-left:311.15pt;margin-top:5.2pt;width:.7pt;height:7.2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">
                <v:stroke endarrow="block"/>
                <w10:wrap anchorx="page"/>
              </v:shape>
            </w:pict>
          </mc:Fallback>
        </mc:AlternateContent>
      </w:r>
    </w:p>
    <w:p w:rsidR="00C06980" w:rsidRDefault="004D6385" w:rsidP="00C06980">
      <w:pPr>
        <w:pStyle w:val="Caption"/>
        <w:spacing w:line="360" w:lineRule="auto"/>
        <w:rPr>
          <w:rFonts w:cs="Arial"/>
          <w:b/>
          <w:bCs/>
          <w:sz w:val="24"/>
          <w:szCs w:val="24"/>
          <w:lang w:val="es-ES"/>
        </w:rPr>
      </w:pPr>
      <w:r>
        <w:rPr>
          <w:rFonts w:eastAsiaTheme="minorEastAsia" w:cs="Arial"/>
          <w:b/>
          <w:bCs/>
          <w:noProof/>
          <w:color w:val="4F81BD" w:themeColor="accent1"/>
          <w:sz w:val="18"/>
          <w:lang w:val="en-US"/>
        </w:rPr>
        <mc:AlternateContent>
          <mc:Choice Requires="wps">
            <w:drawing>
              <wp:anchor distT="0" distB="0" distL="114300" distR="114300" simplePos="0" relativeHeight="251684864" behindDoc="0" locked="0" layoutInCell="1" allowOverlap="1" wp14:anchorId="5D8BC716" wp14:editId="56618BE1">
                <wp:simplePos x="0" y="0"/>
                <wp:positionH relativeFrom="margin">
                  <wp:posOffset>253365</wp:posOffset>
                </wp:positionH>
                <wp:positionV relativeFrom="paragraph">
                  <wp:posOffset>10795</wp:posOffset>
                </wp:positionV>
                <wp:extent cx="895350" cy="733425"/>
                <wp:effectExtent l="0" t="0" r="19050" b="28575"/>
                <wp:wrapNone/>
                <wp:docPr id="19783" name="Rectangle 19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733425"/>
                        </a:xfrm>
                        <a:prstGeom prst="rect">
                          <a:avLst/>
                        </a:prstGeom>
                        <a:solidFill>
                          <a:srgbClr val="FFFFFF"/>
                        </a:solidFill>
                        <a:ln w="9525">
                          <a:solidFill>
                            <a:srgbClr val="000000"/>
                          </a:solidFill>
                          <a:miter lim="800000"/>
                          <a:headEnd/>
                          <a:tailEnd/>
                        </a:ln>
                      </wps:spPr>
                      <wps:txbx>
                        <w:txbxContent>
                          <w:p w:rsidR="00D86D5C" w:rsidRPr="00C3182E" w:rsidRDefault="00D86D5C" w:rsidP="00C06980">
                            <w:pPr>
                              <w:jc w:val="center"/>
                              <w:rPr>
                                <w:rFonts w:cs="Arial"/>
                                <w:sz w:val="20"/>
                                <w:szCs w:val="20"/>
                                <w:lang w:val="en-US"/>
                              </w:rPr>
                            </w:pPr>
                            <w:r w:rsidRPr="00C3182E">
                              <w:rPr>
                                <w:rFonts w:cs="Arial"/>
                                <w:sz w:val="20"/>
                                <w:szCs w:val="20"/>
                                <w:lang w:val="en-US"/>
                              </w:rPr>
                              <w:t>Merubah rasio core CT / mengganti CT baru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BC716" id="Rectangle 19783" o:spid="_x0000_s1033" style="position:absolute;left:0;text-align:left;margin-left:19.95pt;margin-top:.85pt;width:70.5pt;height:57.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">
                <v:textbox>
                  <w:txbxContent>
                    <w:p w:rsidR="00D86D5C" w:rsidRPr="00C3182E" w:rsidRDefault="00D86D5C" w:rsidP="00C06980">
                      <w:pPr>
                        <w:jc w:val="center"/>
                        <w:rPr>
                          <w:rFonts w:cs="Arial"/>
                          <w:sz w:val="20"/>
                          <w:szCs w:val="20"/>
                          <w:lang w:val="en-US"/>
                        </w:rPr>
                      </w:pPr>
                      <w:proofErr w:type="spellStart"/>
                      <w:r w:rsidRPr="00C3182E">
                        <w:rPr>
                          <w:rFonts w:cs="Arial"/>
                          <w:sz w:val="20"/>
                          <w:szCs w:val="20"/>
                          <w:lang w:val="en-US"/>
                        </w:rPr>
                        <w:t>Merubah</w:t>
                      </w:r>
                      <w:proofErr w:type="spellEnd"/>
                      <w:r w:rsidRPr="00C3182E">
                        <w:rPr>
                          <w:rFonts w:cs="Arial"/>
                          <w:sz w:val="20"/>
                          <w:szCs w:val="20"/>
                          <w:lang w:val="en-US"/>
                        </w:rPr>
                        <w:t xml:space="preserve"> </w:t>
                      </w:r>
                      <w:proofErr w:type="spellStart"/>
                      <w:r w:rsidRPr="00C3182E">
                        <w:rPr>
                          <w:rFonts w:cs="Arial"/>
                          <w:sz w:val="20"/>
                          <w:szCs w:val="20"/>
                          <w:lang w:val="en-US"/>
                        </w:rPr>
                        <w:t>rasio</w:t>
                      </w:r>
                      <w:proofErr w:type="spellEnd"/>
                      <w:r w:rsidRPr="00C3182E">
                        <w:rPr>
                          <w:rFonts w:cs="Arial"/>
                          <w:sz w:val="20"/>
                          <w:szCs w:val="20"/>
                          <w:lang w:val="en-US"/>
                        </w:rPr>
                        <w:t xml:space="preserve"> core CT / </w:t>
                      </w:r>
                      <w:proofErr w:type="spellStart"/>
                      <w:r w:rsidRPr="00C3182E">
                        <w:rPr>
                          <w:rFonts w:cs="Arial"/>
                          <w:sz w:val="20"/>
                          <w:szCs w:val="20"/>
                          <w:lang w:val="en-US"/>
                        </w:rPr>
                        <w:t>mengganti</w:t>
                      </w:r>
                      <w:proofErr w:type="spellEnd"/>
                      <w:r w:rsidRPr="00C3182E">
                        <w:rPr>
                          <w:rFonts w:cs="Arial"/>
                          <w:sz w:val="20"/>
                          <w:szCs w:val="20"/>
                          <w:lang w:val="en-US"/>
                        </w:rPr>
                        <w:t xml:space="preserve"> CT </w:t>
                      </w:r>
                      <w:proofErr w:type="spellStart"/>
                      <w:r w:rsidRPr="00C3182E">
                        <w:rPr>
                          <w:rFonts w:cs="Arial"/>
                          <w:sz w:val="20"/>
                          <w:szCs w:val="20"/>
                          <w:lang w:val="en-US"/>
                        </w:rPr>
                        <w:t>baru</w:t>
                      </w:r>
                      <w:proofErr w:type="spellEnd"/>
                    </w:p>
                  </w:txbxContent>
                </v:textbox>
                <w10:wrap anchorx="margin"/>
              </v:rect>
            </w:pict>
          </mc:Fallback>
        </mc:AlternateContent>
      </w:r>
      <w:r>
        <w:rPr>
          <w:rFonts w:cs="Arial"/>
          <w:b/>
          <w:bCs/>
          <w:noProof/>
          <w:sz w:val="24"/>
          <w:szCs w:val="24"/>
          <w:lang w:val="en-US"/>
        </w:rPr>
        <mc:AlternateContent>
          <mc:Choice Requires="wps">
            <w:drawing>
              <wp:anchor distT="0" distB="0" distL="114300" distR="114300" simplePos="0" relativeHeight="251685888" behindDoc="0" locked="0" layoutInCell="1" allowOverlap="1" wp14:anchorId="759DFB6F" wp14:editId="48C3BE6B">
                <wp:simplePos x="0" y="0"/>
                <wp:positionH relativeFrom="column">
                  <wp:posOffset>1141095</wp:posOffset>
                </wp:positionH>
                <wp:positionV relativeFrom="paragraph">
                  <wp:posOffset>379095</wp:posOffset>
                </wp:positionV>
                <wp:extent cx="411480" cy="0"/>
                <wp:effectExtent l="38100" t="76200" r="0" b="95250"/>
                <wp:wrapNone/>
                <wp:docPr id="19785" name="Straight Arrow Connector 19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11480"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21D29" id="Straight Arrow Connector 19785" o:spid="_x0000_s1026" type="#_x0000_t32" style="position:absolute;left:0;text-align:left;margin-left:89.85pt;margin-top:29.85pt;width:32.4pt;height:0;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" strokeweight=".25pt">
                <v:stroke endarrow="block"/>
              </v:shape>
            </w:pict>
          </mc:Fallback>
        </mc:AlternateContent>
      </w:r>
      <w:r>
        <w:rPr>
          <w:rFonts w:eastAsiaTheme="minorEastAsia" w:cs="Arial"/>
          <w:b/>
          <w:bCs/>
          <w:noProof/>
          <w:color w:val="4F81BD" w:themeColor="accent1"/>
          <w:sz w:val="18"/>
          <w:lang w:val="en-US"/>
        </w:rPr>
        <mc:AlternateContent>
          <mc:Choice Requires="wps">
            <w:drawing>
              <wp:anchor distT="0" distB="0" distL="114300" distR="114300" simplePos="0" relativeHeight="251710464" behindDoc="0" locked="0" layoutInCell="1" allowOverlap="1" wp14:anchorId="0DD8CC74" wp14:editId="51284506">
                <wp:simplePos x="0" y="0"/>
                <wp:positionH relativeFrom="margin">
                  <wp:posOffset>1550670</wp:posOffset>
                </wp:positionH>
                <wp:positionV relativeFrom="paragraph">
                  <wp:posOffset>253365</wp:posOffset>
                </wp:positionV>
                <wp:extent cx="4257675" cy="24765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247650"/>
                        </a:xfrm>
                        <a:prstGeom prst="rect">
                          <a:avLst/>
                        </a:prstGeom>
                        <a:solidFill>
                          <a:srgbClr val="FFFFFF"/>
                        </a:solidFill>
                        <a:ln w="9525">
                          <a:solidFill>
                            <a:srgbClr val="000000"/>
                          </a:solidFill>
                          <a:miter lim="800000"/>
                          <a:headEnd/>
                          <a:tailEnd/>
                        </a:ln>
                      </wps:spPr>
                      <wps:txbx>
                        <w:txbxContent>
                          <w:p w:rsidR="00D86D5C" w:rsidRPr="00C3182E" w:rsidRDefault="00D86D5C" w:rsidP="00D86D5C">
                            <w:pPr>
                              <w:jc w:val="center"/>
                              <w:rPr>
                                <w:rFonts w:cs="Arial"/>
                                <w:sz w:val="20"/>
                                <w:szCs w:val="20"/>
                                <w:lang w:val="en-US"/>
                              </w:rPr>
                            </w:pPr>
                            <w:r w:rsidRPr="00C3182E">
                              <w:rPr>
                                <w:rFonts w:cs="Arial"/>
                                <w:sz w:val="20"/>
                                <w:szCs w:val="20"/>
                                <w:lang w:val="en-US"/>
                              </w:rPr>
                              <w:t>Analisa apakah error rasio CT pada beban daya terkontrak sesuai standar/belum</w:t>
                            </w:r>
                          </w:p>
                          <w:p w:rsidR="00D86D5C" w:rsidRPr="00D02F63" w:rsidRDefault="00D86D5C" w:rsidP="00D86D5C">
                            <w:pPr>
                              <w:jc w:val="center"/>
                              <w:rPr>
                                <w:rFonts w:cs="Arial"/>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8CC74" id="Rectangle 11" o:spid="_x0000_s1034" style="position:absolute;left:0;text-align:left;margin-left:122.1pt;margin-top:19.95pt;width:335.2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">
                <v:textbox>
                  <w:txbxContent>
                    <w:p w:rsidR="00D86D5C" w:rsidRPr="00C3182E" w:rsidRDefault="00D86D5C" w:rsidP="00D86D5C">
                      <w:pPr>
                        <w:jc w:val="center"/>
                        <w:rPr>
                          <w:rFonts w:cs="Arial"/>
                          <w:sz w:val="20"/>
                          <w:szCs w:val="20"/>
                          <w:lang w:val="en-US"/>
                        </w:rPr>
                      </w:pPr>
                      <w:proofErr w:type="spellStart"/>
                      <w:r w:rsidRPr="00C3182E">
                        <w:rPr>
                          <w:rFonts w:cs="Arial"/>
                          <w:sz w:val="20"/>
                          <w:szCs w:val="20"/>
                          <w:lang w:val="en-US"/>
                        </w:rPr>
                        <w:t>Analisa</w:t>
                      </w:r>
                      <w:proofErr w:type="spellEnd"/>
                      <w:r w:rsidRPr="00C3182E">
                        <w:rPr>
                          <w:rFonts w:cs="Arial"/>
                          <w:sz w:val="20"/>
                          <w:szCs w:val="20"/>
                          <w:lang w:val="en-US"/>
                        </w:rPr>
                        <w:t xml:space="preserve"> </w:t>
                      </w:r>
                      <w:proofErr w:type="spellStart"/>
                      <w:r w:rsidRPr="00C3182E">
                        <w:rPr>
                          <w:rFonts w:cs="Arial"/>
                          <w:sz w:val="20"/>
                          <w:szCs w:val="20"/>
                          <w:lang w:val="en-US"/>
                        </w:rPr>
                        <w:t>apakah</w:t>
                      </w:r>
                      <w:proofErr w:type="spellEnd"/>
                      <w:r w:rsidRPr="00C3182E">
                        <w:rPr>
                          <w:rFonts w:cs="Arial"/>
                          <w:sz w:val="20"/>
                          <w:szCs w:val="20"/>
                          <w:lang w:val="en-US"/>
                        </w:rPr>
                        <w:t xml:space="preserve"> error </w:t>
                      </w:r>
                      <w:proofErr w:type="spellStart"/>
                      <w:r w:rsidRPr="00C3182E">
                        <w:rPr>
                          <w:rFonts w:cs="Arial"/>
                          <w:sz w:val="20"/>
                          <w:szCs w:val="20"/>
                          <w:lang w:val="en-US"/>
                        </w:rPr>
                        <w:t>rasio</w:t>
                      </w:r>
                      <w:proofErr w:type="spellEnd"/>
                      <w:r w:rsidRPr="00C3182E">
                        <w:rPr>
                          <w:rFonts w:cs="Arial"/>
                          <w:sz w:val="20"/>
                          <w:szCs w:val="20"/>
                          <w:lang w:val="en-US"/>
                        </w:rPr>
                        <w:t xml:space="preserve"> CT </w:t>
                      </w:r>
                      <w:proofErr w:type="spellStart"/>
                      <w:r w:rsidRPr="00C3182E">
                        <w:rPr>
                          <w:rFonts w:cs="Arial"/>
                          <w:sz w:val="20"/>
                          <w:szCs w:val="20"/>
                          <w:lang w:val="en-US"/>
                        </w:rPr>
                        <w:t>pada</w:t>
                      </w:r>
                      <w:proofErr w:type="spellEnd"/>
                      <w:r w:rsidRPr="00C3182E">
                        <w:rPr>
                          <w:rFonts w:cs="Arial"/>
                          <w:sz w:val="20"/>
                          <w:szCs w:val="20"/>
                          <w:lang w:val="en-US"/>
                        </w:rPr>
                        <w:t xml:space="preserve"> </w:t>
                      </w:r>
                      <w:proofErr w:type="spellStart"/>
                      <w:r w:rsidRPr="00C3182E">
                        <w:rPr>
                          <w:rFonts w:cs="Arial"/>
                          <w:sz w:val="20"/>
                          <w:szCs w:val="20"/>
                          <w:lang w:val="en-US"/>
                        </w:rPr>
                        <w:t>beban</w:t>
                      </w:r>
                      <w:proofErr w:type="spellEnd"/>
                      <w:r w:rsidRPr="00C3182E">
                        <w:rPr>
                          <w:rFonts w:cs="Arial"/>
                          <w:sz w:val="20"/>
                          <w:szCs w:val="20"/>
                          <w:lang w:val="en-US"/>
                        </w:rPr>
                        <w:t xml:space="preserve"> </w:t>
                      </w:r>
                      <w:proofErr w:type="spellStart"/>
                      <w:r w:rsidRPr="00C3182E">
                        <w:rPr>
                          <w:rFonts w:cs="Arial"/>
                          <w:sz w:val="20"/>
                          <w:szCs w:val="20"/>
                          <w:lang w:val="en-US"/>
                        </w:rPr>
                        <w:t>daya</w:t>
                      </w:r>
                      <w:proofErr w:type="spellEnd"/>
                      <w:r w:rsidRPr="00C3182E">
                        <w:rPr>
                          <w:rFonts w:cs="Arial"/>
                          <w:sz w:val="20"/>
                          <w:szCs w:val="20"/>
                          <w:lang w:val="en-US"/>
                        </w:rPr>
                        <w:t xml:space="preserve"> </w:t>
                      </w:r>
                      <w:proofErr w:type="spellStart"/>
                      <w:r w:rsidRPr="00C3182E">
                        <w:rPr>
                          <w:rFonts w:cs="Arial"/>
                          <w:sz w:val="20"/>
                          <w:szCs w:val="20"/>
                          <w:lang w:val="en-US"/>
                        </w:rPr>
                        <w:t>terkontrak</w:t>
                      </w:r>
                      <w:proofErr w:type="spellEnd"/>
                      <w:r w:rsidRPr="00C3182E">
                        <w:rPr>
                          <w:rFonts w:cs="Arial"/>
                          <w:sz w:val="20"/>
                          <w:szCs w:val="20"/>
                          <w:lang w:val="en-US"/>
                        </w:rPr>
                        <w:t xml:space="preserve"> </w:t>
                      </w:r>
                      <w:proofErr w:type="spellStart"/>
                      <w:r w:rsidRPr="00C3182E">
                        <w:rPr>
                          <w:rFonts w:cs="Arial"/>
                          <w:sz w:val="20"/>
                          <w:szCs w:val="20"/>
                          <w:lang w:val="en-US"/>
                        </w:rPr>
                        <w:t>sesuai</w:t>
                      </w:r>
                      <w:proofErr w:type="spellEnd"/>
                      <w:r w:rsidRPr="00C3182E">
                        <w:rPr>
                          <w:rFonts w:cs="Arial"/>
                          <w:sz w:val="20"/>
                          <w:szCs w:val="20"/>
                          <w:lang w:val="en-US"/>
                        </w:rPr>
                        <w:t xml:space="preserve"> </w:t>
                      </w:r>
                      <w:proofErr w:type="spellStart"/>
                      <w:r w:rsidRPr="00C3182E">
                        <w:rPr>
                          <w:rFonts w:cs="Arial"/>
                          <w:sz w:val="20"/>
                          <w:szCs w:val="20"/>
                          <w:lang w:val="en-US"/>
                        </w:rPr>
                        <w:t>standar</w:t>
                      </w:r>
                      <w:proofErr w:type="spellEnd"/>
                      <w:r w:rsidRPr="00C3182E">
                        <w:rPr>
                          <w:rFonts w:cs="Arial"/>
                          <w:sz w:val="20"/>
                          <w:szCs w:val="20"/>
                          <w:lang w:val="en-US"/>
                        </w:rPr>
                        <w:t>/</w:t>
                      </w:r>
                      <w:proofErr w:type="spellStart"/>
                      <w:r w:rsidRPr="00C3182E">
                        <w:rPr>
                          <w:rFonts w:cs="Arial"/>
                          <w:sz w:val="20"/>
                          <w:szCs w:val="20"/>
                          <w:lang w:val="en-US"/>
                        </w:rPr>
                        <w:t>belum</w:t>
                      </w:r>
                      <w:proofErr w:type="spellEnd"/>
                    </w:p>
                    <w:p w:rsidR="00D86D5C" w:rsidRPr="00D02F63" w:rsidRDefault="00D86D5C" w:rsidP="00D86D5C">
                      <w:pPr>
                        <w:jc w:val="center"/>
                        <w:rPr>
                          <w:rFonts w:cs="Arial"/>
                          <w:sz w:val="18"/>
                          <w:szCs w:val="18"/>
                          <w:lang w:val="en-US"/>
                        </w:rPr>
                      </w:pPr>
                    </w:p>
                  </w:txbxContent>
                </v:textbox>
                <w10:wrap anchorx="margin"/>
              </v:rect>
            </w:pict>
          </mc:Fallback>
        </mc:AlternateContent>
      </w:r>
      <w:r>
        <w:rPr>
          <w:rFonts w:cs="Arial"/>
          <w:noProof/>
          <w:lang w:val="en-US"/>
        </w:rPr>
        <mc:AlternateContent>
          <mc:Choice Requires="wps">
            <w:drawing>
              <wp:anchor distT="0" distB="0" distL="114300" distR="114300" simplePos="0" relativeHeight="251722752" behindDoc="0" locked="0" layoutInCell="1" allowOverlap="1" wp14:anchorId="10ECCA94" wp14:editId="6724499C">
                <wp:simplePos x="0" y="0"/>
                <wp:positionH relativeFrom="column">
                  <wp:posOffset>2886075</wp:posOffset>
                </wp:positionH>
                <wp:positionV relativeFrom="paragraph">
                  <wp:posOffset>171450</wp:posOffset>
                </wp:positionV>
                <wp:extent cx="8890" cy="91440"/>
                <wp:effectExtent l="76200" t="0" r="67310" b="609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B55F1" id="Straight Arrow Connector 18" o:spid="_x0000_s1026" type="#_x0000_t32" style="position:absolute;left:0;text-align:left;margin-left:227.25pt;margin-top:13.5pt;width:.7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">
                <v:stroke endarrow="block"/>
              </v:shape>
            </w:pict>
          </mc:Fallback>
        </mc:AlternateContent>
      </w:r>
    </w:p>
    <w:p w:rsidR="00C06980" w:rsidRDefault="004D6385" w:rsidP="00C06980">
      <w:pPr>
        <w:pStyle w:val="Caption"/>
        <w:spacing w:line="360" w:lineRule="auto"/>
        <w:rPr>
          <w:rFonts w:cs="Arial"/>
          <w:b/>
          <w:bCs/>
          <w:sz w:val="24"/>
          <w:szCs w:val="24"/>
          <w:lang w:val="es-ES"/>
        </w:rPr>
      </w:pPr>
      <w:r>
        <w:rPr>
          <w:rFonts w:cs="Arial"/>
          <w:noProof/>
          <w:lang w:val="en-US"/>
        </w:rPr>
        <mc:AlternateContent>
          <mc:Choice Requires="wps">
            <w:drawing>
              <wp:anchor distT="0" distB="0" distL="114300" distR="114300" simplePos="0" relativeHeight="251704320" behindDoc="0" locked="0" layoutInCell="1" allowOverlap="1" wp14:anchorId="6B2AC14F" wp14:editId="6246D268">
                <wp:simplePos x="0" y="0"/>
                <wp:positionH relativeFrom="column">
                  <wp:posOffset>2890520</wp:posOffset>
                </wp:positionH>
                <wp:positionV relativeFrom="paragraph">
                  <wp:posOffset>120015</wp:posOffset>
                </wp:positionV>
                <wp:extent cx="8890" cy="127635"/>
                <wp:effectExtent l="76200" t="0" r="67310" b="628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FD813" id="Straight Arrow Connector 8" o:spid="_x0000_s1026" type="#_x0000_t32" style="position:absolute;left:0;text-align:left;margin-left:227.6pt;margin-top:9.45pt;width:.7pt;height:1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">
                <v:stroke endarrow="block"/>
              </v:shape>
            </w:pict>
          </mc:Fallback>
        </mc:AlternateContent>
      </w:r>
      <w:r>
        <w:rPr>
          <w:rFonts w:cs="Arial"/>
          <w:b/>
          <w:bCs/>
          <w:noProof/>
          <w:sz w:val="24"/>
          <w:szCs w:val="24"/>
          <w:lang w:val="en-US"/>
        </w:rPr>
        <mc:AlternateContent>
          <mc:Choice Requires="wps">
            <w:drawing>
              <wp:anchor distT="0" distB="0" distL="114300" distR="114300" simplePos="0" relativeHeight="251670528" behindDoc="0" locked="0" layoutInCell="1" allowOverlap="1" wp14:anchorId="7566481A" wp14:editId="6FE8F55E">
                <wp:simplePos x="0" y="0"/>
                <wp:positionH relativeFrom="column">
                  <wp:posOffset>1138555</wp:posOffset>
                </wp:positionH>
                <wp:positionV relativeFrom="paragraph">
                  <wp:posOffset>19685</wp:posOffset>
                </wp:positionV>
                <wp:extent cx="516255" cy="21463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14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D5C" w:rsidRPr="00D21336" w:rsidRDefault="00D86D5C" w:rsidP="00C06980">
                            <w:pPr>
                              <w:rPr>
                                <w:rFonts w:cs="Arial"/>
                                <w:sz w:val="18"/>
                                <w:szCs w:val="18"/>
                                <w:lang w:val="en-US"/>
                              </w:rPr>
                            </w:pPr>
                            <w:r w:rsidRPr="00D21336">
                              <w:rPr>
                                <w:rFonts w:cs="Arial"/>
                                <w:sz w:val="18"/>
                                <w:szCs w:val="18"/>
                              </w:rPr>
                              <w:t xml:space="preserve">Belum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6481A" id="_x0000_t202" coordsize="21600,21600" o:spt="202" path="m,l,21600r21600,l21600,xe">
                <v:stroke joinstyle="miter"/>
                <v:path gradientshapeok="t" o:connecttype="rect"/>
              </v:shapetype>
              <v:shape id="Text Box 17" o:spid="_x0000_s1035" type="#_x0000_t202" style="position:absolute;left:0;text-align:left;margin-left:89.65pt;margin-top:1.55pt;width:40.65pt;height:1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" stroked="f">
                <v:fill opacity="0"/>
                <v:textbox>
                  <w:txbxContent>
                    <w:p w:rsidR="00D86D5C" w:rsidRPr="00D21336" w:rsidRDefault="00D86D5C" w:rsidP="00C06980">
                      <w:pPr>
                        <w:rPr>
                          <w:rFonts w:cs="Arial"/>
                          <w:sz w:val="18"/>
                          <w:szCs w:val="18"/>
                          <w:lang w:val="en-US"/>
                        </w:rPr>
                      </w:pPr>
                      <w:r w:rsidRPr="00D21336">
                        <w:rPr>
                          <w:rFonts w:cs="Arial"/>
                          <w:sz w:val="18"/>
                          <w:szCs w:val="18"/>
                        </w:rPr>
                        <w:t xml:space="preserve">Belum </w:t>
                      </w:r>
                    </w:p>
                  </w:txbxContent>
                </v:textbox>
              </v:shape>
            </w:pict>
          </mc:Fallback>
        </mc:AlternateContent>
      </w:r>
      <w:r>
        <w:rPr>
          <w:rFonts w:eastAsiaTheme="minorEastAsia" w:cs="Arial"/>
          <w:b/>
          <w:bCs/>
          <w:noProof/>
          <w:color w:val="4F81BD" w:themeColor="accent1"/>
          <w:sz w:val="18"/>
          <w:lang w:val="en-US"/>
        </w:rPr>
        <mc:AlternateContent>
          <mc:Choice Requires="wps">
            <w:drawing>
              <wp:anchor distT="0" distB="0" distL="114300" distR="114300" simplePos="0" relativeHeight="251671552" behindDoc="0" locked="0" layoutInCell="1" allowOverlap="1" wp14:anchorId="571A14F4" wp14:editId="1EA2AD95">
                <wp:simplePos x="0" y="0"/>
                <wp:positionH relativeFrom="margin">
                  <wp:posOffset>1703070</wp:posOffset>
                </wp:positionH>
                <wp:positionV relativeFrom="paragraph">
                  <wp:posOffset>266065</wp:posOffset>
                </wp:positionV>
                <wp:extent cx="2428875" cy="239395"/>
                <wp:effectExtent l="0" t="0" r="28575" b="273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239395"/>
                        </a:xfrm>
                        <a:prstGeom prst="rect">
                          <a:avLst/>
                        </a:prstGeom>
                        <a:solidFill>
                          <a:srgbClr val="FFFFFF"/>
                        </a:solidFill>
                        <a:ln w="9525">
                          <a:solidFill>
                            <a:srgbClr val="000000"/>
                          </a:solidFill>
                          <a:miter lim="800000"/>
                          <a:headEnd/>
                          <a:tailEnd/>
                        </a:ln>
                      </wps:spPr>
                      <wps:txbx>
                        <w:txbxContent>
                          <w:p w:rsidR="00D86D5C" w:rsidRPr="00D02F63" w:rsidRDefault="00D86D5C" w:rsidP="00C06980">
                            <w:pPr>
                              <w:jc w:val="center"/>
                              <w:rPr>
                                <w:rFonts w:cs="Arial"/>
                                <w:sz w:val="18"/>
                                <w:szCs w:val="18"/>
                                <w:lang w:val="en-US"/>
                              </w:rPr>
                            </w:pPr>
                            <w:r>
                              <w:rPr>
                                <w:rFonts w:cs="Arial"/>
                                <w:sz w:val="18"/>
                                <w:szCs w:val="18"/>
                                <w:lang w:val="en-US"/>
                              </w:rPr>
                              <w:t>Menentukan rasio pada</w:t>
                            </w:r>
                            <w:r w:rsidRPr="00D02F63">
                              <w:rPr>
                                <w:rFonts w:cs="Arial"/>
                                <w:sz w:val="18"/>
                                <w:szCs w:val="18"/>
                                <w:lang w:val="en-US"/>
                              </w:rPr>
                              <w:t xml:space="preserve"> CT yang terpasang</w:t>
                            </w:r>
                          </w:p>
                          <w:p w:rsidR="00D86D5C" w:rsidRPr="00D21336" w:rsidRDefault="00D86D5C" w:rsidP="00C06980">
                            <w:pPr>
                              <w:jc w:val="center"/>
                              <w:rPr>
                                <w:rFonts w:cs="Arial"/>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A14F4" id="Rectangle 36" o:spid="_x0000_s1036" style="position:absolute;left:0;text-align:left;margin-left:134.1pt;margin-top:20.95pt;width:191.25pt;height:18.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ddLAIAAFE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">
                <v:textbox>
                  <w:txbxContent>
                    <w:p w:rsidR="00D86D5C" w:rsidRPr="00D02F63" w:rsidRDefault="00D86D5C" w:rsidP="00C06980">
                      <w:pPr>
                        <w:jc w:val="center"/>
                        <w:rPr>
                          <w:rFonts w:cs="Arial"/>
                          <w:sz w:val="18"/>
                          <w:szCs w:val="18"/>
                          <w:lang w:val="en-US"/>
                        </w:rPr>
                      </w:pPr>
                      <w:proofErr w:type="spellStart"/>
                      <w:r>
                        <w:rPr>
                          <w:rFonts w:cs="Arial"/>
                          <w:sz w:val="18"/>
                          <w:szCs w:val="18"/>
                          <w:lang w:val="en-US"/>
                        </w:rPr>
                        <w:t>Menentukan</w:t>
                      </w:r>
                      <w:proofErr w:type="spellEnd"/>
                      <w:r>
                        <w:rPr>
                          <w:rFonts w:cs="Arial"/>
                          <w:sz w:val="18"/>
                          <w:szCs w:val="18"/>
                          <w:lang w:val="en-US"/>
                        </w:rPr>
                        <w:t xml:space="preserve"> </w:t>
                      </w:r>
                      <w:proofErr w:type="spellStart"/>
                      <w:r>
                        <w:rPr>
                          <w:rFonts w:cs="Arial"/>
                          <w:sz w:val="18"/>
                          <w:szCs w:val="18"/>
                          <w:lang w:val="en-US"/>
                        </w:rPr>
                        <w:t>rasio</w:t>
                      </w:r>
                      <w:proofErr w:type="spellEnd"/>
                      <w:r>
                        <w:rPr>
                          <w:rFonts w:cs="Arial"/>
                          <w:sz w:val="18"/>
                          <w:szCs w:val="18"/>
                          <w:lang w:val="en-US"/>
                        </w:rPr>
                        <w:t xml:space="preserve"> </w:t>
                      </w:r>
                      <w:proofErr w:type="spellStart"/>
                      <w:r>
                        <w:rPr>
                          <w:rFonts w:cs="Arial"/>
                          <w:sz w:val="18"/>
                          <w:szCs w:val="18"/>
                          <w:lang w:val="en-US"/>
                        </w:rPr>
                        <w:t>pada</w:t>
                      </w:r>
                      <w:proofErr w:type="spellEnd"/>
                      <w:r w:rsidRPr="00D02F63">
                        <w:rPr>
                          <w:rFonts w:cs="Arial"/>
                          <w:sz w:val="18"/>
                          <w:szCs w:val="18"/>
                          <w:lang w:val="en-US"/>
                        </w:rPr>
                        <w:t xml:space="preserve"> CT yang </w:t>
                      </w:r>
                      <w:proofErr w:type="spellStart"/>
                      <w:r w:rsidRPr="00D02F63">
                        <w:rPr>
                          <w:rFonts w:cs="Arial"/>
                          <w:sz w:val="18"/>
                          <w:szCs w:val="18"/>
                          <w:lang w:val="en-US"/>
                        </w:rPr>
                        <w:t>terpasang</w:t>
                      </w:r>
                      <w:proofErr w:type="spellEnd"/>
                    </w:p>
                    <w:p w:rsidR="00D86D5C" w:rsidRPr="00D21336" w:rsidRDefault="00D86D5C" w:rsidP="00C06980">
                      <w:pPr>
                        <w:jc w:val="center"/>
                        <w:rPr>
                          <w:rFonts w:cs="Arial"/>
                          <w:sz w:val="18"/>
                          <w:szCs w:val="18"/>
                          <w:lang w:val="en-US"/>
                        </w:rPr>
                      </w:pPr>
                    </w:p>
                  </w:txbxContent>
                </v:textbox>
                <w10:wrap anchorx="margin"/>
              </v:rect>
            </w:pict>
          </mc:Fallback>
        </mc:AlternateContent>
      </w:r>
      <w:r>
        <w:rPr>
          <w:rFonts w:cs="Arial"/>
          <w:b/>
          <w:bCs/>
          <w:noProof/>
          <w:sz w:val="24"/>
          <w:szCs w:val="24"/>
          <w:lang w:val="en-US"/>
        </w:rPr>
        <mc:AlternateContent>
          <mc:Choice Requires="wps">
            <w:drawing>
              <wp:anchor distT="0" distB="0" distL="114300" distR="114300" simplePos="0" relativeHeight="251683840" behindDoc="0" locked="0" layoutInCell="1" allowOverlap="1" wp14:anchorId="61E9F7E8" wp14:editId="67D863C2">
                <wp:simplePos x="0" y="0"/>
                <wp:positionH relativeFrom="margin">
                  <wp:posOffset>2163445</wp:posOffset>
                </wp:positionH>
                <wp:positionV relativeFrom="paragraph">
                  <wp:posOffset>74295</wp:posOffset>
                </wp:positionV>
                <wp:extent cx="953770" cy="214630"/>
                <wp:effectExtent l="0" t="0" r="0" b="0"/>
                <wp:wrapNone/>
                <wp:docPr id="19782" name="Text Box 19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214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D5C" w:rsidRPr="00D21336" w:rsidRDefault="00D86D5C" w:rsidP="00C06980">
                            <w:pPr>
                              <w:rPr>
                                <w:rFonts w:cs="Arial"/>
                                <w:sz w:val="18"/>
                                <w:szCs w:val="18"/>
                                <w:lang w:val="en-US"/>
                              </w:rPr>
                            </w:pPr>
                            <w:r>
                              <w:rPr>
                                <w:rFonts w:cs="Arial"/>
                                <w:sz w:val="18"/>
                                <w:szCs w:val="18"/>
                                <w:lang w:val="en-US"/>
                              </w:rPr>
                              <w:t>Sudah sesuai</w:t>
                            </w:r>
                            <w:r w:rsidRPr="00D21336">
                              <w:rPr>
                                <w:rFonts w:cs="Arial"/>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9F7E8" id="Text Box 19782" o:spid="_x0000_s1037" type="#_x0000_t202" style="position:absolute;left:0;text-align:left;margin-left:170.35pt;margin-top:5.85pt;width:75.1pt;height:16.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" stroked="f">
                <v:fill opacity="0"/>
                <v:textbox>
                  <w:txbxContent>
                    <w:p w:rsidR="00D86D5C" w:rsidRPr="00D21336" w:rsidRDefault="00D86D5C" w:rsidP="00C06980">
                      <w:pPr>
                        <w:rPr>
                          <w:rFonts w:cs="Arial"/>
                          <w:sz w:val="18"/>
                          <w:szCs w:val="18"/>
                          <w:lang w:val="en-US"/>
                        </w:rPr>
                      </w:pPr>
                      <w:proofErr w:type="spellStart"/>
                      <w:r>
                        <w:rPr>
                          <w:rFonts w:cs="Arial"/>
                          <w:sz w:val="18"/>
                          <w:szCs w:val="18"/>
                          <w:lang w:val="en-US"/>
                        </w:rPr>
                        <w:t>Sudah</w:t>
                      </w:r>
                      <w:proofErr w:type="spellEnd"/>
                      <w:r>
                        <w:rPr>
                          <w:rFonts w:cs="Arial"/>
                          <w:sz w:val="18"/>
                          <w:szCs w:val="18"/>
                          <w:lang w:val="en-US"/>
                        </w:rPr>
                        <w:t xml:space="preserve"> </w:t>
                      </w:r>
                      <w:proofErr w:type="spellStart"/>
                      <w:r>
                        <w:rPr>
                          <w:rFonts w:cs="Arial"/>
                          <w:sz w:val="18"/>
                          <w:szCs w:val="18"/>
                          <w:lang w:val="en-US"/>
                        </w:rPr>
                        <w:t>sesuai</w:t>
                      </w:r>
                      <w:proofErr w:type="spellEnd"/>
                      <w:r w:rsidRPr="00D21336">
                        <w:rPr>
                          <w:rFonts w:cs="Arial"/>
                          <w:sz w:val="18"/>
                          <w:szCs w:val="18"/>
                        </w:rPr>
                        <w:t xml:space="preserve"> </w:t>
                      </w:r>
                    </w:p>
                  </w:txbxContent>
                </v:textbox>
                <w10:wrap anchorx="margin"/>
              </v:shape>
            </w:pict>
          </mc:Fallback>
        </mc:AlternateContent>
      </w:r>
    </w:p>
    <w:p w:rsidR="00C06980" w:rsidRPr="0091570A" w:rsidRDefault="004D6385" w:rsidP="00C06980">
      <w:pPr>
        <w:pStyle w:val="Caption"/>
        <w:spacing w:line="360" w:lineRule="auto"/>
        <w:rPr>
          <w:rFonts w:cs="Arial"/>
          <w:b/>
          <w:bCs/>
          <w:sz w:val="24"/>
          <w:szCs w:val="24"/>
          <w:lang w:val="es-ES"/>
        </w:rPr>
      </w:pPr>
      <w:r>
        <w:rPr>
          <w:rFonts w:cs="Arial"/>
          <w:noProof/>
          <w:lang w:val="en-US"/>
        </w:rPr>
        <mc:AlternateContent>
          <mc:Choice Requires="wps">
            <w:drawing>
              <wp:anchor distT="0" distB="0" distL="114300" distR="114300" simplePos="0" relativeHeight="251672576" behindDoc="0" locked="0" layoutInCell="1" allowOverlap="1" wp14:anchorId="5C7EDC49" wp14:editId="09D5BB15">
                <wp:simplePos x="0" y="0"/>
                <wp:positionH relativeFrom="column">
                  <wp:posOffset>2360295</wp:posOffset>
                </wp:positionH>
                <wp:positionV relativeFrom="paragraph">
                  <wp:posOffset>197485</wp:posOffset>
                </wp:positionV>
                <wp:extent cx="1133475" cy="234950"/>
                <wp:effectExtent l="0" t="0" r="2857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234950"/>
                        </a:xfrm>
                        <a:prstGeom prst="rect">
                          <a:avLst/>
                        </a:prstGeom>
                        <a:solidFill>
                          <a:srgbClr val="FFFFFF"/>
                        </a:solidFill>
                        <a:ln w="9525">
                          <a:solidFill>
                            <a:srgbClr val="000000"/>
                          </a:solidFill>
                          <a:miter lim="800000"/>
                          <a:headEnd/>
                          <a:tailEnd/>
                        </a:ln>
                      </wps:spPr>
                      <wps:txbx>
                        <w:txbxContent>
                          <w:p w:rsidR="00D86D5C" w:rsidRPr="00D21336" w:rsidRDefault="00D86D5C" w:rsidP="00C06980">
                            <w:pPr>
                              <w:jc w:val="center"/>
                              <w:rPr>
                                <w:rFonts w:cs="Arial"/>
                                <w:sz w:val="18"/>
                                <w:szCs w:val="18"/>
                              </w:rPr>
                            </w:pPr>
                            <w:r w:rsidRPr="00D21336">
                              <w:rPr>
                                <w:rFonts w:cs="Arial"/>
                                <w:sz w:val="18"/>
                                <w:szCs w:val="18"/>
                              </w:rPr>
                              <w:t>Pembuatan laporan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EDC49" id="Rectangle 30" o:spid="_x0000_s1038" style="position:absolute;left:0;text-align:left;margin-left:185.85pt;margin-top:15.55pt;width:89.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">
                <v:textbox>
                  <w:txbxContent>
                    <w:p w:rsidR="00D86D5C" w:rsidRPr="00D21336" w:rsidRDefault="00D86D5C" w:rsidP="00C06980">
                      <w:pPr>
                        <w:jc w:val="center"/>
                        <w:rPr>
                          <w:rFonts w:cs="Arial"/>
                          <w:sz w:val="18"/>
                          <w:szCs w:val="18"/>
                        </w:rPr>
                      </w:pPr>
                      <w:r w:rsidRPr="00D21336">
                        <w:rPr>
                          <w:rFonts w:cs="Arial"/>
                          <w:sz w:val="18"/>
                          <w:szCs w:val="18"/>
                        </w:rPr>
                        <w:t>Pembuatan laporan</w:t>
                      </w:r>
                    </w:p>
                  </w:txbxContent>
                </v:textbox>
              </v:rect>
            </w:pict>
          </mc:Fallback>
        </mc:AlternateContent>
      </w:r>
      <w:r>
        <w:rPr>
          <w:rFonts w:cs="Arial"/>
          <w:noProof/>
          <w:lang w:val="en-US"/>
        </w:rPr>
        <mc:AlternateContent>
          <mc:Choice Requires="wps">
            <w:drawing>
              <wp:anchor distT="0" distB="0" distL="114300" distR="114300" simplePos="0" relativeHeight="251724800" behindDoc="0" locked="0" layoutInCell="1" allowOverlap="1" wp14:anchorId="6776D0F2" wp14:editId="543AB638">
                <wp:simplePos x="0" y="0"/>
                <wp:positionH relativeFrom="page">
                  <wp:posOffset>3989705</wp:posOffset>
                </wp:positionH>
                <wp:positionV relativeFrom="paragraph">
                  <wp:posOffset>109220</wp:posOffset>
                </wp:positionV>
                <wp:extent cx="8890" cy="91440"/>
                <wp:effectExtent l="76200" t="0" r="67310" b="609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B200" id="Straight Arrow Connector 19" o:spid="_x0000_s1026" type="#_x0000_t32" style="position:absolute;left:0;text-align:left;margin-left:314.15pt;margin-top:8.6pt;width:.7pt;height:7.2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">
                <v:stroke endarrow="block"/>
                <w10:wrap anchorx="page"/>
              </v:shape>
            </w:pict>
          </mc:Fallback>
        </mc:AlternateContent>
      </w:r>
      <w:r w:rsidR="00C06980">
        <w:rPr>
          <w:rFonts w:cs="Arial"/>
          <w:b/>
          <w:bCs/>
          <w:sz w:val="24"/>
          <w:szCs w:val="24"/>
          <w:lang w:val="es-ES"/>
        </w:rPr>
        <w:t xml:space="preserve">  </w:t>
      </w:r>
    </w:p>
    <w:p w:rsidR="00C06980" w:rsidRPr="0091570A" w:rsidRDefault="004D6385" w:rsidP="00C06980">
      <w:pPr>
        <w:pStyle w:val="Caption"/>
        <w:spacing w:line="360" w:lineRule="auto"/>
        <w:rPr>
          <w:rFonts w:cs="Arial"/>
          <w:b/>
          <w:bCs/>
          <w:sz w:val="24"/>
          <w:szCs w:val="24"/>
          <w:lang w:val="es-ES"/>
        </w:rPr>
      </w:pPr>
      <w:r>
        <w:rPr>
          <w:rFonts w:eastAsiaTheme="minorEastAsia" w:cs="Arial"/>
          <w:b/>
          <w:bCs/>
          <w:noProof/>
          <w:color w:val="4F81BD" w:themeColor="accent1"/>
          <w:sz w:val="18"/>
          <w:lang w:val="en-US"/>
        </w:rPr>
        <mc:AlternateContent>
          <mc:Choice Requires="wps">
            <w:drawing>
              <wp:anchor distT="0" distB="0" distL="114300" distR="114300" simplePos="0" relativeHeight="251673600" behindDoc="0" locked="0" layoutInCell="1" allowOverlap="1" wp14:anchorId="182F7DBE" wp14:editId="70F7A5AE">
                <wp:simplePos x="0" y="0"/>
                <wp:positionH relativeFrom="column">
                  <wp:posOffset>2434590</wp:posOffset>
                </wp:positionH>
                <wp:positionV relativeFrom="paragraph">
                  <wp:posOffset>133350</wp:posOffset>
                </wp:positionV>
                <wp:extent cx="1009650" cy="252095"/>
                <wp:effectExtent l="0" t="0" r="19050" b="14605"/>
                <wp:wrapNone/>
                <wp:docPr id="26"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252095"/>
                        </a:xfrm>
                        <a:prstGeom prst="flowChartAlternateProcess">
                          <a:avLst/>
                        </a:prstGeom>
                        <a:solidFill>
                          <a:srgbClr val="FFFFFF"/>
                        </a:solidFill>
                        <a:ln w="9525">
                          <a:solidFill>
                            <a:srgbClr val="000000"/>
                          </a:solidFill>
                          <a:miter lim="800000"/>
                          <a:headEnd/>
                          <a:tailEnd/>
                        </a:ln>
                      </wps:spPr>
                      <wps:txbx>
                        <w:txbxContent>
                          <w:p w:rsidR="00D86D5C" w:rsidRPr="00D21336" w:rsidRDefault="00D86D5C" w:rsidP="00C06980">
                            <w:pPr>
                              <w:jc w:val="center"/>
                              <w:rPr>
                                <w:rFonts w:cs="Arial"/>
                                <w:sz w:val="18"/>
                                <w:szCs w:val="18"/>
                              </w:rPr>
                            </w:pPr>
                            <w:r w:rsidRPr="00D21336">
                              <w:rPr>
                                <w:rFonts w:cs="Arial"/>
                                <w:sz w:val="18"/>
                                <w:szCs w:val="18"/>
                              </w:rPr>
                              <w:t>Selesai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F7DBE" id="Flowchart: Alternate Process 26" o:spid="_x0000_s1039" type="#_x0000_t176" style="position:absolute;left:0;text-align:left;margin-left:191.7pt;margin-top:10.5pt;width:79.5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">
                <v:textbox>
                  <w:txbxContent>
                    <w:p w:rsidR="00D86D5C" w:rsidRPr="00D21336" w:rsidRDefault="00D86D5C" w:rsidP="00C06980">
                      <w:pPr>
                        <w:jc w:val="center"/>
                        <w:rPr>
                          <w:rFonts w:cs="Arial"/>
                          <w:sz w:val="18"/>
                          <w:szCs w:val="18"/>
                        </w:rPr>
                      </w:pPr>
                      <w:r w:rsidRPr="00D21336">
                        <w:rPr>
                          <w:rFonts w:cs="Arial"/>
                          <w:sz w:val="18"/>
                          <w:szCs w:val="18"/>
                        </w:rPr>
                        <w:t>Selesai</w:t>
                      </w:r>
                    </w:p>
                  </w:txbxContent>
                </v:textbox>
              </v:shape>
            </w:pict>
          </mc:Fallback>
        </mc:AlternateContent>
      </w:r>
      <w:r>
        <w:rPr>
          <w:rFonts w:cs="Arial"/>
          <w:noProof/>
          <w:lang w:val="en-US"/>
        </w:rPr>
        <mc:AlternateContent>
          <mc:Choice Requires="wps">
            <w:drawing>
              <wp:anchor distT="0" distB="0" distL="114300" distR="114300" simplePos="0" relativeHeight="251726848" behindDoc="0" locked="0" layoutInCell="1" allowOverlap="1" wp14:anchorId="0B07377E" wp14:editId="2EE8A4A2">
                <wp:simplePos x="0" y="0"/>
                <wp:positionH relativeFrom="column">
                  <wp:posOffset>2933700</wp:posOffset>
                </wp:positionH>
                <wp:positionV relativeFrom="paragraph">
                  <wp:posOffset>43815</wp:posOffset>
                </wp:positionV>
                <wp:extent cx="8890" cy="91440"/>
                <wp:effectExtent l="76200" t="0" r="67310" b="6096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8B58A" id="Straight Arrow Connector 20" o:spid="_x0000_s1026" type="#_x0000_t32" style="position:absolute;left:0;text-align:left;margin-left:231pt;margin-top:3.45pt;width:.7pt;height: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">
                <v:stroke endarrow="block"/>
              </v:shape>
            </w:pict>
          </mc:Fallback>
        </mc:AlternateContent>
      </w:r>
    </w:p>
    <w:p w:rsidR="00C06980" w:rsidRPr="00BA01F4" w:rsidRDefault="00C06980" w:rsidP="00AA6D3A">
      <w:pPr>
        <w:pStyle w:val="Caption"/>
        <w:spacing w:line="360" w:lineRule="auto"/>
        <w:rPr>
          <w:rFonts w:asciiTheme="majorBidi" w:hAnsiTheme="majorBidi" w:cstheme="majorBidi"/>
          <w:sz w:val="20"/>
          <w:szCs w:val="20"/>
        </w:rPr>
      </w:pPr>
      <w:bookmarkStart w:id="2" w:name="_Toc13789968"/>
      <w:bookmarkStart w:id="3" w:name="_Toc39580689"/>
      <w:r w:rsidRPr="00BA01F4">
        <w:rPr>
          <w:rFonts w:asciiTheme="majorBidi" w:hAnsiTheme="majorBidi" w:cstheme="majorBidi"/>
          <w:sz w:val="20"/>
          <w:szCs w:val="20"/>
        </w:rPr>
        <w:t>G</w:t>
      </w:r>
      <w:r w:rsidR="00002DB5">
        <w:rPr>
          <w:rFonts w:asciiTheme="majorBidi" w:hAnsiTheme="majorBidi" w:cstheme="majorBidi"/>
          <w:sz w:val="20"/>
          <w:szCs w:val="20"/>
        </w:rPr>
        <w:t>ambar</w:t>
      </w:r>
      <w:r w:rsidR="00002DB5">
        <w:rPr>
          <w:rFonts w:asciiTheme="majorBidi" w:hAnsiTheme="majorBidi" w:cstheme="majorBidi"/>
          <w:sz w:val="20"/>
          <w:szCs w:val="20"/>
          <w:lang w:val="en-US"/>
        </w:rPr>
        <w:t xml:space="preserve"> 1.</w:t>
      </w:r>
      <w:r w:rsidRPr="00BA01F4">
        <w:rPr>
          <w:rFonts w:asciiTheme="majorBidi" w:hAnsiTheme="majorBidi" w:cstheme="majorBidi"/>
          <w:sz w:val="20"/>
          <w:szCs w:val="20"/>
        </w:rPr>
        <w:t xml:space="preserve">  Diagram </w:t>
      </w:r>
      <w:r w:rsidR="0093224F">
        <w:rPr>
          <w:rFonts w:asciiTheme="majorBidi" w:hAnsiTheme="majorBidi" w:cstheme="majorBidi"/>
          <w:sz w:val="20"/>
          <w:szCs w:val="20"/>
          <w:lang w:val="en-US"/>
        </w:rPr>
        <w:t>A</w:t>
      </w:r>
      <w:r w:rsidRPr="00BA01F4">
        <w:rPr>
          <w:rFonts w:asciiTheme="majorBidi" w:hAnsiTheme="majorBidi" w:cstheme="majorBidi"/>
          <w:sz w:val="20"/>
          <w:szCs w:val="20"/>
        </w:rPr>
        <w:t xml:space="preserve">lir </w:t>
      </w:r>
      <w:r w:rsidR="0093224F">
        <w:rPr>
          <w:rFonts w:asciiTheme="majorBidi" w:hAnsiTheme="majorBidi" w:cstheme="majorBidi"/>
          <w:sz w:val="20"/>
          <w:szCs w:val="20"/>
          <w:lang w:val="en-US"/>
        </w:rPr>
        <w:t>P</w:t>
      </w:r>
      <w:r w:rsidRPr="00BA01F4">
        <w:rPr>
          <w:rFonts w:asciiTheme="majorBidi" w:hAnsiTheme="majorBidi" w:cstheme="majorBidi"/>
          <w:sz w:val="20"/>
          <w:szCs w:val="20"/>
        </w:rPr>
        <w:t>enelitian</w:t>
      </w:r>
      <w:bookmarkEnd w:id="2"/>
      <w:bookmarkEnd w:id="3"/>
      <w:r w:rsidRPr="00BA01F4">
        <w:rPr>
          <w:rFonts w:asciiTheme="majorBidi" w:hAnsiTheme="majorBidi" w:cstheme="majorBidi"/>
          <w:sz w:val="20"/>
          <w:szCs w:val="20"/>
        </w:rPr>
        <w:br w:type="page"/>
      </w:r>
    </w:p>
    <w:p w:rsidR="00EA1869" w:rsidRDefault="00957D6D" w:rsidP="002212A3">
      <w:pPr>
        <w:ind w:left="426" w:hanging="426"/>
      </w:pPr>
      <w:bookmarkStart w:id="4" w:name="_heading=h.gjdgxs" w:colFirst="0" w:colLast="0"/>
      <w:bookmarkEnd w:id="4"/>
      <w:r>
        <w:rPr>
          <w:b/>
        </w:rPr>
        <w:lastRenderedPageBreak/>
        <w:t>3.</w:t>
      </w:r>
      <w:r>
        <w:rPr>
          <w:b/>
        </w:rPr>
        <w:tab/>
        <w:t xml:space="preserve">HASIL DAN PEMBAHASAN </w:t>
      </w:r>
    </w:p>
    <w:p w:rsidR="004E1F66" w:rsidRDefault="004E1F66">
      <w:pPr>
        <w:ind w:left="426" w:hanging="426"/>
        <w:rPr>
          <w:b/>
          <w:bCs/>
          <w:lang w:val="en-US"/>
        </w:rPr>
      </w:pPr>
      <w:r w:rsidRPr="00D15983">
        <w:rPr>
          <w:b/>
          <w:bCs/>
          <w:lang w:val="en-US"/>
        </w:rPr>
        <w:t>3.1. Gam</w:t>
      </w:r>
      <w:r w:rsidR="00D15983" w:rsidRPr="00D15983">
        <w:rPr>
          <w:b/>
          <w:bCs/>
          <w:lang w:val="en-US"/>
        </w:rPr>
        <w:t>baran Umum</w:t>
      </w:r>
    </w:p>
    <w:p w:rsidR="00BE0828" w:rsidRDefault="00A73526" w:rsidP="00B4647A">
      <w:pPr>
        <w:jc w:val="both"/>
        <w:rPr>
          <w:lang w:val="en-US"/>
        </w:rPr>
      </w:pPr>
      <w:r w:rsidRPr="00A73526">
        <w:rPr>
          <w:lang w:val="en-US"/>
        </w:rPr>
        <w:t>Pada penelitian ini</w:t>
      </w:r>
      <w:r>
        <w:rPr>
          <w:lang w:val="en-US"/>
        </w:rPr>
        <w:t>, untuk melakukan perbandingan error rasio CT dilakukan pengambilan data pada konsumen tegangan t</w:t>
      </w:r>
      <w:r w:rsidR="00E768F7">
        <w:rPr>
          <w:lang w:val="en-US"/>
        </w:rPr>
        <w:t>inggi PT.LSI sesuai data tabel 2</w:t>
      </w:r>
      <w:r>
        <w:rPr>
          <w:lang w:val="en-US"/>
        </w:rPr>
        <w:t xml:space="preserve"> di</w:t>
      </w:r>
      <w:r w:rsidR="00BE0828">
        <w:rPr>
          <w:lang w:val="en-US"/>
        </w:rPr>
        <w:t xml:space="preserve"> </w:t>
      </w:r>
      <w:r>
        <w:rPr>
          <w:lang w:val="en-US"/>
        </w:rPr>
        <w:t>bawah ini :</w:t>
      </w:r>
    </w:p>
    <w:p w:rsidR="00040A8C" w:rsidRPr="00C434D7" w:rsidRDefault="00E768F7" w:rsidP="00040A8C">
      <w:pPr>
        <w:jc w:val="center"/>
        <w:rPr>
          <w:sz w:val="20"/>
          <w:szCs w:val="20"/>
          <w:lang w:val="en-US"/>
        </w:rPr>
      </w:pPr>
      <w:r>
        <w:rPr>
          <w:sz w:val="20"/>
          <w:szCs w:val="20"/>
          <w:lang w:val="en-US"/>
        </w:rPr>
        <w:t>Tabel 2</w:t>
      </w:r>
      <w:r w:rsidR="00040A8C" w:rsidRPr="00C434D7">
        <w:rPr>
          <w:sz w:val="20"/>
          <w:szCs w:val="20"/>
          <w:lang w:val="en-US"/>
        </w:rPr>
        <w:t>. Da</w:t>
      </w:r>
      <w:r w:rsidR="00C434D7" w:rsidRPr="00C434D7">
        <w:rPr>
          <w:sz w:val="20"/>
          <w:szCs w:val="20"/>
          <w:lang w:val="en-US"/>
        </w:rPr>
        <w:t>t</w:t>
      </w:r>
      <w:r w:rsidR="00040A8C" w:rsidRPr="00C434D7">
        <w:rPr>
          <w:sz w:val="20"/>
          <w:szCs w:val="20"/>
          <w:lang w:val="en-US"/>
        </w:rPr>
        <w:t>a Pelanggan</w:t>
      </w:r>
    </w:p>
    <w:tbl>
      <w:tblPr>
        <w:tblW w:w="8640" w:type="dxa"/>
        <w:tblLook w:val="04A0" w:firstRow="1" w:lastRow="0" w:firstColumn="1" w:lastColumn="0" w:noHBand="0" w:noVBand="1"/>
      </w:tblPr>
      <w:tblGrid>
        <w:gridCol w:w="5320"/>
        <w:gridCol w:w="3320"/>
      </w:tblGrid>
      <w:tr w:rsidR="00516762" w:rsidRPr="0050435B" w:rsidTr="00C15083">
        <w:trPr>
          <w:trHeight w:val="20"/>
        </w:trPr>
        <w:tc>
          <w:tcPr>
            <w:tcW w:w="5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762" w:rsidRPr="00516762" w:rsidRDefault="00516762" w:rsidP="00516762">
            <w:pPr>
              <w:rPr>
                <w:rFonts w:eastAsia="Times New Roman" w:cs="Arial"/>
                <w:color w:val="000000"/>
                <w:sz w:val="20"/>
                <w:szCs w:val="20"/>
                <w:lang w:val="en-US"/>
              </w:rPr>
            </w:pPr>
            <w:r w:rsidRPr="00516762">
              <w:rPr>
                <w:rFonts w:eastAsia="Times New Roman" w:cs="Arial"/>
                <w:color w:val="000000"/>
                <w:sz w:val="20"/>
                <w:szCs w:val="20"/>
                <w:lang w:val="en-US"/>
              </w:rPr>
              <w:t>NAMA PLN DISTRIBUSI</w:t>
            </w:r>
          </w:p>
        </w:tc>
        <w:tc>
          <w:tcPr>
            <w:tcW w:w="3320" w:type="dxa"/>
            <w:tcBorders>
              <w:top w:val="single" w:sz="4" w:space="0" w:color="auto"/>
              <w:left w:val="nil"/>
              <w:bottom w:val="single" w:sz="4" w:space="0" w:color="auto"/>
              <w:right w:val="single" w:sz="4" w:space="0" w:color="auto"/>
            </w:tcBorders>
            <w:shd w:val="clear" w:color="auto" w:fill="auto"/>
            <w:vAlign w:val="center"/>
            <w:hideMark/>
          </w:tcPr>
          <w:p w:rsidR="00516762" w:rsidRPr="00516762" w:rsidRDefault="00516762" w:rsidP="00516762">
            <w:pPr>
              <w:jc w:val="center"/>
              <w:rPr>
                <w:rFonts w:eastAsia="Times New Roman" w:cs="Arial"/>
                <w:color w:val="000000"/>
                <w:sz w:val="20"/>
                <w:szCs w:val="20"/>
                <w:lang w:val="en-US"/>
              </w:rPr>
            </w:pPr>
            <w:r w:rsidRPr="00516762">
              <w:rPr>
                <w:rFonts w:eastAsia="Times New Roman" w:cs="Arial"/>
                <w:color w:val="000000"/>
                <w:sz w:val="20"/>
                <w:szCs w:val="20"/>
                <w:lang w:val="en-US"/>
              </w:rPr>
              <w:t>UID BANTEN</w:t>
            </w:r>
          </w:p>
        </w:tc>
      </w:tr>
      <w:tr w:rsidR="00516762" w:rsidRPr="0050435B" w:rsidTr="00C15083">
        <w:trPr>
          <w:trHeight w:val="20"/>
        </w:trPr>
        <w:tc>
          <w:tcPr>
            <w:tcW w:w="5320" w:type="dxa"/>
            <w:tcBorders>
              <w:top w:val="nil"/>
              <w:left w:val="single" w:sz="4" w:space="0" w:color="auto"/>
              <w:bottom w:val="single" w:sz="4" w:space="0" w:color="auto"/>
              <w:right w:val="single" w:sz="4" w:space="0" w:color="auto"/>
            </w:tcBorders>
            <w:shd w:val="clear" w:color="auto" w:fill="auto"/>
            <w:vAlign w:val="center"/>
            <w:hideMark/>
          </w:tcPr>
          <w:p w:rsidR="00516762" w:rsidRPr="00516762" w:rsidRDefault="00516762" w:rsidP="00516762">
            <w:pPr>
              <w:rPr>
                <w:rFonts w:eastAsia="Times New Roman" w:cs="Arial"/>
                <w:color w:val="000000"/>
                <w:sz w:val="20"/>
                <w:szCs w:val="20"/>
                <w:lang w:val="en-US"/>
              </w:rPr>
            </w:pPr>
            <w:r w:rsidRPr="00516762">
              <w:rPr>
                <w:rFonts w:eastAsia="Times New Roman" w:cs="Arial"/>
                <w:color w:val="000000"/>
                <w:sz w:val="20"/>
                <w:szCs w:val="20"/>
                <w:lang w:val="en-US"/>
              </w:rPr>
              <w:t>IDPEL</w:t>
            </w:r>
          </w:p>
        </w:tc>
        <w:tc>
          <w:tcPr>
            <w:tcW w:w="3320" w:type="dxa"/>
            <w:tcBorders>
              <w:top w:val="nil"/>
              <w:left w:val="nil"/>
              <w:bottom w:val="single" w:sz="4" w:space="0" w:color="auto"/>
              <w:right w:val="single" w:sz="4" w:space="0" w:color="auto"/>
            </w:tcBorders>
            <w:shd w:val="clear" w:color="auto" w:fill="auto"/>
            <w:vAlign w:val="center"/>
            <w:hideMark/>
          </w:tcPr>
          <w:p w:rsidR="00516762" w:rsidRPr="00516762" w:rsidRDefault="00516762" w:rsidP="00516762">
            <w:pPr>
              <w:jc w:val="center"/>
              <w:rPr>
                <w:rFonts w:eastAsia="Times New Roman" w:cs="Arial"/>
                <w:color w:val="000000"/>
                <w:sz w:val="20"/>
                <w:szCs w:val="20"/>
                <w:lang w:val="en-US"/>
              </w:rPr>
            </w:pPr>
            <w:r w:rsidRPr="00516762">
              <w:rPr>
                <w:rFonts w:eastAsia="Times New Roman" w:cs="Arial"/>
                <w:color w:val="000000"/>
                <w:sz w:val="20"/>
                <w:szCs w:val="20"/>
                <w:lang w:val="en-US"/>
              </w:rPr>
              <w:t>546900470659</w:t>
            </w:r>
          </w:p>
        </w:tc>
      </w:tr>
      <w:tr w:rsidR="00516762" w:rsidRPr="0050435B" w:rsidTr="00C15083">
        <w:trPr>
          <w:trHeight w:val="20"/>
        </w:trPr>
        <w:tc>
          <w:tcPr>
            <w:tcW w:w="5320" w:type="dxa"/>
            <w:tcBorders>
              <w:top w:val="nil"/>
              <w:left w:val="single" w:sz="4" w:space="0" w:color="auto"/>
              <w:bottom w:val="single" w:sz="4" w:space="0" w:color="auto"/>
              <w:right w:val="single" w:sz="4" w:space="0" w:color="auto"/>
            </w:tcBorders>
            <w:shd w:val="clear" w:color="auto" w:fill="auto"/>
            <w:vAlign w:val="center"/>
            <w:hideMark/>
          </w:tcPr>
          <w:p w:rsidR="00516762" w:rsidRPr="00516762" w:rsidRDefault="00516762" w:rsidP="00516762">
            <w:pPr>
              <w:rPr>
                <w:rFonts w:eastAsia="Times New Roman" w:cs="Arial"/>
                <w:color w:val="000000"/>
                <w:sz w:val="20"/>
                <w:szCs w:val="20"/>
                <w:lang w:val="en-US"/>
              </w:rPr>
            </w:pPr>
            <w:r w:rsidRPr="00516762">
              <w:rPr>
                <w:rFonts w:eastAsia="Times New Roman" w:cs="Arial"/>
                <w:color w:val="000000"/>
                <w:sz w:val="20"/>
                <w:szCs w:val="20"/>
                <w:lang w:val="en-US"/>
              </w:rPr>
              <w:t>NAMA</w:t>
            </w:r>
          </w:p>
        </w:tc>
        <w:tc>
          <w:tcPr>
            <w:tcW w:w="3320" w:type="dxa"/>
            <w:tcBorders>
              <w:top w:val="nil"/>
              <w:left w:val="nil"/>
              <w:bottom w:val="single" w:sz="4" w:space="0" w:color="auto"/>
              <w:right w:val="single" w:sz="4" w:space="0" w:color="auto"/>
            </w:tcBorders>
            <w:shd w:val="clear" w:color="auto" w:fill="auto"/>
            <w:vAlign w:val="center"/>
            <w:hideMark/>
          </w:tcPr>
          <w:p w:rsidR="00516762" w:rsidRPr="00516762" w:rsidRDefault="00516762" w:rsidP="00516762">
            <w:pPr>
              <w:jc w:val="center"/>
              <w:rPr>
                <w:rFonts w:eastAsia="Times New Roman" w:cs="Arial"/>
                <w:color w:val="000000"/>
                <w:sz w:val="20"/>
                <w:szCs w:val="20"/>
                <w:lang w:val="en-US"/>
              </w:rPr>
            </w:pPr>
            <w:r w:rsidRPr="00516762">
              <w:rPr>
                <w:rFonts w:eastAsia="Times New Roman" w:cs="Arial"/>
                <w:color w:val="000000"/>
                <w:sz w:val="20"/>
                <w:szCs w:val="20"/>
                <w:lang w:val="en-US"/>
              </w:rPr>
              <w:t>PT. LAUTAN STEEL INDONESIA</w:t>
            </w:r>
          </w:p>
        </w:tc>
      </w:tr>
      <w:tr w:rsidR="00516762" w:rsidRPr="0050435B" w:rsidTr="00C15083">
        <w:trPr>
          <w:trHeight w:val="20"/>
        </w:trPr>
        <w:tc>
          <w:tcPr>
            <w:tcW w:w="5320" w:type="dxa"/>
            <w:tcBorders>
              <w:top w:val="nil"/>
              <w:left w:val="single" w:sz="4" w:space="0" w:color="auto"/>
              <w:bottom w:val="single" w:sz="4" w:space="0" w:color="auto"/>
              <w:right w:val="single" w:sz="4" w:space="0" w:color="auto"/>
            </w:tcBorders>
            <w:shd w:val="clear" w:color="auto" w:fill="auto"/>
            <w:vAlign w:val="center"/>
            <w:hideMark/>
          </w:tcPr>
          <w:p w:rsidR="00516762" w:rsidRPr="00516762" w:rsidRDefault="00516762" w:rsidP="00516762">
            <w:pPr>
              <w:rPr>
                <w:rFonts w:eastAsia="Times New Roman" w:cs="Arial"/>
                <w:color w:val="000000"/>
                <w:sz w:val="20"/>
                <w:szCs w:val="20"/>
                <w:lang w:val="en-US"/>
              </w:rPr>
            </w:pPr>
            <w:r w:rsidRPr="00516762">
              <w:rPr>
                <w:rFonts w:eastAsia="Times New Roman" w:cs="Arial"/>
                <w:color w:val="000000"/>
                <w:sz w:val="20"/>
                <w:szCs w:val="20"/>
                <w:lang w:val="en-US"/>
              </w:rPr>
              <w:t>TARIF</w:t>
            </w:r>
          </w:p>
        </w:tc>
        <w:tc>
          <w:tcPr>
            <w:tcW w:w="3320" w:type="dxa"/>
            <w:tcBorders>
              <w:top w:val="nil"/>
              <w:left w:val="nil"/>
              <w:bottom w:val="single" w:sz="4" w:space="0" w:color="auto"/>
              <w:right w:val="single" w:sz="4" w:space="0" w:color="auto"/>
            </w:tcBorders>
            <w:shd w:val="clear" w:color="auto" w:fill="auto"/>
            <w:vAlign w:val="center"/>
            <w:hideMark/>
          </w:tcPr>
          <w:p w:rsidR="00516762" w:rsidRPr="00516762" w:rsidRDefault="00516762" w:rsidP="00516762">
            <w:pPr>
              <w:jc w:val="center"/>
              <w:rPr>
                <w:rFonts w:eastAsia="Times New Roman" w:cs="Arial"/>
                <w:color w:val="000000"/>
                <w:sz w:val="20"/>
                <w:szCs w:val="20"/>
                <w:lang w:val="en-US"/>
              </w:rPr>
            </w:pPr>
            <w:r w:rsidRPr="00516762">
              <w:rPr>
                <w:rFonts w:eastAsia="Times New Roman" w:cs="Arial"/>
                <w:color w:val="000000"/>
                <w:sz w:val="20"/>
                <w:szCs w:val="20"/>
                <w:lang w:val="en-US"/>
              </w:rPr>
              <w:t>I4</w:t>
            </w:r>
          </w:p>
        </w:tc>
      </w:tr>
      <w:tr w:rsidR="00516762" w:rsidRPr="0050435B" w:rsidTr="00C15083">
        <w:trPr>
          <w:trHeight w:val="20"/>
        </w:trPr>
        <w:tc>
          <w:tcPr>
            <w:tcW w:w="5320" w:type="dxa"/>
            <w:tcBorders>
              <w:top w:val="nil"/>
              <w:left w:val="single" w:sz="4" w:space="0" w:color="auto"/>
              <w:bottom w:val="single" w:sz="4" w:space="0" w:color="auto"/>
              <w:right w:val="single" w:sz="4" w:space="0" w:color="auto"/>
            </w:tcBorders>
            <w:shd w:val="clear" w:color="auto" w:fill="auto"/>
            <w:vAlign w:val="center"/>
            <w:hideMark/>
          </w:tcPr>
          <w:p w:rsidR="00516762" w:rsidRPr="00516762" w:rsidRDefault="00516762" w:rsidP="00516762">
            <w:pPr>
              <w:rPr>
                <w:rFonts w:eastAsia="Times New Roman" w:cs="Arial"/>
                <w:color w:val="000000"/>
                <w:sz w:val="20"/>
                <w:szCs w:val="20"/>
                <w:lang w:val="en-US"/>
              </w:rPr>
            </w:pPr>
            <w:r w:rsidRPr="00516762">
              <w:rPr>
                <w:rFonts w:eastAsia="Times New Roman" w:cs="Arial"/>
                <w:color w:val="000000"/>
                <w:sz w:val="20"/>
                <w:szCs w:val="20"/>
                <w:lang w:val="en-US"/>
              </w:rPr>
              <w:t>DAYA (VA)</w:t>
            </w:r>
          </w:p>
        </w:tc>
        <w:tc>
          <w:tcPr>
            <w:tcW w:w="3320" w:type="dxa"/>
            <w:tcBorders>
              <w:top w:val="nil"/>
              <w:left w:val="nil"/>
              <w:bottom w:val="single" w:sz="4" w:space="0" w:color="auto"/>
              <w:right w:val="single" w:sz="4" w:space="0" w:color="auto"/>
            </w:tcBorders>
            <w:shd w:val="clear" w:color="auto" w:fill="auto"/>
            <w:vAlign w:val="center"/>
            <w:hideMark/>
          </w:tcPr>
          <w:p w:rsidR="00516762" w:rsidRPr="00516762" w:rsidRDefault="00516762" w:rsidP="00516762">
            <w:pPr>
              <w:jc w:val="center"/>
              <w:rPr>
                <w:rFonts w:eastAsia="Times New Roman" w:cs="Arial"/>
                <w:color w:val="000000"/>
                <w:sz w:val="20"/>
                <w:szCs w:val="20"/>
                <w:lang w:val="en-US"/>
              </w:rPr>
            </w:pPr>
            <w:r w:rsidRPr="00516762">
              <w:rPr>
                <w:rFonts w:eastAsia="Times New Roman" w:cs="Arial"/>
                <w:color w:val="000000"/>
                <w:sz w:val="20"/>
                <w:szCs w:val="20"/>
                <w:lang w:val="en-US"/>
              </w:rPr>
              <w:t>1200000000</w:t>
            </w:r>
          </w:p>
        </w:tc>
      </w:tr>
    </w:tbl>
    <w:p w:rsidR="006327BA" w:rsidRDefault="006327BA" w:rsidP="00185DCA">
      <w:pPr>
        <w:ind w:left="426" w:hanging="426"/>
        <w:rPr>
          <w:b/>
          <w:bCs/>
          <w:lang w:val="en-US"/>
        </w:rPr>
      </w:pPr>
    </w:p>
    <w:p w:rsidR="00616CB4" w:rsidRDefault="00D15983" w:rsidP="00185DCA">
      <w:pPr>
        <w:ind w:left="426" w:hanging="426"/>
        <w:rPr>
          <w:b/>
          <w:color w:val="000000"/>
          <w:lang w:val="en-US"/>
        </w:rPr>
      </w:pPr>
      <w:r>
        <w:rPr>
          <w:b/>
          <w:bCs/>
          <w:lang w:val="en-US"/>
        </w:rPr>
        <w:t xml:space="preserve">3.2. </w:t>
      </w:r>
      <w:r w:rsidR="00616CB4">
        <w:rPr>
          <w:b/>
          <w:color w:val="000000"/>
          <w:lang w:val="en-US"/>
        </w:rPr>
        <w:t xml:space="preserve">Penentuan Setting Rele Thermal </w:t>
      </w:r>
      <w:r w:rsidR="00616CB4">
        <w:rPr>
          <w:b/>
          <w:lang w:val="en-US"/>
        </w:rPr>
        <w:t>(Pembatas Daya Maksimum)</w:t>
      </w:r>
    </w:p>
    <w:p w:rsidR="00262194" w:rsidRPr="00262194" w:rsidRDefault="00262194" w:rsidP="00AC4BFD">
      <w:pPr>
        <w:rPr>
          <w:rFonts w:asciiTheme="majorBidi" w:hAnsiTheme="majorBidi" w:cstheme="majorBidi"/>
          <w:lang w:val="en-US"/>
        </w:rPr>
      </w:pPr>
      <w:r w:rsidRPr="00262194">
        <w:rPr>
          <w:rFonts w:asciiTheme="majorBidi" w:hAnsiTheme="majorBidi" w:cstheme="majorBidi"/>
          <w:lang w:val="en-US"/>
        </w:rPr>
        <w:t xml:space="preserve">Dalam hal menentukan CT yang terpasang pada daya terkontrak 120 MVA berdasarkan persamaan </w:t>
      </w:r>
      <w:r w:rsidR="00AC4BFD">
        <w:rPr>
          <w:rFonts w:asciiTheme="majorBidi" w:hAnsiTheme="majorBidi" w:cstheme="majorBidi"/>
          <w:lang w:val="en-US"/>
        </w:rPr>
        <w:t>(</w:t>
      </w:r>
      <w:r w:rsidR="00604BD6">
        <w:rPr>
          <w:rFonts w:asciiTheme="majorBidi" w:hAnsiTheme="majorBidi" w:cstheme="majorBidi"/>
          <w:lang w:val="en-US"/>
        </w:rPr>
        <w:t>1</w:t>
      </w:r>
      <w:r w:rsidR="00AC4BFD">
        <w:rPr>
          <w:rFonts w:asciiTheme="majorBidi" w:hAnsiTheme="majorBidi" w:cstheme="majorBidi"/>
          <w:lang w:val="en-US"/>
        </w:rPr>
        <w:t>)</w:t>
      </w:r>
      <w:r w:rsidRPr="00262194">
        <w:rPr>
          <w:rFonts w:asciiTheme="majorBidi" w:hAnsiTheme="majorBidi" w:cstheme="majorBidi"/>
          <w:lang w:val="en-US"/>
        </w:rPr>
        <w:t xml:space="preserve"> berikut :</w:t>
      </w:r>
      <w:r w:rsidR="00AC4BFD">
        <w:rPr>
          <w:rFonts w:asciiTheme="majorBidi" w:hAnsiTheme="majorBidi" w:cstheme="majorBidi"/>
          <w:lang w:val="en-US"/>
        </w:rPr>
        <w:t xml:space="preserve"> </w:t>
      </w:r>
      <w:r w:rsidRPr="00262194">
        <w:rPr>
          <w:rFonts w:asciiTheme="majorBidi" w:hAnsiTheme="majorBidi" w:cstheme="majorBidi"/>
          <w:lang w:val="en-US"/>
        </w:rPr>
        <w:t>Untuk daya terkontrak 120 MVA maka S = 120 x 10</w:t>
      </w:r>
      <w:r w:rsidRPr="00262194">
        <w:rPr>
          <w:rFonts w:asciiTheme="majorBidi" w:hAnsiTheme="majorBidi" w:cstheme="majorBidi"/>
          <w:vertAlign w:val="superscript"/>
          <w:lang w:val="en-US"/>
        </w:rPr>
        <w:t xml:space="preserve">6 </w:t>
      </w:r>
      <w:r w:rsidRPr="00262194">
        <w:rPr>
          <w:rFonts w:asciiTheme="majorBidi" w:hAnsiTheme="majorBidi" w:cstheme="majorBidi"/>
          <w:lang w:val="en-US"/>
        </w:rPr>
        <w:t xml:space="preserve">VA </w:t>
      </w:r>
      <w:r w:rsidR="00AC4BFD">
        <w:rPr>
          <w:rFonts w:asciiTheme="majorBidi" w:hAnsiTheme="majorBidi" w:cstheme="majorBidi"/>
          <w:lang w:val="en-US"/>
        </w:rPr>
        <w:t>d</w:t>
      </w:r>
      <w:r w:rsidRPr="00262194">
        <w:rPr>
          <w:rFonts w:asciiTheme="majorBidi" w:hAnsiTheme="majorBidi" w:cstheme="majorBidi"/>
          <w:lang w:val="en-US"/>
        </w:rPr>
        <w:t>an tegangan tinggi 150 kV maka V = 150 x 10</w:t>
      </w:r>
      <w:r w:rsidRPr="00262194">
        <w:rPr>
          <w:rFonts w:asciiTheme="majorBidi" w:hAnsiTheme="majorBidi" w:cstheme="majorBidi"/>
          <w:vertAlign w:val="superscript"/>
          <w:lang w:val="en-US"/>
        </w:rPr>
        <w:t>3</w:t>
      </w:r>
      <w:r w:rsidRPr="00262194">
        <w:rPr>
          <w:rFonts w:asciiTheme="majorBidi" w:hAnsiTheme="majorBidi" w:cstheme="majorBidi"/>
          <w:lang w:val="en-US"/>
        </w:rPr>
        <w:t xml:space="preserve"> volt</w:t>
      </w:r>
      <w:r w:rsidR="00AC4BFD">
        <w:rPr>
          <w:rFonts w:asciiTheme="majorBidi" w:hAnsiTheme="majorBidi" w:cstheme="majorBidi"/>
          <w:lang w:val="en-US"/>
        </w:rPr>
        <w:t>, s</w:t>
      </w:r>
      <w:r w:rsidRPr="00262194">
        <w:rPr>
          <w:rFonts w:asciiTheme="majorBidi" w:hAnsiTheme="majorBidi" w:cstheme="majorBidi"/>
          <w:lang w:val="en-US"/>
        </w:rPr>
        <w:t>ehingga dapat ditentukan arus nominal sebagai berikut :</w:t>
      </w:r>
    </w:p>
    <w:p w:rsidR="00262194" w:rsidRPr="00262194" w:rsidRDefault="00262194" w:rsidP="00A049AD">
      <w:pPr>
        <w:rPr>
          <w:rFonts w:asciiTheme="majorBidi" w:hAnsiTheme="majorBidi" w:cstheme="majorBidi"/>
          <w:lang w:val="en-US"/>
        </w:rPr>
      </w:pPr>
      <w:r w:rsidRPr="00262194">
        <w:rPr>
          <w:rFonts w:asciiTheme="majorBidi" w:hAnsiTheme="majorBidi" w:cstheme="majorBidi"/>
          <w:lang w:val="en-US"/>
        </w:rPr>
        <w:t xml:space="preserve"> </w:t>
      </w:r>
      <m:oMath>
        <m:r>
          <w:rPr>
            <w:rFonts w:ascii="Cambria Math" w:hAnsi="Cambria Math" w:cstheme="majorBidi"/>
            <w:lang w:val="en-US"/>
          </w:rPr>
          <m:t xml:space="preserve">I= </m:t>
        </m:r>
        <m:f>
          <m:fPr>
            <m:ctrlPr>
              <w:rPr>
                <w:rFonts w:ascii="Cambria Math" w:hAnsi="Cambria Math" w:cstheme="majorBidi"/>
                <w:i/>
                <w:lang w:val="en-US"/>
              </w:rPr>
            </m:ctrlPr>
          </m:fPr>
          <m:num>
            <m:r>
              <w:rPr>
                <w:rFonts w:ascii="Cambria Math" w:hAnsi="Cambria Math" w:cstheme="majorBidi"/>
                <w:lang w:val="en-US"/>
              </w:rPr>
              <m:t>S</m:t>
            </m:r>
          </m:num>
          <m:den>
            <m:rad>
              <m:radPr>
                <m:degHide m:val="1"/>
                <m:ctrlPr>
                  <w:rPr>
                    <w:rFonts w:ascii="Cambria Math" w:hAnsi="Cambria Math" w:cstheme="majorBidi"/>
                    <w:i/>
                    <w:lang w:val="en-US"/>
                  </w:rPr>
                </m:ctrlPr>
              </m:radPr>
              <m:deg/>
              <m:e>
                <m:r>
                  <w:rPr>
                    <w:rFonts w:ascii="Cambria Math" w:hAnsi="Cambria Math" w:cstheme="majorBidi"/>
                    <w:lang w:val="en-US"/>
                  </w:rPr>
                  <m:t>3</m:t>
                </m:r>
              </m:e>
            </m:rad>
            <m:r>
              <w:rPr>
                <w:rFonts w:ascii="Cambria Math" w:hAnsi="Cambria Math" w:cstheme="majorBidi"/>
                <w:lang w:val="en-US"/>
              </w:rPr>
              <m:t xml:space="preserve"> x V</m:t>
            </m:r>
          </m:den>
        </m:f>
      </m:oMath>
      <w:r w:rsidR="00A049AD">
        <w:rPr>
          <w:rFonts w:asciiTheme="majorBidi" w:hAnsiTheme="majorBidi" w:cstheme="majorBidi"/>
          <w:lang w:val="en-US"/>
        </w:rPr>
        <w:t xml:space="preserve"> </w:t>
      </w:r>
      <m:oMath>
        <m:r>
          <w:rPr>
            <w:rFonts w:ascii="Cambria Math" w:hAnsi="Cambria Math" w:cstheme="majorBidi"/>
            <w:lang w:val="en-US"/>
          </w:rPr>
          <m:t xml:space="preserve">= </m:t>
        </m:r>
        <m:f>
          <m:fPr>
            <m:ctrlPr>
              <w:rPr>
                <w:rFonts w:ascii="Cambria Math" w:hAnsi="Cambria Math" w:cstheme="majorBidi"/>
                <w:i/>
                <w:lang w:val="en-US"/>
              </w:rPr>
            </m:ctrlPr>
          </m:fPr>
          <m:num>
            <m:r>
              <m:rPr>
                <m:sty m:val="p"/>
              </m:rPr>
              <w:rPr>
                <w:rFonts w:ascii="Cambria Math" w:hAnsi="Cambria Math" w:cstheme="majorBidi"/>
                <w:lang w:val="en-US"/>
              </w:rPr>
              <m:t xml:space="preserve">120 x </m:t>
            </m:r>
            <m:sSup>
              <m:sSupPr>
                <m:ctrlPr>
                  <w:rPr>
                    <w:rFonts w:ascii="Cambria Math" w:hAnsi="Cambria Math" w:cstheme="majorBidi"/>
                    <w:lang w:val="en-US"/>
                  </w:rPr>
                </m:ctrlPr>
              </m:sSupPr>
              <m:e>
                <m:r>
                  <m:rPr>
                    <m:sty m:val="p"/>
                  </m:rPr>
                  <w:rPr>
                    <w:rFonts w:ascii="Cambria Math" w:hAnsi="Cambria Math" w:cstheme="majorBidi"/>
                    <w:lang w:val="en-US"/>
                  </w:rPr>
                  <m:t>10</m:t>
                </m:r>
              </m:e>
              <m:sup>
                <m:r>
                  <w:rPr>
                    <w:rFonts w:ascii="Cambria Math" w:hAnsi="Cambria Math" w:cstheme="majorBidi"/>
                    <w:lang w:val="en-US"/>
                  </w:rPr>
                  <m:t>6</m:t>
                </m:r>
              </m:sup>
            </m:sSup>
            <m:r>
              <m:rPr>
                <m:sty m:val="p"/>
              </m:rPr>
              <w:rPr>
                <w:rFonts w:ascii="Cambria Math" w:hAnsi="Cambria Math" w:cstheme="majorBidi"/>
                <w:vertAlign w:val="superscript"/>
                <w:lang w:val="en-US"/>
              </w:rPr>
              <m:t xml:space="preserve"> </m:t>
            </m:r>
            <m:r>
              <m:rPr>
                <m:sty m:val="p"/>
              </m:rPr>
              <w:rPr>
                <w:rFonts w:ascii="Cambria Math" w:hAnsi="Cambria Math" w:cstheme="majorBidi"/>
                <w:lang w:val="en-US"/>
              </w:rPr>
              <m:t xml:space="preserve">VA </m:t>
            </m:r>
          </m:num>
          <m:den>
            <m:rad>
              <m:radPr>
                <m:degHide m:val="1"/>
                <m:ctrlPr>
                  <w:rPr>
                    <w:rFonts w:ascii="Cambria Math" w:hAnsi="Cambria Math" w:cstheme="majorBidi"/>
                    <w:i/>
                    <w:lang w:val="en-US"/>
                  </w:rPr>
                </m:ctrlPr>
              </m:radPr>
              <m:deg/>
              <m:e>
                <m:r>
                  <w:rPr>
                    <w:rFonts w:ascii="Cambria Math" w:hAnsi="Cambria Math" w:cstheme="majorBidi"/>
                    <w:lang w:val="en-US"/>
                  </w:rPr>
                  <m:t>3</m:t>
                </m:r>
              </m:e>
            </m:rad>
            <m:r>
              <w:rPr>
                <w:rFonts w:ascii="Cambria Math" w:hAnsi="Cambria Math" w:cstheme="majorBidi"/>
                <w:lang w:val="en-US"/>
              </w:rPr>
              <m:t xml:space="preserve"> x </m:t>
            </m:r>
            <m:r>
              <m:rPr>
                <m:sty m:val="p"/>
              </m:rPr>
              <w:rPr>
                <w:rFonts w:ascii="Cambria Math" w:hAnsi="Cambria Math" w:cstheme="majorBidi"/>
                <w:lang w:val="en-US"/>
              </w:rPr>
              <m:t xml:space="preserve">150 x </m:t>
            </m:r>
            <m:sSup>
              <m:sSupPr>
                <m:ctrlPr>
                  <w:rPr>
                    <w:rFonts w:ascii="Cambria Math" w:hAnsi="Cambria Math" w:cstheme="majorBidi"/>
                    <w:lang w:val="en-US"/>
                  </w:rPr>
                </m:ctrlPr>
              </m:sSupPr>
              <m:e>
                <m:r>
                  <m:rPr>
                    <m:sty m:val="p"/>
                  </m:rPr>
                  <w:rPr>
                    <w:rFonts w:ascii="Cambria Math" w:hAnsi="Cambria Math" w:cstheme="majorBidi"/>
                    <w:lang w:val="en-US"/>
                  </w:rPr>
                  <m:t>10</m:t>
                </m:r>
              </m:e>
              <m:sup>
                <m:r>
                  <w:rPr>
                    <w:rFonts w:ascii="Cambria Math" w:hAnsi="Cambria Math" w:cstheme="majorBidi"/>
                    <w:lang w:val="en-US"/>
                  </w:rPr>
                  <m:t>3</m:t>
                </m:r>
              </m:sup>
            </m:sSup>
          </m:den>
        </m:f>
      </m:oMath>
      <w:r w:rsidRPr="00262194">
        <w:rPr>
          <w:rFonts w:asciiTheme="majorBidi" w:hAnsiTheme="majorBidi" w:cstheme="majorBidi"/>
          <w:lang w:val="en-US"/>
        </w:rPr>
        <w:t xml:space="preserve"> = 462 ampere</w:t>
      </w:r>
    </w:p>
    <w:p w:rsidR="00262194" w:rsidRPr="00262194" w:rsidRDefault="007352BE" w:rsidP="007352BE">
      <w:pPr>
        <w:rPr>
          <w:rFonts w:asciiTheme="majorBidi" w:hAnsiTheme="majorBidi" w:cstheme="majorBidi"/>
          <w:lang w:val="en-US"/>
        </w:rPr>
      </w:pPr>
      <w:r>
        <w:rPr>
          <w:rFonts w:asciiTheme="majorBidi" w:hAnsiTheme="majorBidi" w:cstheme="majorBidi"/>
          <w:lang w:val="en-US"/>
        </w:rPr>
        <w:t>Berdasarkan persamaan (1)</w:t>
      </w:r>
      <w:r w:rsidR="00262194" w:rsidRPr="00262194">
        <w:rPr>
          <w:rFonts w:asciiTheme="majorBidi" w:hAnsiTheme="majorBidi" w:cstheme="majorBidi"/>
          <w:lang w:val="en-US"/>
        </w:rPr>
        <w:t xml:space="preserve"> ketika daya terkontrak 120 MVA maka arus beban maksimum 462</w:t>
      </w:r>
      <w:r>
        <w:rPr>
          <w:rFonts w:asciiTheme="majorBidi" w:hAnsiTheme="majorBidi" w:cstheme="majorBidi"/>
          <w:lang w:val="en-US"/>
        </w:rPr>
        <w:t xml:space="preserve"> </w:t>
      </w:r>
      <w:r w:rsidR="00262194" w:rsidRPr="00262194">
        <w:rPr>
          <w:rFonts w:asciiTheme="majorBidi" w:hAnsiTheme="majorBidi" w:cstheme="majorBidi"/>
          <w:lang w:val="en-US"/>
        </w:rPr>
        <w:t xml:space="preserve">ampere. Sehingga </w:t>
      </w:r>
      <w:r w:rsidR="00E059E1">
        <w:rPr>
          <w:rFonts w:asciiTheme="majorBidi" w:hAnsiTheme="majorBidi" w:cstheme="majorBidi"/>
          <w:lang w:val="en-US"/>
        </w:rPr>
        <w:t xml:space="preserve">apabila dimasukkan pada persamaan (2) maka </w:t>
      </w:r>
      <w:r>
        <w:rPr>
          <w:rFonts w:asciiTheme="majorBidi" w:hAnsiTheme="majorBidi" w:cstheme="majorBidi"/>
          <w:lang w:val="en-US"/>
        </w:rPr>
        <w:t>arus setting pada rele thermal dapat ditentukan sebagai berikut :</w:t>
      </w:r>
    </w:p>
    <w:p w:rsidR="00262194" w:rsidRPr="00262194" w:rsidRDefault="00262194" w:rsidP="00262194">
      <w:pPr>
        <w:pStyle w:val="ListParagraph"/>
        <w:numPr>
          <w:ilvl w:val="0"/>
          <w:numId w:val="5"/>
        </w:numPr>
        <w:spacing w:after="160"/>
        <w:jc w:val="both"/>
        <w:rPr>
          <w:rFonts w:asciiTheme="majorBidi" w:hAnsiTheme="majorBidi" w:cstheme="majorBidi"/>
        </w:rPr>
      </w:pPr>
      <w:r w:rsidRPr="00262194">
        <w:rPr>
          <w:rFonts w:asciiTheme="majorBidi" w:hAnsiTheme="majorBidi" w:cstheme="majorBidi"/>
        </w:rPr>
        <w:t>Ketika rasio CT yang dipakai 400/1, maka arus setting pada rele thermal</w:t>
      </w:r>
    </w:p>
    <w:p w:rsidR="00262194" w:rsidRPr="00262194" w:rsidRDefault="00262194" w:rsidP="00262194">
      <w:pPr>
        <w:pStyle w:val="ListParagraph"/>
        <w:rPr>
          <w:rFonts w:asciiTheme="majorBidi" w:hAnsiTheme="majorBidi" w:cstheme="majorBidi"/>
        </w:rPr>
      </w:pPr>
      <w:r w:rsidRPr="00262194">
        <w:rPr>
          <w:rFonts w:asciiTheme="majorBidi" w:hAnsiTheme="majorBidi" w:cstheme="majorBidi"/>
        </w:rPr>
        <w:t xml:space="preserve"> </w:t>
      </w:r>
      <m:oMath>
        <m:r>
          <w:rPr>
            <w:rFonts w:ascii="Cambria Math" w:hAnsi="Cambria Math" w:cstheme="majorBidi"/>
          </w:rPr>
          <m:t>I setting=</m:t>
        </m:r>
        <m:f>
          <m:fPr>
            <m:ctrlPr>
              <w:rPr>
                <w:rFonts w:ascii="Cambria Math" w:hAnsi="Cambria Math" w:cstheme="majorBidi"/>
                <w:i/>
              </w:rPr>
            </m:ctrlPr>
          </m:fPr>
          <m:num>
            <m:r>
              <w:rPr>
                <w:rFonts w:ascii="Cambria Math" w:hAnsi="Cambria Math" w:cstheme="majorBidi"/>
              </w:rPr>
              <m:t>462 ampere</m:t>
            </m:r>
          </m:num>
          <m:den>
            <m:r>
              <w:rPr>
                <w:rFonts w:ascii="Cambria Math" w:hAnsi="Cambria Math" w:cstheme="majorBidi"/>
              </w:rPr>
              <m:t>400</m:t>
            </m:r>
          </m:den>
        </m:f>
        <m:r>
          <w:rPr>
            <w:rFonts w:ascii="Cambria Math" w:hAnsi="Cambria Math" w:cstheme="majorBidi"/>
          </w:rPr>
          <m:t>x In=1.155 x In</m:t>
        </m:r>
      </m:oMath>
      <w:r w:rsidRPr="00262194">
        <w:rPr>
          <w:rFonts w:asciiTheme="majorBidi" w:hAnsiTheme="majorBidi" w:cstheme="majorBidi"/>
        </w:rPr>
        <w:t xml:space="preserve"> </w:t>
      </w:r>
    </w:p>
    <w:p w:rsidR="00262194" w:rsidRPr="00262194" w:rsidRDefault="00262194" w:rsidP="006327BA">
      <w:pPr>
        <w:pStyle w:val="ListParagraph"/>
        <w:numPr>
          <w:ilvl w:val="0"/>
          <w:numId w:val="5"/>
        </w:numPr>
        <w:spacing w:after="160"/>
        <w:jc w:val="both"/>
        <w:rPr>
          <w:rFonts w:asciiTheme="majorBidi" w:hAnsiTheme="majorBidi" w:cstheme="majorBidi"/>
        </w:rPr>
      </w:pPr>
      <w:r w:rsidRPr="00262194">
        <w:rPr>
          <w:rFonts w:asciiTheme="majorBidi" w:hAnsiTheme="majorBidi" w:cstheme="majorBidi"/>
        </w:rPr>
        <w:t>Ketika rasio CT yang dipakai 800/1, maka arus setting pada rele thermal</w:t>
      </w:r>
    </w:p>
    <w:p w:rsidR="00262194" w:rsidRPr="00262194" w:rsidRDefault="00262194" w:rsidP="006327BA">
      <w:pPr>
        <w:pStyle w:val="ListParagraph"/>
        <w:rPr>
          <w:rFonts w:asciiTheme="majorBidi" w:hAnsiTheme="majorBidi" w:cstheme="majorBidi"/>
        </w:rPr>
      </w:pPr>
      <w:r w:rsidRPr="00262194">
        <w:rPr>
          <w:rFonts w:asciiTheme="majorBidi" w:hAnsiTheme="majorBidi" w:cstheme="majorBidi"/>
        </w:rPr>
        <w:t xml:space="preserve"> </w:t>
      </w:r>
      <m:oMath>
        <m:r>
          <w:rPr>
            <w:rFonts w:ascii="Cambria Math" w:hAnsi="Cambria Math" w:cstheme="majorBidi"/>
          </w:rPr>
          <m:t>I setting=</m:t>
        </m:r>
        <m:f>
          <m:fPr>
            <m:ctrlPr>
              <w:rPr>
                <w:rFonts w:ascii="Cambria Math" w:hAnsi="Cambria Math" w:cstheme="majorBidi"/>
                <w:i/>
              </w:rPr>
            </m:ctrlPr>
          </m:fPr>
          <m:num>
            <m:r>
              <w:rPr>
                <w:rFonts w:ascii="Cambria Math" w:hAnsi="Cambria Math" w:cstheme="majorBidi"/>
              </w:rPr>
              <m:t>462 ampere</m:t>
            </m:r>
          </m:num>
          <m:den>
            <m:r>
              <w:rPr>
                <w:rFonts w:ascii="Cambria Math" w:hAnsi="Cambria Math" w:cstheme="majorBidi"/>
              </w:rPr>
              <m:t>800</m:t>
            </m:r>
          </m:den>
        </m:f>
        <m:r>
          <w:rPr>
            <w:rFonts w:ascii="Cambria Math" w:hAnsi="Cambria Math" w:cstheme="majorBidi"/>
          </w:rPr>
          <m:t>x In=0.5775 x In=0.58 x In</m:t>
        </m:r>
      </m:oMath>
      <w:r w:rsidRPr="00262194">
        <w:rPr>
          <w:rFonts w:asciiTheme="majorBidi" w:hAnsiTheme="majorBidi" w:cstheme="majorBidi"/>
        </w:rPr>
        <w:t xml:space="preserve"> </w:t>
      </w:r>
    </w:p>
    <w:p w:rsidR="006327BA" w:rsidRDefault="006327BA" w:rsidP="006327BA">
      <w:pPr>
        <w:pStyle w:val="Caption"/>
        <w:spacing w:line="276" w:lineRule="auto"/>
        <w:jc w:val="both"/>
        <w:rPr>
          <w:rFonts w:asciiTheme="majorBidi" w:hAnsiTheme="majorBidi" w:cstheme="majorBidi"/>
          <w:b/>
          <w:color w:val="000000"/>
          <w:szCs w:val="22"/>
          <w:lang w:val="en-US"/>
        </w:rPr>
      </w:pPr>
    </w:p>
    <w:p w:rsidR="007D0FB8" w:rsidRPr="005E0E32" w:rsidRDefault="001B1DEF" w:rsidP="006327BA">
      <w:pPr>
        <w:pStyle w:val="Caption"/>
        <w:spacing w:line="276" w:lineRule="auto"/>
        <w:jc w:val="both"/>
        <w:rPr>
          <w:rFonts w:asciiTheme="majorBidi" w:hAnsiTheme="majorBidi" w:cstheme="majorBidi"/>
          <w:b/>
          <w:szCs w:val="22"/>
          <w:lang w:val="en-US"/>
        </w:rPr>
      </w:pPr>
      <w:r w:rsidRPr="005E0E32">
        <w:rPr>
          <w:rFonts w:asciiTheme="majorBidi" w:hAnsiTheme="majorBidi" w:cstheme="majorBidi"/>
          <w:b/>
          <w:color w:val="000000"/>
          <w:szCs w:val="22"/>
          <w:lang w:val="en-US"/>
        </w:rPr>
        <w:t xml:space="preserve">3.3. </w:t>
      </w:r>
      <w:bookmarkStart w:id="5" w:name="_Toc39580625"/>
      <w:r w:rsidRPr="005E0E32">
        <w:rPr>
          <w:rFonts w:asciiTheme="majorBidi" w:hAnsiTheme="majorBidi" w:cstheme="majorBidi"/>
          <w:b/>
          <w:szCs w:val="22"/>
          <w:lang w:val="en-US"/>
        </w:rPr>
        <w:t>P</w:t>
      </w:r>
      <w:r w:rsidR="00765CE9">
        <w:rPr>
          <w:rFonts w:asciiTheme="majorBidi" w:hAnsiTheme="majorBidi" w:cstheme="majorBidi"/>
          <w:b/>
          <w:szCs w:val="22"/>
          <w:lang w:val="en-US"/>
        </w:rPr>
        <w:t>erbandingan simulasi Analisa</w:t>
      </w:r>
      <w:r w:rsidRPr="005E0E32">
        <w:rPr>
          <w:rFonts w:asciiTheme="majorBidi" w:hAnsiTheme="majorBidi" w:cstheme="majorBidi"/>
          <w:b/>
          <w:szCs w:val="22"/>
          <w:lang w:val="en-US"/>
        </w:rPr>
        <w:t xml:space="preserve"> Error Rasio CT kelas 0.2s Rasio 400/1 dan</w:t>
      </w:r>
      <w:r w:rsidR="00B16DAD">
        <w:rPr>
          <w:rFonts w:asciiTheme="majorBidi" w:hAnsiTheme="majorBidi" w:cstheme="majorBidi"/>
          <w:b/>
          <w:szCs w:val="22"/>
          <w:lang w:val="en-US"/>
        </w:rPr>
        <w:t xml:space="preserve"> Rasio</w:t>
      </w:r>
      <w:r w:rsidRPr="005E0E32">
        <w:rPr>
          <w:rFonts w:asciiTheme="majorBidi" w:hAnsiTheme="majorBidi" w:cstheme="majorBidi"/>
          <w:b/>
          <w:szCs w:val="22"/>
          <w:lang w:val="en-US"/>
        </w:rPr>
        <w:t xml:space="preserve"> 800/1 pada Pelanggan Daya Terkontrak 120 MVA</w:t>
      </w:r>
      <w:bookmarkEnd w:id="5"/>
    </w:p>
    <w:p w:rsidR="00311B00" w:rsidRDefault="007D0FB8" w:rsidP="00663889">
      <w:pPr>
        <w:pStyle w:val="Caption"/>
        <w:spacing w:line="276" w:lineRule="auto"/>
        <w:jc w:val="both"/>
        <w:rPr>
          <w:rFonts w:asciiTheme="majorBidi" w:hAnsiTheme="majorBidi" w:cstheme="majorBidi"/>
          <w:bCs/>
          <w:color w:val="000000"/>
          <w:szCs w:val="24"/>
          <w:lang w:val="en-US"/>
        </w:rPr>
      </w:pPr>
      <w:r w:rsidRPr="007D0FB8">
        <w:rPr>
          <w:rFonts w:asciiTheme="majorBidi" w:hAnsiTheme="majorBidi" w:cstheme="majorBidi"/>
          <w:color w:val="000000"/>
          <w:lang w:val="en-US"/>
        </w:rPr>
        <w:t xml:space="preserve">1. </w:t>
      </w:r>
      <w:r w:rsidR="00765CE9">
        <w:rPr>
          <w:rFonts w:asciiTheme="majorBidi" w:hAnsiTheme="majorBidi" w:cstheme="majorBidi"/>
          <w:color w:val="000000"/>
          <w:lang w:val="en-US"/>
        </w:rPr>
        <w:t>Analisa</w:t>
      </w:r>
      <w:r w:rsidR="00E059E1">
        <w:rPr>
          <w:rFonts w:asciiTheme="majorBidi" w:hAnsiTheme="majorBidi" w:cstheme="majorBidi"/>
          <w:color w:val="000000"/>
        </w:rPr>
        <w:t xml:space="preserve"> </w:t>
      </w:r>
      <w:r w:rsidR="00E059E1">
        <w:rPr>
          <w:rFonts w:asciiTheme="majorBidi" w:hAnsiTheme="majorBidi" w:cstheme="majorBidi"/>
          <w:color w:val="000000"/>
          <w:lang w:val="en-US"/>
        </w:rPr>
        <w:t>k</w:t>
      </w:r>
      <w:r w:rsidR="00E059E1">
        <w:rPr>
          <w:rFonts w:asciiTheme="majorBidi" w:hAnsiTheme="majorBidi" w:cstheme="majorBidi"/>
          <w:color w:val="000000"/>
        </w:rPr>
        <w:t xml:space="preserve">esalahan </w:t>
      </w:r>
      <w:r w:rsidR="00E059E1">
        <w:rPr>
          <w:rFonts w:asciiTheme="majorBidi" w:hAnsiTheme="majorBidi" w:cstheme="majorBidi"/>
          <w:color w:val="000000"/>
          <w:lang w:val="en-US"/>
        </w:rPr>
        <w:t>r</w:t>
      </w:r>
      <w:r w:rsidR="00E059E1">
        <w:rPr>
          <w:rFonts w:asciiTheme="majorBidi" w:hAnsiTheme="majorBidi" w:cstheme="majorBidi"/>
          <w:color w:val="000000"/>
        </w:rPr>
        <w:t xml:space="preserve">asio </w:t>
      </w:r>
      <w:r w:rsidR="00E059E1">
        <w:rPr>
          <w:rFonts w:asciiTheme="majorBidi" w:hAnsiTheme="majorBidi" w:cstheme="majorBidi"/>
          <w:color w:val="000000"/>
          <w:lang w:val="en-US"/>
        </w:rPr>
        <w:t>a</w:t>
      </w:r>
      <w:r w:rsidRPr="007D0FB8">
        <w:rPr>
          <w:rFonts w:asciiTheme="majorBidi" w:hAnsiTheme="majorBidi" w:cstheme="majorBidi"/>
          <w:color w:val="000000"/>
        </w:rPr>
        <w:t>rus CT kelas 0.2s</w:t>
      </w:r>
      <w:r w:rsidRPr="007D0FB8">
        <w:rPr>
          <w:rFonts w:asciiTheme="majorBidi" w:hAnsiTheme="majorBidi" w:cstheme="majorBidi"/>
          <w:color w:val="000000"/>
          <w:lang w:val="en-US"/>
        </w:rPr>
        <w:t xml:space="preserve"> 400/1 pada simulasi </w:t>
      </w:r>
      <w:r w:rsidR="00E059E1">
        <w:rPr>
          <w:rFonts w:asciiTheme="majorBidi" w:hAnsiTheme="majorBidi" w:cstheme="majorBidi"/>
          <w:lang w:val="en-US"/>
        </w:rPr>
        <w:t>pelanggan daya t</w:t>
      </w:r>
      <w:r w:rsidRPr="007D0FB8">
        <w:rPr>
          <w:rFonts w:asciiTheme="majorBidi" w:hAnsiTheme="majorBidi" w:cstheme="majorBidi"/>
          <w:lang w:val="en-US"/>
        </w:rPr>
        <w:t>erkontrak 120 MVA</w:t>
      </w:r>
      <w:r w:rsidR="00E059E1">
        <w:rPr>
          <w:rFonts w:asciiTheme="majorBidi" w:hAnsiTheme="majorBidi" w:cstheme="majorBidi"/>
          <w:lang w:val="en-US"/>
        </w:rPr>
        <w:t>.</w:t>
      </w:r>
      <w:r w:rsidRPr="007D0FB8">
        <w:rPr>
          <w:rFonts w:asciiTheme="majorBidi" w:hAnsiTheme="majorBidi" w:cstheme="majorBidi"/>
          <w:color w:val="000000"/>
          <w:lang w:val="en-US"/>
        </w:rPr>
        <w:t xml:space="preserve"> </w:t>
      </w:r>
    </w:p>
    <w:p w:rsidR="005971BC" w:rsidRPr="00311B00" w:rsidRDefault="007D0FB8" w:rsidP="00663889">
      <w:pPr>
        <w:pStyle w:val="Caption"/>
        <w:spacing w:line="276" w:lineRule="auto"/>
        <w:jc w:val="both"/>
        <w:rPr>
          <w:rFonts w:asciiTheme="majorBidi" w:hAnsiTheme="majorBidi" w:cstheme="majorBidi"/>
          <w:bCs/>
          <w:color w:val="000000"/>
          <w:szCs w:val="24"/>
          <w:lang w:val="en-US"/>
        </w:rPr>
      </w:pPr>
      <w:r w:rsidRPr="007D0FB8">
        <w:rPr>
          <w:rFonts w:asciiTheme="majorBidi" w:hAnsiTheme="majorBidi" w:cstheme="majorBidi"/>
          <w:bCs/>
          <w:color w:val="000000"/>
          <w:szCs w:val="24"/>
          <w:lang w:val="en-US"/>
        </w:rPr>
        <w:t>Adapun hasil arus sekunder pada simulasi pelanggan daya terkontrak 120 MVA rasio CT 400/1 pada 100% nominal b</w:t>
      </w:r>
      <w:r w:rsidR="00E059E1">
        <w:rPr>
          <w:rFonts w:asciiTheme="majorBidi" w:hAnsiTheme="majorBidi" w:cstheme="majorBidi"/>
          <w:bCs/>
          <w:color w:val="000000"/>
          <w:szCs w:val="24"/>
          <w:lang w:val="en-US"/>
        </w:rPr>
        <w:t xml:space="preserve">urden ditunjukkan pada tabel </w:t>
      </w:r>
      <w:r w:rsidR="00E768F7">
        <w:rPr>
          <w:rFonts w:asciiTheme="majorBidi" w:hAnsiTheme="majorBidi" w:cstheme="majorBidi"/>
          <w:bCs/>
          <w:color w:val="000000"/>
          <w:szCs w:val="24"/>
          <w:lang w:val="en-US"/>
        </w:rPr>
        <w:t>3</w:t>
      </w:r>
      <w:r w:rsidRPr="007D0FB8">
        <w:rPr>
          <w:rFonts w:asciiTheme="majorBidi" w:hAnsiTheme="majorBidi" w:cstheme="majorBidi"/>
          <w:bCs/>
          <w:color w:val="000000"/>
          <w:szCs w:val="24"/>
          <w:lang w:val="en-US"/>
        </w:rPr>
        <w:t xml:space="preserve"> di</w:t>
      </w:r>
      <w:r w:rsidR="00D97B6C">
        <w:rPr>
          <w:rFonts w:asciiTheme="majorBidi" w:hAnsiTheme="majorBidi" w:cstheme="majorBidi"/>
          <w:bCs/>
          <w:color w:val="000000"/>
          <w:szCs w:val="24"/>
          <w:lang w:val="en-US"/>
        </w:rPr>
        <w:t xml:space="preserve"> </w:t>
      </w:r>
      <w:r w:rsidRPr="007D0FB8">
        <w:rPr>
          <w:rFonts w:asciiTheme="majorBidi" w:hAnsiTheme="majorBidi" w:cstheme="majorBidi"/>
          <w:bCs/>
          <w:color w:val="000000"/>
          <w:szCs w:val="24"/>
          <w:lang w:val="en-US"/>
        </w:rPr>
        <w:t>bawah ini</w:t>
      </w:r>
      <w:r>
        <w:rPr>
          <w:rFonts w:asciiTheme="majorBidi" w:hAnsiTheme="majorBidi" w:cstheme="majorBidi"/>
          <w:bCs/>
          <w:color w:val="000000"/>
          <w:sz w:val="20"/>
          <w:szCs w:val="20"/>
          <w:lang w:val="en-US"/>
        </w:rPr>
        <w:t xml:space="preserve"> :</w:t>
      </w:r>
    </w:p>
    <w:p w:rsidR="007D0FB8" w:rsidRPr="00C96DAF" w:rsidRDefault="007D0FB8" w:rsidP="0093224F">
      <w:pPr>
        <w:pStyle w:val="Caption"/>
        <w:spacing w:line="276" w:lineRule="auto"/>
        <w:rPr>
          <w:rFonts w:asciiTheme="majorBidi" w:hAnsiTheme="majorBidi" w:cstheme="majorBidi"/>
          <w:bCs/>
          <w:color w:val="000000"/>
          <w:sz w:val="20"/>
          <w:szCs w:val="20"/>
          <w:lang w:val="en-US"/>
        </w:rPr>
      </w:pPr>
      <w:bookmarkStart w:id="6" w:name="_Toc39580754"/>
      <w:r w:rsidRPr="00632C1F">
        <w:rPr>
          <w:rFonts w:asciiTheme="majorBidi" w:hAnsiTheme="majorBidi" w:cstheme="majorBidi"/>
          <w:bCs/>
          <w:color w:val="000000"/>
          <w:sz w:val="20"/>
          <w:szCs w:val="20"/>
        </w:rPr>
        <w:t>Tabel</w:t>
      </w:r>
      <w:r w:rsidR="00E768F7">
        <w:rPr>
          <w:rFonts w:asciiTheme="majorBidi" w:hAnsiTheme="majorBidi" w:cstheme="majorBidi"/>
          <w:bCs/>
          <w:color w:val="000000"/>
          <w:sz w:val="20"/>
          <w:szCs w:val="20"/>
          <w:lang w:val="en-US"/>
        </w:rPr>
        <w:t xml:space="preserve"> 3</w:t>
      </w:r>
      <w:r w:rsidR="0093224F">
        <w:rPr>
          <w:rFonts w:asciiTheme="majorBidi" w:hAnsiTheme="majorBidi" w:cstheme="majorBidi"/>
          <w:bCs/>
          <w:color w:val="000000"/>
          <w:sz w:val="20"/>
          <w:szCs w:val="20"/>
          <w:lang w:val="en-US"/>
        </w:rPr>
        <w:t>.</w:t>
      </w:r>
      <w:r w:rsidR="00C96DAF">
        <w:rPr>
          <w:rFonts w:asciiTheme="majorBidi" w:hAnsiTheme="majorBidi" w:cstheme="majorBidi"/>
          <w:bCs/>
          <w:color w:val="000000"/>
          <w:sz w:val="20"/>
          <w:szCs w:val="20"/>
        </w:rPr>
        <w:t xml:space="preserve"> Data </w:t>
      </w:r>
      <w:r w:rsidR="0093224F">
        <w:rPr>
          <w:rFonts w:asciiTheme="majorBidi" w:hAnsiTheme="majorBidi" w:cstheme="majorBidi"/>
          <w:bCs/>
          <w:color w:val="000000"/>
          <w:sz w:val="20"/>
          <w:szCs w:val="20"/>
          <w:lang w:val="en-US"/>
        </w:rPr>
        <w:t>H</w:t>
      </w:r>
      <w:r w:rsidRPr="00632C1F">
        <w:rPr>
          <w:rFonts w:asciiTheme="majorBidi" w:hAnsiTheme="majorBidi" w:cstheme="majorBidi"/>
          <w:bCs/>
          <w:color w:val="000000"/>
          <w:sz w:val="20"/>
          <w:szCs w:val="20"/>
        </w:rPr>
        <w:t>asil Pengu</w:t>
      </w:r>
      <w:r w:rsidRPr="00632C1F">
        <w:rPr>
          <w:rFonts w:asciiTheme="majorBidi" w:hAnsiTheme="majorBidi" w:cstheme="majorBidi"/>
          <w:bCs/>
          <w:color w:val="000000"/>
          <w:sz w:val="20"/>
          <w:szCs w:val="20"/>
          <w:lang w:val="en-US"/>
        </w:rPr>
        <w:t>jian</w:t>
      </w:r>
      <w:r w:rsidRPr="00632C1F">
        <w:rPr>
          <w:rFonts w:asciiTheme="majorBidi" w:hAnsiTheme="majorBidi" w:cstheme="majorBidi"/>
          <w:bCs/>
          <w:color w:val="000000"/>
          <w:sz w:val="20"/>
          <w:szCs w:val="20"/>
        </w:rPr>
        <w:t xml:space="preserve"> dengan CT Kelas 0.2s</w:t>
      </w:r>
      <w:bookmarkEnd w:id="6"/>
      <w:r w:rsidR="0093224F">
        <w:rPr>
          <w:rFonts w:asciiTheme="majorBidi" w:hAnsiTheme="majorBidi" w:cstheme="majorBidi"/>
          <w:bCs/>
          <w:color w:val="000000"/>
          <w:sz w:val="20"/>
          <w:szCs w:val="20"/>
          <w:lang w:val="en-US"/>
        </w:rPr>
        <w:t xml:space="preserve"> R</w:t>
      </w:r>
      <w:r w:rsidR="00C96DAF">
        <w:rPr>
          <w:rFonts w:asciiTheme="majorBidi" w:hAnsiTheme="majorBidi" w:cstheme="majorBidi"/>
          <w:bCs/>
          <w:color w:val="000000"/>
          <w:sz w:val="20"/>
          <w:szCs w:val="20"/>
          <w:lang w:val="en-US"/>
        </w:rPr>
        <w:t>asio 400/1</w:t>
      </w:r>
    </w:p>
    <w:tbl>
      <w:tblPr>
        <w:tblW w:w="8020" w:type="dxa"/>
        <w:jc w:val="center"/>
        <w:tblLook w:val="04A0" w:firstRow="1" w:lastRow="0" w:firstColumn="1" w:lastColumn="0" w:noHBand="0" w:noVBand="1"/>
      </w:tblPr>
      <w:tblGrid>
        <w:gridCol w:w="933"/>
        <w:gridCol w:w="1038"/>
        <w:gridCol w:w="783"/>
        <w:gridCol w:w="1038"/>
        <w:gridCol w:w="972"/>
        <w:gridCol w:w="972"/>
        <w:gridCol w:w="972"/>
        <w:gridCol w:w="1776"/>
      </w:tblGrid>
      <w:tr w:rsidR="007D0FB8" w:rsidRPr="00632C1F" w:rsidTr="00154235">
        <w:trPr>
          <w:trHeight w:val="144"/>
          <w:jc w:val="center"/>
        </w:trPr>
        <w:tc>
          <w:tcPr>
            <w:tcW w:w="8020" w:type="dxa"/>
            <w:gridSpan w:val="8"/>
            <w:tcBorders>
              <w:top w:val="single" w:sz="4" w:space="0" w:color="auto"/>
              <w:left w:val="single" w:sz="4" w:space="0" w:color="auto"/>
              <w:bottom w:val="single" w:sz="4" w:space="0" w:color="auto"/>
              <w:right w:val="single" w:sz="4" w:space="0" w:color="000000"/>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Data Hasil Pengujian akurasi CT kelas 0,2s rasio 400/1</w:t>
            </w:r>
          </w:p>
        </w:tc>
      </w:tr>
      <w:tr w:rsidR="007D0FB8" w:rsidRPr="00632C1F" w:rsidTr="007D0FB8">
        <w:trPr>
          <w:trHeight w:val="1200"/>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 of rated current CT</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 Daya terkontrak</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Rated current CT (A)</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Arus primer daya terkontrak (A)</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Arus Sekunder Fasa R (A)</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Arus Sekunder Fasa S (A)</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Arus Sekunder Fasa T (A)</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Rata-rata arus (A)</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23278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(6)</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(7)</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(8)=[(5)+(6)+(7)]/3</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115.50%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100%</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1.1631</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1.1827</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1.1446</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1.1635</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86.58%</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400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400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1.0030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1.0200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0.9860</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1.0030</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95%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82.25%</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380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380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0.9519</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0.9681</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0.9348</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0.9516</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73.59%</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340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340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0.8500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0.8636</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0.8364</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0.8500</w:t>
            </w:r>
          </w:p>
        </w:tc>
      </w:tr>
      <w:tr w:rsidR="007D0FB8" w:rsidRPr="00632C1F" w:rsidTr="00154235">
        <w:trPr>
          <w:trHeight w:val="144"/>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lastRenderedPageBreak/>
              <w:t>75%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64.94%</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300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300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0.7485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0.7605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0.7335</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0.7475</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65%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56.28%</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260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260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0.6474</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0.6572</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0.6338</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0.6461</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57.75%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50%</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231</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231</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0.5735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0.5815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0.5608</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0.5719</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23.1%</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20%</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92.4</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92.4</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0.2280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0.2310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0.2222</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0.2271</w:t>
            </w:r>
          </w:p>
        </w:tc>
      </w:tr>
      <w:tr w:rsidR="007D0FB8" w:rsidRPr="00632C1F" w:rsidTr="007D0FB8">
        <w:trPr>
          <w:trHeight w:val="300"/>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17.32%</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80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0.1974</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0.2000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0.1924</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0.1966</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11.55%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10%</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0.1135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0.1153</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0.1106</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0.1132</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5.78%</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23.1</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23.1</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0.0567</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0.0575</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0.0552</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0.0564</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5%</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4.33%</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20</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20</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0.0491</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0.0498</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0.0478</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0.0489</w:t>
            </w:r>
          </w:p>
        </w:tc>
      </w:tr>
      <w:tr w:rsidR="007D0FB8" w:rsidRPr="00632C1F" w:rsidTr="007D0FB8">
        <w:trPr>
          <w:trHeight w:val="285"/>
          <w:jc w:val="center"/>
        </w:trPr>
        <w:tc>
          <w:tcPr>
            <w:tcW w:w="899" w:type="dxa"/>
            <w:tcBorders>
              <w:top w:val="nil"/>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2.89%</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2.50%</w:t>
            </w:r>
          </w:p>
        </w:tc>
        <w:tc>
          <w:tcPr>
            <w:tcW w:w="853"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11.56</w:t>
            </w:r>
          </w:p>
        </w:tc>
        <w:tc>
          <w:tcPr>
            <w:tcW w:w="956"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11.56</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0.0284</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0.0288</w:t>
            </w:r>
          </w:p>
        </w:tc>
        <w:tc>
          <w:tcPr>
            <w:tcW w:w="912"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0.0276</w:t>
            </w:r>
          </w:p>
        </w:tc>
        <w:tc>
          <w:tcPr>
            <w:tcW w:w="1620" w:type="dxa"/>
            <w:tcBorders>
              <w:top w:val="nil"/>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0.0282</w:t>
            </w:r>
          </w:p>
        </w:tc>
      </w:tr>
      <w:tr w:rsidR="007D0FB8" w:rsidRPr="00632C1F" w:rsidTr="007D0FB8">
        <w:trPr>
          <w:trHeight w:val="285"/>
          <w:jc w:val="center"/>
        </w:trPr>
        <w:tc>
          <w:tcPr>
            <w:tcW w:w="899" w:type="dxa"/>
            <w:tcBorders>
              <w:top w:val="nil"/>
              <w:left w:val="single" w:sz="4" w:space="0" w:color="auto"/>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1.16%</w:t>
            </w:r>
          </w:p>
        </w:tc>
        <w:tc>
          <w:tcPr>
            <w:tcW w:w="956"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w:t>
            </w:r>
          </w:p>
        </w:tc>
        <w:tc>
          <w:tcPr>
            <w:tcW w:w="853"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56"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4.62</w:t>
            </w:r>
          </w:p>
        </w:tc>
        <w:tc>
          <w:tcPr>
            <w:tcW w:w="912"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0.0113</w:t>
            </w:r>
          </w:p>
        </w:tc>
        <w:tc>
          <w:tcPr>
            <w:tcW w:w="912"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0.0115</w:t>
            </w:r>
          </w:p>
        </w:tc>
        <w:tc>
          <w:tcPr>
            <w:tcW w:w="912"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0.0110</w:t>
            </w:r>
          </w:p>
        </w:tc>
        <w:tc>
          <w:tcPr>
            <w:tcW w:w="1620" w:type="dxa"/>
            <w:tcBorders>
              <w:top w:val="nil"/>
              <w:left w:val="nil"/>
              <w:bottom w:val="nil"/>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0.0112</w:t>
            </w:r>
          </w:p>
        </w:tc>
      </w:tr>
      <w:tr w:rsidR="007D0FB8" w:rsidRPr="00632C1F" w:rsidTr="007D0FB8">
        <w:trPr>
          <w:trHeight w:val="300"/>
          <w:jc w:val="center"/>
        </w:trPr>
        <w:tc>
          <w:tcPr>
            <w:tcW w:w="8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1%</w:t>
            </w:r>
          </w:p>
        </w:tc>
        <w:tc>
          <w:tcPr>
            <w:tcW w:w="956"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0.87%</w:t>
            </w:r>
          </w:p>
        </w:tc>
        <w:tc>
          <w:tcPr>
            <w:tcW w:w="853"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w:t>
            </w:r>
          </w:p>
        </w:tc>
        <w:tc>
          <w:tcPr>
            <w:tcW w:w="956"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4</w:t>
            </w:r>
          </w:p>
        </w:tc>
        <w:tc>
          <w:tcPr>
            <w:tcW w:w="912"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0.0098</w:t>
            </w:r>
          </w:p>
        </w:tc>
        <w:tc>
          <w:tcPr>
            <w:tcW w:w="912"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0.0099</w:t>
            </w:r>
          </w:p>
        </w:tc>
        <w:tc>
          <w:tcPr>
            <w:tcW w:w="912"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0.0095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rsidR="007D0FB8" w:rsidRPr="00632C1F" w:rsidRDefault="007D0FB8" w:rsidP="00632C1F">
            <w:pPr>
              <w:jc w:val="center"/>
              <w:rPr>
                <w:rFonts w:asciiTheme="majorBidi" w:eastAsia="Times New Roman" w:hAnsiTheme="majorBidi" w:cstheme="majorBidi"/>
                <w:color w:val="000000"/>
                <w:sz w:val="20"/>
                <w:szCs w:val="20"/>
                <w:lang w:val="en-US"/>
              </w:rPr>
            </w:pPr>
            <w:r w:rsidRPr="00632C1F">
              <w:rPr>
                <w:rFonts w:asciiTheme="majorBidi" w:eastAsia="Times New Roman" w:hAnsiTheme="majorBidi" w:cstheme="majorBidi"/>
                <w:color w:val="000000"/>
                <w:sz w:val="20"/>
                <w:szCs w:val="20"/>
                <w:lang w:val="en-US"/>
              </w:rPr>
              <w:t>0.0097</w:t>
            </w:r>
          </w:p>
        </w:tc>
      </w:tr>
    </w:tbl>
    <w:p w:rsidR="007D0FB8" w:rsidRDefault="007D0FB8" w:rsidP="006106BC">
      <w:pPr>
        <w:pStyle w:val="Caption"/>
        <w:spacing w:line="276" w:lineRule="auto"/>
        <w:jc w:val="both"/>
        <w:rPr>
          <w:rFonts w:asciiTheme="majorBidi" w:hAnsiTheme="majorBidi" w:cstheme="majorBidi"/>
          <w:bCs/>
          <w:color w:val="000000"/>
          <w:szCs w:val="24"/>
          <w:lang w:val="en-US"/>
        </w:rPr>
      </w:pPr>
      <w:r>
        <w:rPr>
          <w:rFonts w:asciiTheme="majorBidi" w:hAnsiTheme="majorBidi" w:cstheme="majorBidi"/>
          <w:color w:val="000000"/>
          <w:lang w:val="en-US"/>
        </w:rPr>
        <w:t>2</w:t>
      </w:r>
      <w:r w:rsidRPr="007D0FB8">
        <w:rPr>
          <w:rFonts w:asciiTheme="majorBidi" w:hAnsiTheme="majorBidi" w:cstheme="majorBidi"/>
          <w:color w:val="000000"/>
          <w:lang w:val="en-US"/>
        </w:rPr>
        <w:t xml:space="preserve">. </w:t>
      </w:r>
      <w:r w:rsidR="00765CE9">
        <w:rPr>
          <w:rFonts w:asciiTheme="majorBidi" w:hAnsiTheme="majorBidi" w:cstheme="majorBidi"/>
          <w:color w:val="000000"/>
          <w:lang w:val="en-US"/>
        </w:rPr>
        <w:t>Analisa</w:t>
      </w:r>
      <w:r w:rsidRPr="007D0FB8">
        <w:rPr>
          <w:rFonts w:asciiTheme="majorBidi" w:hAnsiTheme="majorBidi" w:cstheme="majorBidi"/>
          <w:color w:val="000000"/>
        </w:rPr>
        <w:t xml:space="preserve"> </w:t>
      </w:r>
      <w:r w:rsidR="006106BC">
        <w:rPr>
          <w:rFonts w:asciiTheme="majorBidi" w:hAnsiTheme="majorBidi" w:cstheme="majorBidi"/>
          <w:color w:val="000000"/>
          <w:lang w:val="en-US"/>
        </w:rPr>
        <w:t>k</w:t>
      </w:r>
      <w:r w:rsidRPr="007D0FB8">
        <w:rPr>
          <w:rFonts w:asciiTheme="majorBidi" w:hAnsiTheme="majorBidi" w:cstheme="majorBidi"/>
          <w:color w:val="000000"/>
        </w:rPr>
        <w:t xml:space="preserve">esalahan </w:t>
      </w:r>
      <w:r w:rsidR="006106BC">
        <w:rPr>
          <w:rFonts w:asciiTheme="majorBidi" w:hAnsiTheme="majorBidi" w:cstheme="majorBidi"/>
          <w:color w:val="000000"/>
          <w:lang w:val="en-US"/>
        </w:rPr>
        <w:t>r</w:t>
      </w:r>
      <w:r w:rsidRPr="007D0FB8">
        <w:rPr>
          <w:rFonts w:asciiTheme="majorBidi" w:hAnsiTheme="majorBidi" w:cstheme="majorBidi"/>
          <w:color w:val="000000"/>
        </w:rPr>
        <w:t xml:space="preserve">asio </w:t>
      </w:r>
      <w:r w:rsidR="006106BC">
        <w:rPr>
          <w:rFonts w:asciiTheme="majorBidi" w:hAnsiTheme="majorBidi" w:cstheme="majorBidi"/>
          <w:color w:val="000000"/>
          <w:lang w:val="en-US"/>
        </w:rPr>
        <w:t>a</w:t>
      </w:r>
      <w:r w:rsidRPr="007D0FB8">
        <w:rPr>
          <w:rFonts w:asciiTheme="majorBidi" w:hAnsiTheme="majorBidi" w:cstheme="majorBidi"/>
          <w:color w:val="000000"/>
        </w:rPr>
        <w:t>rus CT kelas 0.2s</w:t>
      </w:r>
      <w:r w:rsidR="00E21B3B">
        <w:rPr>
          <w:rFonts w:asciiTheme="majorBidi" w:hAnsiTheme="majorBidi" w:cstheme="majorBidi"/>
          <w:color w:val="000000"/>
          <w:lang w:val="en-US"/>
        </w:rPr>
        <w:t xml:space="preserve"> 8</w:t>
      </w:r>
      <w:r w:rsidRPr="007D0FB8">
        <w:rPr>
          <w:rFonts w:asciiTheme="majorBidi" w:hAnsiTheme="majorBidi" w:cstheme="majorBidi"/>
          <w:color w:val="000000"/>
          <w:lang w:val="en-US"/>
        </w:rPr>
        <w:t xml:space="preserve">00/1 pada simulasi </w:t>
      </w:r>
      <w:r w:rsidR="006106BC">
        <w:rPr>
          <w:rFonts w:asciiTheme="majorBidi" w:hAnsiTheme="majorBidi" w:cstheme="majorBidi"/>
          <w:lang w:val="en-US"/>
        </w:rPr>
        <w:t>pelanggan daya t</w:t>
      </w:r>
      <w:r w:rsidRPr="007D0FB8">
        <w:rPr>
          <w:rFonts w:asciiTheme="majorBidi" w:hAnsiTheme="majorBidi" w:cstheme="majorBidi"/>
          <w:lang w:val="en-US"/>
        </w:rPr>
        <w:t>erkontrak 120 MVA</w:t>
      </w:r>
      <w:r w:rsidR="006106BC">
        <w:rPr>
          <w:rFonts w:asciiTheme="majorBidi" w:hAnsiTheme="majorBidi" w:cstheme="majorBidi"/>
          <w:color w:val="000000"/>
          <w:lang w:val="en-US"/>
        </w:rPr>
        <w:t>.</w:t>
      </w:r>
      <w:r w:rsidRPr="007D0FB8">
        <w:rPr>
          <w:rFonts w:asciiTheme="majorBidi" w:hAnsiTheme="majorBidi" w:cstheme="majorBidi"/>
          <w:color w:val="000000"/>
          <w:lang w:val="en-US"/>
        </w:rPr>
        <w:t xml:space="preserve"> </w:t>
      </w:r>
    </w:p>
    <w:p w:rsidR="00262194" w:rsidRDefault="007D0FB8" w:rsidP="00262194">
      <w:pPr>
        <w:pStyle w:val="Caption"/>
        <w:spacing w:line="276" w:lineRule="auto"/>
        <w:jc w:val="both"/>
        <w:rPr>
          <w:rFonts w:asciiTheme="majorBidi" w:hAnsiTheme="majorBidi" w:cstheme="majorBidi"/>
          <w:bCs/>
          <w:color w:val="000000"/>
          <w:sz w:val="20"/>
          <w:szCs w:val="20"/>
        </w:rPr>
      </w:pPr>
      <w:r w:rsidRPr="007D0FB8">
        <w:rPr>
          <w:rFonts w:asciiTheme="majorBidi" w:hAnsiTheme="majorBidi" w:cstheme="majorBidi"/>
          <w:bCs/>
          <w:color w:val="000000"/>
          <w:szCs w:val="24"/>
          <w:lang w:val="en-US"/>
        </w:rPr>
        <w:t>Adapun hasil arus sekunder pada simulasi pelanggan da</w:t>
      </w:r>
      <w:r w:rsidR="00E21B3B">
        <w:rPr>
          <w:rFonts w:asciiTheme="majorBidi" w:hAnsiTheme="majorBidi" w:cstheme="majorBidi"/>
          <w:bCs/>
          <w:color w:val="000000"/>
          <w:szCs w:val="24"/>
          <w:lang w:val="en-US"/>
        </w:rPr>
        <w:t>ya terkontrak 120 MVA rasio CT 8</w:t>
      </w:r>
      <w:r w:rsidRPr="007D0FB8">
        <w:rPr>
          <w:rFonts w:asciiTheme="majorBidi" w:hAnsiTheme="majorBidi" w:cstheme="majorBidi"/>
          <w:bCs/>
          <w:color w:val="000000"/>
          <w:szCs w:val="24"/>
          <w:lang w:val="en-US"/>
        </w:rPr>
        <w:t>00/1 pada 100% nominal bu</w:t>
      </w:r>
      <w:r w:rsidR="008D397B">
        <w:rPr>
          <w:rFonts w:asciiTheme="majorBidi" w:hAnsiTheme="majorBidi" w:cstheme="majorBidi"/>
          <w:bCs/>
          <w:color w:val="000000"/>
          <w:szCs w:val="24"/>
          <w:lang w:val="en-US"/>
        </w:rPr>
        <w:t>rden ditunjukkan pada tabel 4</w:t>
      </w:r>
      <w:r w:rsidRPr="007D0FB8">
        <w:rPr>
          <w:rFonts w:asciiTheme="majorBidi" w:hAnsiTheme="majorBidi" w:cstheme="majorBidi"/>
          <w:bCs/>
          <w:color w:val="000000"/>
          <w:szCs w:val="24"/>
          <w:lang w:val="en-US"/>
        </w:rPr>
        <w:t xml:space="preserve"> di</w:t>
      </w:r>
      <w:r w:rsidR="00D97B6C">
        <w:rPr>
          <w:rFonts w:asciiTheme="majorBidi" w:hAnsiTheme="majorBidi" w:cstheme="majorBidi"/>
          <w:bCs/>
          <w:color w:val="000000"/>
          <w:szCs w:val="24"/>
          <w:lang w:val="en-US"/>
        </w:rPr>
        <w:t xml:space="preserve"> </w:t>
      </w:r>
      <w:r w:rsidRPr="007D0FB8">
        <w:rPr>
          <w:rFonts w:asciiTheme="majorBidi" w:hAnsiTheme="majorBidi" w:cstheme="majorBidi"/>
          <w:bCs/>
          <w:color w:val="000000"/>
          <w:szCs w:val="24"/>
          <w:lang w:val="en-US"/>
        </w:rPr>
        <w:t>bawah ini</w:t>
      </w:r>
      <w:r>
        <w:rPr>
          <w:rFonts w:asciiTheme="majorBidi" w:hAnsiTheme="majorBidi" w:cstheme="majorBidi"/>
          <w:bCs/>
          <w:color w:val="000000"/>
          <w:sz w:val="20"/>
          <w:szCs w:val="20"/>
          <w:lang w:val="en-US"/>
        </w:rPr>
        <w:t xml:space="preserve"> :</w:t>
      </w:r>
      <w:bookmarkStart w:id="7" w:name="_Toc39580755"/>
    </w:p>
    <w:p w:rsidR="007D0FB8" w:rsidRPr="006106BC" w:rsidRDefault="007D0FB8" w:rsidP="006106BC">
      <w:pPr>
        <w:pStyle w:val="Caption"/>
        <w:spacing w:line="276" w:lineRule="auto"/>
        <w:rPr>
          <w:rFonts w:asciiTheme="majorBidi" w:hAnsiTheme="majorBidi" w:cstheme="majorBidi"/>
          <w:bCs/>
          <w:color w:val="000000"/>
          <w:sz w:val="20"/>
          <w:szCs w:val="20"/>
          <w:lang w:val="en-US"/>
        </w:rPr>
      </w:pPr>
      <w:r w:rsidRPr="007D0FB8">
        <w:rPr>
          <w:rFonts w:asciiTheme="majorBidi" w:hAnsiTheme="majorBidi" w:cstheme="majorBidi"/>
          <w:bCs/>
          <w:color w:val="000000"/>
          <w:sz w:val="20"/>
          <w:szCs w:val="20"/>
        </w:rPr>
        <w:t>Tabe</w:t>
      </w:r>
      <w:r w:rsidR="00EC1661">
        <w:rPr>
          <w:rFonts w:asciiTheme="majorBidi" w:hAnsiTheme="majorBidi" w:cstheme="majorBidi"/>
          <w:bCs/>
          <w:color w:val="000000"/>
          <w:sz w:val="20"/>
          <w:szCs w:val="20"/>
        </w:rPr>
        <w:t>l</w:t>
      </w:r>
      <w:r w:rsidR="008D397B">
        <w:rPr>
          <w:rFonts w:asciiTheme="majorBidi" w:hAnsiTheme="majorBidi" w:cstheme="majorBidi"/>
          <w:bCs/>
          <w:color w:val="000000"/>
          <w:sz w:val="20"/>
          <w:szCs w:val="20"/>
          <w:lang w:val="en-US"/>
        </w:rPr>
        <w:t xml:space="preserve"> 4</w:t>
      </w:r>
      <w:r w:rsidR="00EC1661">
        <w:rPr>
          <w:rFonts w:asciiTheme="majorBidi" w:hAnsiTheme="majorBidi" w:cstheme="majorBidi"/>
          <w:bCs/>
          <w:color w:val="000000"/>
          <w:sz w:val="20"/>
          <w:szCs w:val="20"/>
          <w:lang w:val="en-US"/>
        </w:rPr>
        <w:t>.</w:t>
      </w:r>
      <w:r w:rsidRPr="007D0FB8">
        <w:rPr>
          <w:rFonts w:asciiTheme="majorBidi" w:hAnsiTheme="majorBidi" w:cstheme="majorBidi"/>
          <w:bCs/>
          <w:color w:val="000000"/>
          <w:sz w:val="20"/>
          <w:szCs w:val="20"/>
        </w:rPr>
        <w:t xml:space="preserve"> Data Hasil Pengu</w:t>
      </w:r>
      <w:r w:rsidRPr="007D0FB8">
        <w:rPr>
          <w:rFonts w:asciiTheme="majorBidi" w:hAnsiTheme="majorBidi" w:cstheme="majorBidi"/>
          <w:bCs/>
          <w:color w:val="000000"/>
          <w:sz w:val="20"/>
          <w:szCs w:val="20"/>
          <w:lang w:val="en-US"/>
        </w:rPr>
        <w:t>jian</w:t>
      </w:r>
      <w:r w:rsidR="006106BC">
        <w:rPr>
          <w:rFonts w:asciiTheme="majorBidi" w:hAnsiTheme="majorBidi" w:cstheme="majorBidi"/>
          <w:bCs/>
          <w:color w:val="000000"/>
          <w:sz w:val="20"/>
          <w:szCs w:val="20"/>
        </w:rPr>
        <w:t xml:space="preserve"> dengan CT</w:t>
      </w:r>
      <w:r w:rsidRPr="007D0FB8">
        <w:rPr>
          <w:rFonts w:asciiTheme="majorBidi" w:hAnsiTheme="majorBidi" w:cstheme="majorBidi"/>
          <w:bCs/>
          <w:color w:val="000000"/>
          <w:sz w:val="20"/>
          <w:szCs w:val="20"/>
        </w:rPr>
        <w:t xml:space="preserve"> Kelas 0.2s</w:t>
      </w:r>
      <w:bookmarkEnd w:id="7"/>
      <w:r w:rsidR="00EC1661">
        <w:rPr>
          <w:rFonts w:asciiTheme="majorBidi" w:hAnsiTheme="majorBidi" w:cstheme="majorBidi"/>
          <w:bCs/>
          <w:color w:val="000000"/>
          <w:sz w:val="20"/>
          <w:szCs w:val="20"/>
          <w:lang w:val="en-US"/>
        </w:rPr>
        <w:t xml:space="preserve"> R</w:t>
      </w:r>
      <w:r w:rsidR="006106BC">
        <w:rPr>
          <w:rFonts w:asciiTheme="majorBidi" w:hAnsiTheme="majorBidi" w:cstheme="majorBidi"/>
          <w:bCs/>
          <w:color w:val="000000"/>
          <w:sz w:val="20"/>
          <w:szCs w:val="20"/>
          <w:lang w:val="en-US"/>
        </w:rPr>
        <w:t>asio 800/1</w:t>
      </w:r>
    </w:p>
    <w:tbl>
      <w:tblPr>
        <w:tblW w:w="8020" w:type="dxa"/>
        <w:jc w:val="center"/>
        <w:tblLook w:val="04A0" w:firstRow="1" w:lastRow="0" w:firstColumn="1" w:lastColumn="0" w:noHBand="0" w:noVBand="1"/>
      </w:tblPr>
      <w:tblGrid>
        <w:gridCol w:w="933"/>
        <w:gridCol w:w="1038"/>
        <w:gridCol w:w="920"/>
        <w:gridCol w:w="1038"/>
        <w:gridCol w:w="972"/>
        <w:gridCol w:w="972"/>
        <w:gridCol w:w="972"/>
        <w:gridCol w:w="1776"/>
      </w:tblGrid>
      <w:tr w:rsidR="007D0FB8" w:rsidRPr="007D0FB8" w:rsidTr="00154235">
        <w:trPr>
          <w:trHeight w:val="144"/>
          <w:jc w:val="center"/>
        </w:trPr>
        <w:tc>
          <w:tcPr>
            <w:tcW w:w="802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Data Hasil Pengujian akurasi CT kelas 0,2s rasio 800/1</w:t>
            </w:r>
          </w:p>
        </w:tc>
      </w:tr>
      <w:tr w:rsidR="007D0FB8" w:rsidRPr="007D0FB8" w:rsidTr="00154235">
        <w:trPr>
          <w:trHeight w:val="864"/>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 of rated current CT</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 Daya terkontrak</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Rated current CT (A)</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Arus primer daya terkontrak (A)</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Arus Sekunder Fasa R (A)</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Arus Sekunder Fasa S (A)</w:t>
            </w:r>
          </w:p>
        </w:tc>
        <w:tc>
          <w:tcPr>
            <w:tcW w:w="92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Arus Sekunder Fasa T (A)</w:t>
            </w:r>
          </w:p>
        </w:tc>
        <w:tc>
          <w:tcPr>
            <w:tcW w:w="1580" w:type="dxa"/>
            <w:tcBorders>
              <w:top w:val="nil"/>
              <w:left w:val="nil"/>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Rata-rata arus (A)</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(7)</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(8)=[(5)+(6)+(7)]/3</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115.50%</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BA279D" w:rsidP="007D0FB8">
            <w:pPr>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200</w:t>
            </w:r>
            <w:r w:rsidR="007D0FB8" w:rsidRPr="007D0FB8">
              <w:rPr>
                <w:rFonts w:asciiTheme="majorBidi" w:eastAsia="Times New Roman" w:hAnsiTheme="majorBidi" w:cstheme="majorBidi"/>
                <w:color w:val="000000"/>
                <w:sz w:val="20"/>
                <w:szCs w:val="20"/>
                <w:lang w:val="en-US"/>
              </w:rPr>
              <w:t>%</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1.1920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1.1943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1.1839</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1.1900</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100%</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173.16%</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800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800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1.0310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1.0340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1.0240</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1.0297</w:t>
            </w:r>
          </w:p>
        </w:tc>
      </w:tr>
      <w:tr w:rsidR="007D0FB8" w:rsidRPr="007D0FB8" w:rsidTr="00663889">
        <w:trPr>
          <w:trHeight w:val="300"/>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164.50%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760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760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0.9795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0.9823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0.9728</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0.9782</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147.19%</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680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680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0.8764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0.8789</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0.8704</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0.8752</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75%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129.87%</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600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600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0.7733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0.7755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0.7680</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0.7723</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65%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112.55%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520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520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0.6702</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0.6715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0.6650</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0.6689</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57.75%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462</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462</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0.5954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0.5966</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0.5908</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0.5943</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23.1%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184.8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184.8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0.2379</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0.2384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0.2361</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0.2375</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20%</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34.63%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160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160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0.2060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0.2064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0.2044</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0.2056</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11.55%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0.1188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0.1191</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0.1179</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0.1186</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5.78%</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10.01%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46.24</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46.24</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0.0595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0.0596</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0.0590</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0.0594</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8.66%</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40</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40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0.0515</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0.0516</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0.0510</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0.0514</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2.89%</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23.1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23.1</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0.0297</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0.0298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0.0295</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0.0297</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1.16%</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2.01%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9.28</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9.28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0.0119</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0.0120</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0.0118</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0.0119</w:t>
            </w:r>
          </w:p>
        </w:tc>
      </w:tr>
      <w:tr w:rsidR="007D0FB8" w:rsidRPr="007D0FB8" w:rsidTr="00663889">
        <w:trPr>
          <w:trHeight w:val="28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1.73%</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0.0103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0.0103</w:t>
            </w:r>
          </w:p>
        </w:tc>
        <w:tc>
          <w:tcPr>
            <w:tcW w:w="92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0.0102</w:t>
            </w:r>
          </w:p>
        </w:tc>
        <w:tc>
          <w:tcPr>
            <w:tcW w:w="1580" w:type="dxa"/>
            <w:tcBorders>
              <w:top w:val="nil"/>
              <w:left w:val="nil"/>
              <w:bottom w:val="single" w:sz="4" w:space="0" w:color="auto"/>
              <w:right w:val="single" w:sz="4" w:space="0" w:color="auto"/>
            </w:tcBorders>
            <w:shd w:val="clear" w:color="auto" w:fill="auto"/>
            <w:noWrap/>
            <w:vAlign w:val="bottom"/>
            <w:hideMark/>
          </w:tcPr>
          <w:p w:rsidR="007D0FB8" w:rsidRPr="007D0FB8" w:rsidRDefault="007D0FB8" w:rsidP="007D0FB8">
            <w:pPr>
              <w:jc w:val="center"/>
              <w:rPr>
                <w:rFonts w:asciiTheme="majorBidi" w:eastAsia="Times New Roman" w:hAnsiTheme="majorBidi" w:cstheme="majorBidi"/>
                <w:color w:val="000000"/>
                <w:sz w:val="20"/>
                <w:szCs w:val="20"/>
                <w:lang w:val="en-US"/>
              </w:rPr>
            </w:pPr>
            <w:r w:rsidRPr="007D0FB8">
              <w:rPr>
                <w:rFonts w:asciiTheme="majorBidi" w:eastAsia="Times New Roman" w:hAnsiTheme="majorBidi" w:cstheme="majorBidi"/>
                <w:color w:val="000000"/>
                <w:sz w:val="20"/>
                <w:szCs w:val="20"/>
                <w:lang w:val="en-US"/>
              </w:rPr>
              <w:t>0.0103</w:t>
            </w:r>
          </w:p>
        </w:tc>
      </w:tr>
    </w:tbl>
    <w:p w:rsidR="005E0E32" w:rsidRPr="00DF4CA4" w:rsidRDefault="00DF4CA4" w:rsidP="008D397B">
      <w:pPr>
        <w:spacing w:line="360" w:lineRule="auto"/>
        <w:rPr>
          <w:rFonts w:cs="Arial"/>
          <w:color w:val="000000"/>
        </w:rPr>
      </w:pPr>
      <w:r w:rsidRPr="00DF4CA4">
        <w:rPr>
          <w:rFonts w:cs="Arial"/>
          <w:color w:val="000000"/>
        </w:rPr>
        <w:t>H</w:t>
      </w:r>
      <w:r w:rsidR="00765CE9">
        <w:rPr>
          <w:rFonts w:cs="Arial"/>
          <w:color w:val="000000"/>
        </w:rPr>
        <w:t xml:space="preserve">asil </w:t>
      </w:r>
      <w:r w:rsidR="00765CE9" w:rsidRPr="008D6FD1">
        <w:rPr>
          <w:rFonts w:cs="Arial"/>
          <w:color w:val="000000"/>
        </w:rPr>
        <w:t>analisa</w:t>
      </w:r>
      <w:r w:rsidR="005E0E32" w:rsidRPr="00DF4CA4">
        <w:rPr>
          <w:rFonts w:cs="Arial"/>
          <w:color w:val="000000"/>
        </w:rPr>
        <w:t xml:space="preserve"> kesalahan rasio arus CT kelas 0.2s 400/1 dan 800/1 pada simulasi pelanggan daya terkontrak 120 MVA </w:t>
      </w:r>
      <w:r w:rsidRPr="00DF4CA4">
        <w:rPr>
          <w:rFonts w:cs="Arial"/>
          <w:color w:val="000000"/>
        </w:rPr>
        <w:t>dengan memasukkan rata-rata arus sek</w:t>
      </w:r>
      <w:r w:rsidR="008D397B">
        <w:rPr>
          <w:rFonts w:cs="Arial"/>
          <w:color w:val="000000"/>
        </w:rPr>
        <w:t xml:space="preserve">under CT fasa R,S,T pada tabel </w:t>
      </w:r>
      <w:r w:rsidR="008D397B" w:rsidRPr="008D6FD1">
        <w:rPr>
          <w:rFonts w:cs="Arial"/>
          <w:color w:val="000000"/>
        </w:rPr>
        <w:t>3</w:t>
      </w:r>
      <w:r w:rsidR="008D397B">
        <w:rPr>
          <w:rFonts w:cs="Arial"/>
          <w:color w:val="000000"/>
        </w:rPr>
        <w:t xml:space="preserve"> dan tabel </w:t>
      </w:r>
      <w:r w:rsidR="008D397B" w:rsidRPr="008D6FD1">
        <w:rPr>
          <w:rFonts w:cs="Arial"/>
          <w:color w:val="000000"/>
        </w:rPr>
        <w:t>4</w:t>
      </w:r>
      <w:r w:rsidRPr="00DF4CA4">
        <w:rPr>
          <w:rFonts w:cs="Arial"/>
          <w:color w:val="000000"/>
        </w:rPr>
        <w:t xml:space="preserve"> ke persamaan (3) sehingga hasilnya </w:t>
      </w:r>
      <w:r w:rsidR="005E0E32" w:rsidRPr="00DF4CA4">
        <w:rPr>
          <w:rFonts w:cs="Arial"/>
          <w:color w:val="000000"/>
        </w:rPr>
        <w:t xml:space="preserve">dapat ditampilkan pada tabel </w:t>
      </w:r>
      <w:r w:rsidR="008D397B" w:rsidRPr="008D6FD1">
        <w:rPr>
          <w:rFonts w:cs="Arial"/>
          <w:color w:val="000000"/>
        </w:rPr>
        <w:t>5</w:t>
      </w:r>
      <w:r w:rsidR="00D76BA9" w:rsidRPr="00D76BA9">
        <w:rPr>
          <w:rFonts w:cs="Arial"/>
          <w:color w:val="000000"/>
        </w:rPr>
        <w:t xml:space="preserve"> </w:t>
      </w:r>
      <w:r w:rsidR="005E0E32" w:rsidRPr="00DF4CA4">
        <w:rPr>
          <w:rFonts w:cs="Arial"/>
          <w:color w:val="000000"/>
        </w:rPr>
        <w:t>di</w:t>
      </w:r>
      <w:r w:rsidR="008D6FD1" w:rsidRPr="008D6FD1">
        <w:rPr>
          <w:rFonts w:cs="Arial"/>
          <w:color w:val="000000"/>
        </w:rPr>
        <w:t xml:space="preserve"> </w:t>
      </w:r>
      <w:r w:rsidR="005E0E32" w:rsidRPr="00DF4CA4">
        <w:rPr>
          <w:rFonts w:cs="Arial"/>
          <w:color w:val="000000"/>
        </w:rPr>
        <w:t>bawah ini :</w:t>
      </w:r>
    </w:p>
    <w:p w:rsidR="00A61C1C" w:rsidRDefault="00A61C1C" w:rsidP="00262194">
      <w:pPr>
        <w:pStyle w:val="Caption"/>
        <w:rPr>
          <w:rFonts w:asciiTheme="majorBidi" w:hAnsiTheme="majorBidi" w:cstheme="majorBidi"/>
          <w:bCs/>
          <w:color w:val="000000"/>
          <w:sz w:val="20"/>
          <w:szCs w:val="20"/>
        </w:rPr>
      </w:pPr>
      <w:bookmarkStart w:id="8" w:name="_Toc39580756"/>
    </w:p>
    <w:p w:rsidR="00A61C1C" w:rsidRDefault="00A61C1C" w:rsidP="00262194">
      <w:pPr>
        <w:pStyle w:val="Caption"/>
        <w:rPr>
          <w:rFonts w:asciiTheme="majorBidi" w:hAnsiTheme="majorBidi" w:cstheme="majorBidi"/>
          <w:bCs/>
          <w:color w:val="000000"/>
          <w:sz w:val="20"/>
          <w:szCs w:val="20"/>
        </w:rPr>
      </w:pPr>
    </w:p>
    <w:p w:rsidR="005E0E32" w:rsidRPr="0023278F" w:rsidRDefault="00EC1661" w:rsidP="00EC1661">
      <w:pPr>
        <w:pStyle w:val="Caption"/>
        <w:rPr>
          <w:rFonts w:asciiTheme="majorBidi" w:hAnsiTheme="majorBidi" w:cstheme="majorBidi"/>
          <w:bCs/>
          <w:color w:val="000000"/>
          <w:sz w:val="20"/>
          <w:szCs w:val="20"/>
        </w:rPr>
      </w:pPr>
      <w:r>
        <w:rPr>
          <w:rFonts w:asciiTheme="majorBidi" w:hAnsiTheme="majorBidi" w:cstheme="majorBidi"/>
          <w:bCs/>
          <w:color w:val="000000"/>
          <w:sz w:val="20"/>
          <w:szCs w:val="20"/>
        </w:rPr>
        <w:lastRenderedPageBreak/>
        <w:t>Tabel</w:t>
      </w:r>
      <w:r>
        <w:rPr>
          <w:rFonts w:asciiTheme="majorBidi" w:hAnsiTheme="majorBidi" w:cstheme="majorBidi"/>
          <w:bCs/>
          <w:color w:val="000000"/>
          <w:sz w:val="20"/>
          <w:szCs w:val="20"/>
          <w:lang w:val="en-US"/>
        </w:rPr>
        <w:t xml:space="preserve"> </w:t>
      </w:r>
      <w:r w:rsidR="008D397B">
        <w:rPr>
          <w:rFonts w:asciiTheme="majorBidi" w:hAnsiTheme="majorBidi" w:cstheme="majorBidi"/>
          <w:bCs/>
          <w:color w:val="000000"/>
          <w:sz w:val="20"/>
          <w:szCs w:val="20"/>
          <w:lang w:val="en-US"/>
        </w:rPr>
        <w:t>5</w:t>
      </w:r>
      <w:r>
        <w:rPr>
          <w:rFonts w:asciiTheme="majorBidi" w:hAnsiTheme="majorBidi" w:cstheme="majorBidi"/>
          <w:bCs/>
          <w:color w:val="000000"/>
          <w:sz w:val="20"/>
          <w:szCs w:val="20"/>
          <w:lang w:val="en-US"/>
        </w:rPr>
        <w:t>.</w:t>
      </w:r>
      <w:r w:rsidR="005E0E32" w:rsidRPr="0023278F">
        <w:rPr>
          <w:rFonts w:asciiTheme="majorBidi" w:hAnsiTheme="majorBidi" w:cstheme="majorBidi"/>
          <w:bCs/>
          <w:color w:val="000000"/>
          <w:sz w:val="20"/>
          <w:szCs w:val="20"/>
        </w:rPr>
        <w:t xml:space="preserve"> Data Hasil </w:t>
      </w:r>
      <w:r>
        <w:rPr>
          <w:rFonts w:asciiTheme="majorBidi" w:hAnsiTheme="majorBidi" w:cstheme="majorBidi"/>
          <w:bCs/>
          <w:color w:val="000000"/>
          <w:sz w:val="20"/>
          <w:szCs w:val="20"/>
          <w:lang w:val="en-US"/>
        </w:rPr>
        <w:t>P</w:t>
      </w:r>
      <w:r w:rsidR="005E0E32" w:rsidRPr="0023278F">
        <w:rPr>
          <w:rFonts w:asciiTheme="majorBidi" w:hAnsiTheme="majorBidi" w:cstheme="majorBidi"/>
          <w:bCs/>
          <w:color w:val="000000"/>
          <w:sz w:val="20"/>
          <w:szCs w:val="20"/>
          <w:lang w:val="en-US"/>
        </w:rPr>
        <w:t xml:space="preserve">erbandingan </w:t>
      </w:r>
      <w:r>
        <w:rPr>
          <w:rFonts w:asciiTheme="majorBidi" w:hAnsiTheme="majorBidi" w:cstheme="majorBidi"/>
          <w:bCs/>
          <w:color w:val="000000"/>
          <w:sz w:val="20"/>
          <w:szCs w:val="20"/>
          <w:lang w:val="en-US"/>
        </w:rPr>
        <w:t>Kesalahan R</w:t>
      </w:r>
      <w:r w:rsidR="005E0E32" w:rsidRPr="0023278F">
        <w:rPr>
          <w:rFonts w:asciiTheme="majorBidi" w:hAnsiTheme="majorBidi" w:cstheme="majorBidi"/>
          <w:bCs/>
          <w:color w:val="000000"/>
          <w:sz w:val="20"/>
          <w:szCs w:val="20"/>
          <w:lang w:val="en-US"/>
        </w:rPr>
        <w:t>asio</w:t>
      </w:r>
      <w:r w:rsidR="005E0E32" w:rsidRPr="0023278F">
        <w:rPr>
          <w:rFonts w:asciiTheme="majorBidi" w:hAnsiTheme="majorBidi" w:cstheme="majorBidi"/>
          <w:bCs/>
          <w:color w:val="000000"/>
          <w:sz w:val="20"/>
          <w:szCs w:val="20"/>
        </w:rPr>
        <w:t xml:space="preserve"> CT</w:t>
      </w:r>
      <w:r w:rsidR="005E0E32" w:rsidRPr="0023278F">
        <w:rPr>
          <w:rFonts w:asciiTheme="majorBidi" w:hAnsiTheme="majorBidi" w:cstheme="majorBidi"/>
          <w:bCs/>
          <w:color w:val="000000"/>
          <w:sz w:val="20"/>
          <w:szCs w:val="20"/>
          <w:lang w:val="en-US"/>
        </w:rPr>
        <w:t xml:space="preserve"> </w:t>
      </w:r>
      <w:r w:rsidR="005E0E32" w:rsidRPr="0023278F">
        <w:rPr>
          <w:rFonts w:asciiTheme="majorBidi" w:hAnsiTheme="majorBidi" w:cstheme="majorBidi"/>
          <w:bCs/>
          <w:color w:val="000000"/>
          <w:sz w:val="20"/>
          <w:szCs w:val="20"/>
        </w:rPr>
        <w:t xml:space="preserve">Kelas 0.2s </w:t>
      </w:r>
      <w:r w:rsidR="008D6FD1">
        <w:rPr>
          <w:rFonts w:asciiTheme="majorBidi" w:hAnsiTheme="majorBidi" w:cstheme="majorBidi"/>
          <w:bCs/>
          <w:color w:val="000000"/>
          <w:sz w:val="20"/>
          <w:szCs w:val="20"/>
          <w:lang w:val="en-US"/>
        </w:rPr>
        <w:t xml:space="preserve">Rasio </w:t>
      </w:r>
      <w:r w:rsidR="005E0E32" w:rsidRPr="0023278F">
        <w:rPr>
          <w:rFonts w:asciiTheme="majorBidi" w:hAnsiTheme="majorBidi" w:cstheme="majorBidi"/>
          <w:bCs/>
          <w:color w:val="000000"/>
          <w:sz w:val="20"/>
          <w:szCs w:val="20"/>
          <w:lang w:val="en-US"/>
        </w:rPr>
        <w:t xml:space="preserve">400/1 dan </w:t>
      </w:r>
      <w:r w:rsidR="008D6FD1">
        <w:rPr>
          <w:rFonts w:asciiTheme="majorBidi" w:hAnsiTheme="majorBidi" w:cstheme="majorBidi"/>
          <w:bCs/>
          <w:color w:val="000000"/>
          <w:sz w:val="20"/>
          <w:szCs w:val="20"/>
          <w:lang w:val="en-US"/>
        </w:rPr>
        <w:t xml:space="preserve">Rasio </w:t>
      </w:r>
      <w:r w:rsidR="005E0E32" w:rsidRPr="0023278F">
        <w:rPr>
          <w:rFonts w:asciiTheme="majorBidi" w:hAnsiTheme="majorBidi" w:cstheme="majorBidi"/>
          <w:bCs/>
          <w:color w:val="000000"/>
          <w:sz w:val="20"/>
          <w:szCs w:val="20"/>
          <w:lang w:val="en-US"/>
        </w:rPr>
        <w:t>8</w:t>
      </w:r>
      <w:r w:rsidR="005E0E32" w:rsidRPr="0023278F">
        <w:rPr>
          <w:rFonts w:asciiTheme="majorBidi" w:hAnsiTheme="majorBidi" w:cstheme="majorBidi"/>
          <w:bCs/>
          <w:color w:val="000000"/>
          <w:sz w:val="20"/>
          <w:szCs w:val="20"/>
        </w:rPr>
        <w:t>00/1</w:t>
      </w:r>
      <w:bookmarkEnd w:id="8"/>
      <w:r w:rsidR="005E0E32" w:rsidRPr="0023278F">
        <w:rPr>
          <w:rFonts w:asciiTheme="majorBidi" w:hAnsiTheme="majorBidi" w:cstheme="majorBidi"/>
          <w:bCs/>
          <w:color w:val="000000"/>
          <w:sz w:val="20"/>
          <w:szCs w:val="20"/>
        </w:rPr>
        <w:t xml:space="preserve"> </w:t>
      </w:r>
    </w:p>
    <w:tbl>
      <w:tblPr>
        <w:tblW w:w="7400" w:type="dxa"/>
        <w:jc w:val="center"/>
        <w:tblLook w:val="04A0" w:firstRow="1" w:lastRow="0" w:firstColumn="1" w:lastColumn="0" w:noHBand="0" w:noVBand="1"/>
      </w:tblPr>
      <w:tblGrid>
        <w:gridCol w:w="1072"/>
        <w:gridCol w:w="672"/>
        <w:gridCol w:w="866"/>
        <w:gridCol w:w="866"/>
        <w:gridCol w:w="866"/>
        <w:gridCol w:w="866"/>
        <w:gridCol w:w="866"/>
        <w:gridCol w:w="866"/>
        <w:gridCol w:w="866"/>
      </w:tblGrid>
      <w:tr w:rsidR="005E0E32" w:rsidRPr="00037FF7" w:rsidTr="00663889">
        <w:trPr>
          <w:trHeight w:val="300"/>
          <w:jc w:val="center"/>
        </w:trPr>
        <w:tc>
          <w:tcPr>
            <w:tcW w:w="138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CT klas akurasi 0,2S</w:t>
            </w:r>
          </w:p>
        </w:tc>
        <w:tc>
          <w:tcPr>
            <w:tcW w:w="6020" w:type="dxa"/>
            <w:gridSpan w:val="7"/>
            <w:tcBorders>
              <w:top w:val="single" w:sz="4" w:space="0" w:color="auto"/>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Prosentase dari arus nominal CT (rated current)</w:t>
            </w:r>
          </w:p>
        </w:tc>
      </w:tr>
      <w:tr w:rsidR="005E0E32" w:rsidRPr="00037FF7" w:rsidTr="00663889">
        <w:trPr>
          <w:trHeight w:val="315"/>
          <w:jc w:val="center"/>
        </w:trPr>
        <w:tc>
          <w:tcPr>
            <w:tcW w:w="1380" w:type="dxa"/>
            <w:gridSpan w:val="2"/>
            <w:vMerge/>
            <w:tcBorders>
              <w:top w:val="single" w:sz="4" w:space="0" w:color="auto"/>
              <w:left w:val="single" w:sz="4" w:space="0" w:color="auto"/>
              <w:bottom w:val="single" w:sz="4" w:space="0" w:color="000000"/>
              <w:right w:val="single" w:sz="4" w:space="0" w:color="000000"/>
            </w:tcBorders>
            <w:vAlign w:val="center"/>
            <w:hideMark/>
          </w:tcPr>
          <w:p w:rsidR="005E0E32" w:rsidRPr="00037FF7" w:rsidRDefault="005E0E32" w:rsidP="00037FF7">
            <w:pPr>
              <w:rPr>
                <w:rFonts w:eastAsia="Times New Roman" w:cs="Arial"/>
                <w:b/>
                <w:bCs/>
                <w:color w:val="000000"/>
                <w:sz w:val="20"/>
                <w:szCs w:val="20"/>
                <w:lang w:val="en-US"/>
              </w:rPr>
            </w:pP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1%</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1.16%</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2.89%</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5%</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5.78%</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11.55%</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20%</w:t>
            </w:r>
          </w:p>
        </w:tc>
      </w:tr>
      <w:tr w:rsidR="005E0E32" w:rsidRPr="00037FF7" w:rsidTr="008E4F17">
        <w:trPr>
          <w:trHeight w:val="144"/>
          <w:jc w:val="center"/>
        </w:trPr>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5E0E32" w:rsidRPr="00037FF7" w:rsidRDefault="00154235"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 xml:space="preserve">Prosentase </w:t>
            </w:r>
            <w:r>
              <w:rPr>
                <w:rFonts w:eastAsia="Times New Roman" w:cs="Arial"/>
                <w:color w:val="000000"/>
                <w:sz w:val="20"/>
                <w:szCs w:val="20"/>
                <w:lang w:val="en-US"/>
              </w:rPr>
              <w:t>error rasio CT</w:t>
            </w:r>
            <w:r w:rsidRPr="00037FF7">
              <w:rPr>
                <w:rFonts w:eastAsia="Times New Roman" w:cs="Arial"/>
                <w:color w:val="000000"/>
                <w:sz w:val="20"/>
                <w:szCs w:val="20"/>
                <w:lang w:val="en-US"/>
              </w:rPr>
              <w:t xml:space="preserve"> (%)</w:t>
            </w:r>
          </w:p>
        </w:tc>
        <w:tc>
          <w:tcPr>
            <w:tcW w:w="480" w:type="dxa"/>
            <w:tcBorders>
              <w:top w:val="nil"/>
              <w:left w:val="nil"/>
              <w:bottom w:val="nil"/>
              <w:right w:val="single" w:sz="4" w:space="0" w:color="auto"/>
            </w:tcBorders>
            <w:shd w:val="clear" w:color="auto" w:fill="auto"/>
            <w:vAlign w:val="center"/>
            <w:hideMark/>
          </w:tcPr>
          <w:p w:rsidR="005E0E32" w:rsidRPr="00037FF7" w:rsidRDefault="005E0E32" w:rsidP="00037FF7">
            <w:pPr>
              <w:rPr>
                <w:rFonts w:eastAsia="Times New Roman" w:cs="Arial"/>
                <w:color w:val="000000"/>
                <w:sz w:val="20"/>
                <w:szCs w:val="20"/>
                <w:lang w:val="en-US"/>
              </w:rPr>
            </w:pPr>
            <w:r w:rsidRPr="00037FF7">
              <w:rPr>
                <w:rFonts w:eastAsia="Times New Roman" w:cs="Arial"/>
                <w:color w:val="000000"/>
                <w:sz w:val="20"/>
                <w:szCs w:val="20"/>
                <w:lang w:val="en-US"/>
              </w:rPr>
              <w:t>Rasio 400/1</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right"/>
              <w:rPr>
                <w:rFonts w:eastAsia="Times New Roman" w:cs="Arial"/>
                <w:color w:val="000000"/>
                <w:sz w:val="20"/>
                <w:szCs w:val="20"/>
                <w:lang w:val="en-US"/>
              </w:rPr>
            </w:pPr>
            <w:r>
              <w:rPr>
                <w:rFonts w:eastAsia="Times New Roman" w:cs="Arial"/>
                <w:color w:val="000000"/>
                <w:sz w:val="20"/>
                <w:szCs w:val="20"/>
                <w:lang w:val="en-US"/>
              </w:rPr>
              <w:t>-0.0260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-0.0260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w:t>
            </w:r>
            <w:r w:rsidR="00037FF7">
              <w:rPr>
                <w:rFonts w:eastAsia="Times New Roman" w:cs="Arial"/>
                <w:color w:val="000000"/>
                <w:sz w:val="20"/>
                <w:szCs w:val="20"/>
                <w:lang w:val="en-US"/>
              </w:rPr>
              <w:t>.022</w:t>
            </w:r>
            <w:r w:rsidRPr="00037FF7">
              <w:rPr>
                <w:rFonts w:eastAsia="Times New Roman" w:cs="Arial"/>
                <w:color w:val="000000"/>
                <w:sz w:val="20"/>
                <w:szCs w:val="20"/>
                <w:lang w:val="en-US"/>
              </w:rPr>
              <w:t>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right"/>
              <w:rPr>
                <w:rFonts w:eastAsia="Times New Roman" w:cs="Arial"/>
                <w:color w:val="000000"/>
                <w:sz w:val="20"/>
                <w:szCs w:val="20"/>
                <w:lang w:val="en-US"/>
              </w:rPr>
            </w:pPr>
            <w:r>
              <w:rPr>
                <w:rFonts w:eastAsia="Times New Roman" w:cs="Arial"/>
                <w:color w:val="000000"/>
                <w:sz w:val="20"/>
                <w:szCs w:val="20"/>
                <w:lang w:val="en-US"/>
              </w:rPr>
              <w:t>-0.022</w:t>
            </w:r>
            <w:r w:rsidR="005E0E32" w:rsidRPr="00037FF7">
              <w:rPr>
                <w:rFonts w:eastAsia="Times New Roman" w:cs="Arial"/>
                <w:color w:val="000000"/>
                <w:sz w:val="20"/>
                <w:szCs w:val="20"/>
                <w:lang w:val="en-US"/>
              </w:rPr>
              <w:t>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right"/>
              <w:rPr>
                <w:rFonts w:eastAsia="Times New Roman" w:cs="Arial"/>
                <w:color w:val="000000"/>
                <w:sz w:val="20"/>
                <w:szCs w:val="20"/>
                <w:lang w:val="en-US"/>
              </w:rPr>
            </w:pPr>
            <w:r>
              <w:rPr>
                <w:rFonts w:eastAsia="Times New Roman" w:cs="Arial"/>
                <w:color w:val="000000"/>
                <w:sz w:val="20"/>
                <w:szCs w:val="20"/>
                <w:lang w:val="en-US"/>
              </w:rPr>
              <w:t>-0.022</w:t>
            </w:r>
            <w:r w:rsidR="005E0E32" w:rsidRPr="00037FF7">
              <w:rPr>
                <w:rFonts w:eastAsia="Times New Roman" w:cs="Arial"/>
                <w:color w:val="000000"/>
                <w:sz w:val="20"/>
                <w:szCs w:val="20"/>
                <w:lang w:val="en-US"/>
              </w:rPr>
              <w:t>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right"/>
              <w:rPr>
                <w:rFonts w:eastAsia="Times New Roman" w:cs="Arial"/>
                <w:color w:val="000000"/>
                <w:sz w:val="20"/>
                <w:szCs w:val="20"/>
                <w:lang w:val="en-US"/>
              </w:rPr>
            </w:pPr>
            <w:r>
              <w:rPr>
                <w:rFonts w:eastAsia="Times New Roman" w:cs="Arial"/>
                <w:color w:val="000000"/>
                <w:sz w:val="20"/>
                <w:szCs w:val="20"/>
                <w:lang w:val="en-US"/>
              </w:rPr>
              <w:t>-0.020</w:t>
            </w:r>
            <w:r w:rsidR="005E0E32" w:rsidRPr="00037FF7">
              <w:rPr>
                <w:rFonts w:eastAsia="Times New Roman" w:cs="Arial"/>
                <w:color w:val="000000"/>
                <w:sz w:val="20"/>
                <w:szCs w:val="20"/>
                <w:lang w:val="en-US"/>
              </w:rPr>
              <w:t>3</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right"/>
              <w:rPr>
                <w:rFonts w:eastAsia="Times New Roman" w:cs="Arial"/>
                <w:color w:val="000000"/>
                <w:sz w:val="20"/>
                <w:szCs w:val="20"/>
                <w:lang w:val="en-US"/>
              </w:rPr>
            </w:pPr>
            <w:r>
              <w:rPr>
                <w:rFonts w:eastAsia="Times New Roman" w:cs="Arial"/>
                <w:color w:val="000000"/>
                <w:sz w:val="20"/>
                <w:szCs w:val="20"/>
                <w:lang w:val="en-US"/>
              </w:rPr>
              <w:t>-0.017</w:t>
            </w:r>
            <w:r w:rsidR="005E0E32" w:rsidRPr="00037FF7">
              <w:rPr>
                <w:rFonts w:eastAsia="Times New Roman" w:cs="Arial"/>
                <w:color w:val="000000"/>
                <w:sz w:val="20"/>
                <w:szCs w:val="20"/>
                <w:lang w:val="en-US"/>
              </w:rPr>
              <w:t>0</w:t>
            </w:r>
          </w:p>
        </w:tc>
      </w:tr>
      <w:tr w:rsidR="005E0E32" w:rsidRPr="00037FF7" w:rsidTr="008E4F17">
        <w:trPr>
          <w:trHeight w:val="144"/>
          <w:jc w:val="center"/>
        </w:trPr>
        <w:tc>
          <w:tcPr>
            <w:tcW w:w="900" w:type="dxa"/>
            <w:vMerge/>
            <w:tcBorders>
              <w:top w:val="nil"/>
              <w:left w:val="single" w:sz="4" w:space="0" w:color="auto"/>
              <w:bottom w:val="single" w:sz="4" w:space="0" w:color="000000"/>
              <w:right w:val="single" w:sz="4" w:space="0" w:color="auto"/>
            </w:tcBorders>
            <w:vAlign w:val="center"/>
            <w:hideMark/>
          </w:tcPr>
          <w:p w:rsidR="005E0E32" w:rsidRPr="00037FF7" w:rsidRDefault="005E0E32" w:rsidP="00037FF7">
            <w:pPr>
              <w:rPr>
                <w:rFonts w:eastAsia="Times New Roman" w:cs="Arial"/>
                <w:color w:val="000000"/>
                <w:sz w:val="20"/>
                <w:szCs w:val="20"/>
                <w:lang w:val="en-US"/>
              </w:rPr>
            </w:pPr>
          </w:p>
        </w:tc>
        <w:tc>
          <w:tcPr>
            <w:tcW w:w="480" w:type="dxa"/>
            <w:tcBorders>
              <w:top w:val="single" w:sz="4" w:space="0" w:color="auto"/>
              <w:left w:val="nil"/>
              <w:bottom w:val="nil"/>
              <w:right w:val="single" w:sz="4" w:space="0" w:color="auto"/>
            </w:tcBorders>
            <w:shd w:val="clear" w:color="auto" w:fill="auto"/>
            <w:vAlign w:val="center"/>
            <w:hideMark/>
          </w:tcPr>
          <w:p w:rsidR="005E0E32" w:rsidRPr="00037FF7" w:rsidRDefault="005E0E32" w:rsidP="00037FF7">
            <w:pPr>
              <w:rPr>
                <w:rFonts w:eastAsia="Times New Roman" w:cs="Arial"/>
                <w:color w:val="000000"/>
                <w:sz w:val="20"/>
                <w:szCs w:val="20"/>
                <w:lang w:val="en-US"/>
              </w:rPr>
            </w:pPr>
            <w:r w:rsidRPr="00037FF7">
              <w:rPr>
                <w:rFonts w:eastAsia="Times New Roman" w:cs="Arial"/>
                <w:color w:val="000000"/>
                <w:sz w:val="20"/>
                <w:szCs w:val="20"/>
                <w:lang w:val="en-US"/>
              </w:rPr>
              <w:t>Rasio 800/1</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0.02667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0.02586</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0.02742</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0.02733</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0.02710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0.02684</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0.02800</w:t>
            </w:r>
          </w:p>
        </w:tc>
      </w:tr>
      <w:tr w:rsidR="005E0E32" w:rsidRPr="00037FF7" w:rsidTr="008E4F17">
        <w:trPr>
          <w:trHeight w:val="288"/>
          <w:jc w:val="center"/>
        </w:trPr>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Gap Error Current</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0.05267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0.05186</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0.05008</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0.05000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0.04977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0.04717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0.04500</w:t>
            </w:r>
          </w:p>
        </w:tc>
      </w:tr>
    </w:tbl>
    <w:p w:rsidR="005E0E32" w:rsidRPr="00037FF7" w:rsidRDefault="005E0E32" w:rsidP="00BB671D">
      <w:pPr>
        <w:pStyle w:val="Caption"/>
        <w:spacing w:line="276" w:lineRule="auto"/>
        <w:rPr>
          <w:rFonts w:asciiTheme="majorBidi" w:hAnsiTheme="majorBidi" w:cstheme="majorBidi"/>
          <w:bCs/>
          <w:color w:val="000000"/>
          <w:sz w:val="20"/>
          <w:szCs w:val="20"/>
        </w:rPr>
      </w:pPr>
    </w:p>
    <w:tbl>
      <w:tblPr>
        <w:tblW w:w="8260" w:type="dxa"/>
        <w:tblLook w:val="04A0" w:firstRow="1" w:lastRow="0" w:firstColumn="1" w:lastColumn="0" w:noHBand="0" w:noVBand="1"/>
      </w:tblPr>
      <w:tblGrid>
        <w:gridCol w:w="1072"/>
        <w:gridCol w:w="672"/>
        <w:gridCol w:w="866"/>
        <w:gridCol w:w="866"/>
        <w:gridCol w:w="866"/>
        <w:gridCol w:w="866"/>
        <w:gridCol w:w="866"/>
        <w:gridCol w:w="866"/>
        <w:gridCol w:w="866"/>
        <w:gridCol w:w="966"/>
      </w:tblGrid>
      <w:tr w:rsidR="005E0E32" w:rsidRPr="00037FF7" w:rsidTr="00663889">
        <w:trPr>
          <w:trHeight w:val="300"/>
        </w:trPr>
        <w:tc>
          <w:tcPr>
            <w:tcW w:w="138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CT klas akurasi 0,2S</w:t>
            </w:r>
          </w:p>
        </w:tc>
        <w:tc>
          <w:tcPr>
            <w:tcW w:w="6880" w:type="dxa"/>
            <w:gridSpan w:val="8"/>
            <w:tcBorders>
              <w:top w:val="single" w:sz="4" w:space="0" w:color="auto"/>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Prosentase dari arus nominal CT (rated current)</w:t>
            </w:r>
          </w:p>
        </w:tc>
      </w:tr>
      <w:tr w:rsidR="005E0E32" w:rsidRPr="00037FF7" w:rsidTr="00663889">
        <w:trPr>
          <w:trHeight w:val="285"/>
        </w:trPr>
        <w:tc>
          <w:tcPr>
            <w:tcW w:w="1380" w:type="dxa"/>
            <w:gridSpan w:val="2"/>
            <w:vMerge/>
            <w:tcBorders>
              <w:top w:val="single" w:sz="4" w:space="0" w:color="auto"/>
              <w:left w:val="single" w:sz="4" w:space="0" w:color="auto"/>
              <w:bottom w:val="single" w:sz="4" w:space="0" w:color="000000"/>
              <w:right w:val="single" w:sz="4" w:space="0" w:color="000000"/>
            </w:tcBorders>
            <w:vAlign w:val="center"/>
            <w:hideMark/>
          </w:tcPr>
          <w:p w:rsidR="005E0E32" w:rsidRPr="00037FF7" w:rsidRDefault="005E0E32" w:rsidP="00037FF7">
            <w:pPr>
              <w:rPr>
                <w:rFonts w:eastAsia="Times New Roman" w:cs="Arial"/>
                <w:b/>
                <w:bCs/>
                <w:color w:val="000000"/>
                <w:sz w:val="20"/>
                <w:szCs w:val="20"/>
                <w:lang w:val="en-US"/>
              </w:rPr>
            </w:pP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23.10%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57.75%</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65%</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75%</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85%</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95%</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100%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b/>
                <w:bCs/>
                <w:color w:val="000000"/>
                <w:sz w:val="20"/>
                <w:szCs w:val="20"/>
                <w:lang w:val="en-US"/>
              </w:rPr>
            </w:pPr>
            <w:r w:rsidRPr="00037FF7">
              <w:rPr>
                <w:rFonts w:eastAsia="Times New Roman" w:cs="Arial"/>
                <w:b/>
                <w:bCs/>
                <w:color w:val="000000"/>
                <w:sz w:val="20"/>
                <w:szCs w:val="20"/>
                <w:lang w:val="en-US"/>
              </w:rPr>
              <w:t>115.50%</w:t>
            </w:r>
          </w:p>
        </w:tc>
      </w:tr>
      <w:tr w:rsidR="005E0E32" w:rsidRPr="00037FF7" w:rsidTr="008E4F17">
        <w:trPr>
          <w:trHeight w:val="288"/>
        </w:trPr>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5E0E32" w:rsidRPr="00037FF7" w:rsidRDefault="005E0E32" w:rsidP="00154235">
            <w:pPr>
              <w:jc w:val="center"/>
              <w:rPr>
                <w:rFonts w:eastAsia="Times New Roman" w:cs="Arial"/>
                <w:color w:val="000000"/>
                <w:sz w:val="20"/>
                <w:szCs w:val="20"/>
                <w:lang w:val="en-US"/>
              </w:rPr>
            </w:pPr>
            <w:r w:rsidRPr="00037FF7">
              <w:rPr>
                <w:rFonts w:eastAsia="Times New Roman" w:cs="Arial"/>
                <w:color w:val="000000"/>
                <w:sz w:val="20"/>
                <w:szCs w:val="20"/>
                <w:lang w:val="en-US"/>
              </w:rPr>
              <w:t xml:space="preserve">Prosentase </w:t>
            </w:r>
            <w:r w:rsidR="00154235">
              <w:rPr>
                <w:rFonts w:eastAsia="Times New Roman" w:cs="Arial"/>
                <w:color w:val="000000"/>
                <w:sz w:val="20"/>
                <w:szCs w:val="20"/>
                <w:lang w:val="en-US"/>
              </w:rPr>
              <w:t>error rasio CT</w:t>
            </w:r>
            <w:r w:rsidRPr="00037FF7">
              <w:rPr>
                <w:rFonts w:eastAsia="Times New Roman" w:cs="Arial"/>
                <w:color w:val="000000"/>
                <w:sz w:val="20"/>
                <w:szCs w:val="20"/>
                <w:lang w:val="en-US"/>
              </w:rPr>
              <w:t xml:space="preserve"> (%)</w:t>
            </w:r>
          </w:p>
        </w:tc>
        <w:tc>
          <w:tcPr>
            <w:tcW w:w="480" w:type="dxa"/>
            <w:tcBorders>
              <w:top w:val="nil"/>
              <w:left w:val="nil"/>
              <w:bottom w:val="nil"/>
              <w:right w:val="single" w:sz="4" w:space="0" w:color="auto"/>
            </w:tcBorders>
            <w:shd w:val="clear" w:color="auto" w:fill="auto"/>
            <w:vAlign w:val="center"/>
            <w:hideMark/>
          </w:tcPr>
          <w:p w:rsidR="005E0E32" w:rsidRPr="00037FF7" w:rsidRDefault="005E0E32" w:rsidP="00037FF7">
            <w:pPr>
              <w:rPr>
                <w:rFonts w:eastAsia="Times New Roman" w:cs="Arial"/>
                <w:color w:val="000000"/>
                <w:sz w:val="20"/>
                <w:szCs w:val="20"/>
                <w:lang w:val="en-US"/>
              </w:rPr>
            </w:pPr>
            <w:r w:rsidRPr="00037FF7">
              <w:rPr>
                <w:rFonts w:eastAsia="Times New Roman" w:cs="Arial"/>
                <w:color w:val="000000"/>
                <w:sz w:val="20"/>
                <w:szCs w:val="20"/>
                <w:lang w:val="en-US"/>
              </w:rPr>
              <w:t>Rasio 400/1</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center"/>
              <w:rPr>
                <w:rFonts w:eastAsia="Times New Roman" w:cs="Arial"/>
                <w:color w:val="000000"/>
                <w:sz w:val="20"/>
                <w:szCs w:val="20"/>
                <w:lang w:val="en-US"/>
              </w:rPr>
            </w:pPr>
            <w:r>
              <w:rPr>
                <w:rFonts w:eastAsia="Times New Roman" w:cs="Arial"/>
                <w:color w:val="000000"/>
                <w:sz w:val="20"/>
                <w:szCs w:val="20"/>
                <w:lang w:val="en-US"/>
              </w:rPr>
              <w:t>-0.017</w:t>
            </w:r>
            <w:r w:rsidR="005E0E32" w:rsidRPr="00037FF7">
              <w:rPr>
                <w:rFonts w:eastAsia="Times New Roman" w:cs="Arial"/>
                <w:color w:val="000000"/>
                <w:sz w:val="20"/>
                <w:szCs w:val="20"/>
                <w:lang w:val="en-US"/>
              </w:rPr>
              <w:t>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037FF7" w:rsidP="00037FF7">
            <w:pPr>
              <w:jc w:val="center"/>
              <w:rPr>
                <w:rFonts w:eastAsia="Times New Roman" w:cs="Arial"/>
                <w:color w:val="000000"/>
                <w:sz w:val="20"/>
                <w:szCs w:val="20"/>
                <w:lang w:val="en-US"/>
              </w:rPr>
            </w:pPr>
            <w:r>
              <w:rPr>
                <w:rFonts w:eastAsia="Times New Roman" w:cs="Arial"/>
                <w:color w:val="000000"/>
                <w:sz w:val="20"/>
                <w:szCs w:val="20"/>
                <w:lang w:val="en-US"/>
              </w:rPr>
              <w:t>-0.0139</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w:t>
            </w:r>
            <w:r w:rsidR="004E2C3B" w:rsidRPr="00037FF7">
              <w:rPr>
                <w:rFonts w:eastAsia="Times New Roman" w:cs="Arial"/>
                <w:color w:val="000000"/>
                <w:sz w:val="20"/>
                <w:szCs w:val="20"/>
                <w:lang w:val="en-US"/>
              </w:rPr>
              <w:t>0</w:t>
            </w:r>
            <w:r w:rsidR="00037FF7">
              <w:rPr>
                <w:rFonts w:eastAsia="Times New Roman" w:cs="Arial"/>
                <w:color w:val="000000"/>
                <w:sz w:val="20"/>
                <w:szCs w:val="20"/>
                <w:lang w:val="en-US"/>
              </w:rPr>
              <w:t>.006</w:t>
            </w:r>
            <w:r w:rsidRPr="00037FF7">
              <w:rPr>
                <w:rFonts w:eastAsia="Times New Roman" w:cs="Arial"/>
                <w:color w:val="000000"/>
                <w:sz w:val="20"/>
                <w:szCs w:val="20"/>
                <w:lang w:val="en-US"/>
              </w:rPr>
              <w:t>0</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037FF7" w:rsidP="00037FF7">
            <w:pPr>
              <w:jc w:val="center"/>
              <w:rPr>
                <w:rFonts w:eastAsia="Times New Roman" w:cs="Arial"/>
                <w:color w:val="000000"/>
                <w:sz w:val="20"/>
                <w:szCs w:val="20"/>
                <w:lang w:val="en-US"/>
              </w:rPr>
            </w:pPr>
            <w:r>
              <w:rPr>
                <w:rFonts w:eastAsia="Times New Roman" w:cs="Arial"/>
                <w:color w:val="000000"/>
                <w:sz w:val="20"/>
                <w:szCs w:val="20"/>
                <w:lang w:val="en-US"/>
              </w:rPr>
              <w:t>-0.0033</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0.00000</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0.00167</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0.00300</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0.00733</w:t>
            </w:r>
          </w:p>
        </w:tc>
      </w:tr>
      <w:tr w:rsidR="005E0E32" w:rsidRPr="00037FF7" w:rsidTr="008E4F17">
        <w:trPr>
          <w:trHeight w:val="288"/>
        </w:trPr>
        <w:tc>
          <w:tcPr>
            <w:tcW w:w="900" w:type="dxa"/>
            <w:vMerge/>
            <w:tcBorders>
              <w:top w:val="nil"/>
              <w:left w:val="single" w:sz="4" w:space="0" w:color="auto"/>
              <w:bottom w:val="single" w:sz="4" w:space="0" w:color="000000"/>
              <w:right w:val="single" w:sz="4" w:space="0" w:color="auto"/>
            </w:tcBorders>
            <w:vAlign w:val="center"/>
            <w:hideMark/>
          </w:tcPr>
          <w:p w:rsidR="005E0E32" w:rsidRPr="00037FF7" w:rsidRDefault="005E0E32" w:rsidP="00037FF7">
            <w:pPr>
              <w:rPr>
                <w:rFonts w:eastAsia="Times New Roman" w:cs="Arial"/>
                <w:color w:val="000000"/>
                <w:sz w:val="20"/>
                <w:szCs w:val="20"/>
                <w:lang w:val="en-US"/>
              </w:rPr>
            </w:pPr>
          </w:p>
        </w:tc>
        <w:tc>
          <w:tcPr>
            <w:tcW w:w="480" w:type="dxa"/>
            <w:tcBorders>
              <w:top w:val="single" w:sz="4" w:space="0" w:color="auto"/>
              <w:left w:val="nil"/>
              <w:bottom w:val="nil"/>
              <w:right w:val="single" w:sz="4" w:space="0" w:color="auto"/>
            </w:tcBorders>
            <w:shd w:val="clear" w:color="auto" w:fill="auto"/>
            <w:vAlign w:val="center"/>
            <w:hideMark/>
          </w:tcPr>
          <w:p w:rsidR="005E0E32" w:rsidRPr="00037FF7" w:rsidRDefault="005E0E32" w:rsidP="00037FF7">
            <w:pPr>
              <w:rPr>
                <w:rFonts w:eastAsia="Times New Roman" w:cs="Arial"/>
                <w:color w:val="000000"/>
                <w:sz w:val="20"/>
                <w:szCs w:val="20"/>
                <w:lang w:val="en-US"/>
              </w:rPr>
            </w:pPr>
            <w:r w:rsidRPr="00037FF7">
              <w:rPr>
                <w:rFonts w:eastAsia="Times New Roman" w:cs="Arial"/>
                <w:color w:val="000000"/>
                <w:sz w:val="20"/>
                <w:szCs w:val="20"/>
                <w:lang w:val="en-US"/>
              </w:rPr>
              <w:t>Rasio 800/1</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0.02799</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0.02903</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0.02900</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0.02967</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0.02967</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0.02967</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0.02967</w:t>
            </w:r>
          </w:p>
        </w:tc>
        <w:tc>
          <w:tcPr>
            <w:tcW w:w="860" w:type="dxa"/>
            <w:tcBorders>
              <w:top w:val="nil"/>
              <w:left w:val="nil"/>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0.03033</w:t>
            </w:r>
          </w:p>
        </w:tc>
      </w:tr>
      <w:tr w:rsidR="005E0E32" w:rsidRPr="00037FF7" w:rsidTr="008E4F17">
        <w:trPr>
          <w:trHeight w:val="288"/>
        </w:trPr>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Gap Error Current</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0.04499</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0.04297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0.03500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0.03300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0.02967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0.02800</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center"/>
              <w:rPr>
                <w:rFonts w:eastAsia="Times New Roman" w:cs="Arial"/>
                <w:color w:val="000000"/>
                <w:sz w:val="20"/>
                <w:szCs w:val="20"/>
                <w:lang w:val="en-US"/>
              </w:rPr>
            </w:pPr>
            <w:r w:rsidRPr="00037FF7">
              <w:rPr>
                <w:rFonts w:eastAsia="Times New Roman" w:cs="Arial"/>
                <w:color w:val="000000"/>
                <w:sz w:val="20"/>
                <w:szCs w:val="20"/>
                <w:lang w:val="en-US"/>
              </w:rPr>
              <w:t>0.02667</w:t>
            </w:r>
          </w:p>
        </w:tc>
        <w:tc>
          <w:tcPr>
            <w:tcW w:w="860" w:type="dxa"/>
            <w:tcBorders>
              <w:top w:val="nil"/>
              <w:left w:val="nil"/>
              <w:bottom w:val="single" w:sz="4" w:space="0" w:color="auto"/>
              <w:right w:val="single" w:sz="4" w:space="0" w:color="auto"/>
            </w:tcBorders>
            <w:shd w:val="clear" w:color="auto" w:fill="auto"/>
            <w:vAlign w:val="center"/>
            <w:hideMark/>
          </w:tcPr>
          <w:p w:rsidR="005E0E32" w:rsidRPr="00037FF7" w:rsidRDefault="005E0E32" w:rsidP="00037FF7">
            <w:pPr>
              <w:jc w:val="right"/>
              <w:rPr>
                <w:rFonts w:eastAsia="Times New Roman" w:cs="Arial"/>
                <w:color w:val="000000"/>
                <w:sz w:val="20"/>
                <w:szCs w:val="20"/>
                <w:lang w:val="en-US"/>
              </w:rPr>
            </w:pPr>
            <w:r w:rsidRPr="00037FF7">
              <w:rPr>
                <w:rFonts w:eastAsia="Times New Roman" w:cs="Arial"/>
                <w:color w:val="000000"/>
                <w:sz w:val="20"/>
                <w:szCs w:val="20"/>
                <w:lang w:val="en-US"/>
              </w:rPr>
              <w:t>0.02300</w:t>
            </w:r>
          </w:p>
        </w:tc>
      </w:tr>
    </w:tbl>
    <w:p w:rsidR="005E0E32" w:rsidRDefault="005E0E32" w:rsidP="008D397B">
      <w:pPr>
        <w:spacing w:line="360" w:lineRule="auto"/>
        <w:rPr>
          <w:bCs/>
          <w:color w:val="000000"/>
          <w:szCs w:val="24"/>
        </w:rPr>
      </w:pPr>
      <w:r>
        <w:rPr>
          <w:rFonts w:cs="Arial"/>
          <w:color w:val="000000"/>
          <w:lang w:val="en-US"/>
        </w:rPr>
        <w:t xml:space="preserve">Dari tabel </w:t>
      </w:r>
      <w:r w:rsidR="008D397B">
        <w:rPr>
          <w:rFonts w:cs="Arial"/>
          <w:color w:val="000000"/>
          <w:lang w:val="en-US"/>
        </w:rPr>
        <w:t>5</w:t>
      </w:r>
      <w:r w:rsidR="00D76BA9">
        <w:rPr>
          <w:rFonts w:cs="Arial"/>
          <w:color w:val="000000"/>
          <w:lang w:val="en-US"/>
        </w:rPr>
        <w:t xml:space="preserve"> </w:t>
      </w:r>
      <w:r>
        <w:rPr>
          <w:rFonts w:cs="Arial"/>
          <w:color w:val="000000"/>
          <w:lang w:val="en-US"/>
        </w:rPr>
        <w:t>diatas, da</w:t>
      </w:r>
      <w:r w:rsidR="00D76BA9">
        <w:rPr>
          <w:rFonts w:cs="Arial"/>
          <w:color w:val="000000"/>
          <w:lang w:val="en-US"/>
        </w:rPr>
        <w:t>pat ditunjukkan pada gambar 2</w:t>
      </w:r>
      <w:r>
        <w:rPr>
          <w:rFonts w:cs="Arial"/>
          <w:color w:val="000000"/>
          <w:lang w:val="en-US"/>
        </w:rPr>
        <w:t xml:space="preserve"> di</w:t>
      </w:r>
      <w:r w:rsidR="001D6740">
        <w:rPr>
          <w:rFonts w:cs="Arial"/>
          <w:color w:val="000000"/>
          <w:lang w:val="en-US"/>
        </w:rPr>
        <w:t xml:space="preserve"> </w:t>
      </w:r>
      <w:r>
        <w:rPr>
          <w:rFonts w:cs="Arial"/>
          <w:color w:val="000000"/>
          <w:lang w:val="en-US"/>
        </w:rPr>
        <w:t>bawah ini :</w:t>
      </w:r>
      <w:r w:rsidRPr="00D85EF6">
        <w:rPr>
          <w:bCs/>
          <w:color w:val="000000"/>
          <w:szCs w:val="24"/>
        </w:rPr>
        <w:t xml:space="preserve"> </w:t>
      </w:r>
    </w:p>
    <w:p w:rsidR="005E0E32" w:rsidRDefault="005E0E32" w:rsidP="005E0E32">
      <w:pPr>
        <w:spacing w:line="360" w:lineRule="auto"/>
        <w:rPr>
          <w:bCs/>
          <w:color w:val="000000"/>
          <w:szCs w:val="24"/>
        </w:rPr>
      </w:pPr>
      <w:r>
        <w:rPr>
          <w:noProof/>
          <w:lang w:val="en-US"/>
        </w:rPr>
        <w:drawing>
          <wp:inline distT="0" distB="0" distL="0" distR="0" wp14:anchorId="2AE54669" wp14:editId="38CAE530">
            <wp:extent cx="5579745" cy="4066161"/>
            <wp:effectExtent l="0" t="0" r="1905" b="10795"/>
            <wp:docPr id="4100" name="Chart 4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EC3" w:rsidRDefault="00002DB5" w:rsidP="00002DB5">
      <w:pPr>
        <w:pStyle w:val="Caption"/>
        <w:rPr>
          <w:rFonts w:asciiTheme="majorBidi" w:hAnsiTheme="majorBidi" w:cstheme="majorBidi"/>
          <w:color w:val="000000"/>
          <w:sz w:val="20"/>
          <w:szCs w:val="20"/>
          <w:lang w:val="en-US"/>
        </w:rPr>
      </w:pPr>
      <w:bookmarkStart w:id="9" w:name="_Toc39580709"/>
      <w:r>
        <w:rPr>
          <w:rFonts w:asciiTheme="majorBidi" w:hAnsiTheme="majorBidi" w:cstheme="majorBidi"/>
          <w:color w:val="000000"/>
          <w:sz w:val="20"/>
          <w:szCs w:val="20"/>
          <w:lang w:val="en-US"/>
        </w:rPr>
        <w:t>Gambar 2.</w:t>
      </w:r>
      <w:r w:rsidR="00D60DE0">
        <w:rPr>
          <w:rFonts w:asciiTheme="majorBidi" w:hAnsiTheme="majorBidi" w:cstheme="majorBidi"/>
          <w:color w:val="000000"/>
          <w:sz w:val="20"/>
          <w:szCs w:val="20"/>
          <w:lang w:val="en-US"/>
        </w:rPr>
        <w:t xml:space="preserve"> Grafik Perbandingan Error Rasio CT Kelas 0.2s 400/1 dan 800/1 pada Daya T</w:t>
      </w:r>
      <w:r w:rsidR="005E0E32" w:rsidRPr="00D13F45">
        <w:rPr>
          <w:rFonts w:asciiTheme="majorBidi" w:hAnsiTheme="majorBidi" w:cstheme="majorBidi"/>
          <w:color w:val="000000"/>
          <w:sz w:val="20"/>
          <w:szCs w:val="20"/>
          <w:lang w:val="en-US"/>
        </w:rPr>
        <w:t>erkontrak 120 MVA</w:t>
      </w:r>
      <w:bookmarkEnd w:id="9"/>
    </w:p>
    <w:p w:rsidR="00202157" w:rsidRDefault="00202157" w:rsidP="003A49D3">
      <w:pPr>
        <w:jc w:val="both"/>
        <w:rPr>
          <w:lang w:val="en-US"/>
        </w:rPr>
      </w:pPr>
      <w:r>
        <w:rPr>
          <w:lang w:val="en-US"/>
        </w:rPr>
        <w:t xml:space="preserve">Pada tabel </w:t>
      </w:r>
      <w:r w:rsidR="008D397B">
        <w:rPr>
          <w:lang w:val="en-US"/>
        </w:rPr>
        <w:t>5</w:t>
      </w:r>
      <w:r w:rsidR="003A49D3">
        <w:rPr>
          <w:lang w:val="en-US"/>
        </w:rPr>
        <w:t xml:space="preserve"> dan gambar 2 di</w:t>
      </w:r>
      <w:r w:rsidR="00433078">
        <w:rPr>
          <w:lang w:val="en-US"/>
        </w:rPr>
        <w:t xml:space="preserve"> </w:t>
      </w:r>
      <w:r w:rsidR="003A49D3">
        <w:rPr>
          <w:lang w:val="en-US"/>
        </w:rPr>
        <w:t>atas</w:t>
      </w:r>
      <w:r>
        <w:rPr>
          <w:lang w:val="en-US"/>
        </w:rPr>
        <w:t xml:space="preserve"> dapat diketahui bahwa ketika daya terkontrak sebesar 120 MVA, CT kelas 0,2s rasio 400/1 memiliki nilai error bernilai negatif pada beban 1% s.d. beban 73,59% daya terkontrak, dan nilai error rasio positif pada beban &gt;73,59% s.d. beban 100% daya terkontrak. Sedangkan CT kelas 0,2s rasio 800/1 memiliki nilai error bernilai positif pada beban 1% sampai </w:t>
      </w:r>
      <w:r>
        <w:rPr>
          <w:lang w:val="en-US"/>
        </w:rPr>
        <w:lastRenderedPageBreak/>
        <w:t>dengan beban 100% daya terkontrak, tetapi memiliki nilai error rasio yang lebih besar daripada CT kelas 0,2s rasio 400/1 namun masih memenuhi standar IEC 60044-1.</w:t>
      </w:r>
    </w:p>
    <w:p w:rsidR="000D1DC1" w:rsidRDefault="000D1DC1" w:rsidP="000D1DC1">
      <w:pPr>
        <w:jc w:val="both"/>
        <w:rPr>
          <w:lang w:val="en-US"/>
        </w:rPr>
      </w:pPr>
    </w:p>
    <w:p w:rsidR="000C4EC3" w:rsidRPr="00147F88" w:rsidRDefault="00147F88" w:rsidP="000D1DC1">
      <w:pPr>
        <w:pStyle w:val="Caption"/>
        <w:spacing w:line="276" w:lineRule="auto"/>
        <w:jc w:val="both"/>
        <w:rPr>
          <w:rFonts w:asciiTheme="majorBidi" w:hAnsiTheme="majorBidi" w:cstheme="majorBidi"/>
          <w:b/>
          <w:color w:val="000000"/>
          <w:sz w:val="20"/>
          <w:szCs w:val="20"/>
          <w:lang w:val="en-US"/>
        </w:rPr>
      </w:pPr>
      <w:r w:rsidRPr="00147F88">
        <w:rPr>
          <w:rFonts w:asciiTheme="majorBidi" w:hAnsiTheme="majorBidi" w:cstheme="majorBidi"/>
          <w:b/>
          <w:color w:val="000000"/>
          <w:lang w:val="en-US"/>
        </w:rPr>
        <w:t xml:space="preserve">3.4. </w:t>
      </w:r>
      <w:r w:rsidR="00765CE9">
        <w:rPr>
          <w:rFonts w:asciiTheme="majorBidi" w:hAnsiTheme="majorBidi" w:cstheme="majorBidi"/>
          <w:b/>
          <w:color w:val="000000"/>
          <w:lang w:val="en-US"/>
        </w:rPr>
        <w:t>Analisa</w:t>
      </w:r>
      <w:r w:rsidR="000C4EC3" w:rsidRPr="00147F88">
        <w:rPr>
          <w:rFonts w:asciiTheme="majorBidi" w:hAnsiTheme="majorBidi" w:cstheme="majorBidi"/>
          <w:b/>
          <w:color w:val="000000"/>
        </w:rPr>
        <w:t xml:space="preserve"> </w:t>
      </w:r>
      <w:r w:rsidR="000C4EC3" w:rsidRPr="00147F88">
        <w:rPr>
          <w:rFonts w:asciiTheme="majorBidi" w:hAnsiTheme="majorBidi" w:cstheme="majorBidi"/>
          <w:b/>
          <w:color w:val="000000"/>
          <w:lang w:val="en-US"/>
        </w:rPr>
        <w:t xml:space="preserve">Simulasi </w:t>
      </w:r>
      <w:r w:rsidR="000C4EC3" w:rsidRPr="00147F88">
        <w:rPr>
          <w:rFonts w:asciiTheme="majorBidi" w:hAnsiTheme="majorBidi" w:cstheme="majorBidi"/>
          <w:b/>
          <w:color w:val="000000"/>
        </w:rPr>
        <w:t xml:space="preserve">Pemakaian Energi pada Pelanggan </w:t>
      </w:r>
      <w:r w:rsidR="000C4EC3" w:rsidRPr="00147F88">
        <w:rPr>
          <w:rFonts w:asciiTheme="majorBidi" w:hAnsiTheme="majorBidi" w:cstheme="majorBidi"/>
          <w:b/>
          <w:color w:val="000000"/>
          <w:lang w:val="en-US"/>
        </w:rPr>
        <w:t>Daya Terkontrak 120 MVA</w:t>
      </w:r>
      <w:r w:rsidR="000C4EC3" w:rsidRPr="00147F88">
        <w:rPr>
          <w:rFonts w:asciiTheme="majorBidi" w:hAnsiTheme="majorBidi" w:cstheme="majorBidi"/>
          <w:b/>
          <w:color w:val="000000"/>
        </w:rPr>
        <w:t xml:space="preserve"> </w:t>
      </w:r>
    </w:p>
    <w:p w:rsidR="00147F88" w:rsidRDefault="00147F88" w:rsidP="009A42DD">
      <w:pPr>
        <w:rPr>
          <w:bCs/>
          <w:color w:val="000000"/>
          <w:szCs w:val="24"/>
          <w:lang w:val="en-US"/>
        </w:rPr>
      </w:pPr>
      <w:r>
        <w:rPr>
          <w:rFonts w:asciiTheme="majorBidi" w:hAnsiTheme="majorBidi" w:cstheme="majorBidi"/>
          <w:lang w:val="en-US"/>
        </w:rPr>
        <w:t xml:space="preserve">1. </w:t>
      </w:r>
      <w:r w:rsidRPr="008D0D9F">
        <w:rPr>
          <w:rFonts w:cs="Arial"/>
          <w:szCs w:val="24"/>
          <w:lang w:val="en-US"/>
        </w:rPr>
        <w:t xml:space="preserve">Adapun simulasi </w:t>
      </w:r>
      <w:r w:rsidR="009A42DD">
        <w:rPr>
          <w:bCs/>
          <w:color w:val="000000"/>
          <w:szCs w:val="24"/>
          <w:lang w:val="en-US"/>
        </w:rPr>
        <w:t>p</w:t>
      </w:r>
      <w:r w:rsidR="009A42DD">
        <w:rPr>
          <w:bCs/>
          <w:color w:val="000000"/>
          <w:szCs w:val="24"/>
        </w:rPr>
        <w:t xml:space="preserve">emakaian </w:t>
      </w:r>
      <w:r w:rsidR="009A42DD">
        <w:rPr>
          <w:bCs/>
          <w:color w:val="000000"/>
          <w:szCs w:val="24"/>
          <w:lang w:val="en-US"/>
        </w:rPr>
        <w:t>b</w:t>
      </w:r>
      <w:r>
        <w:rPr>
          <w:bCs/>
          <w:color w:val="000000"/>
          <w:szCs w:val="24"/>
        </w:rPr>
        <w:t xml:space="preserve">eban pelanggan pada CT kelas 0.2s rasio 400/1 ditunjukkan pada tabel </w:t>
      </w:r>
      <w:r w:rsidR="008D397B">
        <w:rPr>
          <w:bCs/>
          <w:color w:val="000000"/>
          <w:szCs w:val="24"/>
          <w:lang w:val="en-US"/>
        </w:rPr>
        <w:t>6</w:t>
      </w:r>
      <w:r>
        <w:rPr>
          <w:bCs/>
          <w:color w:val="000000"/>
          <w:szCs w:val="24"/>
          <w:lang w:val="en-US"/>
        </w:rPr>
        <w:t xml:space="preserve"> di</w:t>
      </w:r>
      <w:r w:rsidR="00AD416E">
        <w:rPr>
          <w:bCs/>
          <w:color w:val="000000"/>
          <w:szCs w:val="24"/>
          <w:lang w:val="en-US"/>
        </w:rPr>
        <w:t xml:space="preserve"> </w:t>
      </w:r>
      <w:r>
        <w:rPr>
          <w:bCs/>
          <w:color w:val="000000"/>
          <w:szCs w:val="24"/>
          <w:lang w:val="en-US"/>
        </w:rPr>
        <w:t>bawah ini :</w:t>
      </w:r>
    </w:p>
    <w:p w:rsidR="00147F88" w:rsidRPr="00147F88" w:rsidRDefault="008D397B" w:rsidP="00FE5CF1">
      <w:pPr>
        <w:pStyle w:val="Caption"/>
        <w:rPr>
          <w:rFonts w:asciiTheme="majorBidi" w:hAnsiTheme="majorBidi" w:cstheme="majorBidi"/>
          <w:color w:val="000000"/>
          <w:sz w:val="20"/>
          <w:szCs w:val="20"/>
        </w:rPr>
      </w:pPr>
      <w:bookmarkStart w:id="10" w:name="_Toc39580758"/>
      <w:r>
        <w:rPr>
          <w:rFonts w:asciiTheme="majorBidi" w:hAnsiTheme="majorBidi" w:cstheme="majorBidi"/>
          <w:bCs/>
          <w:color w:val="000000"/>
          <w:sz w:val="20"/>
          <w:szCs w:val="20"/>
          <w:lang w:val="en-US"/>
        </w:rPr>
        <w:t>Tabel 6</w:t>
      </w:r>
      <w:r w:rsidR="00002DB5">
        <w:rPr>
          <w:rFonts w:asciiTheme="majorBidi" w:hAnsiTheme="majorBidi" w:cstheme="majorBidi"/>
          <w:bCs/>
          <w:color w:val="000000"/>
          <w:sz w:val="20"/>
          <w:szCs w:val="20"/>
          <w:lang w:val="en-US"/>
        </w:rPr>
        <w:t>.</w:t>
      </w:r>
      <w:r w:rsidR="00147F88" w:rsidRPr="00147F88">
        <w:rPr>
          <w:rFonts w:asciiTheme="majorBidi" w:hAnsiTheme="majorBidi" w:cstheme="majorBidi"/>
          <w:bCs/>
          <w:color w:val="000000"/>
          <w:sz w:val="20"/>
          <w:szCs w:val="20"/>
          <w:lang w:val="en-US"/>
        </w:rPr>
        <w:t xml:space="preserve"> </w:t>
      </w:r>
      <w:r w:rsidR="00147F88" w:rsidRPr="00147F88">
        <w:rPr>
          <w:rFonts w:asciiTheme="majorBidi" w:hAnsiTheme="majorBidi" w:cstheme="majorBidi"/>
          <w:bCs/>
          <w:color w:val="000000"/>
          <w:sz w:val="20"/>
          <w:szCs w:val="20"/>
        </w:rPr>
        <w:t xml:space="preserve">Lama Waktu dan Arus </w:t>
      </w:r>
      <w:r w:rsidR="00FE5CF1">
        <w:rPr>
          <w:rFonts w:asciiTheme="majorBidi" w:hAnsiTheme="majorBidi" w:cstheme="majorBidi"/>
          <w:bCs/>
          <w:color w:val="000000"/>
          <w:sz w:val="20"/>
          <w:szCs w:val="20"/>
          <w:lang w:val="en-US"/>
        </w:rPr>
        <w:t>S</w:t>
      </w:r>
      <w:r w:rsidR="00147F88" w:rsidRPr="00147F88">
        <w:rPr>
          <w:rFonts w:asciiTheme="majorBidi" w:hAnsiTheme="majorBidi" w:cstheme="majorBidi"/>
          <w:bCs/>
          <w:color w:val="000000"/>
          <w:sz w:val="20"/>
          <w:szCs w:val="20"/>
          <w:lang w:val="en-US"/>
        </w:rPr>
        <w:t xml:space="preserve">ekunder </w:t>
      </w:r>
      <w:r w:rsidR="00147F88" w:rsidRPr="00147F88">
        <w:rPr>
          <w:rFonts w:asciiTheme="majorBidi" w:hAnsiTheme="majorBidi" w:cstheme="majorBidi"/>
          <w:bCs/>
          <w:color w:val="000000"/>
          <w:sz w:val="20"/>
          <w:szCs w:val="20"/>
        </w:rPr>
        <w:t>Simulasi Pemakaian Beban</w:t>
      </w:r>
      <w:r w:rsidR="00147F88" w:rsidRPr="00147F88">
        <w:rPr>
          <w:rFonts w:asciiTheme="majorBidi" w:hAnsiTheme="majorBidi" w:cstheme="majorBidi"/>
          <w:color w:val="000000"/>
          <w:sz w:val="20"/>
          <w:szCs w:val="20"/>
        </w:rPr>
        <w:t xml:space="preserve"> pada </w:t>
      </w:r>
      <w:r w:rsidR="00147F88" w:rsidRPr="00147F88">
        <w:rPr>
          <w:rFonts w:asciiTheme="majorBidi" w:hAnsiTheme="majorBidi" w:cstheme="majorBidi"/>
          <w:color w:val="000000"/>
          <w:sz w:val="20"/>
          <w:szCs w:val="20"/>
          <w:lang w:val="en-US"/>
        </w:rPr>
        <w:t xml:space="preserve"> </w:t>
      </w:r>
      <w:r w:rsidR="00FE5CF1">
        <w:rPr>
          <w:rFonts w:asciiTheme="majorBidi" w:hAnsiTheme="majorBidi" w:cstheme="majorBidi"/>
          <w:color w:val="000000"/>
          <w:sz w:val="20"/>
          <w:szCs w:val="20"/>
        </w:rPr>
        <w:t xml:space="preserve">CT </w:t>
      </w:r>
      <w:r w:rsidR="00FE5CF1">
        <w:rPr>
          <w:rFonts w:asciiTheme="majorBidi" w:hAnsiTheme="majorBidi" w:cstheme="majorBidi"/>
          <w:color w:val="000000"/>
          <w:sz w:val="20"/>
          <w:szCs w:val="20"/>
          <w:lang w:val="en-US"/>
        </w:rPr>
        <w:t>K</w:t>
      </w:r>
      <w:r w:rsidR="00147F88" w:rsidRPr="00147F88">
        <w:rPr>
          <w:rFonts w:asciiTheme="majorBidi" w:hAnsiTheme="majorBidi" w:cstheme="majorBidi"/>
          <w:color w:val="000000"/>
          <w:sz w:val="20"/>
          <w:szCs w:val="20"/>
        </w:rPr>
        <w:t xml:space="preserve">elas 0.2s </w:t>
      </w:r>
      <w:r w:rsidR="00FE5CF1">
        <w:rPr>
          <w:rFonts w:asciiTheme="majorBidi" w:hAnsiTheme="majorBidi" w:cstheme="majorBidi"/>
          <w:color w:val="000000"/>
          <w:sz w:val="20"/>
          <w:szCs w:val="20"/>
          <w:lang w:val="en-US"/>
        </w:rPr>
        <w:t>R</w:t>
      </w:r>
      <w:r w:rsidR="00147F88" w:rsidRPr="00147F88">
        <w:rPr>
          <w:rFonts w:asciiTheme="majorBidi" w:hAnsiTheme="majorBidi" w:cstheme="majorBidi"/>
          <w:color w:val="000000"/>
          <w:sz w:val="20"/>
          <w:szCs w:val="20"/>
        </w:rPr>
        <w:t>asio 400/1</w:t>
      </w:r>
      <w:bookmarkEnd w:id="10"/>
    </w:p>
    <w:tbl>
      <w:tblPr>
        <w:tblW w:w="7140" w:type="dxa"/>
        <w:jc w:val="center"/>
        <w:tblLook w:val="04A0" w:firstRow="1" w:lastRow="0" w:firstColumn="1" w:lastColumn="0" w:noHBand="0" w:noVBand="1"/>
      </w:tblPr>
      <w:tblGrid>
        <w:gridCol w:w="840"/>
        <w:gridCol w:w="1780"/>
        <w:gridCol w:w="960"/>
        <w:gridCol w:w="2280"/>
        <w:gridCol w:w="1280"/>
      </w:tblGrid>
      <w:tr w:rsidR="00147F88" w:rsidRPr="00DA75C2" w:rsidTr="005257BA">
        <w:trPr>
          <w:trHeight w:val="288"/>
          <w:jc w:val="center"/>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7F88" w:rsidRPr="00E07C84" w:rsidRDefault="00147F88" w:rsidP="00663889">
            <w:pPr>
              <w:spacing w:line="240" w:lineRule="auto"/>
              <w:jc w:val="center"/>
              <w:rPr>
                <w:rFonts w:eastAsia="Times New Roman" w:cs="Arial"/>
                <w:bCs/>
                <w:color w:val="000000"/>
                <w:sz w:val="20"/>
                <w:szCs w:val="20"/>
                <w:lang w:val="en-US"/>
              </w:rPr>
            </w:pPr>
            <w:r w:rsidRPr="00E07C84">
              <w:rPr>
                <w:rFonts w:eastAsia="Times New Roman" w:cs="Arial"/>
                <w:bCs/>
                <w:color w:val="000000"/>
                <w:sz w:val="20"/>
                <w:szCs w:val="20"/>
                <w:lang w:val="en-US"/>
              </w:rPr>
              <w:t>No</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147F88" w:rsidRPr="00E07C84" w:rsidRDefault="00147F88" w:rsidP="00663889">
            <w:pPr>
              <w:spacing w:line="240" w:lineRule="auto"/>
              <w:jc w:val="center"/>
              <w:rPr>
                <w:rFonts w:eastAsia="Times New Roman" w:cs="Arial"/>
                <w:bCs/>
                <w:color w:val="000000"/>
                <w:sz w:val="20"/>
                <w:szCs w:val="20"/>
                <w:lang w:val="en-US"/>
              </w:rPr>
            </w:pPr>
            <w:r w:rsidRPr="00E07C84">
              <w:rPr>
                <w:rFonts w:eastAsia="Times New Roman" w:cs="Arial"/>
                <w:bCs/>
                <w:color w:val="000000"/>
                <w:sz w:val="20"/>
                <w:szCs w:val="20"/>
                <w:lang w:val="en-US"/>
              </w:rPr>
              <w:t>Jam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47F88" w:rsidRPr="00E07C84" w:rsidRDefault="00147F88" w:rsidP="00663889">
            <w:pPr>
              <w:spacing w:line="240" w:lineRule="auto"/>
              <w:jc w:val="center"/>
              <w:rPr>
                <w:rFonts w:eastAsia="Times New Roman" w:cs="Arial"/>
                <w:bCs/>
                <w:color w:val="000000"/>
                <w:sz w:val="20"/>
                <w:szCs w:val="20"/>
                <w:lang w:val="en-US"/>
              </w:rPr>
            </w:pPr>
            <w:r w:rsidRPr="00E07C84">
              <w:rPr>
                <w:rFonts w:eastAsia="Times New Roman" w:cs="Arial"/>
                <w:bCs/>
                <w:color w:val="000000"/>
                <w:sz w:val="20"/>
                <w:szCs w:val="20"/>
                <w:lang w:val="en-US"/>
              </w:rPr>
              <w:t>Lama waktu</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147F88" w:rsidRPr="00E07C84" w:rsidRDefault="00147F88" w:rsidP="00663889">
            <w:pPr>
              <w:spacing w:line="240" w:lineRule="auto"/>
              <w:jc w:val="center"/>
              <w:rPr>
                <w:rFonts w:eastAsia="Times New Roman" w:cs="Arial"/>
                <w:bCs/>
                <w:color w:val="000000"/>
                <w:sz w:val="20"/>
                <w:szCs w:val="20"/>
                <w:lang w:val="en-US"/>
              </w:rPr>
            </w:pPr>
            <w:r w:rsidRPr="00E07C84">
              <w:rPr>
                <w:rFonts w:eastAsia="Times New Roman" w:cs="Arial"/>
                <w:bCs/>
                <w:color w:val="000000"/>
                <w:sz w:val="20"/>
                <w:szCs w:val="20"/>
                <w:lang w:val="en-US"/>
              </w:rPr>
              <w:t>Simulasi pemakaian beban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147F88" w:rsidRPr="00E07C84" w:rsidRDefault="00147F88" w:rsidP="00663889">
            <w:pPr>
              <w:spacing w:line="240" w:lineRule="auto"/>
              <w:jc w:val="center"/>
              <w:rPr>
                <w:rFonts w:eastAsia="Times New Roman" w:cs="Arial"/>
                <w:bCs/>
                <w:color w:val="000000"/>
                <w:sz w:val="20"/>
                <w:szCs w:val="20"/>
                <w:lang w:val="en-US"/>
              </w:rPr>
            </w:pPr>
            <w:r w:rsidRPr="00E07C84">
              <w:rPr>
                <w:rFonts w:eastAsia="Times New Roman" w:cs="Arial"/>
                <w:bCs/>
                <w:color w:val="000000"/>
                <w:sz w:val="20"/>
                <w:szCs w:val="20"/>
                <w:lang w:val="en-US"/>
              </w:rPr>
              <w:t>Arus Sekunder</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00.00-05.00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0,0112</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2</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05.00-08.00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3</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20%</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0,2271</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3</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08.00-12.00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100%</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1,1585</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12.00-13.00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20%</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0,2271</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13.00-18.00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100%</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1,1585</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6</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18.00-22.00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0,0564</w:t>
            </w:r>
          </w:p>
        </w:tc>
      </w:tr>
      <w:tr w:rsidR="00147F88" w:rsidRPr="00DA75C2" w:rsidTr="005257BA">
        <w:trPr>
          <w:trHeight w:val="144"/>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7</w:t>
            </w:r>
          </w:p>
        </w:tc>
        <w:tc>
          <w:tcPr>
            <w:tcW w:w="17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22.00-00.00</w:t>
            </w:r>
          </w:p>
        </w:tc>
        <w:tc>
          <w:tcPr>
            <w:tcW w:w="96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2</w:t>
            </w:r>
          </w:p>
        </w:tc>
        <w:tc>
          <w:tcPr>
            <w:tcW w:w="2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1280" w:type="dxa"/>
            <w:tcBorders>
              <w:top w:val="nil"/>
              <w:left w:val="nil"/>
              <w:bottom w:val="single" w:sz="4" w:space="0" w:color="auto"/>
              <w:right w:val="single" w:sz="4" w:space="0" w:color="auto"/>
            </w:tcBorders>
            <w:shd w:val="clear" w:color="auto" w:fill="auto"/>
            <w:noWrap/>
            <w:vAlign w:val="center"/>
            <w:hideMark/>
          </w:tcPr>
          <w:p w:rsidR="00147F88" w:rsidRPr="00E07C84" w:rsidRDefault="00147F88" w:rsidP="00663889">
            <w:pPr>
              <w:spacing w:line="240" w:lineRule="auto"/>
              <w:jc w:val="center"/>
              <w:rPr>
                <w:rFonts w:eastAsia="Times New Roman" w:cs="Arial"/>
                <w:color w:val="000000"/>
                <w:sz w:val="20"/>
                <w:szCs w:val="20"/>
                <w:lang w:val="en-US"/>
              </w:rPr>
            </w:pPr>
            <w:r w:rsidRPr="00E07C84">
              <w:rPr>
                <w:rFonts w:eastAsia="Times New Roman" w:cs="Arial"/>
                <w:color w:val="000000"/>
                <w:sz w:val="20"/>
                <w:szCs w:val="20"/>
                <w:lang w:val="en-US"/>
              </w:rPr>
              <w:t>0,0112</w:t>
            </w:r>
          </w:p>
        </w:tc>
      </w:tr>
    </w:tbl>
    <w:p w:rsidR="00F94C4A" w:rsidRPr="004605A2" w:rsidRDefault="003A4067" w:rsidP="004D79BE">
      <w:pPr>
        <w:spacing w:after="160"/>
        <w:jc w:val="both"/>
        <w:rPr>
          <w:rFonts w:cs="Arial"/>
          <w:lang w:val="en-US"/>
        </w:rPr>
      </w:pPr>
      <w:r w:rsidRPr="004605A2">
        <w:rPr>
          <w:rFonts w:cs="Arial"/>
          <w:lang w:val="en-US"/>
        </w:rPr>
        <w:t>Parameter dalam analisa</w:t>
      </w:r>
      <w:r w:rsidR="004D79BE" w:rsidRPr="004605A2">
        <w:rPr>
          <w:rFonts w:cs="Arial"/>
          <w:lang w:val="en-US"/>
        </w:rPr>
        <w:t xml:space="preserve"> kwh transaksi </w:t>
      </w:r>
      <w:r w:rsidR="004605A2" w:rsidRPr="004605A2">
        <w:rPr>
          <w:rFonts w:asciiTheme="majorBidi" w:hAnsiTheme="majorBidi" w:cstheme="majorBidi"/>
          <w:color w:val="000000"/>
          <w:lang w:val="en-US"/>
        </w:rPr>
        <w:t xml:space="preserve">menggunakan </w:t>
      </w:r>
      <w:r w:rsidR="004605A2" w:rsidRPr="004605A2">
        <w:rPr>
          <w:rFonts w:asciiTheme="majorBidi" w:hAnsiTheme="majorBidi" w:cstheme="majorBidi"/>
          <w:color w:val="000000"/>
        </w:rPr>
        <w:t xml:space="preserve">CT </w:t>
      </w:r>
      <w:r w:rsidR="003B43E7">
        <w:rPr>
          <w:rFonts w:asciiTheme="majorBidi" w:hAnsiTheme="majorBidi" w:cstheme="majorBidi"/>
          <w:color w:val="000000"/>
          <w:lang w:val="en-US"/>
        </w:rPr>
        <w:t>k</w:t>
      </w:r>
      <w:r w:rsidR="004605A2" w:rsidRPr="004605A2">
        <w:rPr>
          <w:rFonts w:asciiTheme="majorBidi" w:hAnsiTheme="majorBidi" w:cstheme="majorBidi"/>
          <w:color w:val="000000"/>
        </w:rPr>
        <w:t xml:space="preserve">elas 0.2s </w:t>
      </w:r>
      <w:r w:rsidR="003B43E7">
        <w:rPr>
          <w:rFonts w:asciiTheme="majorBidi" w:hAnsiTheme="majorBidi" w:cstheme="majorBidi"/>
          <w:color w:val="000000"/>
          <w:lang w:val="en-US"/>
        </w:rPr>
        <w:t>r</w:t>
      </w:r>
      <w:r w:rsidR="004605A2" w:rsidRPr="004605A2">
        <w:rPr>
          <w:rFonts w:asciiTheme="majorBidi" w:hAnsiTheme="majorBidi" w:cstheme="majorBidi"/>
          <w:color w:val="000000"/>
        </w:rPr>
        <w:t>asio 400/1</w:t>
      </w:r>
      <w:r w:rsidR="004605A2" w:rsidRPr="004605A2">
        <w:rPr>
          <w:rFonts w:asciiTheme="majorBidi" w:hAnsiTheme="majorBidi" w:cstheme="majorBidi"/>
          <w:color w:val="000000"/>
          <w:lang w:val="en-US"/>
        </w:rPr>
        <w:t xml:space="preserve"> </w:t>
      </w:r>
      <w:r w:rsidR="004D79BE" w:rsidRPr="004605A2">
        <w:rPr>
          <w:rFonts w:cs="Arial"/>
          <w:lang w:val="en-US"/>
        </w:rPr>
        <w:t>sebagai berikut :</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Arus CT pada sisi primer = 462 A</w:t>
      </w:r>
      <w:r w:rsidR="00F94C4A" w:rsidRPr="004D79BE">
        <w:rPr>
          <w:rFonts w:cs="Arial"/>
          <w:szCs w:val="24"/>
        </w:rPr>
        <w:t xml:space="preserve"> </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Rasio CT terpasang = 400/1</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Tegangan sisi primer  (V</w:t>
      </w:r>
      <w:r w:rsidRPr="004D79BE">
        <w:rPr>
          <w:rFonts w:cs="Arial"/>
          <w:szCs w:val="24"/>
          <w:vertAlign w:val="subscript"/>
        </w:rPr>
        <w:t>p</w:t>
      </w:r>
      <w:r w:rsidRPr="004D79BE">
        <w:rPr>
          <w:rFonts w:cs="Arial"/>
          <w:szCs w:val="24"/>
        </w:rPr>
        <w:t>)= 150.000 Volt</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Daya tersambung (terkontrak) = 120.000.000 VA</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 xml:space="preserve">Faktor kali meter </w:t>
      </w:r>
      <w:r w:rsidR="007D5F35">
        <w:rPr>
          <w:rFonts w:cs="Arial"/>
          <w:szCs w:val="24"/>
        </w:rPr>
        <w:t xml:space="preserve">(FKM) </w:t>
      </w:r>
      <w:r w:rsidRPr="004D79BE">
        <w:rPr>
          <w:rFonts w:cs="Arial"/>
          <w:szCs w:val="24"/>
        </w:rPr>
        <w:t xml:space="preserve">= </w:t>
      </w:r>
      <m:oMath>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400</m:t>
                </m:r>
              </m:num>
              <m:den>
                <m:r>
                  <w:rPr>
                    <w:rFonts w:ascii="Cambria Math" w:hAnsi="Cambria Math" w:cs="Arial"/>
                    <w:szCs w:val="24"/>
                  </w:rPr>
                  <m:t>1</m:t>
                </m:r>
              </m:den>
            </m:f>
          </m:e>
        </m:d>
        <m:r>
          <w:rPr>
            <w:rFonts w:ascii="Cambria Math" w:hAnsi="Cambria Math" w:cs="Arial"/>
            <w:szCs w:val="24"/>
          </w:rPr>
          <m:t xml:space="preserve">x </m:t>
        </m:r>
        <m:d>
          <m:dPr>
            <m:ctrlPr>
              <w:rPr>
                <w:rFonts w:ascii="Cambria Math" w:hAnsi="Cambria Math" w:cs="Arial"/>
                <w:i/>
                <w:szCs w:val="24"/>
              </w:rPr>
            </m:ctrlPr>
          </m:dPr>
          <m:e>
            <m:f>
              <m:fPr>
                <m:ctrlPr>
                  <w:rPr>
                    <w:rFonts w:ascii="Cambria Math" w:hAnsi="Cambria Math" w:cs="Arial"/>
                    <w:i/>
                    <w:szCs w:val="24"/>
                  </w:rPr>
                </m:ctrlPr>
              </m:fPr>
              <m:num>
                <m:f>
                  <m:fPr>
                    <m:type m:val="skw"/>
                    <m:ctrlPr>
                      <w:rPr>
                        <w:rFonts w:ascii="Cambria Math" w:hAnsi="Cambria Math" w:cs="Arial"/>
                        <w:i/>
                        <w:szCs w:val="24"/>
                      </w:rPr>
                    </m:ctrlPr>
                  </m:fPr>
                  <m:num>
                    <m:r>
                      <w:rPr>
                        <w:rFonts w:ascii="Cambria Math" w:hAnsi="Cambria Math" w:cs="Arial"/>
                        <w:szCs w:val="24"/>
                      </w:rPr>
                      <m:t>150.000</m:t>
                    </m:r>
                  </m:num>
                  <m:den>
                    <m:r>
                      <w:rPr>
                        <w:rFonts w:ascii="Cambria Math" w:hAnsi="Cambria Math" w:cs="Arial"/>
                        <w:szCs w:val="24"/>
                      </w:rPr>
                      <m:t>√3</m:t>
                    </m:r>
                  </m:den>
                </m:f>
              </m:num>
              <m:den>
                <m:f>
                  <m:fPr>
                    <m:type m:val="skw"/>
                    <m:ctrlPr>
                      <w:rPr>
                        <w:rFonts w:ascii="Cambria Math" w:hAnsi="Cambria Math" w:cs="Arial"/>
                        <w:i/>
                        <w:szCs w:val="24"/>
                      </w:rPr>
                    </m:ctrlPr>
                  </m:fPr>
                  <m:num>
                    <m:r>
                      <w:rPr>
                        <w:rFonts w:ascii="Cambria Math" w:hAnsi="Cambria Math" w:cs="Arial"/>
                        <w:szCs w:val="24"/>
                      </w:rPr>
                      <m:t>100</m:t>
                    </m:r>
                  </m:num>
                  <m:den>
                    <m:r>
                      <w:rPr>
                        <w:rFonts w:ascii="Cambria Math" w:hAnsi="Cambria Math" w:cs="Arial"/>
                        <w:szCs w:val="24"/>
                      </w:rPr>
                      <m:t>√3</m:t>
                    </m:r>
                  </m:den>
                </m:f>
              </m:den>
            </m:f>
          </m:e>
        </m:d>
      </m:oMath>
      <w:r w:rsidRPr="004D79BE">
        <w:rPr>
          <w:rFonts w:cs="Arial"/>
          <w:szCs w:val="24"/>
        </w:rPr>
        <w:t xml:space="preserve"> = 600.000</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Tegangan pada sisi sekunder (V</w:t>
      </w:r>
      <w:r w:rsidRPr="004D79BE">
        <w:rPr>
          <w:rFonts w:cs="Arial"/>
          <w:szCs w:val="24"/>
          <w:vertAlign w:val="subscript"/>
        </w:rPr>
        <w:t>s</w:t>
      </w:r>
      <w:r w:rsidRPr="004D79BE">
        <w:rPr>
          <w:rFonts w:cs="Arial"/>
          <w:szCs w:val="24"/>
        </w:rPr>
        <w:t>) = 57,7 volt</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Faktor daya = 0,9</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Waktu = 24 jam</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Tarif per KWH untuk WBP = Rp. 996,774,-</w:t>
      </w:r>
    </w:p>
    <w:p w:rsidR="00CD7D00" w:rsidRPr="004D79BE" w:rsidRDefault="00CD7D00" w:rsidP="004D79BE">
      <w:pPr>
        <w:pStyle w:val="ListParagraph"/>
        <w:numPr>
          <w:ilvl w:val="0"/>
          <w:numId w:val="5"/>
        </w:numPr>
        <w:spacing w:after="160"/>
        <w:jc w:val="both"/>
        <w:rPr>
          <w:rFonts w:cs="Arial"/>
          <w:szCs w:val="24"/>
        </w:rPr>
      </w:pPr>
      <w:r w:rsidRPr="004D79BE">
        <w:rPr>
          <w:rFonts w:cs="Arial"/>
          <w:szCs w:val="24"/>
        </w:rPr>
        <w:t>Tarif per KWH untuk LWBP = Rp. 996,774,-</w:t>
      </w:r>
    </w:p>
    <w:p w:rsidR="00CD7D00" w:rsidRDefault="00AD416E" w:rsidP="00A01F6D">
      <w:pPr>
        <w:jc w:val="both"/>
        <w:rPr>
          <w:bCs/>
          <w:color w:val="000000"/>
          <w:szCs w:val="24"/>
          <w:lang w:val="en-US"/>
        </w:rPr>
      </w:pPr>
      <w:r>
        <w:rPr>
          <w:bCs/>
          <w:color w:val="000000"/>
          <w:szCs w:val="24"/>
          <w:lang w:val="en-US"/>
        </w:rPr>
        <w:t>Dengan memasukkan parameter di</w:t>
      </w:r>
      <w:r w:rsidR="00A01F6D">
        <w:rPr>
          <w:bCs/>
          <w:color w:val="000000"/>
          <w:szCs w:val="24"/>
          <w:lang w:val="en-US"/>
        </w:rPr>
        <w:t xml:space="preserve"> </w:t>
      </w:r>
      <w:r>
        <w:rPr>
          <w:bCs/>
          <w:color w:val="000000"/>
          <w:szCs w:val="24"/>
          <w:lang w:val="en-US"/>
        </w:rPr>
        <w:t>atas ke persamaan (4) maka</w:t>
      </w:r>
      <w:r w:rsidR="00CD7D00">
        <w:rPr>
          <w:bCs/>
          <w:color w:val="000000"/>
          <w:szCs w:val="24"/>
          <w:lang w:val="en-US"/>
        </w:rPr>
        <w:t xml:space="preserve"> </w:t>
      </w:r>
      <w:r>
        <w:rPr>
          <w:bCs/>
          <w:color w:val="000000"/>
          <w:szCs w:val="24"/>
          <w:lang w:val="en-US"/>
        </w:rPr>
        <w:t>e</w:t>
      </w:r>
      <w:r w:rsidR="00CD7D00">
        <w:rPr>
          <w:bCs/>
          <w:color w:val="000000"/>
          <w:szCs w:val="24"/>
          <w:lang w:val="en-US"/>
        </w:rPr>
        <w:t xml:space="preserve">nergi yang terpakai pada </w:t>
      </w:r>
      <w:r w:rsidR="00CD7D00" w:rsidRPr="008D0D9F">
        <w:rPr>
          <w:rFonts w:cs="Arial"/>
          <w:szCs w:val="24"/>
          <w:lang w:val="en-US"/>
        </w:rPr>
        <w:t xml:space="preserve">simulasi </w:t>
      </w:r>
      <w:r>
        <w:rPr>
          <w:bCs/>
          <w:color w:val="000000"/>
          <w:szCs w:val="24"/>
          <w:lang w:val="en-US"/>
        </w:rPr>
        <w:t>p</w:t>
      </w:r>
      <w:r>
        <w:rPr>
          <w:bCs/>
          <w:color w:val="000000"/>
          <w:szCs w:val="24"/>
        </w:rPr>
        <w:t xml:space="preserve">emakaian </w:t>
      </w:r>
      <w:r>
        <w:rPr>
          <w:bCs/>
          <w:color w:val="000000"/>
          <w:szCs w:val="24"/>
          <w:lang w:val="en-US"/>
        </w:rPr>
        <w:t>b</w:t>
      </w:r>
      <w:r w:rsidR="00CD7D00">
        <w:rPr>
          <w:bCs/>
          <w:color w:val="000000"/>
          <w:szCs w:val="24"/>
        </w:rPr>
        <w:t>eban pelanggan pada CT kelas 0.2s rasio 400/1</w:t>
      </w:r>
      <w:r w:rsidR="00CD7D00">
        <w:rPr>
          <w:bCs/>
          <w:color w:val="000000"/>
          <w:szCs w:val="24"/>
          <w:lang w:val="en-US"/>
        </w:rPr>
        <w:t xml:space="preserve"> </w:t>
      </w:r>
      <w:r w:rsidR="008D397B">
        <w:rPr>
          <w:bCs/>
          <w:color w:val="000000"/>
          <w:szCs w:val="24"/>
          <w:lang w:val="en-US"/>
        </w:rPr>
        <w:t>dapat ditunjukkan pada tabel 7</w:t>
      </w:r>
      <w:r w:rsidR="00CD7D00">
        <w:rPr>
          <w:bCs/>
          <w:color w:val="000000"/>
          <w:szCs w:val="24"/>
          <w:lang w:val="en-US"/>
        </w:rPr>
        <w:t xml:space="preserve"> di</w:t>
      </w:r>
      <w:r w:rsidR="00A01F6D">
        <w:rPr>
          <w:bCs/>
          <w:color w:val="000000"/>
          <w:szCs w:val="24"/>
          <w:lang w:val="en-US"/>
        </w:rPr>
        <w:t xml:space="preserve"> </w:t>
      </w:r>
      <w:r w:rsidR="00CD7D00">
        <w:rPr>
          <w:bCs/>
          <w:color w:val="000000"/>
          <w:szCs w:val="24"/>
          <w:lang w:val="en-US"/>
        </w:rPr>
        <w:t>bawah ini :</w:t>
      </w:r>
    </w:p>
    <w:p w:rsidR="00CD7D00" w:rsidRPr="00E07C84" w:rsidRDefault="00002DB5" w:rsidP="008D397B">
      <w:pPr>
        <w:pStyle w:val="Caption"/>
        <w:spacing w:line="276" w:lineRule="auto"/>
        <w:rPr>
          <w:rFonts w:asciiTheme="majorBidi" w:hAnsiTheme="majorBidi" w:cstheme="majorBidi"/>
          <w:bCs/>
          <w:color w:val="000000"/>
          <w:sz w:val="20"/>
          <w:szCs w:val="20"/>
          <w:lang w:val="en-US"/>
        </w:rPr>
      </w:pPr>
      <w:bookmarkStart w:id="11" w:name="_Toc39580759"/>
      <w:r>
        <w:rPr>
          <w:rFonts w:asciiTheme="majorBidi" w:hAnsiTheme="majorBidi" w:cstheme="majorBidi"/>
          <w:bCs/>
          <w:color w:val="000000"/>
          <w:sz w:val="20"/>
          <w:szCs w:val="20"/>
          <w:lang w:val="en-US"/>
        </w:rPr>
        <w:t xml:space="preserve">Tabel </w:t>
      </w:r>
      <w:r w:rsidR="008D397B">
        <w:rPr>
          <w:rFonts w:asciiTheme="majorBidi" w:hAnsiTheme="majorBidi" w:cstheme="majorBidi"/>
          <w:bCs/>
          <w:color w:val="000000"/>
          <w:sz w:val="20"/>
          <w:szCs w:val="20"/>
          <w:lang w:val="en-US"/>
        </w:rPr>
        <w:t>7</w:t>
      </w:r>
      <w:r>
        <w:rPr>
          <w:rFonts w:asciiTheme="majorBidi" w:hAnsiTheme="majorBidi" w:cstheme="majorBidi"/>
          <w:bCs/>
          <w:color w:val="000000"/>
          <w:sz w:val="20"/>
          <w:szCs w:val="20"/>
          <w:lang w:val="en-US"/>
        </w:rPr>
        <w:t>.</w:t>
      </w:r>
      <w:r w:rsidR="007832E7">
        <w:rPr>
          <w:rFonts w:asciiTheme="majorBidi" w:hAnsiTheme="majorBidi" w:cstheme="majorBidi"/>
          <w:bCs/>
          <w:color w:val="000000"/>
          <w:sz w:val="20"/>
          <w:szCs w:val="20"/>
          <w:lang w:val="en-US"/>
        </w:rPr>
        <w:t xml:space="preserve"> Energi yang T</w:t>
      </w:r>
      <w:r w:rsidR="00CD7D00" w:rsidRPr="00E07C84">
        <w:rPr>
          <w:rFonts w:asciiTheme="majorBidi" w:hAnsiTheme="majorBidi" w:cstheme="majorBidi"/>
          <w:bCs/>
          <w:color w:val="000000"/>
          <w:sz w:val="20"/>
          <w:szCs w:val="20"/>
          <w:lang w:val="en-US"/>
        </w:rPr>
        <w:t xml:space="preserve">erpakai pada </w:t>
      </w:r>
      <w:r w:rsidR="007832E7">
        <w:rPr>
          <w:rFonts w:asciiTheme="majorBidi" w:hAnsiTheme="majorBidi" w:cstheme="majorBidi"/>
          <w:sz w:val="20"/>
          <w:szCs w:val="20"/>
          <w:lang w:val="en-US"/>
        </w:rPr>
        <w:t>S</w:t>
      </w:r>
      <w:r w:rsidR="00CD7D00" w:rsidRPr="00E07C84">
        <w:rPr>
          <w:rFonts w:asciiTheme="majorBidi" w:hAnsiTheme="majorBidi" w:cstheme="majorBidi"/>
          <w:sz w:val="20"/>
          <w:szCs w:val="20"/>
          <w:lang w:val="en-US"/>
        </w:rPr>
        <w:t xml:space="preserve">imulasi </w:t>
      </w:r>
      <w:r w:rsidR="007832E7">
        <w:rPr>
          <w:rFonts w:asciiTheme="majorBidi" w:hAnsiTheme="majorBidi" w:cstheme="majorBidi"/>
          <w:bCs/>
          <w:color w:val="000000"/>
          <w:sz w:val="20"/>
          <w:szCs w:val="20"/>
          <w:lang w:val="en-US"/>
        </w:rPr>
        <w:t>P</w:t>
      </w:r>
      <w:r>
        <w:rPr>
          <w:rFonts w:asciiTheme="majorBidi" w:hAnsiTheme="majorBidi" w:cstheme="majorBidi"/>
          <w:bCs/>
          <w:color w:val="000000"/>
          <w:sz w:val="20"/>
          <w:szCs w:val="20"/>
        </w:rPr>
        <w:t xml:space="preserve">emakaian </w:t>
      </w:r>
      <w:r w:rsidR="007832E7">
        <w:rPr>
          <w:rFonts w:asciiTheme="majorBidi" w:hAnsiTheme="majorBidi" w:cstheme="majorBidi"/>
          <w:bCs/>
          <w:color w:val="000000"/>
          <w:sz w:val="20"/>
          <w:szCs w:val="20"/>
          <w:lang w:val="en-US"/>
        </w:rPr>
        <w:t>B</w:t>
      </w:r>
      <w:r w:rsidR="007832E7">
        <w:rPr>
          <w:rFonts w:asciiTheme="majorBidi" w:hAnsiTheme="majorBidi" w:cstheme="majorBidi"/>
          <w:bCs/>
          <w:color w:val="000000"/>
          <w:sz w:val="20"/>
          <w:szCs w:val="20"/>
        </w:rPr>
        <w:t xml:space="preserve">eban </w:t>
      </w:r>
      <w:r w:rsidR="007832E7">
        <w:rPr>
          <w:rFonts w:asciiTheme="majorBidi" w:hAnsiTheme="majorBidi" w:cstheme="majorBidi"/>
          <w:bCs/>
          <w:color w:val="000000"/>
          <w:sz w:val="20"/>
          <w:szCs w:val="20"/>
          <w:lang w:val="en-US"/>
        </w:rPr>
        <w:t>P</w:t>
      </w:r>
      <w:r w:rsidR="007832E7">
        <w:rPr>
          <w:rFonts w:asciiTheme="majorBidi" w:hAnsiTheme="majorBidi" w:cstheme="majorBidi"/>
          <w:bCs/>
          <w:color w:val="000000"/>
          <w:sz w:val="20"/>
          <w:szCs w:val="20"/>
        </w:rPr>
        <w:t xml:space="preserve">elanggan pada CT </w:t>
      </w:r>
      <w:r w:rsidR="007832E7">
        <w:rPr>
          <w:rFonts w:asciiTheme="majorBidi" w:hAnsiTheme="majorBidi" w:cstheme="majorBidi"/>
          <w:bCs/>
          <w:color w:val="000000"/>
          <w:sz w:val="20"/>
          <w:szCs w:val="20"/>
          <w:lang w:val="en-US"/>
        </w:rPr>
        <w:t>K</w:t>
      </w:r>
      <w:r w:rsidR="007832E7">
        <w:rPr>
          <w:rFonts w:asciiTheme="majorBidi" w:hAnsiTheme="majorBidi" w:cstheme="majorBidi"/>
          <w:bCs/>
          <w:color w:val="000000"/>
          <w:sz w:val="20"/>
          <w:szCs w:val="20"/>
        </w:rPr>
        <w:t xml:space="preserve">elas 0.2s </w:t>
      </w:r>
      <w:r w:rsidR="007832E7">
        <w:rPr>
          <w:rFonts w:asciiTheme="majorBidi" w:hAnsiTheme="majorBidi" w:cstheme="majorBidi"/>
          <w:bCs/>
          <w:color w:val="000000"/>
          <w:sz w:val="20"/>
          <w:szCs w:val="20"/>
          <w:lang w:val="en-US"/>
        </w:rPr>
        <w:t>R</w:t>
      </w:r>
      <w:r w:rsidR="00CD7D00" w:rsidRPr="00E07C84">
        <w:rPr>
          <w:rFonts w:asciiTheme="majorBidi" w:hAnsiTheme="majorBidi" w:cstheme="majorBidi"/>
          <w:bCs/>
          <w:color w:val="000000"/>
          <w:sz w:val="20"/>
          <w:szCs w:val="20"/>
        </w:rPr>
        <w:t>asio 400/1</w:t>
      </w:r>
      <w:bookmarkEnd w:id="11"/>
    </w:p>
    <w:tbl>
      <w:tblPr>
        <w:tblW w:w="8005" w:type="dxa"/>
        <w:jc w:val="center"/>
        <w:tblLook w:val="04A0" w:firstRow="1" w:lastRow="0" w:firstColumn="1" w:lastColumn="0" w:noHBand="0" w:noVBand="1"/>
      </w:tblPr>
      <w:tblGrid>
        <w:gridCol w:w="461"/>
        <w:gridCol w:w="1191"/>
        <w:gridCol w:w="1047"/>
        <w:gridCol w:w="839"/>
        <w:gridCol w:w="812"/>
        <w:gridCol w:w="816"/>
        <w:gridCol w:w="2839"/>
      </w:tblGrid>
      <w:tr w:rsidR="00CD7D00" w:rsidRPr="00725E78" w:rsidTr="00E07C84">
        <w:trPr>
          <w:trHeight w:val="683"/>
          <w:jc w:val="center"/>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No</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Arus sekunder (A)</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Tegangan sekunder (V)</w:t>
            </w:r>
          </w:p>
        </w:tc>
        <w:tc>
          <w:tcPr>
            <w:tcW w:w="839"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Faktor daya</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Lama waktu (jam)</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FKM</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Energi (kwh)</w:t>
            </w:r>
          </w:p>
        </w:tc>
      </w:tr>
      <w:tr w:rsidR="00CD7D00" w:rsidRPr="00725E78" w:rsidTr="00E07C84">
        <w:trPr>
          <w:trHeight w:val="161"/>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(2)</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(3)</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w:t>
            </w:r>
          </w:p>
        </w:tc>
        <w:tc>
          <w:tcPr>
            <w:tcW w:w="2839" w:type="dxa"/>
            <w:tcBorders>
              <w:top w:val="nil"/>
              <w:left w:val="nil"/>
              <w:bottom w:val="single" w:sz="4" w:space="0" w:color="auto"/>
              <w:right w:val="single" w:sz="4" w:space="0" w:color="auto"/>
            </w:tcBorders>
            <w:shd w:val="clear" w:color="auto" w:fill="auto"/>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 xml:space="preserve">(7)= [(2)x(3)x(4)x(5)x(6)]/1000 </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0.01125</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1752.59</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2</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0.227073</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3</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21225.42</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3</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1.158465</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144381.81</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0.227073</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7075.14</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1.158465</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180477.26</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0.056441</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4</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7034.35</w:t>
            </w:r>
          </w:p>
        </w:tc>
      </w:tr>
      <w:tr w:rsidR="00CD7D00" w:rsidRPr="00725E78" w:rsidTr="00B71D95">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7</w:t>
            </w:r>
          </w:p>
        </w:tc>
        <w:tc>
          <w:tcPr>
            <w:tcW w:w="1191"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0.01125</w:t>
            </w:r>
          </w:p>
        </w:tc>
        <w:tc>
          <w:tcPr>
            <w:tcW w:w="1047"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57.7</w:t>
            </w:r>
          </w:p>
        </w:tc>
        <w:tc>
          <w:tcPr>
            <w:tcW w:w="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0.9</w:t>
            </w:r>
          </w:p>
        </w:tc>
        <w:tc>
          <w:tcPr>
            <w:tcW w:w="812"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2</w:t>
            </w:r>
          </w:p>
        </w:tc>
        <w:tc>
          <w:tcPr>
            <w:tcW w:w="816"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600000</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701.04</w:t>
            </w:r>
          </w:p>
        </w:tc>
      </w:tr>
      <w:tr w:rsidR="00CD7D00" w:rsidRPr="00725E78" w:rsidTr="00B71D95">
        <w:trPr>
          <w:trHeight w:val="144"/>
          <w:jc w:val="center"/>
        </w:trPr>
        <w:tc>
          <w:tcPr>
            <w:tcW w:w="516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Total KWh</w:t>
            </w:r>
          </w:p>
        </w:tc>
        <w:tc>
          <w:tcPr>
            <w:tcW w:w="2839" w:type="dxa"/>
            <w:tcBorders>
              <w:top w:val="nil"/>
              <w:left w:val="nil"/>
              <w:bottom w:val="single" w:sz="4" w:space="0" w:color="auto"/>
              <w:right w:val="single" w:sz="4" w:space="0" w:color="auto"/>
            </w:tcBorders>
            <w:shd w:val="clear" w:color="auto" w:fill="auto"/>
            <w:noWrap/>
            <w:vAlign w:val="center"/>
            <w:hideMark/>
          </w:tcPr>
          <w:p w:rsidR="00CD7D00" w:rsidRPr="00E07C84" w:rsidRDefault="00CD7D00" w:rsidP="00CD7D00">
            <w:pPr>
              <w:jc w:val="center"/>
              <w:rPr>
                <w:rFonts w:eastAsia="Times New Roman" w:cs="Arial"/>
                <w:color w:val="000000"/>
                <w:sz w:val="20"/>
                <w:szCs w:val="20"/>
                <w:lang w:val="en-US"/>
              </w:rPr>
            </w:pPr>
            <w:r w:rsidRPr="00E07C84">
              <w:rPr>
                <w:rFonts w:eastAsia="Times New Roman" w:cs="Arial"/>
                <w:color w:val="000000"/>
                <w:sz w:val="20"/>
                <w:szCs w:val="20"/>
                <w:lang w:val="en-US"/>
              </w:rPr>
              <w:t>362647.62</w:t>
            </w:r>
          </w:p>
        </w:tc>
      </w:tr>
    </w:tbl>
    <w:p w:rsidR="00CD7D00" w:rsidRDefault="00CD7D00" w:rsidP="00CD7D00">
      <w:pPr>
        <w:rPr>
          <w:rFonts w:cs="Arial"/>
          <w:i/>
          <w:iCs/>
          <w:color w:val="000000"/>
          <w:sz w:val="18"/>
          <w:szCs w:val="18"/>
        </w:rPr>
      </w:pPr>
      <w:r w:rsidRPr="00E47EEB">
        <w:rPr>
          <w:rFonts w:cs="Arial"/>
          <w:i/>
          <w:iCs/>
          <w:color w:val="000000"/>
          <w:sz w:val="18"/>
          <w:szCs w:val="18"/>
        </w:rPr>
        <w:t>(Energi no 6 merupakan golongan WBP)</w:t>
      </w:r>
    </w:p>
    <w:p w:rsidR="00CD7D00" w:rsidRDefault="00CD7D00" w:rsidP="00A01F6D">
      <w:pPr>
        <w:jc w:val="both"/>
        <w:rPr>
          <w:rFonts w:cs="Arial"/>
          <w:color w:val="000000"/>
        </w:rPr>
      </w:pPr>
      <w:r w:rsidRPr="00DF325F">
        <w:rPr>
          <w:rFonts w:cs="Arial"/>
          <w:color w:val="000000"/>
        </w:rPr>
        <w:lastRenderedPageBreak/>
        <w:t xml:space="preserve">Dari </w:t>
      </w:r>
      <w:r w:rsidR="003A4067">
        <w:rPr>
          <w:rFonts w:cs="Arial"/>
          <w:color w:val="000000"/>
          <w:lang w:val="en-US"/>
        </w:rPr>
        <w:t>hasil analisa</w:t>
      </w:r>
      <w:r w:rsidRPr="00DF325F">
        <w:rPr>
          <w:rFonts w:cs="Arial"/>
          <w:color w:val="000000"/>
        </w:rPr>
        <w:t xml:space="preserve">, diketahui bahwa </w:t>
      </w:r>
      <w:r w:rsidR="00A01F6D">
        <w:rPr>
          <w:bCs/>
          <w:color w:val="000000"/>
          <w:szCs w:val="24"/>
          <w:lang w:val="en-US"/>
        </w:rPr>
        <w:t>e</w:t>
      </w:r>
      <w:r>
        <w:rPr>
          <w:bCs/>
          <w:color w:val="000000"/>
          <w:szCs w:val="24"/>
          <w:lang w:val="en-US"/>
        </w:rPr>
        <w:t xml:space="preserve">nergi yang terpakai pada </w:t>
      </w:r>
      <w:r w:rsidRPr="008D0D9F">
        <w:rPr>
          <w:rFonts w:cs="Arial"/>
          <w:szCs w:val="24"/>
          <w:lang w:val="en-US"/>
        </w:rPr>
        <w:t xml:space="preserve">simulasi </w:t>
      </w:r>
      <w:r w:rsidR="00A01F6D">
        <w:rPr>
          <w:bCs/>
          <w:color w:val="000000"/>
          <w:szCs w:val="24"/>
          <w:lang w:val="en-US"/>
        </w:rPr>
        <w:t>p</w:t>
      </w:r>
      <w:r w:rsidR="00A01F6D">
        <w:rPr>
          <w:bCs/>
          <w:color w:val="000000"/>
          <w:szCs w:val="24"/>
        </w:rPr>
        <w:t xml:space="preserve">emakaian </w:t>
      </w:r>
      <w:r w:rsidR="00A01F6D">
        <w:rPr>
          <w:bCs/>
          <w:color w:val="000000"/>
          <w:szCs w:val="24"/>
          <w:lang w:val="en-US"/>
        </w:rPr>
        <w:t>b</w:t>
      </w:r>
      <w:r>
        <w:rPr>
          <w:bCs/>
          <w:color w:val="000000"/>
          <w:szCs w:val="24"/>
        </w:rPr>
        <w:t>eban pelanggan pada CT kelas 0.2s rasio 400/1</w:t>
      </w:r>
      <w:r w:rsidRPr="00DF325F">
        <w:rPr>
          <w:rFonts w:cs="Arial"/>
          <w:color w:val="000000"/>
        </w:rPr>
        <w:t xml:space="preserve"> selama 24 Jam adalah </w:t>
      </w:r>
      <w:r>
        <w:rPr>
          <w:rFonts w:eastAsia="Times New Roman" w:cs="Arial"/>
          <w:color w:val="000000"/>
          <w:lang w:val="en-US"/>
        </w:rPr>
        <w:t xml:space="preserve">362.647,62 </w:t>
      </w:r>
      <w:r w:rsidRPr="00DF325F">
        <w:rPr>
          <w:rFonts w:cs="Arial"/>
          <w:color w:val="000000"/>
        </w:rPr>
        <w:t>kWh.</w:t>
      </w:r>
    </w:p>
    <w:p w:rsidR="00CD7D00" w:rsidRDefault="00CD7D00" w:rsidP="00CD7D00">
      <w:pPr>
        <w:rPr>
          <w:rFonts w:cs="Arial"/>
          <w:color w:val="000000"/>
        </w:rPr>
      </w:pPr>
      <w:r w:rsidRPr="00DF325F">
        <w:rPr>
          <w:rFonts w:cs="Arial"/>
          <w:color w:val="000000"/>
        </w:rPr>
        <w:t>Sedangkan untuk perhitungan rupiah energinya adalah sebagai berikut :</w:t>
      </w:r>
    </w:p>
    <w:p w:rsidR="00CD7D00" w:rsidRDefault="00CD7D00" w:rsidP="00CD7D00">
      <w:pPr>
        <w:rPr>
          <w:rFonts w:cs="Arial"/>
          <w:color w:val="000000"/>
        </w:rPr>
      </w:pPr>
      <w:r w:rsidRPr="00DF325F">
        <w:rPr>
          <w:rFonts w:cs="Arial"/>
          <w:color w:val="000000"/>
        </w:rPr>
        <w:t xml:space="preserve">Rupiah energi LWBP = </w:t>
      </w:r>
      <w:r>
        <w:rPr>
          <w:rFonts w:cs="Arial"/>
          <w:color w:val="000000"/>
        </w:rPr>
        <w:t>35</w:t>
      </w:r>
      <w:r>
        <w:rPr>
          <w:rFonts w:cs="Arial"/>
          <w:color w:val="000000"/>
          <w:lang w:val="en-US"/>
        </w:rPr>
        <w:t>5</w:t>
      </w:r>
      <w:r>
        <w:rPr>
          <w:rFonts w:cs="Arial"/>
          <w:color w:val="000000"/>
        </w:rPr>
        <w:t>.</w:t>
      </w:r>
      <w:r>
        <w:rPr>
          <w:rFonts w:cs="Arial"/>
          <w:color w:val="000000"/>
          <w:lang w:val="en-US"/>
        </w:rPr>
        <w:t>613</w:t>
      </w:r>
      <w:r>
        <w:rPr>
          <w:rFonts w:cs="Arial"/>
          <w:color w:val="000000"/>
        </w:rPr>
        <w:t>,</w:t>
      </w:r>
      <w:r>
        <w:rPr>
          <w:rFonts w:cs="Arial"/>
          <w:color w:val="000000"/>
          <w:lang w:val="en-US"/>
        </w:rPr>
        <w:t>26</w:t>
      </w:r>
      <w:r w:rsidRPr="00DF325F">
        <w:rPr>
          <w:rFonts w:cs="Arial"/>
          <w:color w:val="000000"/>
        </w:rPr>
        <w:t xml:space="preserve"> </w:t>
      </w:r>
      <w:r>
        <w:rPr>
          <w:rFonts w:cs="Arial"/>
          <w:color w:val="000000"/>
        </w:rPr>
        <w:t>kWh x Rp 996,774</w:t>
      </w:r>
      <w:r>
        <w:rPr>
          <w:rFonts w:cs="Arial"/>
          <w:color w:val="000000"/>
          <w:lang w:val="en-US"/>
        </w:rPr>
        <w:t xml:space="preserve"> </w:t>
      </w:r>
      <w:r>
        <w:rPr>
          <w:rFonts w:cs="Arial"/>
          <w:color w:val="000000"/>
        </w:rPr>
        <w:t xml:space="preserve">= Rp </w:t>
      </w:r>
      <w:r>
        <w:rPr>
          <w:rFonts w:cs="Arial"/>
          <w:color w:val="000000"/>
          <w:lang w:val="en-US"/>
        </w:rPr>
        <w:t>354.466.053,-</w:t>
      </w:r>
    </w:p>
    <w:p w:rsidR="00CD7D00" w:rsidRPr="005951F0" w:rsidRDefault="00CD7D00" w:rsidP="00CD7D00">
      <w:pPr>
        <w:rPr>
          <w:rFonts w:cs="Arial"/>
          <w:color w:val="000000"/>
          <w:lang w:val="en-US"/>
        </w:rPr>
      </w:pPr>
      <w:r>
        <w:rPr>
          <w:rFonts w:cs="Arial"/>
          <w:color w:val="000000"/>
        </w:rPr>
        <w:t xml:space="preserve">Rupiah energi WBP </w:t>
      </w:r>
      <w:r>
        <w:rPr>
          <w:rFonts w:cs="Arial"/>
          <w:color w:val="000000"/>
          <w:lang w:val="en-US"/>
        </w:rPr>
        <w:t xml:space="preserve">  </w:t>
      </w:r>
      <w:r>
        <w:rPr>
          <w:rFonts w:cs="Arial"/>
          <w:color w:val="000000"/>
        </w:rPr>
        <w:t xml:space="preserve">= </w:t>
      </w:r>
      <w:r>
        <w:rPr>
          <w:rFonts w:cs="Arial"/>
          <w:color w:val="000000"/>
          <w:lang w:val="en-US"/>
        </w:rPr>
        <w:t>7034,35</w:t>
      </w:r>
      <w:r w:rsidRPr="00DF325F">
        <w:rPr>
          <w:rFonts w:cs="Arial"/>
          <w:color w:val="000000"/>
        </w:rPr>
        <w:t xml:space="preserve"> kWh x Rp </w:t>
      </w:r>
      <w:r>
        <w:rPr>
          <w:rFonts w:cs="Arial"/>
          <w:color w:val="000000"/>
        </w:rPr>
        <w:t>996,774</w:t>
      </w:r>
      <w:r>
        <w:rPr>
          <w:rFonts w:cs="Arial"/>
          <w:color w:val="000000"/>
          <w:lang w:val="en-US"/>
        </w:rPr>
        <w:t xml:space="preserve"> </w:t>
      </w:r>
      <w:r>
        <w:rPr>
          <w:rFonts w:cs="Arial"/>
          <w:color w:val="000000"/>
        </w:rPr>
        <w:t xml:space="preserve">= Rp </w:t>
      </w:r>
      <w:r>
        <w:rPr>
          <w:rFonts w:cs="Arial"/>
          <w:color w:val="000000"/>
          <w:lang w:val="en-US"/>
        </w:rPr>
        <w:t>7.011.662,-</w:t>
      </w:r>
    </w:p>
    <w:p w:rsidR="00CD7D00" w:rsidRDefault="00CD7D00" w:rsidP="00CD7D00">
      <w:pPr>
        <w:rPr>
          <w:rFonts w:cs="Arial"/>
          <w:color w:val="000000"/>
          <w:lang w:val="en-US"/>
        </w:rPr>
      </w:pPr>
      <w:r w:rsidRPr="00DF325F">
        <w:rPr>
          <w:rFonts w:cs="Arial"/>
          <w:color w:val="000000"/>
        </w:rPr>
        <w:t xml:space="preserve">Total Rupiah Energi </w:t>
      </w:r>
      <w:r>
        <w:rPr>
          <w:rFonts w:cs="Arial"/>
          <w:color w:val="000000"/>
          <w:lang w:val="en-US"/>
        </w:rPr>
        <w:t xml:space="preserve">  </w:t>
      </w:r>
      <w:r w:rsidRPr="00DF325F">
        <w:rPr>
          <w:rFonts w:cs="Arial"/>
          <w:color w:val="000000"/>
        </w:rPr>
        <w:t xml:space="preserve">= </w:t>
      </w:r>
      <w:r>
        <w:rPr>
          <w:rFonts w:cs="Arial"/>
          <w:color w:val="000000"/>
        </w:rPr>
        <w:t xml:space="preserve">Rp </w:t>
      </w:r>
      <w:r>
        <w:rPr>
          <w:rFonts w:cs="Arial"/>
          <w:color w:val="000000"/>
          <w:lang w:val="en-US"/>
        </w:rPr>
        <w:t xml:space="preserve">354.466.053,- </w:t>
      </w:r>
      <w:r w:rsidRPr="00DF325F">
        <w:rPr>
          <w:rFonts w:cs="Arial"/>
          <w:color w:val="000000"/>
        </w:rPr>
        <w:t xml:space="preserve">+ </w:t>
      </w:r>
      <w:r>
        <w:rPr>
          <w:rFonts w:cs="Arial"/>
          <w:color w:val="000000"/>
        </w:rPr>
        <w:t xml:space="preserve">Rp </w:t>
      </w:r>
      <w:r>
        <w:rPr>
          <w:rFonts w:cs="Arial"/>
          <w:color w:val="000000"/>
          <w:lang w:val="en-US"/>
        </w:rPr>
        <w:t xml:space="preserve">7.011.662,- </w:t>
      </w:r>
      <w:r w:rsidRPr="00DF325F">
        <w:rPr>
          <w:rFonts w:cs="Arial"/>
          <w:color w:val="000000"/>
        </w:rPr>
        <w:t xml:space="preserve">= Rp </w:t>
      </w:r>
      <w:r>
        <w:rPr>
          <w:rFonts w:cs="Arial"/>
          <w:color w:val="000000"/>
          <w:lang w:val="en-US"/>
        </w:rPr>
        <w:t>361.477.715,-</w:t>
      </w:r>
    </w:p>
    <w:p w:rsidR="00B4647A" w:rsidRDefault="00B4647A" w:rsidP="002A457C">
      <w:pPr>
        <w:spacing w:line="360" w:lineRule="auto"/>
        <w:jc w:val="both"/>
        <w:rPr>
          <w:rFonts w:cs="Arial"/>
          <w:szCs w:val="24"/>
          <w:lang w:val="en-US"/>
        </w:rPr>
      </w:pPr>
    </w:p>
    <w:p w:rsidR="00977F67" w:rsidRDefault="00977F67" w:rsidP="002A457C">
      <w:pPr>
        <w:spacing w:line="360" w:lineRule="auto"/>
        <w:jc w:val="both"/>
        <w:rPr>
          <w:bCs/>
          <w:color w:val="000000"/>
          <w:szCs w:val="24"/>
          <w:lang w:val="en-US"/>
        </w:rPr>
      </w:pPr>
      <w:r>
        <w:rPr>
          <w:rFonts w:cs="Arial"/>
          <w:szCs w:val="24"/>
          <w:lang w:val="en-US"/>
        </w:rPr>
        <w:t>2.</w:t>
      </w:r>
      <w:r w:rsidR="001C698A">
        <w:rPr>
          <w:rFonts w:cs="Arial"/>
          <w:szCs w:val="24"/>
          <w:lang w:val="en-US"/>
        </w:rPr>
        <w:t xml:space="preserve"> </w:t>
      </w:r>
      <w:r w:rsidRPr="008D0D9F">
        <w:rPr>
          <w:rFonts w:cs="Arial"/>
          <w:szCs w:val="24"/>
          <w:lang w:val="en-US"/>
        </w:rPr>
        <w:t xml:space="preserve">Adapun simulasi </w:t>
      </w:r>
      <w:r w:rsidR="00850F98">
        <w:rPr>
          <w:bCs/>
          <w:color w:val="000000"/>
          <w:szCs w:val="24"/>
          <w:lang w:val="en-US"/>
        </w:rPr>
        <w:t>p</w:t>
      </w:r>
      <w:r w:rsidR="00850F98">
        <w:rPr>
          <w:bCs/>
          <w:color w:val="000000"/>
          <w:szCs w:val="24"/>
        </w:rPr>
        <w:t xml:space="preserve">emakaian </w:t>
      </w:r>
      <w:r w:rsidR="00850F98">
        <w:rPr>
          <w:bCs/>
          <w:color w:val="000000"/>
          <w:szCs w:val="24"/>
          <w:lang w:val="en-US"/>
        </w:rPr>
        <w:t>b</w:t>
      </w:r>
      <w:r>
        <w:rPr>
          <w:bCs/>
          <w:color w:val="000000"/>
          <w:szCs w:val="24"/>
        </w:rPr>
        <w:t xml:space="preserve">eban pelanggan pada CT kelas 0.2s rasio 800/1 ditunjukkan pada tabel </w:t>
      </w:r>
      <w:r w:rsidR="008D397B">
        <w:rPr>
          <w:bCs/>
          <w:color w:val="000000"/>
          <w:szCs w:val="24"/>
          <w:lang w:val="en-US"/>
        </w:rPr>
        <w:t>8</w:t>
      </w:r>
      <w:r>
        <w:rPr>
          <w:bCs/>
          <w:color w:val="000000"/>
          <w:szCs w:val="24"/>
          <w:lang w:val="en-US"/>
        </w:rPr>
        <w:t xml:space="preserve"> di</w:t>
      </w:r>
      <w:r w:rsidR="00850F98">
        <w:rPr>
          <w:bCs/>
          <w:color w:val="000000"/>
          <w:szCs w:val="24"/>
          <w:lang w:val="en-US"/>
        </w:rPr>
        <w:t xml:space="preserve"> </w:t>
      </w:r>
      <w:r>
        <w:rPr>
          <w:bCs/>
          <w:color w:val="000000"/>
          <w:szCs w:val="24"/>
          <w:lang w:val="en-US"/>
        </w:rPr>
        <w:t>bawah ini :</w:t>
      </w:r>
    </w:p>
    <w:p w:rsidR="00977F67" w:rsidRPr="00F94C4A" w:rsidRDefault="00977F67" w:rsidP="00F165DE">
      <w:pPr>
        <w:pStyle w:val="Caption"/>
        <w:rPr>
          <w:rFonts w:asciiTheme="majorBidi" w:hAnsiTheme="majorBidi" w:cstheme="majorBidi"/>
          <w:color w:val="000000"/>
          <w:sz w:val="20"/>
          <w:szCs w:val="20"/>
        </w:rPr>
      </w:pPr>
      <w:bookmarkStart w:id="12" w:name="_Toc39580760"/>
      <w:r w:rsidRPr="00F94C4A">
        <w:rPr>
          <w:rFonts w:asciiTheme="majorBidi" w:hAnsiTheme="majorBidi" w:cstheme="majorBidi"/>
          <w:bCs/>
          <w:color w:val="000000"/>
          <w:sz w:val="20"/>
          <w:szCs w:val="20"/>
          <w:lang w:val="en-US"/>
        </w:rPr>
        <w:t xml:space="preserve">Tabel </w:t>
      </w:r>
      <w:r w:rsidR="008D397B">
        <w:rPr>
          <w:rFonts w:asciiTheme="majorBidi" w:hAnsiTheme="majorBidi" w:cstheme="majorBidi"/>
          <w:bCs/>
          <w:color w:val="000000"/>
          <w:sz w:val="20"/>
          <w:szCs w:val="20"/>
          <w:lang w:val="en-US"/>
        </w:rPr>
        <w:t>8</w:t>
      </w:r>
      <w:r w:rsidR="00002DB5">
        <w:rPr>
          <w:rFonts w:asciiTheme="majorBidi" w:hAnsiTheme="majorBidi" w:cstheme="majorBidi"/>
          <w:bCs/>
          <w:color w:val="000000"/>
          <w:sz w:val="20"/>
          <w:szCs w:val="20"/>
          <w:lang w:val="en-US"/>
        </w:rPr>
        <w:t>.</w:t>
      </w:r>
      <w:r w:rsidRPr="00F94C4A">
        <w:rPr>
          <w:rFonts w:asciiTheme="majorBidi" w:hAnsiTheme="majorBidi" w:cstheme="majorBidi"/>
          <w:bCs/>
          <w:color w:val="000000"/>
          <w:sz w:val="20"/>
          <w:szCs w:val="20"/>
          <w:lang w:val="en-US"/>
        </w:rPr>
        <w:t xml:space="preserve"> </w:t>
      </w:r>
      <w:r w:rsidRPr="00F94C4A">
        <w:rPr>
          <w:rFonts w:asciiTheme="majorBidi" w:hAnsiTheme="majorBidi" w:cstheme="majorBidi"/>
          <w:bCs/>
          <w:color w:val="000000"/>
          <w:sz w:val="20"/>
          <w:szCs w:val="20"/>
        </w:rPr>
        <w:t xml:space="preserve">Lama Waktu dan Arus </w:t>
      </w:r>
      <w:r w:rsidRPr="00F94C4A">
        <w:rPr>
          <w:rFonts w:asciiTheme="majorBidi" w:hAnsiTheme="majorBidi" w:cstheme="majorBidi"/>
          <w:bCs/>
          <w:color w:val="000000"/>
          <w:sz w:val="20"/>
          <w:szCs w:val="20"/>
          <w:lang w:val="en-US"/>
        </w:rPr>
        <w:t xml:space="preserve">sekunder </w:t>
      </w:r>
      <w:r w:rsidRPr="00F94C4A">
        <w:rPr>
          <w:rFonts w:asciiTheme="majorBidi" w:hAnsiTheme="majorBidi" w:cstheme="majorBidi"/>
          <w:bCs/>
          <w:color w:val="000000"/>
          <w:sz w:val="20"/>
          <w:szCs w:val="20"/>
        </w:rPr>
        <w:t>Simulasi Pemakaian Beban</w:t>
      </w:r>
      <w:r w:rsidRPr="00F94C4A">
        <w:rPr>
          <w:rFonts w:asciiTheme="majorBidi" w:hAnsiTheme="majorBidi" w:cstheme="majorBidi"/>
          <w:color w:val="000000"/>
          <w:sz w:val="20"/>
          <w:szCs w:val="20"/>
        </w:rPr>
        <w:t xml:space="preserve"> pada </w:t>
      </w:r>
      <w:r w:rsidRPr="00F94C4A">
        <w:rPr>
          <w:rFonts w:asciiTheme="majorBidi" w:hAnsiTheme="majorBidi" w:cstheme="majorBidi"/>
          <w:color w:val="000000"/>
          <w:sz w:val="20"/>
          <w:szCs w:val="20"/>
          <w:lang w:val="en-US"/>
        </w:rPr>
        <w:t xml:space="preserve"> </w:t>
      </w:r>
      <w:r w:rsidR="002A6034">
        <w:rPr>
          <w:rFonts w:asciiTheme="majorBidi" w:hAnsiTheme="majorBidi" w:cstheme="majorBidi"/>
          <w:color w:val="000000"/>
          <w:sz w:val="20"/>
          <w:szCs w:val="20"/>
        </w:rPr>
        <w:t xml:space="preserve">CT </w:t>
      </w:r>
      <w:r w:rsidR="002A6034">
        <w:rPr>
          <w:rFonts w:asciiTheme="majorBidi" w:hAnsiTheme="majorBidi" w:cstheme="majorBidi"/>
          <w:color w:val="000000"/>
          <w:sz w:val="20"/>
          <w:szCs w:val="20"/>
          <w:lang w:val="en-US"/>
        </w:rPr>
        <w:t>K</w:t>
      </w:r>
      <w:r w:rsidR="002A6034">
        <w:rPr>
          <w:rFonts w:asciiTheme="majorBidi" w:hAnsiTheme="majorBidi" w:cstheme="majorBidi"/>
          <w:color w:val="000000"/>
          <w:sz w:val="20"/>
          <w:szCs w:val="20"/>
        </w:rPr>
        <w:t xml:space="preserve">elas 0.2s </w:t>
      </w:r>
      <w:r w:rsidR="002A6034">
        <w:rPr>
          <w:rFonts w:asciiTheme="majorBidi" w:hAnsiTheme="majorBidi" w:cstheme="majorBidi"/>
          <w:color w:val="000000"/>
          <w:sz w:val="20"/>
          <w:szCs w:val="20"/>
          <w:lang w:val="en-US"/>
        </w:rPr>
        <w:t>R</w:t>
      </w:r>
      <w:r w:rsidRPr="00F94C4A">
        <w:rPr>
          <w:rFonts w:asciiTheme="majorBidi" w:hAnsiTheme="majorBidi" w:cstheme="majorBidi"/>
          <w:color w:val="000000"/>
          <w:sz w:val="20"/>
          <w:szCs w:val="20"/>
        </w:rPr>
        <w:t>asio 800/1</w:t>
      </w:r>
      <w:bookmarkEnd w:id="12"/>
    </w:p>
    <w:tbl>
      <w:tblPr>
        <w:tblW w:w="7140" w:type="dxa"/>
        <w:jc w:val="center"/>
        <w:tblLook w:val="04A0" w:firstRow="1" w:lastRow="0" w:firstColumn="1" w:lastColumn="0" w:noHBand="0" w:noVBand="1"/>
      </w:tblPr>
      <w:tblGrid>
        <w:gridCol w:w="535"/>
        <w:gridCol w:w="1350"/>
        <w:gridCol w:w="1350"/>
        <w:gridCol w:w="2430"/>
        <w:gridCol w:w="1475"/>
      </w:tblGrid>
      <w:tr w:rsidR="00977F67" w:rsidRPr="00DB36C5" w:rsidTr="005171EE">
        <w:trPr>
          <w:trHeight w:val="144"/>
          <w:jc w:val="center"/>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7F67" w:rsidRPr="005171EE" w:rsidRDefault="00977F67" w:rsidP="00F165DE">
            <w:pPr>
              <w:spacing w:line="240" w:lineRule="auto"/>
              <w:jc w:val="center"/>
              <w:rPr>
                <w:rFonts w:eastAsia="Times New Roman" w:cs="Arial"/>
                <w:bCs/>
                <w:color w:val="000000"/>
                <w:sz w:val="20"/>
                <w:szCs w:val="20"/>
                <w:lang w:val="en-US"/>
              </w:rPr>
            </w:pPr>
            <w:r w:rsidRPr="005171EE">
              <w:rPr>
                <w:rFonts w:eastAsia="Times New Roman" w:cs="Arial"/>
                <w:bCs/>
                <w:color w:val="000000"/>
                <w:sz w:val="20"/>
                <w:szCs w:val="20"/>
                <w:lang w:val="en-US"/>
              </w:rPr>
              <w:t>No</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77F67" w:rsidRPr="005171EE" w:rsidRDefault="00977F67" w:rsidP="00F165DE">
            <w:pPr>
              <w:spacing w:line="240" w:lineRule="auto"/>
              <w:jc w:val="center"/>
              <w:rPr>
                <w:rFonts w:eastAsia="Times New Roman" w:cs="Arial"/>
                <w:bCs/>
                <w:color w:val="000000"/>
                <w:sz w:val="20"/>
                <w:szCs w:val="20"/>
                <w:lang w:val="en-US"/>
              </w:rPr>
            </w:pPr>
            <w:r w:rsidRPr="005171EE">
              <w:rPr>
                <w:rFonts w:eastAsia="Times New Roman" w:cs="Arial"/>
                <w:bCs/>
                <w:color w:val="000000"/>
                <w:sz w:val="20"/>
                <w:szCs w:val="20"/>
                <w:lang w:val="en-US"/>
              </w:rPr>
              <w:t xml:space="preserve">Jam </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77F67" w:rsidRPr="005171EE" w:rsidRDefault="00977F67" w:rsidP="00F165DE">
            <w:pPr>
              <w:spacing w:line="240" w:lineRule="auto"/>
              <w:jc w:val="center"/>
              <w:rPr>
                <w:rFonts w:eastAsia="Times New Roman" w:cs="Arial"/>
                <w:bCs/>
                <w:color w:val="000000"/>
                <w:sz w:val="20"/>
                <w:szCs w:val="20"/>
                <w:lang w:val="en-US"/>
              </w:rPr>
            </w:pPr>
            <w:r w:rsidRPr="005171EE">
              <w:rPr>
                <w:rFonts w:eastAsia="Times New Roman" w:cs="Arial"/>
                <w:bCs/>
                <w:color w:val="000000"/>
                <w:sz w:val="20"/>
                <w:szCs w:val="20"/>
                <w:lang w:val="en-US"/>
              </w:rPr>
              <w:t>Lama waktu</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rsidR="00977F67" w:rsidRPr="005171EE" w:rsidRDefault="00977F67" w:rsidP="00F165DE">
            <w:pPr>
              <w:spacing w:line="240" w:lineRule="auto"/>
              <w:jc w:val="center"/>
              <w:rPr>
                <w:rFonts w:eastAsia="Times New Roman" w:cs="Arial"/>
                <w:bCs/>
                <w:color w:val="000000"/>
                <w:sz w:val="20"/>
                <w:szCs w:val="20"/>
                <w:lang w:val="en-US"/>
              </w:rPr>
            </w:pPr>
            <w:r w:rsidRPr="005171EE">
              <w:rPr>
                <w:rFonts w:eastAsia="Times New Roman" w:cs="Arial"/>
                <w:bCs/>
                <w:color w:val="000000"/>
                <w:sz w:val="20"/>
                <w:szCs w:val="20"/>
                <w:lang w:val="en-US"/>
              </w:rPr>
              <w:t>Simulasi pemakaian beban</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rsidR="00977F67" w:rsidRPr="005171EE" w:rsidRDefault="00977F67" w:rsidP="00F165DE">
            <w:pPr>
              <w:spacing w:line="240" w:lineRule="auto"/>
              <w:jc w:val="center"/>
              <w:rPr>
                <w:rFonts w:eastAsia="Times New Roman" w:cs="Arial"/>
                <w:bCs/>
                <w:color w:val="000000"/>
                <w:sz w:val="20"/>
                <w:szCs w:val="20"/>
                <w:lang w:val="en-US"/>
              </w:rPr>
            </w:pPr>
            <w:r w:rsidRPr="005171EE">
              <w:rPr>
                <w:rFonts w:eastAsia="Times New Roman" w:cs="Arial"/>
                <w:bCs/>
                <w:color w:val="000000"/>
                <w:sz w:val="20"/>
                <w:szCs w:val="20"/>
                <w:lang w:val="en-US"/>
              </w:rPr>
              <w:t>Arus Sekunder</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00.00-05.00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5</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0,0059</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2</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05.00-08.00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3</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20%</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0,1187</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3</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08.00-12.00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4</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100%</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0,5946</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4</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12.00-13.00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20%</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0,1187</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5</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13.00-18.00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5</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100%</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0,5946</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6</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18.00-22.00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4</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5%</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0,0296</w:t>
            </w:r>
          </w:p>
        </w:tc>
      </w:tr>
      <w:tr w:rsidR="00977F67" w:rsidRPr="00DB36C5" w:rsidTr="005171EE">
        <w:trPr>
          <w:trHeight w:val="14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7</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22.00-00.00</w:t>
            </w:r>
          </w:p>
        </w:tc>
        <w:tc>
          <w:tcPr>
            <w:tcW w:w="135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2</w:t>
            </w:r>
          </w:p>
        </w:tc>
        <w:tc>
          <w:tcPr>
            <w:tcW w:w="2430"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1%</w:t>
            </w:r>
          </w:p>
        </w:tc>
        <w:tc>
          <w:tcPr>
            <w:tcW w:w="1475" w:type="dxa"/>
            <w:tcBorders>
              <w:top w:val="nil"/>
              <w:left w:val="nil"/>
              <w:bottom w:val="single" w:sz="4" w:space="0" w:color="auto"/>
              <w:right w:val="single" w:sz="4" w:space="0" w:color="auto"/>
            </w:tcBorders>
            <w:shd w:val="clear" w:color="auto" w:fill="auto"/>
            <w:noWrap/>
            <w:vAlign w:val="center"/>
            <w:hideMark/>
          </w:tcPr>
          <w:p w:rsidR="00977F67" w:rsidRPr="005171EE" w:rsidRDefault="00977F67" w:rsidP="00F165DE">
            <w:pPr>
              <w:spacing w:line="240" w:lineRule="auto"/>
              <w:jc w:val="center"/>
              <w:rPr>
                <w:rFonts w:eastAsia="Times New Roman" w:cs="Arial"/>
                <w:color w:val="000000"/>
                <w:sz w:val="20"/>
                <w:szCs w:val="20"/>
                <w:lang w:val="en-US"/>
              </w:rPr>
            </w:pPr>
            <w:r w:rsidRPr="005171EE">
              <w:rPr>
                <w:rFonts w:eastAsia="Times New Roman" w:cs="Arial"/>
                <w:color w:val="000000"/>
                <w:sz w:val="20"/>
                <w:szCs w:val="20"/>
                <w:lang w:val="en-US"/>
              </w:rPr>
              <w:t>0,0059</w:t>
            </w:r>
          </w:p>
        </w:tc>
      </w:tr>
    </w:tbl>
    <w:p w:rsidR="00356D81" w:rsidRPr="004D79BE" w:rsidRDefault="007F5AEF" w:rsidP="003B43E7">
      <w:pPr>
        <w:spacing w:after="160"/>
        <w:jc w:val="both"/>
        <w:rPr>
          <w:rFonts w:cs="Arial"/>
          <w:szCs w:val="24"/>
          <w:lang w:val="en-US"/>
        </w:rPr>
      </w:pPr>
      <w:r>
        <w:rPr>
          <w:rFonts w:cs="Arial"/>
          <w:szCs w:val="24"/>
          <w:lang w:val="en-US"/>
        </w:rPr>
        <w:t>Parameter dalam analisa</w:t>
      </w:r>
      <w:r w:rsidR="00356D81">
        <w:rPr>
          <w:rFonts w:cs="Arial"/>
          <w:szCs w:val="24"/>
          <w:lang w:val="en-US"/>
        </w:rPr>
        <w:t xml:space="preserve"> kwh transaksi </w:t>
      </w:r>
      <w:r w:rsidR="004605A2" w:rsidRPr="004605A2">
        <w:rPr>
          <w:rFonts w:asciiTheme="majorBidi" w:hAnsiTheme="majorBidi" w:cstheme="majorBidi"/>
          <w:color w:val="000000"/>
          <w:lang w:val="en-US"/>
        </w:rPr>
        <w:t xml:space="preserve">menggunakan </w:t>
      </w:r>
      <w:r w:rsidR="004605A2" w:rsidRPr="004605A2">
        <w:rPr>
          <w:rFonts w:asciiTheme="majorBidi" w:hAnsiTheme="majorBidi" w:cstheme="majorBidi"/>
          <w:color w:val="000000"/>
        </w:rPr>
        <w:t xml:space="preserve">CT </w:t>
      </w:r>
      <w:r w:rsidR="003B43E7">
        <w:rPr>
          <w:rFonts w:asciiTheme="majorBidi" w:hAnsiTheme="majorBidi" w:cstheme="majorBidi"/>
          <w:color w:val="000000"/>
          <w:lang w:val="en-US"/>
        </w:rPr>
        <w:t>k</w:t>
      </w:r>
      <w:r w:rsidR="004605A2" w:rsidRPr="004605A2">
        <w:rPr>
          <w:rFonts w:asciiTheme="majorBidi" w:hAnsiTheme="majorBidi" w:cstheme="majorBidi"/>
          <w:color w:val="000000"/>
        </w:rPr>
        <w:t xml:space="preserve">elas 0.2s </w:t>
      </w:r>
      <w:r w:rsidR="003B43E7">
        <w:rPr>
          <w:rFonts w:asciiTheme="majorBidi" w:hAnsiTheme="majorBidi" w:cstheme="majorBidi"/>
          <w:color w:val="000000"/>
          <w:lang w:val="en-US"/>
        </w:rPr>
        <w:t>r</w:t>
      </w:r>
      <w:r w:rsidR="004605A2">
        <w:rPr>
          <w:rFonts w:asciiTheme="majorBidi" w:hAnsiTheme="majorBidi" w:cstheme="majorBidi"/>
          <w:color w:val="000000"/>
        </w:rPr>
        <w:t xml:space="preserve">asio </w:t>
      </w:r>
      <w:r w:rsidR="004605A2">
        <w:rPr>
          <w:rFonts w:asciiTheme="majorBidi" w:hAnsiTheme="majorBidi" w:cstheme="majorBidi"/>
          <w:color w:val="000000"/>
          <w:lang w:val="en-US"/>
        </w:rPr>
        <w:t>8</w:t>
      </w:r>
      <w:r w:rsidR="004605A2" w:rsidRPr="004605A2">
        <w:rPr>
          <w:rFonts w:asciiTheme="majorBidi" w:hAnsiTheme="majorBidi" w:cstheme="majorBidi"/>
          <w:color w:val="000000"/>
        </w:rPr>
        <w:t>00/1</w:t>
      </w:r>
      <w:r w:rsidR="004605A2">
        <w:rPr>
          <w:rFonts w:cs="Arial"/>
          <w:szCs w:val="24"/>
          <w:lang w:val="en-US"/>
        </w:rPr>
        <w:t xml:space="preserve"> </w:t>
      </w:r>
      <w:r w:rsidR="00356D81">
        <w:rPr>
          <w:rFonts w:cs="Arial"/>
          <w:szCs w:val="24"/>
          <w:lang w:val="en-US"/>
        </w:rPr>
        <w:t>sebagai berikut :</w:t>
      </w:r>
    </w:p>
    <w:p w:rsidR="00C81979" w:rsidRPr="00E9589B" w:rsidRDefault="00C81979" w:rsidP="00356D81">
      <w:pPr>
        <w:pStyle w:val="ListParagraph"/>
        <w:numPr>
          <w:ilvl w:val="1"/>
          <w:numId w:val="6"/>
        </w:numPr>
        <w:spacing w:after="160"/>
        <w:jc w:val="both"/>
        <w:rPr>
          <w:rFonts w:cs="Arial"/>
          <w:szCs w:val="24"/>
        </w:rPr>
      </w:pPr>
      <w:r>
        <w:rPr>
          <w:rFonts w:cs="Arial"/>
          <w:szCs w:val="24"/>
        </w:rPr>
        <w:t xml:space="preserve">Arus CT </w:t>
      </w:r>
      <w:r w:rsidR="00C6184D">
        <w:rPr>
          <w:rFonts w:cs="Arial"/>
          <w:szCs w:val="24"/>
        </w:rPr>
        <w:t>pada sisi primer = 462 A</w:t>
      </w:r>
    </w:p>
    <w:p w:rsidR="00C81979" w:rsidRDefault="00C81979" w:rsidP="00356D81">
      <w:pPr>
        <w:pStyle w:val="ListParagraph"/>
        <w:numPr>
          <w:ilvl w:val="1"/>
          <w:numId w:val="7"/>
        </w:numPr>
        <w:spacing w:after="160"/>
        <w:jc w:val="both"/>
        <w:rPr>
          <w:rFonts w:cs="Arial"/>
          <w:szCs w:val="24"/>
        </w:rPr>
      </w:pPr>
      <w:r>
        <w:rPr>
          <w:rFonts w:cs="Arial"/>
          <w:szCs w:val="24"/>
        </w:rPr>
        <w:t>Rasio CT terpasang = 800/1</w:t>
      </w:r>
    </w:p>
    <w:p w:rsidR="00C81979" w:rsidRDefault="00C81979" w:rsidP="00356D81">
      <w:pPr>
        <w:pStyle w:val="ListParagraph"/>
        <w:numPr>
          <w:ilvl w:val="1"/>
          <w:numId w:val="7"/>
        </w:numPr>
        <w:spacing w:after="160"/>
        <w:jc w:val="both"/>
        <w:rPr>
          <w:rFonts w:cs="Arial"/>
          <w:szCs w:val="24"/>
        </w:rPr>
      </w:pPr>
      <w:r>
        <w:rPr>
          <w:rFonts w:cs="Arial"/>
          <w:szCs w:val="24"/>
        </w:rPr>
        <w:t>Tegangan sisi primer  (V</w:t>
      </w:r>
      <w:r>
        <w:rPr>
          <w:rFonts w:cs="Arial"/>
          <w:szCs w:val="24"/>
          <w:vertAlign w:val="subscript"/>
        </w:rPr>
        <w:t>p</w:t>
      </w:r>
      <w:r>
        <w:rPr>
          <w:rFonts w:cs="Arial"/>
          <w:szCs w:val="24"/>
        </w:rPr>
        <w:t>)= 150.000 Volt</w:t>
      </w:r>
    </w:p>
    <w:p w:rsidR="00C81979" w:rsidRDefault="00C81979" w:rsidP="00356D81">
      <w:pPr>
        <w:pStyle w:val="ListParagraph"/>
        <w:numPr>
          <w:ilvl w:val="1"/>
          <w:numId w:val="6"/>
        </w:numPr>
        <w:spacing w:after="160"/>
        <w:jc w:val="both"/>
        <w:rPr>
          <w:rFonts w:cs="Arial"/>
          <w:szCs w:val="24"/>
        </w:rPr>
      </w:pPr>
      <w:r w:rsidRPr="008D0D9F">
        <w:rPr>
          <w:rFonts w:cs="Arial"/>
          <w:szCs w:val="24"/>
        </w:rPr>
        <w:t>Daya tersambung (terkontrak) = 120.000.000 VA</w:t>
      </w:r>
    </w:p>
    <w:p w:rsidR="00C81979" w:rsidRDefault="00C81979" w:rsidP="00356D81">
      <w:pPr>
        <w:pStyle w:val="ListParagraph"/>
        <w:numPr>
          <w:ilvl w:val="1"/>
          <w:numId w:val="6"/>
        </w:numPr>
        <w:spacing w:after="160"/>
        <w:jc w:val="both"/>
        <w:rPr>
          <w:rFonts w:cs="Arial"/>
          <w:szCs w:val="24"/>
        </w:rPr>
      </w:pPr>
      <w:r w:rsidRPr="008D0D9F">
        <w:rPr>
          <w:rFonts w:cs="Arial"/>
          <w:szCs w:val="24"/>
        </w:rPr>
        <w:t xml:space="preserve">Faktor kali meter </w:t>
      </w:r>
      <w:r w:rsidR="007D5F35">
        <w:rPr>
          <w:rFonts w:cs="Arial"/>
          <w:szCs w:val="24"/>
        </w:rPr>
        <w:t xml:space="preserve">(FKM) </w:t>
      </w:r>
      <w:r w:rsidRPr="008D0D9F">
        <w:rPr>
          <w:rFonts w:cs="Arial"/>
          <w:szCs w:val="24"/>
        </w:rPr>
        <w:t xml:space="preserve">= </w:t>
      </w:r>
      <m:oMath>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800</m:t>
                </m:r>
              </m:num>
              <m:den>
                <m:r>
                  <w:rPr>
                    <w:rFonts w:ascii="Cambria Math" w:hAnsi="Cambria Math" w:cs="Arial"/>
                    <w:szCs w:val="24"/>
                  </w:rPr>
                  <m:t>1</m:t>
                </m:r>
              </m:den>
            </m:f>
          </m:e>
        </m:d>
        <m:r>
          <w:rPr>
            <w:rFonts w:ascii="Cambria Math" w:hAnsi="Cambria Math" w:cs="Arial"/>
            <w:szCs w:val="24"/>
          </w:rPr>
          <m:t xml:space="preserve">x </m:t>
        </m:r>
        <m:d>
          <m:dPr>
            <m:ctrlPr>
              <w:rPr>
                <w:rFonts w:ascii="Cambria Math" w:hAnsi="Cambria Math" w:cs="Arial"/>
                <w:i/>
                <w:szCs w:val="24"/>
              </w:rPr>
            </m:ctrlPr>
          </m:dPr>
          <m:e>
            <m:f>
              <m:fPr>
                <m:ctrlPr>
                  <w:rPr>
                    <w:rFonts w:ascii="Cambria Math" w:hAnsi="Cambria Math" w:cs="Arial"/>
                    <w:i/>
                    <w:szCs w:val="24"/>
                  </w:rPr>
                </m:ctrlPr>
              </m:fPr>
              <m:num>
                <m:f>
                  <m:fPr>
                    <m:type m:val="skw"/>
                    <m:ctrlPr>
                      <w:rPr>
                        <w:rFonts w:ascii="Cambria Math" w:hAnsi="Cambria Math" w:cs="Arial"/>
                        <w:i/>
                        <w:szCs w:val="24"/>
                      </w:rPr>
                    </m:ctrlPr>
                  </m:fPr>
                  <m:num>
                    <m:r>
                      <w:rPr>
                        <w:rFonts w:ascii="Cambria Math" w:hAnsi="Cambria Math" w:cs="Arial"/>
                        <w:szCs w:val="24"/>
                      </w:rPr>
                      <m:t>150.000</m:t>
                    </m:r>
                  </m:num>
                  <m:den>
                    <m:r>
                      <w:rPr>
                        <w:rFonts w:ascii="Cambria Math" w:hAnsi="Cambria Math" w:cs="Arial"/>
                        <w:szCs w:val="24"/>
                      </w:rPr>
                      <m:t>√3</m:t>
                    </m:r>
                  </m:den>
                </m:f>
              </m:num>
              <m:den>
                <m:f>
                  <m:fPr>
                    <m:type m:val="skw"/>
                    <m:ctrlPr>
                      <w:rPr>
                        <w:rFonts w:ascii="Cambria Math" w:hAnsi="Cambria Math" w:cs="Arial"/>
                        <w:i/>
                        <w:szCs w:val="24"/>
                      </w:rPr>
                    </m:ctrlPr>
                  </m:fPr>
                  <m:num>
                    <m:r>
                      <w:rPr>
                        <w:rFonts w:ascii="Cambria Math" w:hAnsi="Cambria Math" w:cs="Arial"/>
                        <w:szCs w:val="24"/>
                      </w:rPr>
                      <m:t>100</m:t>
                    </m:r>
                  </m:num>
                  <m:den>
                    <m:r>
                      <w:rPr>
                        <w:rFonts w:ascii="Cambria Math" w:hAnsi="Cambria Math" w:cs="Arial"/>
                        <w:szCs w:val="24"/>
                      </w:rPr>
                      <m:t>√3</m:t>
                    </m:r>
                  </m:den>
                </m:f>
              </m:den>
            </m:f>
          </m:e>
        </m:d>
      </m:oMath>
      <w:r w:rsidRPr="008D0D9F">
        <w:rPr>
          <w:rFonts w:cs="Arial"/>
          <w:szCs w:val="24"/>
        </w:rPr>
        <w:t xml:space="preserve"> = 1.200.000</w:t>
      </w:r>
    </w:p>
    <w:p w:rsidR="00C81979" w:rsidRDefault="00C81979" w:rsidP="00356D81">
      <w:pPr>
        <w:pStyle w:val="ListParagraph"/>
        <w:numPr>
          <w:ilvl w:val="1"/>
          <w:numId w:val="6"/>
        </w:numPr>
        <w:spacing w:after="160"/>
        <w:jc w:val="both"/>
        <w:rPr>
          <w:rFonts w:cs="Arial"/>
          <w:szCs w:val="24"/>
        </w:rPr>
      </w:pPr>
      <w:r>
        <w:rPr>
          <w:rFonts w:cs="Arial"/>
          <w:szCs w:val="24"/>
        </w:rPr>
        <w:t>Tegangan pada sisi sekunder (V</w:t>
      </w:r>
      <w:r>
        <w:rPr>
          <w:rFonts w:cs="Arial"/>
          <w:szCs w:val="24"/>
          <w:vertAlign w:val="subscript"/>
        </w:rPr>
        <w:t>s</w:t>
      </w:r>
      <w:r>
        <w:rPr>
          <w:rFonts w:cs="Arial"/>
          <w:szCs w:val="24"/>
        </w:rPr>
        <w:t>) = 57,7 volt</w:t>
      </w:r>
    </w:p>
    <w:p w:rsidR="00C81979" w:rsidRDefault="00C81979" w:rsidP="00356D81">
      <w:pPr>
        <w:pStyle w:val="ListParagraph"/>
        <w:numPr>
          <w:ilvl w:val="1"/>
          <w:numId w:val="6"/>
        </w:numPr>
        <w:spacing w:after="160"/>
        <w:jc w:val="both"/>
        <w:rPr>
          <w:rFonts w:cs="Arial"/>
          <w:szCs w:val="24"/>
        </w:rPr>
      </w:pPr>
      <w:r>
        <w:rPr>
          <w:rFonts w:cs="Arial"/>
          <w:szCs w:val="24"/>
        </w:rPr>
        <w:t>Faktor daya = 0,9</w:t>
      </w:r>
    </w:p>
    <w:p w:rsidR="00C81979" w:rsidRDefault="00C81979" w:rsidP="00356D81">
      <w:pPr>
        <w:pStyle w:val="ListParagraph"/>
        <w:numPr>
          <w:ilvl w:val="1"/>
          <w:numId w:val="6"/>
        </w:numPr>
        <w:spacing w:after="160"/>
        <w:jc w:val="both"/>
        <w:rPr>
          <w:rFonts w:cs="Arial"/>
          <w:szCs w:val="24"/>
        </w:rPr>
      </w:pPr>
      <w:r>
        <w:rPr>
          <w:rFonts w:cs="Arial"/>
          <w:szCs w:val="24"/>
        </w:rPr>
        <w:t>Waktu = 24 jam</w:t>
      </w:r>
    </w:p>
    <w:p w:rsidR="00C81979" w:rsidRDefault="00C81979" w:rsidP="00356D81">
      <w:pPr>
        <w:pStyle w:val="ListParagraph"/>
        <w:numPr>
          <w:ilvl w:val="1"/>
          <w:numId w:val="6"/>
        </w:numPr>
        <w:spacing w:after="160"/>
        <w:jc w:val="both"/>
        <w:rPr>
          <w:rFonts w:cs="Arial"/>
          <w:szCs w:val="24"/>
        </w:rPr>
      </w:pPr>
      <w:r>
        <w:rPr>
          <w:rFonts w:cs="Arial"/>
          <w:szCs w:val="24"/>
        </w:rPr>
        <w:t>Tarif per KWH untuk WBP = Rp. 996,774,-</w:t>
      </w:r>
    </w:p>
    <w:p w:rsidR="00C81979" w:rsidRDefault="00C81979" w:rsidP="00356D81">
      <w:pPr>
        <w:pStyle w:val="ListParagraph"/>
        <w:numPr>
          <w:ilvl w:val="1"/>
          <w:numId w:val="6"/>
        </w:numPr>
        <w:spacing w:after="160"/>
        <w:jc w:val="both"/>
        <w:rPr>
          <w:rFonts w:cs="Arial"/>
          <w:szCs w:val="24"/>
        </w:rPr>
      </w:pPr>
      <w:r>
        <w:rPr>
          <w:rFonts w:cs="Arial"/>
          <w:szCs w:val="24"/>
        </w:rPr>
        <w:t>Tarif per KWH untuk LWBP = Rp. 996,774,-</w:t>
      </w:r>
    </w:p>
    <w:p w:rsidR="00C81979" w:rsidRDefault="002A457C" w:rsidP="002A457C">
      <w:pPr>
        <w:spacing w:line="360" w:lineRule="auto"/>
        <w:jc w:val="both"/>
        <w:rPr>
          <w:bCs/>
          <w:color w:val="000000"/>
          <w:szCs w:val="24"/>
          <w:lang w:val="en-US"/>
        </w:rPr>
      </w:pPr>
      <w:r>
        <w:rPr>
          <w:bCs/>
          <w:color w:val="000000"/>
          <w:szCs w:val="24"/>
          <w:lang w:val="en-US"/>
        </w:rPr>
        <w:t>Dengan memasukkan parameter di atas ke persamaan (4) maka</w:t>
      </w:r>
      <w:r w:rsidR="00C81979">
        <w:rPr>
          <w:bCs/>
          <w:color w:val="000000"/>
          <w:szCs w:val="24"/>
          <w:lang w:val="en-US"/>
        </w:rPr>
        <w:t xml:space="preserve"> energi yang terpakai pada </w:t>
      </w:r>
      <w:r w:rsidR="00C81979" w:rsidRPr="008D0D9F">
        <w:rPr>
          <w:rFonts w:cs="Arial"/>
          <w:szCs w:val="24"/>
          <w:lang w:val="en-US"/>
        </w:rPr>
        <w:t xml:space="preserve">simulasi </w:t>
      </w:r>
      <w:r w:rsidR="00C81979">
        <w:rPr>
          <w:bCs/>
          <w:color w:val="000000"/>
          <w:szCs w:val="24"/>
        </w:rPr>
        <w:t>pemakaian beban pelanggan pada CT kelas 0.2s rasio 800/1</w:t>
      </w:r>
      <w:r w:rsidR="008D397B">
        <w:rPr>
          <w:bCs/>
          <w:color w:val="000000"/>
          <w:szCs w:val="24"/>
          <w:lang w:val="en-US"/>
        </w:rPr>
        <w:t xml:space="preserve"> ditunjukkan pada tabel 9</w:t>
      </w:r>
      <w:r w:rsidR="00C81979">
        <w:rPr>
          <w:bCs/>
          <w:color w:val="000000"/>
          <w:szCs w:val="24"/>
          <w:lang w:val="en-US"/>
        </w:rPr>
        <w:t xml:space="preserve"> di</w:t>
      </w:r>
      <w:r>
        <w:rPr>
          <w:bCs/>
          <w:color w:val="000000"/>
          <w:szCs w:val="24"/>
          <w:lang w:val="en-US"/>
        </w:rPr>
        <w:t xml:space="preserve"> </w:t>
      </w:r>
      <w:r w:rsidR="00C81979">
        <w:rPr>
          <w:bCs/>
          <w:color w:val="000000"/>
          <w:szCs w:val="24"/>
          <w:lang w:val="en-US"/>
        </w:rPr>
        <w:t>bawah ini :</w:t>
      </w:r>
    </w:p>
    <w:p w:rsidR="00C81979" w:rsidRPr="00356D81" w:rsidRDefault="008D397B" w:rsidP="002A6034">
      <w:pPr>
        <w:pStyle w:val="Caption"/>
        <w:rPr>
          <w:rFonts w:asciiTheme="majorBidi" w:hAnsiTheme="majorBidi" w:cstheme="majorBidi"/>
          <w:bCs/>
          <w:color w:val="000000"/>
          <w:sz w:val="20"/>
          <w:szCs w:val="20"/>
        </w:rPr>
      </w:pPr>
      <w:bookmarkStart w:id="13" w:name="_Toc39580761"/>
      <w:r>
        <w:rPr>
          <w:rFonts w:asciiTheme="majorBidi" w:hAnsiTheme="majorBidi" w:cstheme="majorBidi"/>
          <w:bCs/>
          <w:color w:val="000000"/>
          <w:sz w:val="20"/>
          <w:szCs w:val="20"/>
          <w:lang w:val="en-US"/>
        </w:rPr>
        <w:t>Tabel 9</w:t>
      </w:r>
      <w:r w:rsidR="002A6034">
        <w:rPr>
          <w:rFonts w:asciiTheme="majorBidi" w:hAnsiTheme="majorBidi" w:cstheme="majorBidi"/>
          <w:bCs/>
          <w:color w:val="000000"/>
          <w:sz w:val="20"/>
          <w:szCs w:val="20"/>
          <w:lang w:val="en-US"/>
        </w:rPr>
        <w:t>. Energi yang T</w:t>
      </w:r>
      <w:r w:rsidR="00C81979" w:rsidRPr="00356D81">
        <w:rPr>
          <w:rFonts w:asciiTheme="majorBidi" w:hAnsiTheme="majorBidi" w:cstheme="majorBidi"/>
          <w:bCs/>
          <w:color w:val="000000"/>
          <w:sz w:val="20"/>
          <w:szCs w:val="20"/>
          <w:lang w:val="en-US"/>
        </w:rPr>
        <w:t xml:space="preserve">erpakai pada </w:t>
      </w:r>
      <w:r w:rsidR="002A6034">
        <w:rPr>
          <w:rFonts w:asciiTheme="majorBidi" w:hAnsiTheme="majorBidi" w:cstheme="majorBidi"/>
          <w:sz w:val="20"/>
          <w:szCs w:val="20"/>
          <w:lang w:val="en-US"/>
        </w:rPr>
        <w:t>S</w:t>
      </w:r>
      <w:r w:rsidR="00C81979" w:rsidRPr="00356D81">
        <w:rPr>
          <w:rFonts w:asciiTheme="majorBidi" w:hAnsiTheme="majorBidi" w:cstheme="majorBidi"/>
          <w:sz w:val="20"/>
          <w:szCs w:val="20"/>
          <w:lang w:val="en-US"/>
        </w:rPr>
        <w:t xml:space="preserve">imulasi </w:t>
      </w:r>
      <w:r w:rsidR="002A6034">
        <w:rPr>
          <w:rFonts w:asciiTheme="majorBidi" w:hAnsiTheme="majorBidi" w:cstheme="majorBidi"/>
          <w:bCs/>
          <w:color w:val="000000"/>
          <w:sz w:val="20"/>
          <w:szCs w:val="20"/>
        </w:rPr>
        <w:t xml:space="preserve">Pemakaian Beban </w:t>
      </w:r>
      <w:r w:rsidR="002A6034">
        <w:rPr>
          <w:rFonts w:asciiTheme="majorBidi" w:hAnsiTheme="majorBidi" w:cstheme="majorBidi"/>
          <w:bCs/>
          <w:color w:val="000000"/>
          <w:sz w:val="20"/>
          <w:szCs w:val="20"/>
          <w:lang w:val="en-US"/>
        </w:rPr>
        <w:t>P</w:t>
      </w:r>
      <w:r w:rsidR="002A6034">
        <w:rPr>
          <w:rFonts w:asciiTheme="majorBidi" w:hAnsiTheme="majorBidi" w:cstheme="majorBidi"/>
          <w:bCs/>
          <w:color w:val="000000"/>
          <w:sz w:val="20"/>
          <w:szCs w:val="20"/>
        </w:rPr>
        <w:t xml:space="preserve">elanggan pada CT </w:t>
      </w:r>
      <w:r w:rsidR="002A6034">
        <w:rPr>
          <w:rFonts w:asciiTheme="majorBidi" w:hAnsiTheme="majorBidi" w:cstheme="majorBidi"/>
          <w:bCs/>
          <w:color w:val="000000"/>
          <w:sz w:val="20"/>
          <w:szCs w:val="20"/>
          <w:lang w:val="en-US"/>
        </w:rPr>
        <w:t>K</w:t>
      </w:r>
      <w:r w:rsidR="002A6034">
        <w:rPr>
          <w:rFonts w:asciiTheme="majorBidi" w:hAnsiTheme="majorBidi" w:cstheme="majorBidi"/>
          <w:bCs/>
          <w:color w:val="000000"/>
          <w:sz w:val="20"/>
          <w:szCs w:val="20"/>
        </w:rPr>
        <w:t xml:space="preserve">elas 0.2s </w:t>
      </w:r>
      <w:r w:rsidR="002A6034">
        <w:rPr>
          <w:rFonts w:asciiTheme="majorBidi" w:hAnsiTheme="majorBidi" w:cstheme="majorBidi"/>
          <w:bCs/>
          <w:color w:val="000000"/>
          <w:sz w:val="20"/>
          <w:szCs w:val="20"/>
          <w:lang w:val="en-US"/>
        </w:rPr>
        <w:t>R</w:t>
      </w:r>
      <w:r w:rsidR="00C81979" w:rsidRPr="00356D81">
        <w:rPr>
          <w:rFonts w:asciiTheme="majorBidi" w:hAnsiTheme="majorBidi" w:cstheme="majorBidi"/>
          <w:bCs/>
          <w:color w:val="000000"/>
          <w:sz w:val="20"/>
          <w:szCs w:val="20"/>
        </w:rPr>
        <w:t>asio 800/1</w:t>
      </w:r>
      <w:bookmarkEnd w:id="13"/>
    </w:p>
    <w:tbl>
      <w:tblPr>
        <w:tblW w:w="7825" w:type="dxa"/>
        <w:jc w:val="center"/>
        <w:tblLook w:val="04A0" w:firstRow="1" w:lastRow="0" w:firstColumn="1" w:lastColumn="0" w:noHBand="0" w:noVBand="1"/>
      </w:tblPr>
      <w:tblGrid>
        <w:gridCol w:w="461"/>
        <w:gridCol w:w="938"/>
        <w:gridCol w:w="1026"/>
        <w:gridCol w:w="900"/>
        <w:gridCol w:w="810"/>
        <w:gridCol w:w="916"/>
        <w:gridCol w:w="2774"/>
      </w:tblGrid>
      <w:tr w:rsidR="00C81979" w:rsidRPr="00356D81" w:rsidTr="0013505C">
        <w:trPr>
          <w:trHeight w:val="764"/>
          <w:jc w:val="center"/>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No</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Arus sekunder (A)</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Tegangan sekunder (V)</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Faktor daya</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Lama waktu (jam)</w:t>
            </w:r>
          </w:p>
        </w:tc>
        <w:tc>
          <w:tcPr>
            <w:tcW w:w="916"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FKM</w:t>
            </w:r>
          </w:p>
        </w:tc>
        <w:tc>
          <w:tcPr>
            <w:tcW w:w="2774" w:type="dxa"/>
            <w:tcBorders>
              <w:top w:val="single" w:sz="4" w:space="0" w:color="auto"/>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Energi (kwh)</w:t>
            </w:r>
          </w:p>
        </w:tc>
      </w:tr>
      <w:tr w:rsidR="00C81979" w:rsidRPr="00356D81" w:rsidTr="00356D81">
        <w:trPr>
          <w:trHeight w:val="170"/>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(2)</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(4)</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(6)</w:t>
            </w:r>
          </w:p>
        </w:tc>
        <w:tc>
          <w:tcPr>
            <w:tcW w:w="2774" w:type="dxa"/>
            <w:tcBorders>
              <w:top w:val="nil"/>
              <w:left w:val="nil"/>
              <w:bottom w:val="single" w:sz="4" w:space="0" w:color="auto"/>
              <w:right w:val="single" w:sz="4" w:space="0" w:color="auto"/>
            </w:tcBorders>
            <w:shd w:val="clear" w:color="auto" w:fill="auto"/>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 xml:space="preserve">(7)= [(2)x(3)x(4)x(5)x(6)]/1000 </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0.0059</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1848.56</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2</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0.1187</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3</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22197.08</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3</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0.5946</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4</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148220.48</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4</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0.1187</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7399.03</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0.5946</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185275.59</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6</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0.0296</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4</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7389.43</w:t>
            </w:r>
          </w:p>
        </w:tc>
      </w:tr>
      <w:tr w:rsidR="00C81979" w:rsidRPr="00356D81" w:rsidTr="0013505C">
        <w:trPr>
          <w:trHeight w:val="216"/>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7</w:t>
            </w:r>
          </w:p>
        </w:tc>
        <w:tc>
          <w:tcPr>
            <w:tcW w:w="938"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0.0059</w:t>
            </w:r>
          </w:p>
        </w:tc>
        <w:tc>
          <w:tcPr>
            <w:tcW w:w="102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0.9</w:t>
            </w:r>
          </w:p>
        </w:tc>
        <w:tc>
          <w:tcPr>
            <w:tcW w:w="810"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2</w:t>
            </w:r>
          </w:p>
        </w:tc>
        <w:tc>
          <w:tcPr>
            <w:tcW w:w="916"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1200000</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739.42</w:t>
            </w:r>
          </w:p>
        </w:tc>
      </w:tr>
      <w:tr w:rsidR="00C81979" w:rsidRPr="00356D81" w:rsidTr="00356D81">
        <w:trPr>
          <w:trHeight w:val="285"/>
          <w:jc w:val="center"/>
        </w:trPr>
        <w:tc>
          <w:tcPr>
            <w:tcW w:w="505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1979" w:rsidRPr="00356D81" w:rsidRDefault="00C81979" w:rsidP="00356D81">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Total KWh</w:t>
            </w:r>
          </w:p>
        </w:tc>
        <w:tc>
          <w:tcPr>
            <w:tcW w:w="2774" w:type="dxa"/>
            <w:tcBorders>
              <w:top w:val="nil"/>
              <w:left w:val="nil"/>
              <w:bottom w:val="single" w:sz="4" w:space="0" w:color="auto"/>
              <w:right w:val="single" w:sz="4" w:space="0" w:color="auto"/>
            </w:tcBorders>
            <w:shd w:val="clear" w:color="auto" w:fill="auto"/>
            <w:noWrap/>
            <w:vAlign w:val="center"/>
            <w:hideMark/>
          </w:tcPr>
          <w:p w:rsidR="00C81979" w:rsidRPr="00356D81" w:rsidRDefault="00C81979" w:rsidP="00FD547E">
            <w:pPr>
              <w:spacing w:line="240" w:lineRule="auto"/>
              <w:jc w:val="center"/>
              <w:rPr>
                <w:rFonts w:eastAsia="Times New Roman" w:cs="Arial"/>
                <w:color w:val="000000"/>
                <w:sz w:val="20"/>
                <w:szCs w:val="20"/>
                <w:lang w:val="en-US"/>
              </w:rPr>
            </w:pPr>
            <w:r w:rsidRPr="00356D81">
              <w:rPr>
                <w:rFonts w:eastAsia="Times New Roman" w:cs="Arial"/>
                <w:color w:val="000000"/>
                <w:sz w:val="20"/>
                <w:szCs w:val="20"/>
                <w:lang w:val="en-US"/>
              </w:rPr>
              <w:t>373069.59</w:t>
            </w:r>
          </w:p>
        </w:tc>
      </w:tr>
    </w:tbl>
    <w:p w:rsidR="00C81979" w:rsidRDefault="00C81979" w:rsidP="00C81979">
      <w:pPr>
        <w:spacing w:line="360" w:lineRule="auto"/>
        <w:rPr>
          <w:rFonts w:cs="Arial"/>
          <w:i/>
          <w:iCs/>
          <w:color w:val="000000"/>
          <w:sz w:val="18"/>
          <w:szCs w:val="18"/>
        </w:rPr>
      </w:pPr>
      <w:r w:rsidRPr="00E47EEB">
        <w:rPr>
          <w:rFonts w:cs="Arial"/>
          <w:i/>
          <w:iCs/>
          <w:color w:val="000000"/>
          <w:sz w:val="18"/>
          <w:szCs w:val="18"/>
        </w:rPr>
        <w:lastRenderedPageBreak/>
        <w:t>(Energi no 6 merupakan golongan WBP)</w:t>
      </w:r>
    </w:p>
    <w:p w:rsidR="00C81979" w:rsidRDefault="00C81979" w:rsidP="00D10F25">
      <w:pPr>
        <w:spacing w:line="360" w:lineRule="auto"/>
        <w:jc w:val="both"/>
        <w:rPr>
          <w:rFonts w:cs="Arial"/>
          <w:color w:val="000000"/>
        </w:rPr>
      </w:pPr>
      <w:r w:rsidRPr="00DF325F">
        <w:rPr>
          <w:rFonts w:cs="Arial"/>
          <w:color w:val="000000"/>
        </w:rPr>
        <w:t>Dari</w:t>
      </w:r>
      <w:r w:rsidR="00D10F25">
        <w:rPr>
          <w:rFonts w:cs="Arial"/>
          <w:color w:val="000000"/>
          <w:lang w:val="en-US"/>
        </w:rPr>
        <w:t xml:space="preserve"> hasil</w:t>
      </w:r>
      <w:r w:rsidR="007F5AEF">
        <w:rPr>
          <w:rFonts w:cs="Arial"/>
          <w:color w:val="000000"/>
        </w:rPr>
        <w:t xml:space="preserve"> </w:t>
      </w:r>
      <w:r w:rsidR="007F5AEF">
        <w:rPr>
          <w:rFonts w:cs="Arial"/>
          <w:color w:val="000000"/>
          <w:lang w:val="en-US"/>
        </w:rPr>
        <w:t>analisa</w:t>
      </w:r>
      <w:r w:rsidRPr="00DF325F">
        <w:rPr>
          <w:rFonts w:cs="Arial"/>
          <w:color w:val="000000"/>
        </w:rPr>
        <w:t xml:space="preserve">, diketahui bahwa </w:t>
      </w:r>
      <w:r w:rsidR="00F35CD7">
        <w:rPr>
          <w:bCs/>
          <w:color w:val="000000"/>
          <w:szCs w:val="24"/>
          <w:lang w:val="en-US"/>
        </w:rPr>
        <w:t>e</w:t>
      </w:r>
      <w:r>
        <w:rPr>
          <w:bCs/>
          <w:color w:val="000000"/>
          <w:szCs w:val="24"/>
          <w:lang w:val="en-US"/>
        </w:rPr>
        <w:t xml:space="preserve">nergi yang terpakai pada </w:t>
      </w:r>
      <w:r w:rsidRPr="008D0D9F">
        <w:rPr>
          <w:rFonts w:cs="Arial"/>
          <w:szCs w:val="24"/>
          <w:lang w:val="en-US"/>
        </w:rPr>
        <w:t xml:space="preserve">simulasi </w:t>
      </w:r>
      <w:r>
        <w:rPr>
          <w:bCs/>
          <w:color w:val="000000"/>
          <w:szCs w:val="24"/>
        </w:rPr>
        <w:t>Pemakaian Beban pelanggan pada CT kelas 0.2s rasio 800/1</w:t>
      </w:r>
      <w:r w:rsidRPr="00DF325F">
        <w:rPr>
          <w:rFonts w:cs="Arial"/>
          <w:color w:val="000000"/>
        </w:rPr>
        <w:t xml:space="preserve"> selama 24 Jam adalah </w:t>
      </w:r>
      <w:r>
        <w:rPr>
          <w:rFonts w:eastAsia="Times New Roman" w:cs="Arial"/>
          <w:color w:val="000000"/>
          <w:lang w:val="en-US"/>
        </w:rPr>
        <w:t xml:space="preserve">373.069,59 </w:t>
      </w:r>
      <w:r w:rsidRPr="00DF325F">
        <w:rPr>
          <w:rFonts w:cs="Arial"/>
          <w:color w:val="000000"/>
        </w:rPr>
        <w:t>kWh.</w:t>
      </w:r>
    </w:p>
    <w:p w:rsidR="00C81979" w:rsidRDefault="00C81979" w:rsidP="00D10F25">
      <w:pPr>
        <w:spacing w:line="360" w:lineRule="auto"/>
        <w:jc w:val="both"/>
        <w:rPr>
          <w:rFonts w:cs="Arial"/>
          <w:color w:val="000000"/>
        </w:rPr>
      </w:pPr>
      <w:r w:rsidRPr="00DF325F">
        <w:rPr>
          <w:rFonts w:cs="Arial"/>
          <w:color w:val="000000"/>
        </w:rPr>
        <w:t>Sedangkan untuk perhitungan rupiah energinya adalah sebagai berikut :</w:t>
      </w:r>
    </w:p>
    <w:p w:rsidR="00C81979" w:rsidRDefault="00C81979" w:rsidP="00C81979">
      <w:pPr>
        <w:spacing w:line="360" w:lineRule="auto"/>
        <w:rPr>
          <w:rFonts w:cs="Arial"/>
          <w:color w:val="000000"/>
        </w:rPr>
      </w:pPr>
      <w:r w:rsidRPr="00DF325F">
        <w:rPr>
          <w:rFonts w:cs="Arial"/>
          <w:color w:val="000000"/>
        </w:rPr>
        <w:t xml:space="preserve">Rupiah energi LWBP = </w:t>
      </w:r>
      <w:r>
        <w:rPr>
          <w:rFonts w:cs="Arial"/>
          <w:color w:val="000000"/>
          <w:lang w:val="en-US"/>
        </w:rPr>
        <w:t>365.680,16</w:t>
      </w:r>
      <w:r w:rsidRPr="00DF325F">
        <w:rPr>
          <w:rFonts w:cs="Arial"/>
          <w:color w:val="000000"/>
        </w:rPr>
        <w:t xml:space="preserve"> </w:t>
      </w:r>
      <w:r>
        <w:rPr>
          <w:rFonts w:cs="Arial"/>
          <w:color w:val="000000"/>
        </w:rPr>
        <w:t>kWh x Rp 996,774</w:t>
      </w:r>
      <w:r>
        <w:rPr>
          <w:rFonts w:cs="Arial"/>
          <w:color w:val="000000"/>
          <w:lang w:val="en-US"/>
        </w:rPr>
        <w:t xml:space="preserve"> </w:t>
      </w:r>
      <w:r>
        <w:rPr>
          <w:rFonts w:cs="Arial"/>
          <w:color w:val="000000"/>
        </w:rPr>
        <w:t xml:space="preserve">= Rp </w:t>
      </w:r>
      <w:r>
        <w:rPr>
          <w:rFonts w:cs="Arial"/>
          <w:color w:val="000000"/>
          <w:lang w:val="en-US"/>
        </w:rPr>
        <w:t>364.500.478,-</w:t>
      </w:r>
    </w:p>
    <w:p w:rsidR="00C81979" w:rsidRPr="00F37CC0" w:rsidRDefault="00C81979" w:rsidP="00C81979">
      <w:pPr>
        <w:spacing w:line="360" w:lineRule="auto"/>
        <w:rPr>
          <w:rFonts w:cs="Arial"/>
          <w:color w:val="000000"/>
          <w:lang w:val="en-US"/>
        </w:rPr>
      </w:pPr>
      <w:r>
        <w:rPr>
          <w:rFonts w:cs="Arial"/>
          <w:color w:val="000000"/>
        </w:rPr>
        <w:t xml:space="preserve">Rupiah energi WBP </w:t>
      </w:r>
      <w:r>
        <w:rPr>
          <w:rFonts w:cs="Arial"/>
          <w:color w:val="000000"/>
          <w:lang w:val="en-US"/>
        </w:rPr>
        <w:t xml:space="preserve">  </w:t>
      </w:r>
      <w:r>
        <w:rPr>
          <w:rFonts w:cs="Arial"/>
          <w:color w:val="000000"/>
        </w:rPr>
        <w:t xml:space="preserve">= </w:t>
      </w:r>
      <w:r>
        <w:rPr>
          <w:rFonts w:cs="Arial"/>
          <w:color w:val="000000"/>
          <w:lang w:val="en-US"/>
        </w:rPr>
        <w:t>7389,43</w:t>
      </w:r>
      <w:r w:rsidRPr="00DF325F">
        <w:rPr>
          <w:rFonts w:cs="Arial"/>
          <w:color w:val="000000"/>
        </w:rPr>
        <w:t xml:space="preserve"> kWh x Rp </w:t>
      </w:r>
      <w:r>
        <w:rPr>
          <w:rFonts w:cs="Arial"/>
          <w:color w:val="000000"/>
        </w:rPr>
        <w:t>996,774</w:t>
      </w:r>
      <w:r>
        <w:rPr>
          <w:rFonts w:cs="Arial"/>
          <w:color w:val="000000"/>
          <w:lang w:val="en-US"/>
        </w:rPr>
        <w:t xml:space="preserve"> </w:t>
      </w:r>
      <w:r>
        <w:rPr>
          <w:rFonts w:cs="Arial"/>
          <w:color w:val="000000"/>
        </w:rPr>
        <w:t xml:space="preserve">= Rp </w:t>
      </w:r>
      <w:r>
        <w:rPr>
          <w:rFonts w:cs="Arial"/>
          <w:color w:val="000000"/>
          <w:lang w:val="en-US"/>
        </w:rPr>
        <w:t>7.365.593,-</w:t>
      </w:r>
    </w:p>
    <w:p w:rsidR="00C81979" w:rsidRDefault="00C81979" w:rsidP="00D10F25">
      <w:pPr>
        <w:spacing w:line="360" w:lineRule="auto"/>
        <w:rPr>
          <w:rFonts w:cs="Arial"/>
          <w:color w:val="000000"/>
          <w:lang w:val="en-US"/>
        </w:rPr>
      </w:pPr>
      <w:r w:rsidRPr="00DF325F">
        <w:rPr>
          <w:rFonts w:cs="Arial"/>
          <w:color w:val="000000"/>
        </w:rPr>
        <w:t xml:space="preserve">Total Rupiah Energi </w:t>
      </w:r>
      <w:r>
        <w:rPr>
          <w:rFonts w:cs="Arial"/>
          <w:color w:val="000000"/>
          <w:lang w:val="en-US"/>
        </w:rPr>
        <w:t xml:space="preserve">  </w:t>
      </w:r>
      <w:r w:rsidRPr="00DF325F">
        <w:rPr>
          <w:rFonts w:cs="Arial"/>
          <w:color w:val="000000"/>
        </w:rPr>
        <w:t xml:space="preserve">= </w:t>
      </w:r>
      <w:r>
        <w:rPr>
          <w:rFonts w:cs="Arial"/>
          <w:color w:val="000000"/>
        </w:rPr>
        <w:t xml:space="preserve">Rp </w:t>
      </w:r>
      <w:r>
        <w:rPr>
          <w:rFonts w:cs="Arial"/>
          <w:color w:val="000000"/>
          <w:lang w:val="en-US"/>
        </w:rPr>
        <w:t xml:space="preserve">364.500.478,- </w:t>
      </w:r>
      <w:r w:rsidRPr="00DF325F">
        <w:rPr>
          <w:rFonts w:cs="Arial"/>
          <w:color w:val="000000"/>
        </w:rPr>
        <w:t xml:space="preserve">+ </w:t>
      </w:r>
      <w:r>
        <w:rPr>
          <w:rFonts w:cs="Arial"/>
          <w:color w:val="000000"/>
        </w:rPr>
        <w:t xml:space="preserve">Rp </w:t>
      </w:r>
      <w:r>
        <w:rPr>
          <w:rFonts w:cs="Arial"/>
          <w:color w:val="000000"/>
          <w:lang w:val="en-US"/>
        </w:rPr>
        <w:t>7.365.593,-</w:t>
      </w:r>
      <w:r w:rsidR="00D10F25">
        <w:rPr>
          <w:rFonts w:cs="Arial"/>
          <w:color w:val="000000"/>
          <w:lang w:val="en-US"/>
        </w:rPr>
        <w:t xml:space="preserve"> </w:t>
      </w:r>
      <w:r w:rsidRPr="00DF325F">
        <w:rPr>
          <w:rFonts w:cs="Arial"/>
          <w:color w:val="000000"/>
        </w:rPr>
        <w:t xml:space="preserve">= Rp </w:t>
      </w:r>
      <w:r>
        <w:rPr>
          <w:rFonts w:cs="Arial"/>
          <w:color w:val="000000"/>
          <w:lang w:val="en-US"/>
        </w:rPr>
        <w:t>371.866.071,-</w:t>
      </w:r>
    </w:p>
    <w:p w:rsidR="00B4647A" w:rsidRDefault="00B4647A" w:rsidP="001B04DA">
      <w:pPr>
        <w:spacing w:line="360" w:lineRule="auto"/>
        <w:jc w:val="both"/>
        <w:rPr>
          <w:bCs/>
          <w:color w:val="000000"/>
          <w:lang w:val="en-US"/>
        </w:rPr>
      </w:pPr>
    </w:p>
    <w:p w:rsidR="00977F67" w:rsidRPr="005E1BA6" w:rsidRDefault="00977F67" w:rsidP="001B04DA">
      <w:pPr>
        <w:spacing w:line="360" w:lineRule="auto"/>
        <w:jc w:val="both"/>
        <w:rPr>
          <w:bCs/>
          <w:color w:val="000000"/>
          <w:szCs w:val="24"/>
          <w:lang w:val="en-US"/>
        </w:rPr>
      </w:pPr>
      <w:r>
        <w:rPr>
          <w:bCs/>
          <w:color w:val="000000"/>
          <w:lang w:val="en-US"/>
        </w:rPr>
        <w:t xml:space="preserve">3. </w:t>
      </w:r>
      <w:r w:rsidRPr="00421324">
        <w:rPr>
          <w:bCs/>
          <w:color w:val="000000"/>
        </w:rPr>
        <w:t xml:space="preserve">Perbandingan </w:t>
      </w:r>
      <w:r w:rsidR="00832E61">
        <w:rPr>
          <w:bCs/>
          <w:color w:val="000000"/>
          <w:lang w:val="en-US"/>
        </w:rPr>
        <w:t>h</w:t>
      </w:r>
      <w:r w:rsidRPr="00421324">
        <w:rPr>
          <w:bCs/>
          <w:color w:val="000000"/>
          <w:lang w:val="en-US"/>
        </w:rPr>
        <w:t xml:space="preserve">asil </w:t>
      </w:r>
      <w:r w:rsidR="00972976">
        <w:rPr>
          <w:bCs/>
          <w:color w:val="000000"/>
          <w:lang w:val="en-US"/>
        </w:rPr>
        <w:t>analisa</w:t>
      </w:r>
      <w:r w:rsidRPr="00421324">
        <w:rPr>
          <w:bCs/>
          <w:color w:val="000000"/>
        </w:rPr>
        <w:t xml:space="preserve"> </w:t>
      </w:r>
      <w:r w:rsidR="00832E61">
        <w:rPr>
          <w:bCs/>
          <w:color w:val="000000"/>
          <w:lang w:val="en-US"/>
        </w:rPr>
        <w:t>s</w:t>
      </w:r>
      <w:r>
        <w:rPr>
          <w:bCs/>
          <w:color w:val="000000"/>
          <w:lang w:val="en-US"/>
        </w:rPr>
        <w:t xml:space="preserve">imulasi </w:t>
      </w:r>
      <w:r w:rsidR="00832E61">
        <w:rPr>
          <w:bCs/>
          <w:color w:val="000000"/>
          <w:lang w:val="en-US"/>
        </w:rPr>
        <w:t>p</w:t>
      </w:r>
      <w:r w:rsidR="00832E61">
        <w:rPr>
          <w:bCs/>
          <w:color w:val="000000"/>
        </w:rPr>
        <w:t xml:space="preserve">emakaian </w:t>
      </w:r>
      <w:r w:rsidR="00832E61">
        <w:rPr>
          <w:bCs/>
          <w:color w:val="000000"/>
          <w:lang w:val="en-US"/>
        </w:rPr>
        <w:t>e</w:t>
      </w:r>
      <w:r w:rsidR="00832E61">
        <w:rPr>
          <w:bCs/>
          <w:color w:val="000000"/>
        </w:rPr>
        <w:t xml:space="preserve">nergi pada </w:t>
      </w:r>
      <w:r w:rsidR="00832E61">
        <w:rPr>
          <w:bCs/>
          <w:color w:val="000000"/>
          <w:lang w:val="en-US"/>
        </w:rPr>
        <w:t>p</w:t>
      </w:r>
      <w:r w:rsidRPr="00421324">
        <w:rPr>
          <w:bCs/>
          <w:color w:val="000000"/>
        </w:rPr>
        <w:t xml:space="preserve">elanggan </w:t>
      </w:r>
      <w:r w:rsidR="00832E61">
        <w:rPr>
          <w:bCs/>
          <w:color w:val="000000"/>
          <w:lang w:val="en-US"/>
        </w:rPr>
        <w:t>daya t</w:t>
      </w:r>
      <w:r>
        <w:rPr>
          <w:bCs/>
          <w:color w:val="000000"/>
          <w:lang w:val="en-US"/>
        </w:rPr>
        <w:t>erkontrak 120 MVA</w:t>
      </w:r>
      <w:r w:rsidRPr="00493E7F">
        <w:rPr>
          <w:bCs/>
          <w:color w:val="000000"/>
        </w:rPr>
        <w:t xml:space="preserve"> </w:t>
      </w:r>
      <w:r w:rsidRPr="00421324">
        <w:rPr>
          <w:bCs/>
          <w:color w:val="000000"/>
        </w:rPr>
        <w:t>d</w:t>
      </w:r>
      <w:r w:rsidR="00832E61">
        <w:rPr>
          <w:bCs/>
          <w:color w:val="000000"/>
        </w:rPr>
        <w:t xml:space="preserve">engan </w:t>
      </w:r>
      <w:r w:rsidR="00832E61">
        <w:rPr>
          <w:bCs/>
          <w:color w:val="000000"/>
          <w:lang w:val="en-US"/>
        </w:rPr>
        <w:t>p</w:t>
      </w:r>
      <w:r w:rsidRPr="00421324">
        <w:rPr>
          <w:bCs/>
          <w:color w:val="000000"/>
        </w:rPr>
        <w:t>enggunaan</w:t>
      </w:r>
      <w:r w:rsidRPr="00421324">
        <w:rPr>
          <w:bCs/>
          <w:color w:val="000000"/>
          <w:lang w:val="en-US"/>
        </w:rPr>
        <w:t xml:space="preserve"> </w:t>
      </w:r>
      <w:r>
        <w:rPr>
          <w:rFonts w:cs="Arial"/>
          <w:color w:val="000000"/>
        </w:rPr>
        <w:t xml:space="preserve">CT kelas 0.2s </w:t>
      </w:r>
      <w:r w:rsidR="00832E61">
        <w:rPr>
          <w:rFonts w:cs="Arial"/>
          <w:color w:val="000000"/>
          <w:lang w:val="en-US"/>
        </w:rPr>
        <w:t>r</w:t>
      </w:r>
      <w:r w:rsidRPr="00421324">
        <w:rPr>
          <w:rFonts w:cs="Arial"/>
          <w:color w:val="000000"/>
        </w:rPr>
        <w:t>asio</w:t>
      </w:r>
      <w:r w:rsidR="00832E61">
        <w:rPr>
          <w:rFonts w:cs="Arial"/>
          <w:color w:val="000000"/>
          <w:lang w:val="en-US"/>
        </w:rPr>
        <w:t xml:space="preserve"> 400/1 dengan </w:t>
      </w:r>
      <w:r w:rsidR="00885E6B">
        <w:rPr>
          <w:rFonts w:cs="Arial"/>
          <w:color w:val="000000"/>
        </w:rPr>
        <w:t>CT kelas 0.2s</w:t>
      </w:r>
      <w:r w:rsidR="00885E6B">
        <w:rPr>
          <w:rFonts w:cs="Arial"/>
          <w:color w:val="000000"/>
          <w:lang w:val="en-US"/>
        </w:rPr>
        <w:t xml:space="preserve"> </w:t>
      </w:r>
      <w:r w:rsidR="00832E61">
        <w:rPr>
          <w:rFonts w:cs="Arial"/>
          <w:color w:val="000000"/>
          <w:lang w:val="en-US"/>
        </w:rPr>
        <w:t>r</w:t>
      </w:r>
      <w:r w:rsidRPr="00421324">
        <w:rPr>
          <w:rFonts w:cs="Arial"/>
          <w:color w:val="000000"/>
          <w:lang w:val="en-US"/>
        </w:rPr>
        <w:t>asio</w:t>
      </w:r>
      <w:r w:rsidRPr="00421324">
        <w:rPr>
          <w:rFonts w:cs="Arial"/>
          <w:color w:val="000000"/>
        </w:rPr>
        <w:t xml:space="preserve"> 800/1</w:t>
      </w:r>
      <w:r w:rsidR="005E1BA6">
        <w:rPr>
          <w:bCs/>
          <w:color w:val="000000"/>
          <w:szCs w:val="24"/>
          <w:lang w:val="en-US"/>
        </w:rPr>
        <w:t>.</w:t>
      </w:r>
    </w:p>
    <w:p w:rsidR="00743520" w:rsidRDefault="005C0711" w:rsidP="008D397B">
      <w:pPr>
        <w:spacing w:line="360" w:lineRule="auto"/>
        <w:jc w:val="both"/>
        <w:rPr>
          <w:rFonts w:cs="Arial"/>
          <w:color w:val="000000"/>
          <w:lang w:val="en-US"/>
        </w:rPr>
      </w:pPr>
      <w:r>
        <w:rPr>
          <w:rFonts w:cs="Arial"/>
          <w:color w:val="000000"/>
          <w:lang w:val="en-US"/>
        </w:rPr>
        <w:t>Dari hasil analisa</w:t>
      </w:r>
      <w:r w:rsidR="00743520">
        <w:rPr>
          <w:rFonts w:cs="Arial"/>
          <w:color w:val="000000"/>
          <w:lang w:val="en-US"/>
        </w:rPr>
        <w:t xml:space="preserve"> simulasi pemakaian energi pada pelanggan dengan penggunaan CT kelas 0.2s rasio 400/1 dan </w:t>
      </w:r>
      <w:r w:rsidR="005539E5">
        <w:rPr>
          <w:rFonts w:cs="Arial"/>
          <w:color w:val="000000"/>
          <w:lang w:val="en-US"/>
        </w:rPr>
        <w:t xml:space="preserve">rasio </w:t>
      </w:r>
      <w:r w:rsidR="00743520">
        <w:rPr>
          <w:rFonts w:cs="Arial"/>
          <w:color w:val="000000"/>
          <w:lang w:val="en-US"/>
        </w:rPr>
        <w:t>800/1 d</w:t>
      </w:r>
      <w:r w:rsidR="001B04DA">
        <w:rPr>
          <w:rFonts w:cs="Arial"/>
          <w:color w:val="000000"/>
          <w:lang w:val="en-US"/>
        </w:rPr>
        <w:t xml:space="preserve">apat ditampilkan pada tabel </w:t>
      </w:r>
      <w:r w:rsidR="008D397B">
        <w:rPr>
          <w:rFonts w:cs="Arial"/>
          <w:color w:val="000000"/>
          <w:lang w:val="en-US"/>
        </w:rPr>
        <w:t>10</w:t>
      </w:r>
      <w:r w:rsidR="00743520">
        <w:rPr>
          <w:rFonts w:cs="Arial"/>
          <w:color w:val="000000"/>
          <w:lang w:val="en-US"/>
        </w:rPr>
        <w:t xml:space="preserve"> di</w:t>
      </w:r>
      <w:r w:rsidR="001B04DA">
        <w:rPr>
          <w:rFonts w:cs="Arial"/>
          <w:color w:val="000000"/>
          <w:lang w:val="en-US"/>
        </w:rPr>
        <w:t xml:space="preserve"> </w:t>
      </w:r>
      <w:r w:rsidR="00743520">
        <w:rPr>
          <w:rFonts w:cs="Arial"/>
          <w:color w:val="000000"/>
          <w:lang w:val="en-US"/>
        </w:rPr>
        <w:t>bawah ini :</w:t>
      </w:r>
    </w:p>
    <w:p w:rsidR="00743520" w:rsidRPr="00743520" w:rsidRDefault="008D397B" w:rsidP="002A6034">
      <w:pPr>
        <w:pStyle w:val="Caption"/>
        <w:spacing w:line="276" w:lineRule="auto"/>
        <w:rPr>
          <w:rFonts w:asciiTheme="majorBidi" w:hAnsiTheme="majorBidi" w:cstheme="majorBidi"/>
          <w:color w:val="000000"/>
          <w:sz w:val="20"/>
          <w:szCs w:val="20"/>
          <w:lang w:val="en-US"/>
        </w:rPr>
      </w:pPr>
      <w:bookmarkStart w:id="14" w:name="_Toc39580762"/>
      <w:r>
        <w:rPr>
          <w:rFonts w:asciiTheme="majorBidi" w:hAnsiTheme="majorBidi" w:cstheme="majorBidi"/>
          <w:color w:val="000000"/>
          <w:sz w:val="20"/>
          <w:szCs w:val="20"/>
          <w:lang w:val="en-US"/>
        </w:rPr>
        <w:t>Tabel 10</w:t>
      </w:r>
      <w:r w:rsidR="002A6034">
        <w:rPr>
          <w:rFonts w:asciiTheme="majorBidi" w:hAnsiTheme="majorBidi" w:cstheme="majorBidi"/>
          <w:color w:val="000000"/>
          <w:sz w:val="20"/>
          <w:szCs w:val="20"/>
          <w:lang w:val="en-US"/>
        </w:rPr>
        <w:t>.</w:t>
      </w:r>
      <w:r w:rsidR="00704142">
        <w:rPr>
          <w:rFonts w:asciiTheme="majorBidi" w:hAnsiTheme="majorBidi" w:cstheme="majorBidi"/>
          <w:color w:val="000000"/>
          <w:sz w:val="20"/>
          <w:szCs w:val="20"/>
          <w:lang w:val="en-US"/>
        </w:rPr>
        <w:t xml:space="preserve"> S</w:t>
      </w:r>
      <w:r w:rsidR="002A6034">
        <w:rPr>
          <w:rFonts w:asciiTheme="majorBidi" w:hAnsiTheme="majorBidi" w:cstheme="majorBidi"/>
          <w:color w:val="000000"/>
          <w:sz w:val="20"/>
          <w:szCs w:val="20"/>
          <w:lang w:val="en-US"/>
        </w:rPr>
        <w:t>imulasi Pemakaian E</w:t>
      </w:r>
      <w:r w:rsidR="00743520" w:rsidRPr="00743520">
        <w:rPr>
          <w:rFonts w:asciiTheme="majorBidi" w:hAnsiTheme="majorBidi" w:cstheme="majorBidi"/>
          <w:color w:val="000000"/>
          <w:sz w:val="20"/>
          <w:szCs w:val="20"/>
          <w:lang w:val="en-US"/>
        </w:rPr>
        <w:t xml:space="preserve">nergi pada </w:t>
      </w:r>
      <w:r w:rsidR="002A6034">
        <w:rPr>
          <w:rFonts w:asciiTheme="majorBidi" w:hAnsiTheme="majorBidi" w:cstheme="majorBidi"/>
          <w:color w:val="000000"/>
          <w:sz w:val="20"/>
          <w:szCs w:val="20"/>
          <w:lang w:val="en-US"/>
        </w:rPr>
        <w:t>Pelanggan dengan Penggunaan CT K</w:t>
      </w:r>
      <w:r w:rsidR="00743520" w:rsidRPr="00743520">
        <w:rPr>
          <w:rFonts w:asciiTheme="majorBidi" w:hAnsiTheme="majorBidi" w:cstheme="majorBidi"/>
          <w:color w:val="000000"/>
          <w:sz w:val="20"/>
          <w:szCs w:val="20"/>
          <w:lang w:val="en-US"/>
        </w:rPr>
        <w:t xml:space="preserve">elas 0.2s </w:t>
      </w:r>
      <w:r w:rsidR="002A6034">
        <w:rPr>
          <w:rFonts w:asciiTheme="majorBidi" w:hAnsiTheme="majorBidi" w:cstheme="majorBidi"/>
          <w:color w:val="000000"/>
          <w:sz w:val="20"/>
          <w:szCs w:val="20"/>
          <w:lang w:val="en-US"/>
        </w:rPr>
        <w:t>R</w:t>
      </w:r>
      <w:r w:rsidR="00743520" w:rsidRPr="00743520">
        <w:rPr>
          <w:rFonts w:asciiTheme="majorBidi" w:hAnsiTheme="majorBidi" w:cstheme="majorBidi"/>
          <w:color w:val="000000"/>
          <w:sz w:val="20"/>
          <w:szCs w:val="20"/>
          <w:lang w:val="en-US"/>
        </w:rPr>
        <w:t xml:space="preserve">asio 400/1 dan </w:t>
      </w:r>
      <w:r w:rsidR="002A6034">
        <w:rPr>
          <w:rFonts w:asciiTheme="majorBidi" w:hAnsiTheme="majorBidi" w:cstheme="majorBidi"/>
          <w:color w:val="000000"/>
          <w:sz w:val="20"/>
          <w:szCs w:val="20"/>
          <w:lang w:val="en-US"/>
        </w:rPr>
        <w:t xml:space="preserve">Rasio </w:t>
      </w:r>
      <w:r w:rsidR="00743520" w:rsidRPr="00743520">
        <w:rPr>
          <w:rFonts w:asciiTheme="majorBidi" w:hAnsiTheme="majorBidi" w:cstheme="majorBidi"/>
          <w:color w:val="000000"/>
          <w:sz w:val="20"/>
          <w:szCs w:val="20"/>
          <w:lang w:val="en-US"/>
        </w:rPr>
        <w:t>800/1</w:t>
      </w:r>
      <w:bookmarkEnd w:id="14"/>
    </w:p>
    <w:tbl>
      <w:tblPr>
        <w:tblW w:w="8815" w:type="dxa"/>
        <w:jc w:val="center"/>
        <w:tblLook w:val="04A0" w:firstRow="1" w:lastRow="0" w:firstColumn="1" w:lastColumn="0" w:noHBand="0" w:noVBand="1"/>
      </w:tblPr>
      <w:tblGrid>
        <w:gridCol w:w="461"/>
        <w:gridCol w:w="1835"/>
        <w:gridCol w:w="1839"/>
        <w:gridCol w:w="1890"/>
        <w:gridCol w:w="2790"/>
      </w:tblGrid>
      <w:tr w:rsidR="00743520" w:rsidRPr="00743520" w:rsidTr="00972ECA">
        <w:trPr>
          <w:trHeight w:val="368"/>
          <w:jc w:val="center"/>
        </w:trPr>
        <w:tc>
          <w:tcPr>
            <w:tcW w:w="46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No</w:t>
            </w:r>
          </w:p>
        </w:tc>
        <w:tc>
          <w:tcPr>
            <w:tcW w:w="18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Simulasi Pemakaian Beban</w:t>
            </w:r>
          </w:p>
        </w:tc>
        <w:tc>
          <w:tcPr>
            <w:tcW w:w="372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Pemakaian Energi (kWh)</w:t>
            </w:r>
          </w:p>
        </w:tc>
        <w:tc>
          <w:tcPr>
            <w:tcW w:w="27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 xml:space="preserve">Selisih CT </w:t>
            </w:r>
            <w:r w:rsidR="00414E15">
              <w:rPr>
                <w:rFonts w:asciiTheme="majorBidi" w:eastAsia="Times New Roman" w:hAnsiTheme="majorBidi" w:cstheme="majorBidi"/>
                <w:color w:val="000000"/>
                <w:sz w:val="20"/>
                <w:szCs w:val="20"/>
                <w:lang w:val="en-US"/>
              </w:rPr>
              <w:t xml:space="preserve">kelas </w:t>
            </w:r>
            <w:r w:rsidRPr="00743520">
              <w:rPr>
                <w:rFonts w:asciiTheme="majorBidi" w:eastAsia="Times New Roman" w:hAnsiTheme="majorBidi" w:cstheme="majorBidi"/>
                <w:color w:val="000000"/>
                <w:sz w:val="20"/>
                <w:szCs w:val="20"/>
                <w:lang w:val="en-US"/>
              </w:rPr>
              <w:t xml:space="preserve">0,2s rasio 800/1 terhadap rasio 400/1 (kWh) </w:t>
            </w:r>
          </w:p>
        </w:tc>
      </w:tr>
      <w:tr w:rsidR="00743520" w:rsidRPr="00743520" w:rsidTr="00972ECA">
        <w:trPr>
          <w:trHeight w:val="251"/>
          <w:jc w:val="center"/>
        </w:trPr>
        <w:tc>
          <w:tcPr>
            <w:tcW w:w="461" w:type="dxa"/>
            <w:vMerge/>
            <w:tcBorders>
              <w:top w:val="single" w:sz="4" w:space="0" w:color="auto"/>
              <w:left w:val="single" w:sz="4" w:space="0" w:color="auto"/>
              <w:bottom w:val="single" w:sz="4" w:space="0" w:color="000000"/>
              <w:right w:val="single" w:sz="4" w:space="0" w:color="auto"/>
            </w:tcBorders>
            <w:vAlign w:val="center"/>
            <w:hideMark/>
          </w:tcPr>
          <w:p w:rsidR="00743520" w:rsidRPr="00743520" w:rsidRDefault="00743520" w:rsidP="00743520">
            <w:pPr>
              <w:rPr>
                <w:rFonts w:asciiTheme="majorBidi" w:eastAsia="Times New Roman" w:hAnsiTheme="majorBidi" w:cstheme="majorBidi"/>
                <w:color w:val="000000"/>
                <w:sz w:val="20"/>
                <w:szCs w:val="20"/>
                <w:lang w:val="en-US"/>
              </w:rPr>
            </w:pPr>
          </w:p>
        </w:tc>
        <w:tc>
          <w:tcPr>
            <w:tcW w:w="1835" w:type="dxa"/>
            <w:vMerge/>
            <w:tcBorders>
              <w:top w:val="single" w:sz="4" w:space="0" w:color="auto"/>
              <w:left w:val="single" w:sz="4" w:space="0" w:color="auto"/>
              <w:bottom w:val="single" w:sz="4" w:space="0" w:color="000000"/>
              <w:right w:val="single" w:sz="4" w:space="0" w:color="auto"/>
            </w:tcBorders>
            <w:vAlign w:val="center"/>
            <w:hideMark/>
          </w:tcPr>
          <w:p w:rsidR="00743520" w:rsidRPr="00743520" w:rsidRDefault="00743520" w:rsidP="00743520">
            <w:pPr>
              <w:rPr>
                <w:rFonts w:asciiTheme="majorBidi" w:eastAsia="Times New Roman" w:hAnsiTheme="majorBidi" w:cstheme="majorBidi"/>
                <w:color w:val="000000"/>
                <w:sz w:val="20"/>
                <w:szCs w:val="20"/>
                <w:lang w:val="en-US"/>
              </w:rPr>
            </w:pPr>
          </w:p>
        </w:tc>
        <w:tc>
          <w:tcPr>
            <w:tcW w:w="1839" w:type="dxa"/>
            <w:tcBorders>
              <w:top w:val="nil"/>
              <w:left w:val="nil"/>
              <w:bottom w:val="single" w:sz="4" w:space="0" w:color="auto"/>
              <w:right w:val="single" w:sz="4" w:space="0" w:color="auto"/>
            </w:tcBorders>
            <w:shd w:val="clear" w:color="auto" w:fill="auto"/>
            <w:vAlign w:val="center"/>
            <w:hideMark/>
          </w:tcPr>
          <w:p w:rsidR="00414E15" w:rsidRDefault="003018B8" w:rsidP="00414E15">
            <w:pPr>
              <w:jc w:val="center"/>
              <w:rPr>
                <w:rFonts w:asciiTheme="majorBidi" w:eastAsia="Times New Roman" w:hAnsiTheme="majorBidi" w:cstheme="majorBidi"/>
                <w:color w:val="000000"/>
                <w:sz w:val="20"/>
                <w:szCs w:val="20"/>
                <w:lang w:val="en-US"/>
              </w:rPr>
            </w:pPr>
            <w:r>
              <w:rPr>
                <w:rFonts w:asciiTheme="majorBidi" w:eastAsia="Times New Roman" w:hAnsiTheme="majorBidi" w:cstheme="majorBidi"/>
                <w:color w:val="000000"/>
                <w:sz w:val="20"/>
                <w:szCs w:val="20"/>
                <w:lang w:val="en-US"/>
              </w:rPr>
              <w:t xml:space="preserve">CT </w:t>
            </w:r>
            <w:r w:rsidR="00414E15">
              <w:rPr>
                <w:rFonts w:asciiTheme="majorBidi" w:eastAsia="Times New Roman" w:hAnsiTheme="majorBidi" w:cstheme="majorBidi"/>
                <w:color w:val="000000"/>
                <w:sz w:val="20"/>
                <w:szCs w:val="20"/>
                <w:lang w:val="en-US"/>
              </w:rPr>
              <w:t xml:space="preserve">kelas </w:t>
            </w:r>
            <w:r>
              <w:rPr>
                <w:rFonts w:asciiTheme="majorBidi" w:eastAsia="Times New Roman" w:hAnsiTheme="majorBidi" w:cstheme="majorBidi"/>
                <w:color w:val="000000"/>
                <w:sz w:val="20"/>
                <w:szCs w:val="20"/>
                <w:lang w:val="en-US"/>
              </w:rPr>
              <w:t>0,2</w:t>
            </w:r>
            <w:r w:rsidR="00414E15">
              <w:rPr>
                <w:rFonts w:asciiTheme="majorBidi" w:eastAsia="Times New Roman" w:hAnsiTheme="majorBidi" w:cstheme="majorBidi"/>
                <w:color w:val="000000"/>
                <w:sz w:val="20"/>
                <w:szCs w:val="20"/>
                <w:lang w:val="en-US"/>
              </w:rPr>
              <w:t>s</w:t>
            </w:r>
          </w:p>
          <w:p w:rsidR="00743520" w:rsidRPr="00743520" w:rsidRDefault="00743520" w:rsidP="00414E15">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rasio 800/1</w:t>
            </w:r>
          </w:p>
        </w:tc>
        <w:tc>
          <w:tcPr>
            <w:tcW w:w="1890" w:type="dxa"/>
            <w:tcBorders>
              <w:top w:val="nil"/>
              <w:left w:val="nil"/>
              <w:bottom w:val="single" w:sz="4" w:space="0" w:color="auto"/>
              <w:right w:val="single" w:sz="4" w:space="0" w:color="auto"/>
            </w:tcBorders>
            <w:shd w:val="clear" w:color="auto" w:fill="auto"/>
            <w:vAlign w:val="center"/>
            <w:hideMark/>
          </w:tcPr>
          <w:p w:rsidR="00414E15"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 xml:space="preserve">CT </w:t>
            </w:r>
            <w:r w:rsidR="00414E15">
              <w:rPr>
                <w:rFonts w:asciiTheme="majorBidi" w:eastAsia="Times New Roman" w:hAnsiTheme="majorBidi" w:cstheme="majorBidi"/>
                <w:color w:val="000000"/>
                <w:sz w:val="20"/>
                <w:szCs w:val="20"/>
                <w:lang w:val="en-US"/>
              </w:rPr>
              <w:t>kelas 0,2s</w:t>
            </w:r>
            <w:r w:rsidRPr="00743520">
              <w:rPr>
                <w:rFonts w:asciiTheme="majorBidi" w:eastAsia="Times New Roman" w:hAnsiTheme="majorBidi" w:cstheme="majorBidi"/>
                <w:color w:val="000000"/>
                <w:sz w:val="20"/>
                <w:szCs w:val="20"/>
                <w:lang w:val="en-US"/>
              </w:rPr>
              <w:t xml:space="preserve"> </w:t>
            </w:r>
          </w:p>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rasio 400/1</w:t>
            </w:r>
          </w:p>
        </w:tc>
        <w:tc>
          <w:tcPr>
            <w:tcW w:w="2790" w:type="dxa"/>
            <w:vMerge/>
            <w:tcBorders>
              <w:top w:val="single" w:sz="4" w:space="0" w:color="auto"/>
              <w:left w:val="single" w:sz="4" w:space="0" w:color="auto"/>
              <w:bottom w:val="single" w:sz="4" w:space="0" w:color="000000"/>
              <w:right w:val="single" w:sz="4" w:space="0" w:color="auto"/>
            </w:tcBorders>
            <w:vAlign w:val="center"/>
            <w:hideMark/>
          </w:tcPr>
          <w:p w:rsidR="00743520" w:rsidRPr="00743520" w:rsidRDefault="00743520" w:rsidP="00743520">
            <w:pPr>
              <w:rPr>
                <w:rFonts w:asciiTheme="majorBidi" w:eastAsia="Times New Roman" w:hAnsiTheme="majorBidi" w:cstheme="majorBidi"/>
                <w:color w:val="000000"/>
                <w:sz w:val="20"/>
                <w:szCs w:val="20"/>
                <w:lang w:val="en-US"/>
              </w:rPr>
            </w:pP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1848.56</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1752.59</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95.967</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2</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20%</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22197.08</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21225.42</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971.662</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100%</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148220.48</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144381.81</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3838.666</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4</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20%</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7399.03</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7075.14</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323.887</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5</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100%</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185275.59</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180477.26</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4798.332</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6</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5%</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7389.43</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7034.35</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355.077</w:t>
            </w:r>
          </w:p>
        </w:tc>
      </w:tr>
      <w:tr w:rsidR="00743520" w:rsidRPr="00743520" w:rsidTr="00972ECA">
        <w:trPr>
          <w:trHeight w:val="144"/>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w:t>
            </w:r>
          </w:p>
        </w:tc>
        <w:tc>
          <w:tcPr>
            <w:tcW w:w="1835"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w:t>
            </w:r>
          </w:p>
        </w:tc>
        <w:tc>
          <w:tcPr>
            <w:tcW w:w="1839"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739.42</w:t>
            </w:r>
          </w:p>
        </w:tc>
        <w:tc>
          <w:tcPr>
            <w:tcW w:w="18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701.04</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743520">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38.387</w:t>
            </w:r>
          </w:p>
        </w:tc>
      </w:tr>
      <w:tr w:rsidR="00743520" w:rsidRPr="00743520" w:rsidTr="00972ECA">
        <w:trPr>
          <w:trHeight w:val="144"/>
          <w:jc w:val="center"/>
        </w:trPr>
        <w:tc>
          <w:tcPr>
            <w:tcW w:w="22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3520" w:rsidRPr="00743520" w:rsidRDefault="00743520" w:rsidP="00015C97">
            <w:pPr>
              <w:jc w:val="center"/>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Total kWh</w:t>
            </w:r>
          </w:p>
        </w:tc>
        <w:tc>
          <w:tcPr>
            <w:tcW w:w="1839" w:type="dxa"/>
            <w:tcBorders>
              <w:top w:val="nil"/>
              <w:left w:val="nil"/>
              <w:bottom w:val="single" w:sz="4" w:space="0" w:color="auto"/>
              <w:right w:val="single" w:sz="4" w:space="0" w:color="auto"/>
            </w:tcBorders>
            <w:shd w:val="clear" w:color="auto" w:fill="auto"/>
            <w:noWrap/>
            <w:vAlign w:val="bottom"/>
            <w:hideMark/>
          </w:tcPr>
          <w:p w:rsidR="00743520" w:rsidRPr="00743520" w:rsidRDefault="00743520" w:rsidP="00015C97">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373069.59</w:t>
            </w:r>
          </w:p>
        </w:tc>
        <w:tc>
          <w:tcPr>
            <w:tcW w:w="1890" w:type="dxa"/>
            <w:tcBorders>
              <w:top w:val="nil"/>
              <w:left w:val="nil"/>
              <w:bottom w:val="single" w:sz="4" w:space="0" w:color="auto"/>
              <w:right w:val="single" w:sz="4" w:space="0" w:color="auto"/>
            </w:tcBorders>
            <w:shd w:val="clear" w:color="auto" w:fill="auto"/>
            <w:noWrap/>
            <w:vAlign w:val="bottom"/>
            <w:hideMark/>
          </w:tcPr>
          <w:p w:rsidR="00743520" w:rsidRPr="00743520" w:rsidRDefault="00743520" w:rsidP="00015C97">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362647.62</w:t>
            </w:r>
          </w:p>
        </w:tc>
        <w:tc>
          <w:tcPr>
            <w:tcW w:w="2790" w:type="dxa"/>
            <w:tcBorders>
              <w:top w:val="nil"/>
              <w:left w:val="nil"/>
              <w:bottom w:val="single" w:sz="4" w:space="0" w:color="auto"/>
              <w:right w:val="single" w:sz="4" w:space="0" w:color="auto"/>
            </w:tcBorders>
            <w:shd w:val="clear" w:color="auto" w:fill="auto"/>
            <w:noWrap/>
            <w:vAlign w:val="center"/>
            <w:hideMark/>
          </w:tcPr>
          <w:p w:rsidR="00743520" w:rsidRPr="00743520" w:rsidRDefault="00743520" w:rsidP="00015C97">
            <w:pPr>
              <w:jc w:val="right"/>
              <w:rPr>
                <w:rFonts w:asciiTheme="majorBidi" w:eastAsia="Times New Roman" w:hAnsiTheme="majorBidi" w:cstheme="majorBidi"/>
                <w:color w:val="000000"/>
                <w:sz w:val="20"/>
                <w:szCs w:val="20"/>
                <w:lang w:val="en-US"/>
              </w:rPr>
            </w:pPr>
            <w:r w:rsidRPr="00743520">
              <w:rPr>
                <w:rFonts w:asciiTheme="majorBidi" w:eastAsia="Times New Roman" w:hAnsiTheme="majorBidi" w:cstheme="majorBidi"/>
                <w:color w:val="000000"/>
                <w:sz w:val="20"/>
                <w:szCs w:val="20"/>
                <w:lang w:val="en-US"/>
              </w:rPr>
              <w:t>10421.977</w:t>
            </w:r>
          </w:p>
        </w:tc>
      </w:tr>
    </w:tbl>
    <w:p w:rsidR="0061157E" w:rsidRDefault="0061157E" w:rsidP="0061157E">
      <w:pPr>
        <w:jc w:val="both"/>
        <w:rPr>
          <w:rFonts w:cs="Arial"/>
          <w:color w:val="000000"/>
        </w:rPr>
      </w:pPr>
    </w:p>
    <w:p w:rsidR="0061157E" w:rsidRPr="0061157E" w:rsidRDefault="0061157E" w:rsidP="005539E5">
      <w:pPr>
        <w:jc w:val="both"/>
        <w:rPr>
          <w:rFonts w:cs="Arial"/>
          <w:color w:val="000000"/>
        </w:rPr>
      </w:pPr>
      <w:r w:rsidRPr="005F6371">
        <w:rPr>
          <w:rFonts w:cs="Arial"/>
          <w:color w:val="000000"/>
        </w:rPr>
        <w:t xml:space="preserve">Sesuai tabel </w:t>
      </w:r>
      <w:r w:rsidR="008D397B">
        <w:rPr>
          <w:rFonts w:cs="Arial"/>
          <w:color w:val="000000"/>
          <w:lang w:val="en-US"/>
        </w:rPr>
        <w:t>10</w:t>
      </w:r>
      <w:r w:rsidRPr="005F6371">
        <w:rPr>
          <w:rFonts w:cs="Arial"/>
          <w:color w:val="000000"/>
        </w:rPr>
        <w:t xml:space="preserve"> di atas, dijelaskan bahwa CT</w:t>
      </w:r>
      <w:r>
        <w:rPr>
          <w:rFonts w:cs="Arial"/>
          <w:color w:val="000000"/>
          <w:lang w:val="en-US"/>
        </w:rPr>
        <w:t xml:space="preserve"> </w:t>
      </w:r>
      <w:r w:rsidRPr="005F6371">
        <w:rPr>
          <w:rFonts w:cs="Arial"/>
          <w:color w:val="000000"/>
        </w:rPr>
        <w:t xml:space="preserve">kelas </w:t>
      </w:r>
      <w:r>
        <w:rPr>
          <w:rFonts w:cs="Arial"/>
          <w:color w:val="000000"/>
        </w:rPr>
        <w:t>0.2s</w:t>
      </w:r>
      <w:r w:rsidR="005539E5">
        <w:rPr>
          <w:rFonts w:cs="Arial"/>
          <w:color w:val="000000"/>
          <w:lang w:val="en-US"/>
        </w:rPr>
        <w:t xml:space="preserve"> </w:t>
      </w:r>
      <w:r>
        <w:rPr>
          <w:rFonts w:cs="Arial"/>
          <w:color w:val="000000"/>
        </w:rPr>
        <w:t>rasio 800/1</w:t>
      </w:r>
      <w:r w:rsidRPr="005F6371">
        <w:rPr>
          <w:rFonts w:cs="Arial"/>
          <w:color w:val="000000"/>
        </w:rPr>
        <w:t xml:space="preserve"> memiliki kesalahan rasio arus yang lebih besar daripada CT kelas </w:t>
      </w:r>
      <w:r>
        <w:rPr>
          <w:rFonts w:cs="Arial"/>
          <w:color w:val="000000"/>
        </w:rPr>
        <w:t>0.2s</w:t>
      </w:r>
      <w:r>
        <w:rPr>
          <w:rFonts w:cs="Arial"/>
          <w:color w:val="000000"/>
          <w:lang w:val="en-US"/>
        </w:rPr>
        <w:t xml:space="preserve"> </w:t>
      </w:r>
      <w:r>
        <w:rPr>
          <w:rFonts w:cs="Arial"/>
          <w:color w:val="000000"/>
        </w:rPr>
        <w:t>rasio 400/1</w:t>
      </w:r>
      <w:r w:rsidRPr="005F6371">
        <w:rPr>
          <w:rFonts w:cs="Arial"/>
          <w:color w:val="000000"/>
        </w:rPr>
        <w:t>. Namun, apabila kemungkinan kesalahan rasio a</w:t>
      </w:r>
      <w:r>
        <w:rPr>
          <w:rFonts w:cs="Arial"/>
          <w:color w:val="000000"/>
        </w:rPr>
        <w:t xml:space="preserve">rusnya bernilai positif pada </w:t>
      </w:r>
      <w:r w:rsidRPr="005F6371">
        <w:rPr>
          <w:rFonts w:cs="Arial"/>
          <w:color w:val="000000"/>
        </w:rPr>
        <w:t>CT</w:t>
      </w:r>
      <w:r w:rsidRPr="0061157E">
        <w:rPr>
          <w:rFonts w:cs="Arial"/>
          <w:color w:val="000000"/>
        </w:rPr>
        <w:t xml:space="preserve"> </w:t>
      </w:r>
      <w:r w:rsidRPr="005F6371">
        <w:rPr>
          <w:rFonts w:cs="Arial"/>
          <w:color w:val="000000"/>
        </w:rPr>
        <w:t xml:space="preserve">kelas </w:t>
      </w:r>
      <w:r>
        <w:rPr>
          <w:rFonts w:cs="Arial"/>
          <w:color w:val="000000"/>
        </w:rPr>
        <w:t>0.2s</w:t>
      </w:r>
      <w:r w:rsidR="005539E5" w:rsidRPr="005539E5">
        <w:rPr>
          <w:rFonts w:cs="Arial"/>
          <w:color w:val="000000"/>
        </w:rPr>
        <w:t xml:space="preserve"> </w:t>
      </w:r>
      <w:r>
        <w:rPr>
          <w:rFonts w:cs="Arial"/>
          <w:color w:val="000000"/>
        </w:rPr>
        <w:t>rasio 800/1</w:t>
      </w:r>
      <w:r w:rsidRPr="005F6371">
        <w:rPr>
          <w:rFonts w:cs="Arial"/>
          <w:color w:val="000000"/>
        </w:rPr>
        <w:t xml:space="preserve"> maka range batas positifnya lebih besar sehingga pengukuran aru</w:t>
      </w:r>
      <w:r>
        <w:rPr>
          <w:rFonts w:cs="Arial"/>
          <w:color w:val="000000"/>
        </w:rPr>
        <w:t>s menjadi bernilai lebih besar</w:t>
      </w:r>
      <w:r w:rsidRPr="0061157E">
        <w:rPr>
          <w:rFonts w:cs="Arial"/>
          <w:color w:val="000000"/>
        </w:rPr>
        <w:t>, yang berdampak pada pengukuran kwh yang lebih besar juga.</w:t>
      </w:r>
    </w:p>
    <w:p w:rsidR="00C15083" w:rsidRDefault="00C15083" w:rsidP="009F39B3">
      <w:pPr>
        <w:ind w:left="426" w:hanging="426"/>
        <w:rPr>
          <w:b/>
        </w:rPr>
      </w:pPr>
    </w:p>
    <w:p w:rsidR="00EA1869" w:rsidRDefault="00957D6D" w:rsidP="009F39B3">
      <w:pPr>
        <w:ind w:left="426" w:hanging="426"/>
      </w:pPr>
      <w:r>
        <w:rPr>
          <w:b/>
        </w:rPr>
        <w:t>4.</w:t>
      </w:r>
      <w:r>
        <w:rPr>
          <w:b/>
        </w:rPr>
        <w:tab/>
        <w:t>KESIMPULAN DAN SARAN</w:t>
      </w:r>
      <w:r>
        <w:t xml:space="preserve"> </w:t>
      </w:r>
    </w:p>
    <w:p w:rsidR="00EA1869" w:rsidRPr="00281923" w:rsidRDefault="00281923" w:rsidP="00414E15">
      <w:pPr>
        <w:jc w:val="both"/>
        <w:rPr>
          <w:color w:val="000000"/>
        </w:rPr>
      </w:pPr>
      <w:r w:rsidRPr="00281923">
        <w:rPr>
          <w:color w:val="000000"/>
        </w:rPr>
        <w:t xml:space="preserve">Pada saat </w:t>
      </w:r>
      <w:r w:rsidR="00414E15" w:rsidRPr="00414E15">
        <w:rPr>
          <w:color w:val="000000"/>
        </w:rPr>
        <w:t xml:space="preserve">daya terkontrak </w:t>
      </w:r>
      <w:r w:rsidR="0061157E" w:rsidRPr="0061157E">
        <w:rPr>
          <w:color w:val="000000"/>
        </w:rPr>
        <w:t>konsumen tegangan tinggi</w:t>
      </w:r>
      <w:r w:rsidRPr="00281923">
        <w:rPr>
          <w:color w:val="000000"/>
        </w:rPr>
        <w:t xml:space="preserve"> PT.LSI</w:t>
      </w:r>
      <w:r w:rsidR="00502629">
        <w:rPr>
          <w:color w:val="000000"/>
        </w:rPr>
        <w:t xml:space="preserve"> </w:t>
      </w:r>
      <w:r w:rsidRPr="00281923">
        <w:rPr>
          <w:color w:val="000000"/>
        </w:rPr>
        <w:t xml:space="preserve"> 120 MVA, </w:t>
      </w:r>
      <w:r w:rsidR="0047512C">
        <w:rPr>
          <w:color w:val="000000"/>
        </w:rPr>
        <w:t>dapat digunakan core CT rasi</w:t>
      </w:r>
      <w:r w:rsidR="0047512C" w:rsidRPr="0047512C">
        <w:rPr>
          <w:color w:val="000000"/>
        </w:rPr>
        <w:t>o</w:t>
      </w:r>
      <w:r w:rsidR="007B4CE7" w:rsidRPr="007B4CE7">
        <w:rPr>
          <w:color w:val="000000"/>
        </w:rPr>
        <w:t xml:space="preserve"> 400/1 maupun CT rasio 800/1</w:t>
      </w:r>
      <w:r w:rsidRPr="00281923">
        <w:rPr>
          <w:color w:val="000000"/>
        </w:rPr>
        <w:t xml:space="preserve"> dikarena</w:t>
      </w:r>
      <w:r w:rsidR="00DB1E80" w:rsidRPr="00DB1E80">
        <w:rPr>
          <w:color w:val="000000"/>
        </w:rPr>
        <w:t>kan</w:t>
      </w:r>
      <w:r w:rsidRPr="00281923">
        <w:rPr>
          <w:color w:val="000000"/>
        </w:rPr>
        <w:t xml:space="preserve"> masih sesuai standar IEC 6004</w:t>
      </w:r>
      <w:r w:rsidR="00A50ED6" w:rsidRPr="00A50ED6">
        <w:rPr>
          <w:color w:val="000000"/>
        </w:rPr>
        <w:t>4</w:t>
      </w:r>
      <w:r w:rsidRPr="00281923">
        <w:rPr>
          <w:color w:val="000000"/>
        </w:rPr>
        <w:t>-1,</w:t>
      </w:r>
      <w:r w:rsidR="00DB1E80" w:rsidRPr="00DB1E80">
        <w:rPr>
          <w:color w:val="000000"/>
        </w:rPr>
        <w:t xml:space="preserve"> dan</w:t>
      </w:r>
      <w:r w:rsidR="007B4CE7" w:rsidRPr="007B4CE7">
        <w:rPr>
          <w:color w:val="000000"/>
        </w:rPr>
        <w:t xml:space="preserve"> ketika digunakan core CT 400/1 maka setti</w:t>
      </w:r>
      <w:r w:rsidR="00414E15">
        <w:rPr>
          <w:color w:val="000000"/>
        </w:rPr>
        <w:t>ng</w:t>
      </w:r>
      <w:r w:rsidR="00414E15" w:rsidRPr="00414E15">
        <w:rPr>
          <w:color w:val="000000"/>
        </w:rPr>
        <w:t xml:space="preserve"> rasio</w:t>
      </w:r>
      <w:r w:rsidR="00414E15">
        <w:rPr>
          <w:color w:val="000000"/>
        </w:rPr>
        <w:t xml:space="preserve"> </w:t>
      </w:r>
      <w:r w:rsidR="00414E15" w:rsidRPr="00414E15">
        <w:rPr>
          <w:color w:val="000000"/>
        </w:rPr>
        <w:t xml:space="preserve">CT </w:t>
      </w:r>
      <w:r w:rsidR="00414E15">
        <w:rPr>
          <w:color w:val="000000"/>
        </w:rPr>
        <w:t>pada kwh meter transak</w:t>
      </w:r>
      <w:r w:rsidR="007B4CE7" w:rsidRPr="007B4CE7">
        <w:rPr>
          <w:color w:val="000000"/>
        </w:rPr>
        <w:t>si</w:t>
      </w:r>
      <w:r w:rsidR="00414E15" w:rsidRPr="00414E15">
        <w:rPr>
          <w:color w:val="000000"/>
        </w:rPr>
        <w:t xml:space="preserve"> adalah 400/1</w:t>
      </w:r>
      <w:r w:rsidR="007B4CE7" w:rsidRPr="007B4CE7">
        <w:rPr>
          <w:color w:val="000000"/>
        </w:rPr>
        <w:t>, tetapi</w:t>
      </w:r>
      <w:r w:rsidR="00DB1E80" w:rsidRPr="00DB1E80">
        <w:rPr>
          <w:color w:val="000000"/>
        </w:rPr>
        <w:t xml:space="preserve"> ketika dilakukan perubahan</w:t>
      </w:r>
      <w:r w:rsidR="00A71370" w:rsidRPr="00A71370">
        <w:rPr>
          <w:color w:val="000000"/>
        </w:rPr>
        <w:t xml:space="preserve"> core</w:t>
      </w:r>
      <w:r w:rsidR="00A71370">
        <w:rPr>
          <w:color w:val="000000"/>
        </w:rPr>
        <w:t xml:space="preserve"> menjadi rasio</w:t>
      </w:r>
      <w:r w:rsidR="00DB1E80" w:rsidRPr="00DB1E80">
        <w:rPr>
          <w:color w:val="000000"/>
        </w:rPr>
        <w:t xml:space="preserve"> CT 800/1, maka perl</w:t>
      </w:r>
      <w:r w:rsidR="00A50ED6">
        <w:rPr>
          <w:color w:val="000000"/>
        </w:rPr>
        <w:t>u dilakukan perubahan setting</w:t>
      </w:r>
      <w:r w:rsidR="00414E15" w:rsidRPr="00414E15">
        <w:rPr>
          <w:color w:val="000000"/>
        </w:rPr>
        <w:t xml:space="preserve"> </w:t>
      </w:r>
      <w:r w:rsidR="00414E15" w:rsidRPr="00DB1E80">
        <w:rPr>
          <w:color w:val="000000"/>
        </w:rPr>
        <w:t>rasio CT</w:t>
      </w:r>
      <w:r w:rsidR="00A50ED6">
        <w:rPr>
          <w:color w:val="000000"/>
        </w:rPr>
        <w:t xml:space="preserve"> </w:t>
      </w:r>
      <w:r w:rsidR="00A50ED6" w:rsidRPr="00A50ED6">
        <w:rPr>
          <w:color w:val="000000"/>
        </w:rPr>
        <w:t xml:space="preserve">pada </w:t>
      </w:r>
      <w:r w:rsidR="00DB1E80" w:rsidRPr="00DB1E80">
        <w:rPr>
          <w:color w:val="000000"/>
        </w:rPr>
        <w:t>kwh meter transaksi yaitu 800/0.98, d</w:t>
      </w:r>
      <w:r w:rsidR="00DB1E80">
        <w:rPr>
          <w:color w:val="000000"/>
        </w:rPr>
        <w:t xml:space="preserve">ikarenakan </w:t>
      </w:r>
      <w:r w:rsidR="0047512C" w:rsidRPr="0047512C">
        <w:rPr>
          <w:color w:val="000000"/>
        </w:rPr>
        <w:t xml:space="preserve">CT </w:t>
      </w:r>
      <w:r w:rsidR="00DB1E80">
        <w:rPr>
          <w:color w:val="000000"/>
        </w:rPr>
        <w:t>rasio 800/1</w:t>
      </w:r>
      <w:r w:rsidR="00DB1E80" w:rsidRPr="00DB1E80">
        <w:rPr>
          <w:color w:val="000000"/>
        </w:rPr>
        <w:t xml:space="preserve"> mempunyai error rasio</w:t>
      </w:r>
      <w:r w:rsidR="00F94C4A" w:rsidRPr="00F94C4A">
        <w:rPr>
          <w:color w:val="000000"/>
        </w:rPr>
        <w:t xml:space="preserve"> CT bernilai</w:t>
      </w:r>
      <w:r w:rsidR="00DB1E80" w:rsidRPr="00DB1E80">
        <w:rPr>
          <w:color w:val="000000"/>
        </w:rPr>
        <w:t xml:space="preserve"> positif sebesar 0,02%, sehingga tidak merugikan pihak pelanggan.</w:t>
      </w:r>
      <w:r w:rsidRPr="00281923">
        <w:rPr>
          <w:color w:val="000000"/>
        </w:rPr>
        <w:t xml:space="preserve">  </w:t>
      </w:r>
    </w:p>
    <w:p w:rsidR="00743520" w:rsidRDefault="00743520" w:rsidP="00B334C2">
      <w:pPr>
        <w:jc w:val="both"/>
        <w:rPr>
          <w:color w:val="000000"/>
        </w:rPr>
      </w:pPr>
    </w:p>
    <w:p w:rsidR="00C15083" w:rsidRDefault="00C15083" w:rsidP="009F39B3">
      <w:pPr>
        <w:rPr>
          <w:b/>
        </w:rPr>
      </w:pPr>
    </w:p>
    <w:p w:rsidR="00C15083" w:rsidRDefault="00C15083" w:rsidP="009F39B3">
      <w:pPr>
        <w:rPr>
          <w:b/>
        </w:rPr>
      </w:pPr>
    </w:p>
    <w:p w:rsidR="00EA1869" w:rsidRPr="00281923" w:rsidRDefault="00A50ED6" w:rsidP="009F39B3">
      <w:r>
        <w:rPr>
          <w:b/>
        </w:rPr>
        <w:lastRenderedPageBreak/>
        <w:t>UCAPAN TERIMAKASIH</w:t>
      </w:r>
    </w:p>
    <w:p w:rsidR="00EA1869" w:rsidRDefault="00456DA0" w:rsidP="00456DA0">
      <w:pPr>
        <w:jc w:val="both"/>
        <w:rPr>
          <w:color w:val="000000"/>
        </w:rPr>
      </w:pPr>
      <w:r w:rsidRPr="00456DA0">
        <w:rPr>
          <w:rFonts w:ascii="TimesNewRomanPSMT" w:hAnsi="TimesNewRomanPSMT"/>
          <w:color w:val="000000"/>
        </w:rPr>
        <w:t xml:space="preserve">Penulis mengucapkan terima kasih kepada PT. PLN (Persero) </w:t>
      </w:r>
      <w:r w:rsidRPr="00DB1E80">
        <w:rPr>
          <w:rFonts w:ascii="TimesNewRomanPSMT" w:hAnsi="TimesNewRomanPSMT"/>
          <w:color w:val="000000"/>
        </w:rPr>
        <w:t>UPT Durikosambi GI Lautan Steel</w:t>
      </w:r>
      <w:r w:rsidR="0035466E" w:rsidRPr="00DB1E80">
        <w:rPr>
          <w:rFonts w:ascii="TimesNewRomanPSMT" w:hAnsi="TimesNewRomanPSMT"/>
          <w:color w:val="000000"/>
        </w:rPr>
        <w:t xml:space="preserve"> </w:t>
      </w:r>
      <w:r w:rsidRPr="00456DA0">
        <w:rPr>
          <w:rFonts w:ascii="TimesNewRomanPSMT" w:hAnsi="TimesNewRomanPSMT"/>
          <w:color w:val="000000"/>
        </w:rPr>
        <w:t>yang telah memberi dukungan yang membantu pelaksanaan penelitian</w:t>
      </w:r>
      <w:r>
        <w:rPr>
          <w:rFonts w:ascii="TimesNewRomanPSMT" w:hAnsi="TimesNewRomanPSMT"/>
          <w:color w:val="000000"/>
          <w:lang w:val="en-US"/>
        </w:rPr>
        <w:t xml:space="preserve"> </w:t>
      </w:r>
      <w:r w:rsidR="0035466E">
        <w:rPr>
          <w:rFonts w:ascii="TimesNewRomanPSMT" w:hAnsi="TimesNewRomanPSMT"/>
          <w:color w:val="000000"/>
        </w:rPr>
        <w:t>dan</w:t>
      </w:r>
      <w:r w:rsidRPr="00456DA0">
        <w:rPr>
          <w:rFonts w:ascii="TimesNewRomanPSMT" w:hAnsi="TimesNewRomanPSMT"/>
          <w:color w:val="000000"/>
        </w:rPr>
        <w:t xml:space="preserve"> penulisan artikel.</w:t>
      </w:r>
    </w:p>
    <w:p w:rsidR="00201DE0" w:rsidRDefault="00201DE0" w:rsidP="00456DA0">
      <w:pPr>
        <w:jc w:val="both"/>
        <w:rPr>
          <w:color w:val="000000"/>
        </w:rPr>
      </w:pPr>
    </w:p>
    <w:sdt>
      <w:sdtPr>
        <w:id w:val="-1105645688"/>
        <w:docPartObj>
          <w:docPartGallery w:val="Bibliographies"/>
          <w:docPartUnique/>
        </w:docPartObj>
      </w:sdtPr>
      <w:sdtEndPr/>
      <w:sdtContent>
        <w:sdt>
          <w:sdtPr>
            <w:id w:val="-573587230"/>
            <w:bibliography/>
          </w:sdtPr>
          <w:sdtEndPr/>
          <w:sdtContent>
            <w:p w:rsidR="00DD5233" w:rsidRDefault="00201DE0" w:rsidP="00C81979">
              <w:pPr>
                <w:rPr>
                  <w:rFonts w:eastAsia="Times New Roman"/>
                  <w:noProof/>
                </w:rPr>
              </w:pPr>
              <w:r>
                <w:rPr>
                  <w:b/>
                </w:rPr>
                <w:t>DAFTAR PUSTAKA</w:t>
              </w:r>
              <w:r>
                <w:t xml:space="preserve"> </w:t>
              </w:r>
              <w:r w:rsidR="00EE1BAC">
                <w:fldChar w:fldCharType="begin"/>
              </w:r>
              <w:r w:rsidR="00EE1BAC">
                <w:instrText xml:space="preserve"> BIBLIOGRAPHY </w:instrText>
              </w:r>
              <w:r w:rsidR="00EE1BA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345"/>
              </w:tblGrid>
              <w:tr w:rsidR="00DD5233">
                <w:trPr>
                  <w:divId w:val="1659456292"/>
                  <w:tblCellSpacing w:w="15" w:type="dxa"/>
                </w:trPr>
                <w:tc>
                  <w:tcPr>
                    <w:tcW w:w="50" w:type="pct"/>
                    <w:hideMark/>
                  </w:tcPr>
                  <w:p w:rsidR="00DD5233" w:rsidRDefault="00DD5233">
                    <w:pPr>
                      <w:pStyle w:val="Bibliography"/>
                      <w:rPr>
                        <w:noProof/>
                        <w:sz w:val="24"/>
                        <w:szCs w:val="24"/>
                      </w:rPr>
                    </w:pPr>
                    <w:r>
                      <w:rPr>
                        <w:noProof/>
                      </w:rPr>
                      <w:t xml:space="preserve">[1] </w:t>
                    </w:r>
                  </w:p>
                </w:tc>
                <w:tc>
                  <w:tcPr>
                    <w:tcW w:w="0" w:type="auto"/>
                    <w:hideMark/>
                  </w:tcPr>
                  <w:p w:rsidR="00DD5233" w:rsidRDefault="00DD5233">
                    <w:pPr>
                      <w:pStyle w:val="Bibliography"/>
                      <w:rPr>
                        <w:noProof/>
                      </w:rPr>
                    </w:pPr>
                    <w:r>
                      <w:rPr>
                        <w:noProof/>
                      </w:rPr>
                      <w:t xml:space="preserve">IEC, “Instrument Transformer part 1: Current Transformer,” </w:t>
                    </w:r>
                    <w:r>
                      <w:rPr>
                        <w:i/>
                        <w:iCs/>
                        <w:noProof/>
                      </w:rPr>
                      <w:t xml:space="preserve">IEC 60044-1 Edisi 1.2, </w:t>
                    </w:r>
                    <w:r>
                      <w:rPr>
                        <w:noProof/>
                      </w:rPr>
                      <w:t xml:space="preserve">2003.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[2] </w:t>
                    </w:r>
                  </w:p>
                </w:tc>
                <w:tc>
                  <w:tcPr>
                    <w:tcW w:w="0" w:type="auto"/>
                    <w:hideMark/>
                  </w:tcPr>
                  <w:p w:rsidR="00DD5233" w:rsidRDefault="00DD5233">
                    <w:pPr>
                      <w:pStyle w:val="Bibliography"/>
                      <w:rPr>
                        <w:noProof/>
                      </w:rPr>
                    </w:pPr>
                    <w:r>
                      <w:rPr>
                        <w:noProof/>
                      </w:rPr>
                      <w:t xml:space="preserve">IEC, “Instrument Transformer part 5 : Potensial Transformer,” </w:t>
                    </w:r>
                    <w:r>
                      <w:rPr>
                        <w:i/>
                        <w:iCs/>
                        <w:noProof/>
                      </w:rPr>
                      <w:t xml:space="preserve">IEC 60044-5, </w:t>
                    </w:r>
                    <w:r>
                      <w:rPr>
                        <w:noProof/>
                      </w:rPr>
                      <w:t xml:space="preserve">2003.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[3] </w:t>
                    </w:r>
                  </w:p>
                </w:tc>
                <w:tc>
                  <w:tcPr>
                    <w:tcW w:w="0" w:type="auto"/>
                    <w:hideMark/>
                  </w:tcPr>
                  <w:p w:rsidR="00DD5233" w:rsidRDefault="00DD5233">
                    <w:pPr>
                      <w:pStyle w:val="Bibliography"/>
                      <w:rPr>
                        <w:noProof/>
                      </w:rPr>
                    </w:pPr>
                    <w:r>
                      <w:rPr>
                        <w:noProof/>
                      </w:rPr>
                      <w:t xml:space="preserve">SPLN D3.015-2, “Alat Pengukur, Pembatas Dan Perlengkapannya,” </w:t>
                    </w:r>
                    <w:r>
                      <w:rPr>
                        <w:i/>
                        <w:iCs/>
                        <w:noProof/>
                      </w:rPr>
                      <w:t xml:space="preserve">Standar PT.PLN (Persero), </w:t>
                    </w:r>
                    <w:r>
                      <w:rPr>
                        <w:noProof/>
                      </w:rPr>
                      <w:t xml:space="preserve">2012.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[4] </w:t>
                    </w:r>
                  </w:p>
                </w:tc>
                <w:tc>
                  <w:tcPr>
                    <w:tcW w:w="0" w:type="auto"/>
                    <w:hideMark/>
                  </w:tcPr>
                  <w:p w:rsidR="00DD5233" w:rsidRDefault="00DD5233">
                    <w:pPr>
                      <w:pStyle w:val="Bibliography"/>
                      <w:rPr>
                        <w:noProof/>
                      </w:rPr>
                    </w:pPr>
                    <w:r>
                      <w:rPr>
                        <w:noProof/>
                      </w:rPr>
                      <w:t xml:space="preserve">SKDIR 520, “Buku Petunjuk Batasan Operasi dan Pemeliharaan Peralatan Penyaluran Tenaga Listrik,” dalam </w:t>
                    </w:r>
                    <w:r>
                      <w:rPr>
                        <w:i/>
                        <w:iCs/>
                        <w:noProof/>
                      </w:rPr>
                      <w:t>Pemeliharaan Transformator Arus</w:t>
                    </w:r>
                    <w:r>
                      <w:rPr>
                        <w:noProof/>
                      </w:rPr>
                      <w:t xml:space="preserve">, Jakarta, PT PLN Persero, 2014.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[5] </w:t>
                    </w:r>
                  </w:p>
                </w:tc>
                <w:tc>
                  <w:tcPr>
                    <w:tcW w:w="0" w:type="auto"/>
                    <w:hideMark/>
                  </w:tcPr>
                  <w:p w:rsidR="00DD5233" w:rsidRDefault="00DD5233">
                    <w:pPr>
                      <w:pStyle w:val="Bibliography"/>
                      <w:rPr>
                        <w:noProof/>
                      </w:rPr>
                    </w:pPr>
                    <w:r>
                      <w:rPr>
                        <w:noProof/>
                      </w:rPr>
                      <w:t xml:space="preserve">Omicron, “CT analyzer user manual,” Austria, 2012.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[6] </w:t>
                    </w:r>
                  </w:p>
                </w:tc>
                <w:tc>
                  <w:tcPr>
                    <w:tcW w:w="0" w:type="auto"/>
                    <w:hideMark/>
                  </w:tcPr>
                  <w:p w:rsidR="00DD5233" w:rsidRDefault="00DD5233">
                    <w:pPr>
                      <w:pStyle w:val="Bibliography"/>
                      <w:rPr>
                        <w:noProof/>
                      </w:rPr>
                    </w:pPr>
                    <w:r>
                      <w:rPr>
                        <w:noProof/>
                      </w:rPr>
                      <w:t xml:space="preserve">SPLN D5.001, “Pedoman Pemilihan Meter Energi,” </w:t>
                    </w:r>
                    <w:r>
                      <w:rPr>
                        <w:i/>
                        <w:iCs/>
                        <w:noProof/>
                      </w:rPr>
                      <w:t xml:space="preserve">Standar PT.PLN (Persero), </w:t>
                    </w:r>
                    <w:r>
                      <w:rPr>
                        <w:noProof/>
                      </w:rPr>
                      <w:t xml:space="preserve">2008.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[7] </w:t>
                    </w:r>
                  </w:p>
                </w:tc>
                <w:tc>
                  <w:tcPr>
                    <w:tcW w:w="0" w:type="auto"/>
                    <w:hideMark/>
                  </w:tcPr>
                  <w:p w:rsidR="00DD5233" w:rsidRDefault="00DD5233">
                    <w:pPr>
                      <w:pStyle w:val="Bibliography"/>
                      <w:rPr>
                        <w:noProof/>
                      </w:rPr>
                    </w:pPr>
                    <w:r>
                      <w:rPr>
                        <w:noProof/>
                      </w:rPr>
                      <w:t xml:space="preserve">SPLN T3.003-2, “Pedoman Pemilihan Transformator Tegangan (PT) untuk Tegangan Tinggi 66 kV,” </w:t>
                    </w:r>
                    <w:r>
                      <w:rPr>
                        <w:i/>
                        <w:iCs/>
                        <w:noProof/>
                      </w:rPr>
                      <w:t xml:space="preserve">Standar PT PLN (Persero), </w:t>
                    </w:r>
                    <w:r>
                      <w:rPr>
                        <w:noProof/>
                      </w:rPr>
                      <w:t xml:space="preserve">2011.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[8] </w:t>
                    </w:r>
                  </w:p>
                </w:tc>
                <w:tc>
                  <w:tcPr>
                    <w:tcW w:w="0" w:type="auto"/>
                    <w:hideMark/>
                  </w:tcPr>
                  <w:p w:rsidR="00DD5233" w:rsidRDefault="00DD5233">
                    <w:pPr>
                      <w:pStyle w:val="Bibliography"/>
                      <w:rPr>
                        <w:noProof/>
                      </w:rPr>
                    </w:pPr>
                    <w:r>
                      <w:rPr>
                        <w:noProof/>
                      </w:rPr>
                      <w:t xml:space="preserve">SPLN T3.003-3, “Pedoman Pemilihan Transformator Tegangan Kapasitif (CVT) untuk Tegangan Tinggi dan Tegangan Ekstra Tinggi,” </w:t>
                    </w:r>
                    <w:r>
                      <w:rPr>
                        <w:i/>
                        <w:iCs/>
                        <w:noProof/>
                      </w:rPr>
                      <w:t xml:space="preserve">Standar PT.PLN (Persero), </w:t>
                    </w:r>
                    <w:r>
                      <w:rPr>
                        <w:noProof/>
                      </w:rPr>
                      <w:t xml:space="preserve">2011.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[9] </w:t>
                    </w:r>
                  </w:p>
                </w:tc>
                <w:tc>
                  <w:tcPr>
                    <w:tcW w:w="0" w:type="auto"/>
                    <w:hideMark/>
                  </w:tcPr>
                  <w:p w:rsidR="00DD5233" w:rsidRDefault="00DD5233">
                    <w:pPr>
                      <w:pStyle w:val="Bibliography"/>
                      <w:rPr>
                        <w:noProof/>
                      </w:rPr>
                    </w:pPr>
                    <w:r>
                      <w:rPr>
                        <w:noProof/>
                      </w:rPr>
                      <w:t xml:space="preserve">SPLN D3.014-1, “Trafo Instrument Untuk Sistem Distribusi (Trafo Arus),” </w:t>
                    </w:r>
                    <w:r>
                      <w:rPr>
                        <w:i/>
                        <w:iCs/>
                        <w:noProof/>
                      </w:rPr>
                      <w:t xml:space="preserve">Standar PT. PLN (Persero), </w:t>
                    </w:r>
                    <w:r>
                      <w:rPr>
                        <w:noProof/>
                      </w:rPr>
                      <w:t xml:space="preserve">2009.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[10] </w:t>
                    </w:r>
                  </w:p>
                </w:tc>
                <w:tc>
                  <w:tcPr>
                    <w:tcW w:w="0" w:type="auto"/>
                    <w:hideMark/>
                  </w:tcPr>
                  <w:p w:rsidR="00DD5233" w:rsidRDefault="00DD5233">
                    <w:pPr>
                      <w:pStyle w:val="Bibliography"/>
                      <w:rPr>
                        <w:noProof/>
                      </w:rPr>
                    </w:pPr>
                    <w:r>
                      <w:rPr>
                        <w:noProof/>
                      </w:rPr>
                      <w:t xml:space="preserve">B. L. Tobing, Peralatan Tegangan Tinggi, Jakarta: PT. Gramedia Pustaka Utama, 2003.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[11] </w:t>
                    </w:r>
                  </w:p>
                </w:tc>
                <w:tc>
                  <w:tcPr>
                    <w:tcW w:w="0" w:type="auto"/>
                    <w:hideMark/>
                  </w:tcPr>
                  <w:p w:rsidR="00DD5233" w:rsidRDefault="00DD5233">
                    <w:pPr>
                      <w:pStyle w:val="Bibliography"/>
                      <w:rPr>
                        <w:noProof/>
                      </w:rPr>
                    </w:pPr>
                    <w:r>
                      <w:rPr>
                        <w:noProof/>
                      </w:rPr>
                      <w:t xml:space="preserve">Zuhal, Dasar Teknik Tenaga Listrik dan Elektronika Daya, Jakarta: PT. Gramedia Pustaka Utama, 1992.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[12] </w:t>
                    </w:r>
                  </w:p>
                </w:tc>
                <w:tc>
                  <w:tcPr>
                    <w:tcW w:w="0" w:type="auto"/>
                    <w:hideMark/>
                  </w:tcPr>
                  <w:p w:rsidR="00DD5233" w:rsidRDefault="00DD5233">
                    <w:pPr>
                      <w:pStyle w:val="Bibliography"/>
                      <w:rPr>
                        <w:noProof/>
                      </w:rPr>
                    </w:pPr>
                    <w:r>
                      <w:rPr>
                        <w:noProof/>
                      </w:rPr>
                      <w:t xml:space="preserve">Zuhal, Prinsip Dasar Elektroteknik, Jakarta: PT. Gramedia Pustaka Utama, 2004.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[13] </w:t>
                    </w:r>
                  </w:p>
                </w:tc>
                <w:tc>
                  <w:tcPr>
                    <w:tcW w:w="0" w:type="auto"/>
                    <w:hideMark/>
                  </w:tcPr>
                  <w:p w:rsidR="00DD5233" w:rsidRDefault="00DD5233">
                    <w:pPr>
                      <w:pStyle w:val="Bibliography"/>
                      <w:rPr>
                        <w:noProof/>
                      </w:rPr>
                    </w:pPr>
                    <w:r>
                      <w:rPr>
                        <w:noProof/>
                      </w:rPr>
                      <w:t xml:space="preserve">Edmi, “Mk6 genius energy meter user manual,” Singapore, 2004.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[14] </w:t>
                    </w:r>
                  </w:p>
                </w:tc>
                <w:tc>
                  <w:tcPr>
                    <w:tcW w:w="0" w:type="auto"/>
                    <w:hideMark/>
                  </w:tcPr>
                  <w:p w:rsidR="00DD5233" w:rsidRDefault="00DD5233">
                    <w:pPr>
                      <w:pStyle w:val="Bibliography"/>
                      <w:rPr>
                        <w:noProof/>
                      </w:rPr>
                    </w:pPr>
                    <w:r>
                      <w:rPr>
                        <w:noProof/>
                      </w:rPr>
                      <w:t xml:space="preserve">T. Koerniawan, A. W. Hasanah dan Yuliansyah, “Kajian Ketelitian Current Transformer (CT) Terhadap Kesalahan Rasio Arus pada Pelanggan 197 kVA,” 2019 . </w:t>
                    </w:r>
                  </w:p>
                </w:tc>
              </w:tr>
              <w:tr w:rsidR="00DD5233">
                <w:trPr>
                  <w:divId w:val="1659456292"/>
                  <w:tblCellSpacing w:w="15" w:type="dxa"/>
                </w:trPr>
                <w:tc>
                  <w:tcPr>
                    <w:tcW w:w="50" w:type="pct"/>
                    <w:hideMark/>
                  </w:tcPr>
                  <w:p w:rsidR="00DD5233" w:rsidRDefault="00DD5233">
                    <w:pPr>
                      <w:pStyle w:val="Bibliography"/>
                      <w:rPr>
                        <w:noProof/>
                      </w:rPr>
                    </w:pPr>
                    <w:r>
                      <w:rPr>
                        <w:noProof/>
                      </w:rPr>
                      <w:t xml:space="preserve">[15] </w:t>
                    </w:r>
                  </w:p>
                </w:tc>
                <w:tc>
                  <w:tcPr>
                    <w:tcW w:w="0" w:type="auto"/>
                    <w:hideMark/>
                  </w:tcPr>
                  <w:p w:rsidR="00DD5233" w:rsidRDefault="00DD5233">
                    <w:pPr>
                      <w:pStyle w:val="Bibliography"/>
                      <w:rPr>
                        <w:noProof/>
                      </w:rPr>
                    </w:pPr>
                    <w:r>
                      <w:rPr>
                        <w:noProof/>
                      </w:rPr>
                      <w:t xml:space="preserve">F. Kurniadi, “Pengembangan kWh Meter Elektronik untuk Pengecekan CT Konsumen Secara On Site,” 2019. </w:t>
                    </w:r>
                  </w:p>
                </w:tc>
              </w:tr>
            </w:tbl>
            <w:p w:rsidR="00DD5233" w:rsidRDefault="00DD5233">
              <w:pPr>
                <w:divId w:val="1659456292"/>
                <w:rPr>
                  <w:rFonts w:eastAsia="Times New Roman"/>
                  <w:noProof/>
                </w:rPr>
              </w:pPr>
            </w:p>
            <w:p w:rsidR="00743520" w:rsidRPr="00C81979" w:rsidRDefault="00EE1BAC" w:rsidP="00C81979">
              <w:r>
                <w:rPr>
                  <w:b/>
                  <w:bCs/>
                  <w:noProof/>
                </w:rPr>
                <w:fldChar w:fldCharType="end"/>
              </w:r>
            </w:p>
          </w:sdtContent>
        </w:sdt>
      </w:sdtContent>
    </w:sdt>
    <w:sectPr w:rsidR="00743520" w:rsidRPr="00C81979" w:rsidSect="00637D52">
      <w:headerReference w:type="default" r:id="rId11"/>
      <w:footerReference w:type="default" r:id="rId12"/>
      <w:pgSz w:w="11906" w:h="16838"/>
      <w:pgMar w:top="1701" w:right="1418" w:bottom="1701" w:left="1701"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6EB" w:rsidRDefault="002B06EB">
      <w:pPr>
        <w:spacing w:line="240" w:lineRule="auto"/>
      </w:pPr>
      <w:r>
        <w:separator/>
      </w:r>
    </w:p>
  </w:endnote>
  <w:endnote w:type="continuationSeparator" w:id="0">
    <w:p w:rsidR="002B06EB" w:rsidRDefault="002B0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D5C" w:rsidRDefault="00D86D5C">
    <w:pPr>
      <w:widowControl w:val="0"/>
      <w:pBdr>
        <w:top w:val="nil"/>
        <w:left w:val="nil"/>
        <w:bottom w:val="nil"/>
        <w:right w:val="nil"/>
        <w:between w:val="nil"/>
      </w:pBdr>
      <w:rPr>
        <w:rFonts w:eastAsia="Times New Roman"/>
        <w:color w:val="000000"/>
      </w:rPr>
    </w:pPr>
  </w:p>
  <w:tbl>
    <w:tblPr>
      <w:tblStyle w:val="a1"/>
      <w:tblW w:w="8787" w:type="dxa"/>
      <w:tblLayout w:type="fixed"/>
      <w:tblLook w:val="0600" w:firstRow="0" w:lastRow="0" w:firstColumn="0" w:lastColumn="0" w:noHBand="1" w:noVBand="1"/>
    </w:tblPr>
    <w:tblGrid>
      <w:gridCol w:w="2929"/>
      <w:gridCol w:w="2929"/>
      <w:gridCol w:w="2929"/>
    </w:tblGrid>
    <w:tr w:rsidR="00D86D5C">
      <w:tc>
        <w:tcPr>
          <w:tcW w:w="2929" w:type="dxa"/>
        </w:tcPr>
        <w:p w:rsidR="00D86D5C" w:rsidRDefault="00D86D5C">
          <w:pPr>
            <w:pBdr>
              <w:top w:val="nil"/>
              <w:left w:val="nil"/>
              <w:bottom w:val="nil"/>
              <w:right w:val="nil"/>
              <w:between w:val="nil"/>
            </w:pBdr>
            <w:tabs>
              <w:tab w:val="center" w:pos="4513"/>
              <w:tab w:val="right" w:pos="9026"/>
            </w:tabs>
            <w:ind w:left="-115"/>
            <w:rPr>
              <w:rFonts w:eastAsia="Times New Roman"/>
              <w:color w:val="000000"/>
            </w:rPr>
          </w:pPr>
        </w:p>
      </w:tc>
      <w:tc>
        <w:tcPr>
          <w:tcW w:w="2929" w:type="dxa"/>
        </w:tcPr>
        <w:p w:rsidR="00D86D5C" w:rsidRDefault="00D86D5C">
          <w:pPr>
            <w:pBdr>
              <w:top w:val="nil"/>
              <w:left w:val="nil"/>
              <w:bottom w:val="nil"/>
              <w:right w:val="nil"/>
              <w:between w:val="nil"/>
            </w:pBdr>
            <w:tabs>
              <w:tab w:val="center" w:pos="4513"/>
              <w:tab w:val="right" w:pos="9026"/>
            </w:tabs>
            <w:jc w:val="center"/>
            <w:rPr>
              <w:rFonts w:eastAsia="Times New Roman"/>
              <w:color w:val="000000"/>
            </w:rPr>
          </w:pPr>
        </w:p>
      </w:tc>
      <w:tc>
        <w:tcPr>
          <w:tcW w:w="2929" w:type="dxa"/>
        </w:tcPr>
        <w:p w:rsidR="00D86D5C" w:rsidRDefault="00D86D5C">
          <w:pPr>
            <w:pBdr>
              <w:top w:val="nil"/>
              <w:left w:val="nil"/>
              <w:bottom w:val="nil"/>
              <w:right w:val="nil"/>
              <w:between w:val="nil"/>
            </w:pBdr>
            <w:tabs>
              <w:tab w:val="center" w:pos="4513"/>
              <w:tab w:val="right" w:pos="9026"/>
            </w:tabs>
            <w:ind w:right="-115"/>
            <w:jc w:val="right"/>
            <w:rPr>
              <w:rFonts w:eastAsia="Times New Roman"/>
              <w:color w:val="000000"/>
            </w:rPr>
          </w:pPr>
        </w:p>
      </w:tc>
    </w:tr>
  </w:tbl>
  <w:p w:rsidR="00D86D5C" w:rsidRDefault="00D86D5C" w:rsidP="007D5F35">
    <w:pPr>
      <w:pBdr>
        <w:top w:val="nil"/>
        <w:left w:val="nil"/>
        <w:bottom w:val="nil"/>
        <w:right w:val="nil"/>
        <w:between w:val="nil"/>
      </w:pBdr>
      <w:tabs>
        <w:tab w:val="left" w:pos="3493"/>
      </w:tabs>
      <w:rPr>
        <w:rFonts w:eastAsia="Times New Roman"/>
        <w:color w:val="000000"/>
      </w:rPr>
    </w:pPr>
    <w:r>
      <w:rPr>
        <w:rFonts w:eastAsia="Times New Roman"/>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6EB" w:rsidRDefault="002B06EB">
      <w:pPr>
        <w:spacing w:line="240" w:lineRule="auto"/>
      </w:pPr>
      <w:r>
        <w:separator/>
      </w:r>
    </w:p>
  </w:footnote>
  <w:footnote w:type="continuationSeparator" w:id="0">
    <w:p w:rsidR="002B06EB" w:rsidRDefault="002B06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D5C" w:rsidRPr="00202157" w:rsidRDefault="00D86D5C">
    <w:pPr>
      <w:widowControl w:val="0"/>
      <w:pBdr>
        <w:top w:val="nil"/>
        <w:left w:val="nil"/>
        <w:bottom w:val="nil"/>
        <w:right w:val="nil"/>
        <w:between w:val="nil"/>
      </w:pBdr>
      <w:rPr>
        <w:lang w:val="en-US"/>
      </w:rPr>
    </w:pPr>
  </w:p>
  <w:tbl>
    <w:tblPr>
      <w:tblStyle w:val="a0"/>
      <w:tblW w:w="8787" w:type="dxa"/>
      <w:tblLayout w:type="fixed"/>
      <w:tblLook w:val="0600" w:firstRow="0" w:lastRow="0" w:firstColumn="0" w:lastColumn="0" w:noHBand="1" w:noVBand="1"/>
    </w:tblPr>
    <w:tblGrid>
      <w:gridCol w:w="2929"/>
      <w:gridCol w:w="2929"/>
      <w:gridCol w:w="2929"/>
    </w:tblGrid>
    <w:tr w:rsidR="00D86D5C">
      <w:tc>
        <w:tcPr>
          <w:tcW w:w="2929" w:type="dxa"/>
        </w:tcPr>
        <w:p w:rsidR="00D86D5C" w:rsidRDefault="00D86D5C">
          <w:pPr>
            <w:pBdr>
              <w:top w:val="nil"/>
              <w:left w:val="nil"/>
              <w:bottom w:val="nil"/>
              <w:right w:val="nil"/>
              <w:between w:val="nil"/>
            </w:pBdr>
            <w:tabs>
              <w:tab w:val="center" w:pos="4513"/>
              <w:tab w:val="right" w:pos="9026"/>
            </w:tabs>
            <w:ind w:left="-115"/>
            <w:rPr>
              <w:rFonts w:eastAsia="Times New Roman"/>
              <w:color w:val="000000"/>
            </w:rPr>
          </w:pPr>
        </w:p>
      </w:tc>
      <w:tc>
        <w:tcPr>
          <w:tcW w:w="2929" w:type="dxa"/>
        </w:tcPr>
        <w:p w:rsidR="00D86D5C" w:rsidRDefault="00D86D5C">
          <w:pPr>
            <w:pBdr>
              <w:top w:val="nil"/>
              <w:left w:val="nil"/>
              <w:bottom w:val="nil"/>
              <w:right w:val="nil"/>
              <w:between w:val="nil"/>
            </w:pBdr>
            <w:tabs>
              <w:tab w:val="center" w:pos="4513"/>
              <w:tab w:val="right" w:pos="9026"/>
            </w:tabs>
            <w:jc w:val="center"/>
            <w:rPr>
              <w:rFonts w:eastAsia="Times New Roman"/>
              <w:color w:val="000000"/>
            </w:rPr>
          </w:pPr>
        </w:p>
      </w:tc>
      <w:tc>
        <w:tcPr>
          <w:tcW w:w="2929" w:type="dxa"/>
        </w:tcPr>
        <w:p w:rsidR="00D86D5C" w:rsidRDefault="00D86D5C">
          <w:pPr>
            <w:pBdr>
              <w:top w:val="nil"/>
              <w:left w:val="nil"/>
              <w:bottom w:val="nil"/>
              <w:right w:val="nil"/>
              <w:between w:val="nil"/>
            </w:pBdr>
            <w:tabs>
              <w:tab w:val="center" w:pos="4513"/>
              <w:tab w:val="right" w:pos="9026"/>
            </w:tabs>
            <w:ind w:right="-115"/>
            <w:jc w:val="right"/>
            <w:rPr>
              <w:rFonts w:eastAsia="Times New Roman"/>
              <w:color w:val="000000"/>
            </w:rPr>
          </w:pPr>
        </w:p>
      </w:tc>
    </w:tr>
  </w:tbl>
  <w:p w:rsidR="00D86D5C" w:rsidRDefault="00D86D5C">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E052A"/>
    <w:multiLevelType w:val="hybridMultilevel"/>
    <w:tmpl w:val="7C8A50E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927" w:hanging="360"/>
      </w:pPr>
      <w:rPr>
        <w:rFonts w:ascii="Wingdings" w:hAnsi="Wingdings" w:hint="default"/>
      </w:rPr>
    </w:lvl>
    <w:lvl w:ilvl="2" w:tplc="1A9425C0">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0318F"/>
    <w:multiLevelType w:val="multilevel"/>
    <w:tmpl w:val="C8A05D6A"/>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35DB4BAE"/>
    <w:multiLevelType w:val="hybridMultilevel"/>
    <w:tmpl w:val="81A6251A"/>
    <w:lvl w:ilvl="0" w:tplc="04090017">
      <w:start w:val="1"/>
      <w:numFmt w:val="lowerLetter"/>
      <w:lvlText w:val="%1)"/>
      <w:lvlJc w:val="left"/>
      <w:pPr>
        <w:ind w:left="720" w:hanging="360"/>
      </w:pPr>
    </w:lvl>
    <w:lvl w:ilvl="1" w:tplc="8A50B31E">
      <w:start w:val="1"/>
      <w:numFmt w:val="bullet"/>
      <w:lvlText w:val=""/>
      <w:lvlJc w:val="left"/>
      <w:pPr>
        <w:ind w:left="927" w:hanging="360"/>
      </w:pPr>
      <w:rPr>
        <w:rFonts w:ascii="Wingdings" w:hAnsi="Wingding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9F1775"/>
    <w:multiLevelType w:val="hybridMultilevel"/>
    <w:tmpl w:val="06DA2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E5D49"/>
    <w:multiLevelType w:val="hybridMultilevel"/>
    <w:tmpl w:val="3B28F386"/>
    <w:lvl w:ilvl="0" w:tplc="0409000F">
      <w:start w:val="1"/>
      <w:numFmt w:val="decimal"/>
      <w:lvlText w:val="%1."/>
      <w:lvlJc w:val="left"/>
      <w:pPr>
        <w:ind w:left="720" w:hanging="360"/>
      </w:pPr>
      <w:rPr>
        <w:rFonts w:hint="default"/>
        <w:lang w:val="id-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F5AA2"/>
    <w:multiLevelType w:val="multilevel"/>
    <w:tmpl w:val="EE945122"/>
    <w:lvl w:ilvl="0">
      <w:start w:val="3"/>
      <w:numFmt w:val="decimal"/>
      <w:lvlText w:val="%1"/>
      <w:lvlJc w:val="left"/>
      <w:pPr>
        <w:ind w:left="525" w:hanging="525"/>
      </w:pPr>
      <w:rPr>
        <w:rFonts w:hint="default"/>
        <w:color w:val="FFFFFF" w:themeColor="background1"/>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lowerLetter"/>
      <w:lvlText w:val="%5."/>
      <w:lvlJc w:val="left"/>
      <w:pPr>
        <w:ind w:left="2520" w:hanging="1080"/>
      </w:pPr>
      <w:rPr>
        <w:rFonts w:ascii="Arial" w:eastAsia="Calibri" w:hAnsi="Arial" w:cs="Times New Roman"/>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E281BE6"/>
    <w:multiLevelType w:val="multilevel"/>
    <w:tmpl w:val="EA846A52"/>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69"/>
    <w:rsid w:val="00002DB5"/>
    <w:rsid w:val="00004D90"/>
    <w:rsid w:val="000060A3"/>
    <w:rsid w:val="00014908"/>
    <w:rsid w:val="00015C97"/>
    <w:rsid w:val="000228B9"/>
    <w:rsid w:val="000243DF"/>
    <w:rsid w:val="00031E3E"/>
    <w:rsid w:val="00037FF7"/>
    <w:rsid w:val="00040A8C"/>
    <w:rsid w:val="000530B5"/>
    <w:rsid w:val="000621BD"/>
    <w:rsid w:val="00071B85"/>
    <w:rsid w:val="000C4EC3"/>
    <w:rsid w:val="000D1DC1"/>
    <w:rsid w:val="000F10D6"/>
    <w:rsid w:val="0010734F"/>
    <w:rsid w:val="00114EB4"/>
    <w:rsid w:val="00121373"/>
    <w:rsid w:val="0013505C"/>
    <w:rsid w:val="00147F88"/>
    <w:rsid w:val="00154235"/>
    <w:rsid w:val="0016108A"/>
    <w:rsid w:val="00163A79"/>
    <w:rsid w:val="00170334"/>
    <w:rsid w:val="00185DCA"/>
    <w:rsid w:val="00190217"/>
    <w:rsid w:val="001A40E6"/>
    <w:rsid w:val="001B04DA"/>
    <w:rsid w:val="001B1DEF"/>
    <w:rsid w:val="001C698A"/>
    <w:rsid w:val="001D3B91"/>
    <w:rsid w:val="001D6740"/>
    <w:rsid w:val="00201DE0"/>
    <w:rsid w:val="00202157"/>
    <w:rsid w:val="002212A3"/>
    <w:rsid w:val="0023278F"/>
    <w:rsid w:val="00262194"/>
    <w:rsid w:val="002632E0"/>
    <w:rsid w:val="00281923"/>
    <w:rsid w:val="002A23F2"/>
    <w:rsid w:val="002A457C"/>
    <w:rsid w:val="002A6034"/>
    <w:rsid w:val="002B06EB"/>
    <w:rsid w:val="002D074C"/>
    <w:rsid w:val="002E38CC"/>
    <w:rsid w:val="003018B8"/>
    <w:rsid w:val="00307445"/>
    <w:rsid w:val="00311B00"/>
    <w:rsid w:val="0031374C"/>
    <w:rsid w:val="003249FB"/>
    <w:rsid w:val="00344E79"/>
    <w:rsid w:val="00346480"/>
    <w:rsid w:val="0035466E"/>
    <w:rsid w:val="00356D81"/>
    <w:rsid w:val="00367CA8"/>
    <w:rsid w:val="00375B2D"/>
    <w:rsid w:val="003927B8"/>
    <w:rsid w:val="00396224"/>
    <w:rsid w:val="003A4067"/>
    <w:rsid w:val="003A49D3"/>
    <w:rsid w:val="003B43E7"/>
    <w:rsid w:val="003C776F"/>
    <w:rsid w:val="003D5CCA"/>
    <w:rsid w:val="003D755C"/>
    <w:rsid w:val="003F78EC"/>
    <w:rsid w:val="00414E15"/>
    <w:rsid w:val="004151F7"/>
    <w:rsid w:val="00426F02"/>
    <w:rsid w:val="00433078"/>
    <w:rsid w:val="00443AF3"/>
    <w:rsid w:val="00456DA0"/>
    <w:rsid w:val="004605A2"/>
    <w:rsid w:val="004675C7"/>
    <w:rsid w:val="0047512C"/>
    <w:rsid w:val="00490949"/>
    <w:rsid w:val="004B6ED4"/>
    <w:rsid w:val="004C218E"/>
    <w:rsid w:val="004D6385"/>
    <w:rsid w:val="004D79BE"/>
    <w:rsid w:val="004E1F66"/>
    <w:rsid w:val="004E2C3B"/>
    <w:rsid w:val="00502629"/>
    <w:rsid w:val="00503B48"/>
    <w:rsid w:val="00504EF8"/>
    <w:rsid w:val="00516762"/>
    <w:rsid w:val="005171EE"/>
    <w:rsid w:val="005257BA"/>
    <w:rsid w:val="005539E5"/>
    <w:rsid w:val="0056069B"/>
    <w:rsid w:val="0056159D"/>
    <w:rsid w:val="005656DD"/>
    <w:rsid w:val="00595FB1"/>
    <w:rsid w:val="005971BC"/>
    <w:rsid w:val="005A3500"/>
    <w:rsid w:val="005C0711"/>
    <w:rsid w:val="005C2929"/>
    <w:rsid w:val="005E0E32"/>
    <w:rsid w:val="005E1BA6"/>
    <w:rsid w:val="005E4068"/>
    <w:rsid w:val="005F13BF"/>
    <w:rsid w:val="00604BD6"/>
    <w:rsid w:val="006106BC"/>
    <w:rsid w:val="0061157E"/>
    <w:rsid w:val="00611DCE"/>
    <w:rsid w:val="00616CB4"/>
    <w:rsid w:val="006327BA"/>
    <w:rsid w:val="00632C1F"/>
    <w:rsid w:val="00632D3F"/>
    <w:rsid w:val="00637D52"/>
    <w:rsid w:val="00641A4D"/>
    <w:rsid w:val="00663889"/>
    <w:rsid w:val="00663BDB"/>
    <w:rsid w:val="00665269"/>
    <w:rsid w:val="006672E7"/>
    <w:rsid w:val="00683406"/>
    <w:rsid w:val="00687907"/>
    <w:rsid w:val="006956BF"/>
    <w:rsid w:val="006A5607"/>
    <w:rsid w:val="006D3427"/>
    <w:rsid w:val="006D6C59"/>
    <w:rsid w:val="006F2085"/>
    <w:rsid w:val="00704142"/>
    <w:rsid w:val="00722D45"/>
    <w:rsid w:val="00731BA4"/>
    <w:rsid w:val="007352BE"/>
    <w:rsid w:val="00743520"/>
    <w:rsid w:val="0075278E"/>
    <w:rsid w:val="00755CB3"/>
    <w:rsid w:val="00764D45"/>
    <w:rsid w:val="00765CE9"/>
    <w:rsid w:val="007832E7"/>
    <w:rsid w:val="00786272"/>
    <w:rsid w:val="007A45A0"/>
    <w:rsid w:val="007B4CE7"/>
    <w:rsid w:val="007C08CB"/>
    <w:rsid w:val="007C1567"/>
    <w:rsid w:val="007D0FB8"/>
    <w:rsid w:val="007D5F35"/>
    <w:rsid w:val="007E1DC9"/>
    <w:rsid w:val="007F5AEF"/>
    <w:rsid w:val="00825DB0"/>
    <w:rsid w:val="00832E61"/>
    <w:rsid w:val="00833998"/>
    <w:rsid w:val="00834C4C"/>
    <w:rsid w:val="00850F98"/>
    <w:rsid w:val="00855112"/>
    <w:rsid w:val="00864E8C"/>
    <w:rsid w:val="00885E6B"/>
    <w:rsid w:val="008905B6"/>
    <w:rsid w:val="008B29EB"/>
    <w:rsid w:val="008C7C24"/>
    <w:rsid w:val="008D397B"/>
    <w:rsid w:val="008D6FD1"/>
    <w:rsid w:val="008D7CE2"/>
    <w:rsid w:val="008E4F17"/>
    <w:rsid w:val="008F7819"/>
    <w:rsid w:val="008F7A98"/>
    <w:rsid w:val="0093224F"/>
    <w:rsid w:val="00957D6D"/>
    <w:rsid w:val="0096112C"/>
    <w:rsid w:val="00972976"/>
    <w:rsid w:val="00972ECA"/>
    <w:rsid w:val="00977B9A"/>
    <w:rsid w:val="00977F67"/>
    <w:rsid w:val="009806BD"/>
    <w:rsid w:val="009A42DD"/>
    <w:rsid w:val="009B311D"/>
    <w:rsid w:val="009C1A7E"/>
    <w:rsid w:val="009E2E01"/>
    <w:rsid w:val="009F39B3"/>
    <w:rsid w:val="00A01082"/>
    <w:rsid w:val="00A01F6D"/>
    <w:rsid w:val="00A049AD"/>
    <w:rsid w:val="00A132E1"/>
    <w:rsid w:val="00A37127"/>
    <w:rsid w:val="00A43F4A"/>
    <w:rsid w:val="00A50ED6"/>
    <w:rsid w:val="00A61C1C"/>
    <w:rsid w:val="00A64282"/>
    <w:rsid w:val="00A64642"/>
    <w:rsid w:val="00A71370"/>
    <w:rsid w:val="00A73526"/>
    <w:rsid w:val="00A80EA3"/>
    <w:rsid w:val="00A95BD0"/>
    <w:rsid w:val="00AA6D3A"/>
    <w:rsid w:val="00AB0B17"/>
    <w:rsid w:val="00AB7651"/>
    <w:rsid w:val="00AC4BFD"/>
    <w:rsid w:val="00AD416E"/>
    <w:rsid w:val="00B01700"/>
    <w:rsid w:val="00B07F05"/>
    <w:rsid w:val="00B1061A"/>
    <w:rsid w:val="00B16DAD"/>
    <w:rsid w:val="00B334C2"/>
    <w:rsid w:val="00B4647A"/>
    <w:rsid w:val="00B71D95"/>
    <w:rsid w:val="00B722F1"/>
    <w:rsid w:val="00B75BAE"/>
    <w:rsid w:val="00BA01F4"/>
    <w:rsid w:val="00BA279D"/>
    <w:rsid w:val="00BA588C"/>
    <w:rsid w:val="00BB671D"/>
    <w:rsid w:val="00BC746A"/>
    <w:rsid w:val="00BE0828"/>
    <w:rsid w:val="00BE4A7A"/>
    <w:rsid w:val="00BF0F30"/>
    <w:rsid w:val="00BF2FC5"/>
    <w:rsid w:val="00BF745D"/>
    <w:rsid w:val="00C06980"/>
    <w:rsid w:val="00C15083"/>
    <w:rsid w:val="00C3182E"/>
    <w:rsid w:val="00C34861"/>
    <w:rsid w:val="00C434D7"/>
    <w:rsid w:val="00C50370"/>
    <w:rsid w:val="00C6184D"/>
    <w:rsid w:val="00C81979"/>
    <w:rsid w:val="00C96DAF"/>
    <w:rsid w:val="00C9713B"/>
    <w:rsid w:val="00CD7C53"/>
    <w:rsid w:val="00CD7D00"/>
    <w:rsid w:val="00CE51E0"/>
    <w:rsid w:val="00CF16C2"/>
    <w:rsid w:val="00D014A8"/>
    <w:rsid w:val="00D02864"/>
    <w:rsid w:val="00D10F25"/>
    <w:rsid w:val="00D13F45"/>
    <w:rsid w:val="00D15983"/>
    <w:rsid w:val="00D20ACC"/>
    <w:rsid w:val="00D52C4F"/>
    <w:rsid w:val="00D60DE0"/>
    <w:rsid w:val="00D66ECB"/>
    <w:rsid w:val="00D76BA9"/>
    <w:rsid w:val="00D86D5C"/>
    <w:rsid w:val="00D97B6C"/>
    <w:rsid w:val="00DB1E80"/>
    <w:rsid w:val="00DB5E2D"/>
    <w:rsid w:val="00DB7269"/>
    <w:rsid w:val="00DC5E3D"/>
    <w:rsid w:val="00DD5233"/>
    <w:rsid w:val="00DF4CA4"/>
    <w:rsid w:val="00E00196"/>
    <w:rsid w:val="00E059E1"/>
    <w:rsid w:val="00E07C84"/>
    <w:rsid w:val="00E21B3B"/>
    <w:rsid w:val="00E406CA"/>
    <w:rsid w:val="00E41626"/>
    <w:rsid w:val="00E579D6"/>
    <w:rsid w:val="00E6693C"/>
    <w:rsid w:val="00E7644A"/>
    <w:rsid w:val="00E768F7"/>
    <w:rsid w:val="00E958FA"/>
    <w:rsid w:val="00EA1869"/>
    <w:rsid w:val="00EA2DDB"/>
    <w:rsid w:val="00EC1661"/>
    <w:rsid w:val="00EE10C0"/>
    <w:rsid w:val="00EE1BAC"/>
    <w:rsid w:val="00F15C89"/>
    <w:rsid w:val="00F165DE"/>
    <w:rsid w:val="00F17BC0"/>
    <w:rsid w:val="00F31F41"/>
    <w:rsid w:val="00F34BDF"/>
    <w:rsid w:val="00F35CD7"/>
    <w:rsid w:val="00F43F35"/>
    <w:rsid w:val="00F5274A"/>
    <w:rsid w:val="00F551B5"/>
    <w:rsid w:val="00F61123"/>
    <w:rsid w:val="00F61675"/>
    <w:rsid w:val="00F66FC5"/>
    <w:rsid w:val="00F7340A"/>
    <w:rsid w:val="00F9001D"/>
    <w:rsid w:val="00F94C4A"/>
    <w:rsid w:val="00FD012D"/>
    <w:rsid w:val="00FD547E"/>
    <w:rsid w:val="00FE5CF1"/>
    <w:rsid w:val="00FE70F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57F8B4-B883-4A29-B1BF-847160AD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aliases w:val="List Paragraph2,awal,List Paragraph 1,Paragraph,Body of text"/>
    <w:basedOn w:val="Normal"/>
    <w:link w:val="ListParagraphChar"/>
    <w:uiPriority w:val="34"/>
    <w:qFormat/>
    <w:rsid w:val="00C12A5E"/>
    <w:pPr>
      <w:ind w:left="720"/>
      <w:contextualSpacing/>
    </w:pPr>
    <w:rPr>
      <w:lang w:val="en-US"/>
    </w:rPr>
  </w:style>
  <w:style w:type="character" w:customStyle="1" w:styleId="ListParagraphChar">
    <w:name w:val="List Paragraph Char"/>
    <w:aliases w:val="List Paragraph2 Char,awal Char,List Paragraph 1 Char,Paragraph Char,Body of text Char"/>
    <w:basedOn w:val="DefaultParagraphFont"/>
    <w:link w:val="ListParagraph"/>
    <w:uiPriority w:val="34"/>
    <w:qFormat/>
    <w:rsid w:val="00C12A5E"/>
    <w:rPr>
      <w:rFonts w:ascii="Calibri" w:eastAsia="Calibri" w:hAnsi="Calibri" w:cs="Times New Roman"/>
      <w:lang w:val="en-US"/>
    </w:rPr>
  </w:style>
  <w:style w:type="character" w:customStyle="1" w:styleId="Heading1Char">
    <w:name w:val="Heading 1 Char"/>
    <w:basedOn w:val="DefaultParagraphFont"/>
    <w:link w:val="Heading1"/>
    <w:uiPriority w:val="9"/>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customStyle="1" w:styleId="fontstyle01">
    <w:name w:val="fontstyle01"/>
    <w:basedOn w:val="DefaultParagraphFont"/>
    <w:rsid w:val="008D7CE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D7CE2"/>
    <w:rPr>
      <w:rFonts w:ascii="TimesNewRomanPS-ItalicMT" w:hAnsi="TimesNewRomanPS-ItalicMT" w:hint="default"/>
      <w:b w:val="0"/>
      <w:bCs w:val="0"/>
      <w:i/>
      <w:iCs/>
      <w:color w:val="000000"/>
      <w:sz w:val="22"/>
      <w:szCs w:val="22"/>
    </w:rPr>
  </w:style>
  <w:style w:type="paragraph" w:styleId="Caption">
    <w:name w:val="caption"/>
    <w:basedOn w:val="Normal"/>
    <w:next w:val="Normal"/>
    <w:uiPriority w:val="35"/>
    <w:unhideWhenUsed/>
    <w:qFormat/>
    <w:rsid w:val="00C06980"/>
    <w:pPr>
      <w:spacing w:after="200" w:line="240" w:lineRule="auto"/>
      <w:jc w:val="center"/>
    </w:pPr>
    <w:rPr>
      <w:rFonts w:ascii="Arial" w:hAnsi="Arial"/>
      <w:iCs/>
      <w:szCs w:val="18"/>
    </w:rPr>
  </w:style>
  <w:style w:type="paragraph" w:styleId="Bibliography">
    <w:name w:val="Bibliography"/>
    <w:basedOn w:val="Normal"/>
    <w:next w:val="Normal"/>
    <w:uiPriority w:val="37"/>
    <w:unhideWhenUsed/>
    <w:rsid w:val="00EE1BAC"/>
  </w:style>
  <w:style w:type="paragraph" w:styleId="HTMLPreformatted">
    <w:name w:val="HTML Preformatted"/>
    <w:basedOn w:val="Normal"/>
    <w:link w:val="HTMLPreformattedChar"/>
    <w:uiPriority w:val="99"/>
    <w:semiHidden/>
    <w:unhideWhenUsed/>
    <w:rsid w:val="005E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E4068"/>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7660">
      <w:bodyDiv w:val="1"/>
      <w:marLeft w:val="0"/>
      <w:marRight w:val="0"/>
      <w:marTop w:val="0"/>
      <w:marBottom w:val="0"/>
      <w:divBdr>
        <w:top w:val="none" w:sz="0" w:space="0" w:color="auto"/>
        <w:left w:val="none" w:sz="0" w:space="0" w:color="auto"/>
        <w:bottom w:val="none" w:sz="0" w:space="0" w:color="auto"/>
        <w:right w:val="none" w:sz="0" w:space="0" w:color="auto"/>
      </w:divBdr>
    </w:div>
    <w:div w:id="8913239">
      <w:bodyDiv w:val="1"/>
      <w:marLeft w:val="0"/>
      <w:marRight w:val="0"/>
      <w:marTop w:val="0"/>
      <w:marBottom w:val="0"/>
      <w:divBdr>
        <w:top w:val="none" w:sz="0" w:space="0" w:color="auto"/>
        <w:left w:val="none" w:sz="0" w:space="0" w:color="auto"/>
        <w:bottom w:val="none" w:sz="0" w:space="0" w:color="auto"/>
        <w:right w:val="none" w:sz="0" w:space="0" w:color="auto"/>
      </w:divBdr>
    </w:div>
    <w:div w:id="20595185">
      <w:bodyDiv w:val="1"/>
      <w:marLeft w:val="0"/>
      <w:marRight w:val="0"/>
      <w:marTop w:val="0"/>
      <w:marBottom w:val="0"/>
      <w:divBdr>
        <w:top w:val="none" w:sz="0" w:space="0" w:color="auto"/>
        <w:left w:val="none" w:sz="0" w:space="0" w:color="auto"/>
        <w:bottom w:val="none" w:sz="0" w:space="0" w:color="auto"/>
        <w:right w:val="none" w:sz="0" w:space="0" w:color="auto"/>
      </w:divBdr>
    </w:div>
    <w:div w:id="93601658">
      <w:bodyDiv w:val="1"/>
      <w:marLeft w:val="0"/>
      <w:marRight w:val="0"/>
      <w:marTop w:val="0"/>
      <w:marBottom w:val="0"/>
      <w:divBdr>
        <w:top w:val="none" w:sz="0" w:space="0" w:color="auto"/>
        <w:left w:val="none" w:sz="0" w:space="0" w:color="auto"/>
        <w:bottom w:val="none" w:sz="0" w:space="0" w:color="auto"/>
        <w:right w:val="none" w:sz="0" w:space="0" w:color="auto"/>
      </w:divBdr>
    </w:div>
    <w:div w:id="95293367">
      <w:bodyDiv w:val="1"/>
      <w:marLeft w:val="0"/>
      <w:marRight w:val="0"/>
      <w:marTop w:val="0"/>
      <w:marBottom w:val="0"/>
      <w:divBdr>
        <w:top w:val="none" w:sz="0" w:space="0" w:color="auto"/>
        <w:left w:val="none" w:sz="0" w:space="0" w:color="auto"/>
        <w:bottom w:val="none" w:sz="0" w:space="0" w:color="auto"/>
        <w:right w:val="none" w:sz="0" w:space="0" w:color="auto"/>
      </w:divBdr>
    </w:div>
    <w:div w:id="103616272">
      <w:bodyDiv w:val="1"/>
      <w:marLeft w:val="0"/>
      <w:marRight w:val="0"/>
      <w:marTop w:val="0"/>
      <w:marBottom w:val="0"/>
      <w:divBdr>
        <w:top w:val="none" w:sz="0" w:space="0" w:color="auto"/>
        <w:left w:val="none" w:sz="0" w:space="0" w:color="auto"/>
        <w:bottom w:val="none" w:sz="0" w:space="0" w:color="auto"/>
        <w:right w:val="none" w:sz="0" w:space="0" w:color="auto"/>
      </w:divBdr>
    </w:div>
    <w:div w:id="433673491">
      <w:bodyDiv w:val="1"/>
      <w:marLeft w:val="0"/>
      <w:marRight w:val="0"/>
      <w:marTop w:val="0"/>
      <w:marBottom w:val="0"/>
      <w:divBdr>
        <w:top w:val="none" w:sz="0" w:space="0" w:color="auto"/>
        <w:left w:val="none" w:sz="0" w:space="0" w:color="auto"/>
        <w:bottom w:val="none" w:sz="0" w:space="0" w:color="auto"/>
        <w:right w:val="none" w:sz="0" w:space="0" w:color="auto"/>
      </w:divBdr>
    </w:div>
    <w:div w:id="478116007">
      <w:bodyDiv w:val="1"/>
      <w:marLeft w:val="0"/>
      <w:marRight w:val="0"/>
      <w:marTop w:val="0"/>
      <w:marBottom w:val="0"/>
      <w:divBdr>
        <w:top w:val="none" w:sz="0" w:space="0" w:color="auto"/>
        <w:left w:val="none" w:sz="0" w:space="0" w:color="auto"/>
        <w:bottom w:val="none" w:sz="0" w:space="0" w:color="auto"/>
        <w:right w:val="none" w:sz="0" w:space="0" w:color="auto"/>
      </w:divBdr>
    </w:div>
    <w:div w:id="499199308">
      <w:bodyDiv w:val="1"/>
      <w:marLeft w:val="0"/>
      <w:marRight w:val="0"/>
      <w:marTop w:val="0"/>
      <w:marBottom w:val="0"/>
      <w:divBdr>
        <w:top w:val="none" w:sz="0" w:space="0" w:color="auto"/>
        <w:left w:val="none" w:sz="0" w:space="0" w:color="auto"/>
        <w:bottom w:val="none" w:sz="0" w:space="0" w:color="auto"/>
        <w:right w:val="none" w:sz="0" w:space="0" w:color="auto"/>
      </w:divBdr>
    </w:div>
    <w:div w:id="518198217">
      <w:bodyDiv w:val="1"/>
      <w:marLeft w:val="0"/>
      <w:marRight w:val="0"/>
      <w:marTop w:val="0"/>
      <w:marBottom w:val="0"/>
      <w:divBdr>
        <w:top w:val="none" w:sz="0" w:space="0" w:color="auto"/>
        <w:left w:val="none" w:sz="0" w:space="0" w:color="auto"/>
        <w:bottom w:val="none" w:sz="0" w:space="0" w:color="auto"/>
        <w:right w:val="none" w:sz="0" w:space="0" w:color="auto"/>
      </w:divBdr>
    </w:div>
    <w:div w:id="797265879">
      <w:bodyDiv w:val="1"/>
      <w:marLeft w:val="0"/>
      <w:marRight w:val="0"/>
      <w:marTop w:val="0"/>
      <w:marBottom w:val="0"/>
      <w:divBdr>
        <w:top w:val="none" w:sz="0" w:space="0" w:color="auto"/>
        <w:left w:val="none" w:sz="0" w:space="0" w:color="auto"/>
        <w:bottom w:val="none" w:sz="0" w:space="0" w:color="auto"/>
        <w:right w:val="none" w:sz="0" w:space="0" w:color="auto"/>
      </w:divBdr>
    </w:div>
    <w:div w:id="1043407778">
      <w:bodyDiv w:val="1"/>
      <w:marLeft w:val="0"/>
      <w:marRight w:val="0"/>
      <w:marTop w:val="0"/>
      <w:marBottom w:val="0"/>
      <w:divBdr>
        <w:top w:val="none" w:sz="0" w:space="0" w:color="auto"/>
        <w:left w:val="none" w:sz="0" w:space="0" w:color="auto"/>
        <w:bottom w:val="none" w:sz="0" w:space="0" w:color="auto"/>
        <w:right w:val="none" w:sz="0" w:space="0" w:color="auto"/>
      </w:divBdr>
    </w:div>
    <w:div w:id="1064907947">
      <w:bodyDiv w:val="1"/>
      <w:marLeft w:val="0"/>
      <w:marRight w:val="0"/>
      <w:marTop w:val="0"/>
      <w:marBottom w:val="0"/>
      <w:divBdr>
        <w:top w:val="none" w:sz="0" w:space="0" w:color="auto"/>
        <w:left w:val="none" w:sz="0" w:space="0" w:color="auto"/>
        <w:bottom w:val="none" w:sz="0" w:space="0" w:color="auto"/>
        <w:right w:val="none" w:sz="0" w:space="0" w:color="auto"/>
      </w:divBdr>
    </w:div>
    <w:div w:id="1224944207">
      <w:bodyDiv w:val="1"/>
      <w:marLeft w:val="0"/>
      <w:marRight w:val="0"/>
      <w:marTop w:val="0"/>
      <w:marBottom w:val="0"/>
      <w:divBdr>
        <w:top w:val="none" w:sz="0" w:space="0" w:color="auto"/>
        <w:left w:val="none" w:sz="0" w:space="0" w:color="auto"/>
        <w:bottom w:val="none" w:sz="0" w:space="0" w:color="auto"/>
        <w:right w:val="none" w:sz="0" w:space="0" w:color="auto"/>
      </w:divBdr>
    </w:div>
    <w:div w:id="1403991648">
      <w:bodyDiv w:val="1"/>
      <w:marLeft w:val="0"/>
      <w:marRight w:val="0"/>
      <w:marTop w:val="0"/>
      <w:marBottom w:val="0"/>
      <w:divBdr>
        <w:top w:val="none" w:sz="0" w:space="0" w:color="auto"/>
        <w:left w:val="none" w:sz="0" w:space="0" w:color="auto"/>
        <w:bottom w:val="none" w:sz="0" w:space="0" w:color="auto"/>
        <w:right w:val="none" w:sz="0" w:space="0" w:color="auto"/>
      </w:divBdr>
    </w:div>
    <w:div w:id="1433282782">
      <w:bodyDiv w:val="1"/>
      <w:marLeft w:val="0"/>
      <w:marRight w:val="0"/>
      <w:marTop w:val="0"/>
      <w:marBottom w:val="0"/>
      <w:divBdr>
        <w:top w:val="none" w:sz="0" w:space="0" w:color="auto"/>
        <w:left w:val="none" w:sz="0" w:space="0" w:color="auto"/>
        <w:bottom w:val="none" w:sz="0" w:space="0" w:color="auto"/>
        <w:right w:val="none" w:sz="0" w:space="0" w:color="auto"/>
      </w:divBdr>
    </w:div>
    <w:div w:id="1568758002">
      <w:bodyDiv w:val="1"/>
      <w:marLeft w:val="0"/>
      <w:marRight w:val="0"/>
      <w:marTop w:val="0"/>
      <w:marBottom w:val="0"/>
      <w:divBdr>
        <w:top w:val="none" w:sz="0" w:space="0" w:color="auto"/>
        <w:left w:val="none" w:sz="0" w:space="0" w:color="auto"/>
        <w:bottom w:val="none" w:sz="0" w:space="0" w:color="auto"/>
        <w:right w:val="none" w:sz="0" w:space="0" w:color="auto"/>
      </w:divBdr>
    </w:div>
    <w:div w:id="1612710747">
      <w:bodyDiv w:val="1"/>
      <w:marLeft w:val="0"/>
      <w:marRight w:val="0"/>
      <w:marTop w:val="0"/>
      <w:marBottom w:val="0"/>
      <w:divBdr>
        <w:top w:val="none" w:sz="0" w:space="0" w:color="auto"/>
        <w:left w:val="none" w:sz="0" w:space="0" w:color="auto"/>
        <w:bottom w:val="none" w:sz="0" w:space="0" w:color="auto"/>
        <w:right w:val="none" w:sz="0" w:space="0" w:color="auto"/>
      </w:divBdr>
    </w:div>
    <w:div w:id="1640918486">
      <w:bodyDiv w:val="1"/>
      <w:marLeft w:val="0"/>
      <w:marRight w:val="0"/>
      <w:marTop w:val="0"/>
      <w:marBottom w:val="0"/>
      <w:divBdr>
        <w:top w:val="none" w:sz="0" w:space="0" w:color="auto"/>
        <w:left w:val="none" w:sz="0" w:space="0" w:color="auto"/>
        <w:bottom w:val="none" w:sz="0" w:space="0" w:color="auto"/>
        <w:right w:val="none" w:sz="0" w:space="0" w:color="auto"/>
      </w:divBdr>
      <w:divsChild>
        <w:div w:id="325666126">
          <w:marLeft w:val="0"/>
          <w:marRight w:val="0"/>
          <w:marTop w:val="0"/>
          <w:marBottom w:val="0"/>
          <w:divBdr>
            <w:top w:val="none" w:sz="0" w:space="0" w:color="auto"/>
            <w:left w:val="none" w:sz="0" w:space="0" w:color="auto"/>
            <w:bottom w:val="none" w:sz="0" w:space="0" w:color="auto"/>
            <w:right w:val="none" w:sz="0" w:space="0" w:color="auto"/>
          </w:divBdr>
        </w:div>
      </w:divsChild>
    </w:div>
    <w:div w:id="1659456292">
      <w:bodyDiv w:val="1"/>
      <w:marLeft w:val="0"/>
      <w:marRight w:val="0"/>
      <w:marTop w:val="0"/>
      <w:marBottom w:val="0"/>
      <w:divBdr>
        <w:top w:val="none" w:sz="0" w:space="0" w:color="auto"/>
        <w:left w:val="none" w:sz="0" w:space="0" w:color="auto"/>
        <w:bottom w:val="none" w:sz="0" w:space="0" w:color="auto"/>
        <w:right w:val="none" w:sz="0" w:space="0" w:color="auto"/>
      </w:divBdr>
    </w:div>
    <w:div w:id="2013410555">
      <w:bodyDiv w:val="1"/>
      <w:marLeft w:val="0"/>
      <w:marRight w:val="0"/>
      <w:marTop w:val="0"/>
      <w:marBottom w:val="0"/>
      <w:divBdr>
        <w:top w:val="none" w:sz="0" w:space="0" w:color="auto"/>
        <w:left w:val="none" w:sz="0" w:space="0" w:color="auto"/>
        <w:bottom w:val="none" w:sz="0" w:space="0" w:color="auto"/>
        <w:right w:val="none" w:sz="0" w:space="0" w:color="auto"/>
      </w:divBdr>
    </w:div>
    <w:div w:id="2080010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mailto:2nananghadi40@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cap="none" spc="0" normalizeH="0" baseline="0">
                <a:solidFill>
                  <a:schemeClr val="dk1">
                    <a:lumMod val="50000"/>
                    <a:lumOff val="50000"/>
                  </a:schemeClr>
                </a:solidFill>
                <a:latin typeface="+mj-lt"/>
                <a:ea typeface="+mj-ea"/>
                <a:cs typeface="+mj-cs"/>
              </a:defRPr>
            </a:pPr>
            <a:r>
              <a:rPr lang="en-US" sz="900">
                <a:cs typeface="+mj-cs"/>
              </a:rPr>
              <a:t>Grafik Perbandingan Error rasio CT 0.2s 400/1 dan 800/1 pada daya terkontrak 120 MVA</a:t>
            </a:r>
          </a:p>
        </c:rich>
      </c:tx>
      <c:layout>
        <c:manualLayout>
          <c:xMode val="edge"/>
          <c:yMode val="edge"/>
          <c:x val="0.12581847378330013"/>
          <c:y val="4.7724184406669611E-2"/>
        </c:manualLayout>
      </c:layout>
      <c:overlay val="0"/>
      <c:spPr>
        <a:noFill/>
        <a:ln>
          <a:noFill/>
        </a:ln>
        <a:effectLst/>
      </c:spPr>
      <c:txPr>
        <a:bodyPr rot="0" spcFirstLastPara="1" vertOverflow="ellipsis" vert="horz" wrap="square" anchor="ctr" anchorCtr="1"/>
        <a:lstStyle/>
        <a:p>
          <a:pPr>
            <a:defRPr sz="900" b="1" i="0" u="none" strike="noStrike" kern="1200" cap="none" spc="0" normalizeH="0" baseline="0">
              <a:solidFill>
                <a:schemeClr val="dk1">
                  <a:lumMod val="50000"/>
                  <a:lumOff val="50000"/>
                </a:schemeClr>
              </a:solidFill>
              <a:latin typeface="+mj-lt"/>
              <a:ea typeface="+mj-ea"/>
              <a:cs typeface="+mj-cs"/>
            </a:defRPr>
          </a:pPr>
          <a:endParaRPr lang="ar-SA"/>
        </a:p>
      </c:txPr>
    </c:title>
    <c:autoTitleDeleted val="0"/>
    <c:plotArea>
      <c:layout>
        <c:manualLayout>
          <c:layoutTarget val="inner"/>
          <c:xMode val="edge"/>
          <c:yMode val="edge"/>
          <c:x val="6.5915985132641242E-2"/>
          <c:y val="4.6919500026662522E-2"/>
          <c:w val="0.92220701649508074"/>
          <c:h val="0.92365494593957898"/>
        </c:manualLayout>
      </c:layout>
      <c:lineChart>
        <c:grouping val="standard"/>
        <c:varyColors val="0"/>
        <c:ser>
          <c:idx val="0"/>
          <c:order val="0"/>
          <c:tx>
            <c:strRef>
              <c:f>'analisa perbandingan 120 MVA'!$S$5</c:f>
              <c:strCache>
                <c:ptCount val="1"/>
                <c:pt idx="0">
                  <c:v>standar IEC CT 0.2 S</c:v>
                </c:pt>
              </c:strCache>
            </c:strRef>
          </c:tx>
          <c:spPr>
            <a:ln w="22225" cap="rnd">
              <a:solidFill>
                <a:schemeClr val="accent1"/>
              </a:solidFill>
              <a:round/>
            </a:ln>
            <a:effectLst/>
          </c:spPr>
          <c:marker>
            <c:symbol val="none"/>
          </c:marker>
          <c:cat>
            <c:numRef>
              <c:f>'analisa perbandingan 120 MVA'!$T$4:$AI$4</c:f>
              <c:numCache>
                <c:formatCode>0.00%</c:formatCode>
                <c:ptCount val="16"/>
                <c:pt idx="0" formatCode="0%">
                  <c:v>0.01</c:v>
                </c:pt>
                <c:pt idx="1">
                  <c:v>1.1599999999999999E-2</c:v>
                </c:pt>
                <c:pt idx="2">
                  <c:v>2.8899999999999999E-2</c:v>
                </c:pt>
                <c:pt idx="3" formatCode="0%">
                  <c:v>0.05</c:v>
                </c:pt>
                <c:pt idx="4">
                  <c:v>5.7799999999999997E-2</c:v>
                </c:pt>
                <c:pt idx="5">
                  <c:v>0.11550000000000001</c:v>
                </c:pt>
                <c:pt idx="6" formatCode="0%">
                  <c:v>0.2</c:v>
                </c:pt>
                <c:pt idx="7">
                  <c:v>0.23100000000000001</c:v>
                </c:pt>
                <c:pt idx="8">
                  <c:v>0.57750000000000001</c:v>
                </c:pt>
                <c:pt idx="9">
                  <c:v>0.65</c:v>
                </c:pt>
                <c:pt idx="10">
                  <c:v>0.75</c:v>
                </c:pt>
                <c:pt idx="11">
                  <c:v>0.85</c:v>
                </c:pt>
                <c:pt idx="12" formatCode="0%">
                  <c:v>0.95</c:v>
                </c:pt>
                <c:pt idx="13" formatCode="0%">
                  <c:v>1</c:v>
                </c:pt>
                <c:pt idx="14">
                  <c:v>1.155</c:v>
                </c:pt>
                <c:pt idx="15" formatCode="0%">
                  <c:v>1.2</c:v>
                </c:pt>
              </c:numCache>
            </c:numRef>
          </c:cat>
          <c:val>
            <c:numRef>
              <c:f>'analisa perbandingan 120 MVA'!$T$5:$AI$5</c:f>
              <c:numCache>
                <c:formatCode>General</c:formatCode>
                <c:ptCount val="16"/>
                <c:pt idx="0">
                  <c:v>0.75</c:v>
                </c:pt>
                <c:pt idx="1">
                  <c:v>0.625</c:v>
                </c:pt>
                <c:pt idx="2">
                  <c:v>0.47499999999999998</c:v>
                </c:pt>
                <c:pt idx="3">
                  <c:v>0.35</c:v>
                </c:pt>
                <c:pt idx="4">
                  <c:v>0.3</c:v>
                </c:pt>
                <c:pt idx="5">
                  <c:v>0.25</c:v>
                </c:pt>
                <c:pt idx="6">
                  <c:v>0.22</c:v>
                </c:pt>
                <c:pt idx="7">
                  <c:v>0.2</c:v>
                </c:pt>
                <c:pt idx="8">
                  <c:v>0.2</c:v>
                </c:pt>
                <c:pt idx="9">
                  <c:v>0.2</c:v>
                </c:pt>
                <c:pt idx="10">
                  <c:v>0.2</c:v>
                </c:pt>
                <c:pt idx="11">
                  <c:v>0.2</c:v>
                </c:pt>
                <c:pt idx="12">
                  <c:v>0.2</c:v>
                </c:pt>
                <c:pt idx="13">
                  <c:v>0.2</c:v>
                </c:pt>
                <c:pt idx="14">
                  <c:v>0.2</c:v>
                </c:pt>
                <c:pt idx="15">
                  <c:v>0.2</c:v>
                </c:pt>
              </c:numCache>
            </c:numRef>
          </c:val>
          <c:smooth val="0"/>
        </c:ser>
        <c:ser>
          <c:idx val="1"/>
          <c:order val="1"/>
          <c:tx>
            <c:strRef>
              <c:f>'analisa perbandingan 120 MVA'!$S$6</c:f>
              <c:strCache>
                <c:ptCount val="1"/>
                <c:pt idx="0">
                  <c:v>Rasio 400/1</c:v>
                </c:pt>
              </c:strCache>
            </c:strRef>
          </c:tx>
          <c:spPr>
            <a:ln w="22225" cap="rnd">
              <a:solidFill>
                <a:srgbClr val="00B050"/>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3.8133283868707263E-2"/>
                  <c:y val="0.16070075419863475"/>
                </c:manualLayout>
              </c:layout>
              <c:tx>
                <c:rich>
                  <a:bodyPr/>
                  <a:lstStyle/>
                  <a:p>
                    <a:fld id="{4C4BA191-C151-4541-A155-0A3AFDBCE99F}" type="VALUE">
                      <a:rPr lang="en-US"/>
                      <a:pPr/>
                      <a:t>[VALUE]</a:t>
                    </a:fld>
                    <a:r>
                      <a:rPr lang="en-US"/>
                      <a:t>%</a:t>
                    </a:r>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4204968148185987E-2"/>
                  <c:y val="0.16188081128309675"/>
                </c:manualLayout>
              </c:layout>
              <c:tx>
                <c:rich>
                  <a:bodyPr/>
                  <a:lstStyle/>
                  <a:p>
                    <a:fld id="{0BAA6916-FADF-4ACC-B6C5-A52E23964679}" type="VALUE">
                      <a:rPr lang="en-US"/>
                      <a:pPr/>
                      <a:t>[VALUE]</a:t>
                    </a:fld>
                    <a:r>
                      <a:rPr lang="en-US"/>
                      <a:t>%</a:t>
                    </a:r>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8"/>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layout>
                <c:manualLayout>
                  <c:x val="-3.6885377378356898E-2"/>
                  <c:y val="0.16516249149943235"/>
                </c:manualLayout>
              </c:layout>
              <c:tx>
                <c:rich>
                  <a:bodyPr/>
                  <a:lstStyle/>
                  <a:p>
                    <a:fld id="{AB8BC6CF-47DA-4E6D-BB4A-50F872BF8537}" type="VALUE">
                      <a:rPr lang="en-US"/>
                      <a:pPr/>
                      <a:t>[VALUE]</a:t>
                    </a:fld>
                    <a:r>
                      <a:rPr lang="en-US"/>
                      <a:t>%</a:t>
                    </a:r>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layout>
                <c:manualLayout>
                  <c:x val="-2.8191790126609727E-2"/>
                  <c:y val="0.17171380049460083"/>
                </c:manualLayout>
              </c:layout>
              <c:tx>
                <c:rich>
                  <a:bodyPr/>
                  <a:lstStyle/>
                  <a:p>
                    <a:fld id="{608F8FB9-0A16-409B-B9D6-DFDEA49C39E2}" type="VALUE">
                      <a:rPr lang="en-US"/>
                      <a:pPr/>
                      <a:t>[VALUE]</a:t>
                    </a:fld>
                    <a:r>
                      <a:rPr lang="en-US"/>
                      <a:t>%</a:t>
                    </a:r>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j-cs"/>
                  </a:defRPr>
                </a:pPr>
                <a:endParaRPr lang="ar-SA"/>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'analisa perbandingan 120 MVA'!$T$4:$AI$4</c:f>
              <c:numCache>
                <c:formatCode>0.00%</c:formatCode>
                <c:ptCount val="16"/>
                <c:pt idx="0" formatCode="0%">
                  <c:v>0.01</c:v>
                </c:pt>
                <c:pt idx="1">
                  <c:v>1.1599999999999999E-2</c:v>
                </c:pt>
                <c:pt idx="2">
                  <c:v>2.8899999999999999E-2</c:v>
                </c:pt>
                <c:pt idx="3" formatCode="0%">
                  <c:v>0.05</c:v>
                </c:pt>
                <c:pt idx="4">
                  <c:v>5.7799999999999997E-2</c:v>
                </c:pt>
                <c:pt idx="5">
                  <c:v>0.11550000000000001</c:v>
                </c:pt>
                <c:pt idx="6" formatCode="0%">
                  <c:v>0.2</c:v>
                </c:pt>
                <c:pt idx="7">
                  <c:v>0.23100000000000001</c:v>
                </c:pt>
                <c:pt idx="8">
                  <c:v>0.57750000000000001</c:v>
                </c:pt>
                <c:pt idx="9">
                  <c:v>0.65</c:v>
                </c:pt>
                <c:pt idx="10">
                  <c:v>0.75</c:v>
                </c:pt>
                <c:pt idx="11">
                  <c:v>0.85</c:v>
                </c:pt>
                <c:pt idx="12" formatCode="0%">
                  <c:v>0.95</c:v>
                </c:pt>
                <c:pt idx="13" formatCode="0%">
                  <c:v>1</c:v>
                </c:pt>
                <c:pt idx="14">
                  <c:v>1.155</c:v>
                </c:pt>
                <c:pt idx="15" formatCode="0%">
                  <c:v>1.2</c:v>
                </c:pt>
              </c:numCache>
            </c:numRef>
          </c:cat>
          <c:val>
            <c:numRef>
              <c:f>'analisa perbandingan 120 MVA'!$T$6:$AI$6</c:f>
              <c:numCache>
                <c:formatCode>0.00000</c:formatCode>
                <c:ptCount val="16"/>
                <c:pt idx="0">
                  <c:v>-2.5999999999999912E-2</c:v>
                </c:pt>
                <c:pt idx="1">
                  <c:v>-2.5999999999999808E-2</c:v>
                </c:pt>
                <c:pt idx="2">
                  <c:v>-2.266666666666672E-2</c:v>
                </c:pt>
                <c:pt idx="3">
                  <c:v>-2.2666666666666658E-2</c:v>
                </c:pt>
                <c:pt idx="4">
                  <c:v>-2.2666666666666745E-2</c:v>
                </c:pt>
                <c:pt idx="5">
                  <c:v>-2.0333333333333314E-2</c:v>
                </c:pt>
                <c:pt idx="6">
                  <c:v>-1.6999999999999994E-2</c:v>
                </c:pt>
                <c:pt idx="7">
                  <c:v>-1.700000000000006E-2</c:v>
                </c:pt>
                <c:pt idx="8">
                  <c:v>-1.3935344827586224E-2</c:v>
                </c:pt>
                <c:pt idx="9">
                  <c:v>-6.0000000000000088E-3</c:v>
                </c:pt>
                <c:pt idx="10">
                  <c:v>-3.3333333333333335E-3</c:v>
                </c:pt>
                <c:pt idx="11">
                  <c:v>0</c:v>
                </c:pt>
                <c:pt idx="12">
                  <c:v>1.6666666666666468E-3</c:v>
                </c:pt>
                <c:pt idx="13">
                  <c:v>2.9999999999998296E-3</c:v>
                </c:pt>
                <c:pt idx="14">
                  <c:v>7.3333333333332829E-3</c:v>
                </c:pt>
              </c:numCache>
            </c:numRef>
          </c:val>
          <c:smooth val="0"/>
        </c:ser>
        <c:ser>
          <c:idx val="2"/>
          <c:order val="2"/>
          <c:tx>
            <c:strRef>
              <c:f>'analisa perbandingan 120 MVA'!$S$7</c:f>
              <c:strCache>
                <c:ptCount val="1"/>
                <c:pt idx="0">
                  <c:v>Rasio 800/1</c:v>
                </c:pt>
              </c:strCache>
            </c:strRef>
          </c:tx>
          <c:spPr>
            <a:ln w="22225" cap="rnd">
              <a:solidFill>
                <a:srgbClr val="FF0000"/>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1.724200657915375E-2"/>
                  <c:y val="-0.24346805938653268"/>
                </c:manualLayout>
              </c:layout>
              <c:tx>
                <c:rich>
                  <a:bodyPr/>
                  <a:lstStyle/>
                  <a:p>
                    <a:fld id="{A850A41F-E86C-406F-AE35-85E5966AA30E}"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3.7384145691245749E-2"/>
                  <c:y val="-0.24199434074332773"/>
                </c:manualLayout>
              </c:layout>
              <c:tx>
                <c:rich>
                  <a:bodyPr/>
                  <a:lstStyle/>
                  <a:p>
                    <a:fld id="{528BB743-B696-432C-ADF5-6CF58680592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676699383224E-2"/>
                  <c:y val="-0.24239695713500442"/>
                </c:manualLayout>
              </c:layout>
              <c:tx>
                <c:rich>
                  <a:bodyPr/>
                  <a:lstStyle/>
                  <a:p>
                    <a:fld id="{00889665-2FA0-4E0C-BCE3-39192EE3E3E2}"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j-cs"/>
                  </a:defRPr>
                </a:pPr>
                <a:endParaRPr lang="ar-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'analisa perbandingan 120 MVA'!$T$4:$AI$4</c:f>
              <c:numCache>
                <c:formatCode>0.00%</c:formatCode>
                <c:ptCount val="16"/>
                <c:pt idx="0" formatCode="0%">
                  <c:v>0.01</c:v>
                </c:pt>
                <c:pt idx="1">
                  <c:v>1.1599999999999999E-2</c:v>
                </c:pt>
                <c:pt idx="2">
                  <c:v>2.8899999999999999E-2</c:v>
                </c:pt>
                <c:pt idx="3" formatCode="0%">
                  <c:v>0.05</c:v>
                </c:pt>
                <c:pt idx="4">
                  <c:v>5.7799999999999997E-2</c:v>
                </c:pt>
                <c:pt idx="5">
                  <c:v>0.11550000000000001</c:v>
                </c:pt>
                <c:pt idx="6" formatCode="0%">
                  <c:v>0.2</c:v>
                </c:pt>
                <c:pt idx="7">
                  <c:v>0.23100000000000001</c:v>
                </c:pt>
                <c:pt idx="8">
                  <c:v>0.57750000000000001</c:v>
                </c:pt>
                <c:pt idx="9">
                  <c:v>0.65</c:v>
                </c:pt>
                <c:pt idx="10">
                  <c:v>0.75</c:v>
                </c:pt>
                <c:pt idx="11">
                  <c:v>0.85</c:v>
                </c:pt>
                <c:pt idx="12" formatCode="0%">
                  <c:v>0.95</c:v>
                </c:pt>
                <c:pt idx="13" formatCode="0%">
                  <c:v>1</c:v>
                </c:pt>
                <c:pt idx="14">
                  <c:v>1.155</c:v>
                </c:pt>
                <c:pt idx="15" formatCode="0%">
                  <c:v>1.2</c:v>
                </c:pt>
              </c:numCache>
            </c:numRef>
          </c:cat>
          <c:val>
            <c:numRef>
              <c:f>'analisa perbandingan 120 MVA'!$T$7:$AI$7</c:f>
              <c:numCache>
                <c:formatCode>0.00000</c:formatCode>
                <c:ptCount val="16"/>
                <c:pt idx="0">
                  <c:v>2.6666666666666616E-2</c:v>
                </c:pt>
                <c:pt idx="1">
                  <c:v>2.5862068965517456E-2</c:v>
                </c:pt>
                <c:pt idx="2">
                  <c:v>2.7417027417027243E-2</c:v>
                </c:pt>
                <c:pt idx="3">
                  <c:v>2.7333333333333341E-2</c:v>
                </c:pt>
                <c:pt idx="4">
                  <c:v>2.7104959630910967E-2</c:v>
                </c:pt>
                <c:pt idx="5">
                  <c:v>2.6839826839826726E-2</c:v>
                </c:pt>
                <c:pt idx="6">
                  <c:v>2.8000000000000115E-2</c:v>
                </c:pt>
                <c:pt idx="7">
                  <c:v>2.7994227994228061E-2</c:v>
                </c:pt>
                <c:pt idx="8">
                  <c:v>2.9033189033189081E-2</c:v>
                </c:pt>
                <c:pt idx="9">
                  <c:v>2.9000000000000078E-2</c:v>
                </c:pt>
                <c:pt idx="10">
                  <c:v>2.9666666666666591E-2</c:v>
                </c:pt>
                <c:pt idx="11">
                  <c:v>2.9666666666666591E-2</c:v>
                </c:pt>
                <c:pt idx="12">
                  <c:v>2.9666666666666591E-2</c:v>
                </c:pt>
                <c:pt idx="13">
                  <c:v>2.9666666666666591E-2</c:v>
                </c:pt>
                <c:pt idx="14">
                  <c:v>3.0333333333333479E-2</c:v>
                </c:pt>
              </c:numCache>
            </c:numRef>
          </c:val>
          <c:smooth val="0"/>
        </c:ser>
        <c:ser>
          <c:idx val="3"/>
          <c:order val="3"/>
          <c:tx>
            <c:strRef>
              <c:f>'analisa perbandingan 120 MVA'!$S$8</c:f>
              <c:strCache>
                <c:ptCount val="1"/>
                <c:pt idx="0">
                  <c:v>standar IEC CT 0.2 S</c:v>
                </c:pt>
              </c:strCache>
            </c:strRef>
          </c:tx>
          <c:spPr>
            <a:ln w="22225" cap="rnd">
              <a:solidFill>
                <a:schemeClr val="accent1"/>
              </a:solidFill>
              <a:round/>
            </a:ln>
            <a:effectLst/>
          </c:spPr>
          <c:marker>
            <c:symbol val="none"/>
          </c:marker>
          <c:cat>
            <c:numRef>
              <c:f>'analisa perbandingan 120 MVA'!$T$4:$AI$4</c:f>
              <c:numCache>
                <c:formatCode>0.00%</c:formatCode>
                <c:ptCount val="16"/>
                <c:pt idx="0" formatCode="0%">
                  <c:v>0.01</c:v>
                </c:pt>
                <c:pt idx="1">
                  <c:v>1.1599999999999999E-2</c:v>
                </c:pt>
                <c:pt idx="2">
                  <c:v>2.8899999999999999E-2</c:v>
                </c:pt>
                <c:pt idx="3" formatCode="0%">
                  <c:v>0.05</c:v>
                </c:pt>
                <c:pt idx="4">
                  <c:v>5.7799999999999997E-2</c:v>
                </c:pt>
                <c:pt idx="5">
                  <c:v>0.11550000000000001</c:v>
                </c:pt>
                <c:pt idx="6" formatCode="0%">
                  <c:v>0.2</c:v>
                </c:pt>
                <c:pt idx="7">
                  <c:v>0.23100000000000001</c:v>
                </c:pt>
                <c:pt idx="8">
                  <c:v>0.57750000000000001</c:v>
                </c:pt>
                <c:pt idx="9">
                  <c:v>0.65</c:v>
                </c:pt>
                <c:pt idx="10">
                  <c:v>0.75</c:v>
                </c:pt>
                <c:pt idx="11">
                  <c:v>0.85</c:v>
                </c:pt>
                <c:pt idx="12" formatCode="0%">
                  <c:v>0.95</c:v>
                </c:pt>
                <c:pt idx="13" formatCode="0%">
                  <c:v>1</c:v>
                </c:pt>
                <c:pt idx="14">
                  <c:v>1.155</c:v>
                </c:pt>
                <c:pt idx="15" formatCode="0%">
                  <c:v>1.2</c:v>
                </c:pt>
              </c:numCache>
            </c:numRef>
          </c:cat>
          <c:val>
            <c:numRef>
              <c:f>'analisa perbandingan 120 MVA'!$T$8:$AI$8</c:f>
              <c:numCache>
                <c:formatCode>General</c:formatCode>
                <c:ptCount val="16"/>
                <c:pt idx="0">
                  <c:v>-0.75</c:v>
                </c:pt>
                <c:pt idx="1">
                  <c:v>-0.625</c:v>
                </c:pt>
                <c:pt idx="2">
                  <c:v>-0.47499999999999998</c:v>
                </c:pt>
                <c:pt idx="3" formatCode="0.00">
                  <c:v>-0.35</c:v>
                </c:pt>
                <c:pt idx="4">
                  <c:v>-0.3</c:v>
                </c:pt>
                <c:pt idx="5">
                  <c:v>-0.25</c:v>
                </c:pt>
                <c:pt idx="6">
                  <c:v>-0.22</c:v>
                </c:pt>
                <c:pt idx="7">
                  <c:v>-0.2</c:v>
                </c:pt>
                <c:pt idx="8">
                  <c:v>-0.2</c:v>
                </c:pt>
                <c:pt idx="9">
                  <c:v>-0.2</c:v>
                </c:pt>
                <c:pt idx="10">
                  <c:v>-0.2</c:v>
                </c:pt>
                <c:pt idx="11">
                  <c:v>-0.2</c:v>
                </c:pt>
                <c:pt idx="12">
                  <c:v>-0.2</c:v>
                </c:pt>
                <c:pt idx="13">
                  <c:v>-0.2</c:v>
                </c:pt>
                <c:pt idx="14">
                  <c:v>-0.2</c:v>
                </c:pt>
                <c:pt idx="15">
                  <c:v>-0.2</c:v>
                </c:pt>
              </c:numCache>
            </c:numRef>
          </c:val>
          <c:smooth val="0"/>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317077440"/>
        <c:axId val="317077832"/>
      </c:lineChart>
      <c:catAx>
        <c:axId val="317077440"/>
        <c:scaling>
          <c:orientation val="minMax"/>
        </c:scaling>
        <c:delete val="0"/>
        <c:axPos val="b"/>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j-cs"/>
                  </a:defRPr>
                </a:pPr>
                <a:r>
                  <a:rPr lang="en-US"/>
                  <a:t> % of rated current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j-cs"/>
                </a:defRPr>
              </a:pPr>
              <a:endParaRPr lang="ar-SA"/>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mn-lt"/>
                <a:ea typeface="+mn-ea"/>
                <a:cs typeface="+mj-cs"/>
              </a:defRPr>
            </a:pPr>
            <a:endParaRPr lang="ar-SA"/>
          </a:p>
        </c:txPr>
        <c:crossAx val="317077832"/>
        <c:crosses val="autoZero"/>
        <c:auto val="1"/>
        <c:lblAlgn val="ctr"/>
        <c:lblOffset val="100"/>
        <c:noMultiLvlLbl val="0"/>
      </c:catAx>
      <c:valAx>
        <c:axId val="31707783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j-cs"/>
                  </a:defRPr>
                </a:pPr>
                <a:r>
                  <a:rPr lang="en-US">
                    <a:cs typeface="+mj-cs"/>
                  </a:rPr>
                  <a:t>Current ratio error in %</a:t>
                </a:r>
              </a:p>
            </c:rich>
          </c:tx>
          <c:layout>
            <c:manualLayout>
              <c:xMode val="edge"/>
              <c:yMode val="edge"/>
              <c:x val="0"/>
              <c:y val="0.404064459862373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j-cs"/>
                </a:defRPr>
              </a:pPr>
              <a:endParaRPr lang="ar-SA"/>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j-cs"/>
              </a:defRPr>
            </a:pPr>
            <a:endParaRPr lang="ar-SA"/>
          </a:p>
        </c:txPr>
        <c:crossAx val="317077440"/>
        <c:crosses val="autoZero"/>
        <c:crossBetween val="between"/>
      </c:valAx>
      <c:spPr>
        <a:pattFill prst="ltDnDiag">
          <a:fgClr>
            <a:schemeClr val="dk1">
              <a:lumMod val="15000"/>
              <a:lumOff val="85000"/>
            </a:schemeClr>
          </a:fgClr>
          <a:bgClr>
            <a:schemeClr val="lt1"/>
          </a:bgClr>
        </a:pattFill>
        <a:ln>
          <a:noFill/>
        </a:ln>
        <a:effectLst/>
      </c:spPr>
    </c:plotArea>
    <c:legend>
      <c:legendPos val="r"/>
      <c:layout>
        <c:manualLayout>
          <c:xMode val="edge"/>
          <c:yMode val="edge"/>
          <c:x val="0.74491791291537512"/>
          <c:y val="0.81376667679151382"/>
          <c:w val="0.23232119030529172"/>
          <c:h val="0.151959640794563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j-cs"/>
            </a:defRPr>
          </a:pPr>
          <a:endParaRPr lang="ar-SA"/>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cs typeface="+mj-cs"/>
        </a:defRPr>
      </a:pPr>
      <a:endParaRPr lang="ar-S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0.43854</cdr:x>
      <cdr:y>0.03125</cdr:y>
    </cdr:from>
    <cdr:to>
      <cdr:x>0.63854</cdr:x>
      <cdr:y>0.0868</cdr:y>
    </cdr:to>
    <cdr:sp macro="" textlink="">
      <cdr:nvSpPr>
        <cdr:cNvPr id="2" name="TextBox 1"/>
        <cdr:cNvSpPr txBox="1"/>
      </cdr:nvSpPr>
      <cdr:spPr>
        <a:xfrm xmlns:a="http://schemas.openxmlformats.org/drawingml/2006/main">
          <a:off x="2005013" y="85719"/>
          <a:ext cx="914400" cy="152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0.10336</cdr:x>
      <cdr:y>0.42655</cdr:y>
    </cdr:from>
    <cdr:to>
      <cdr:x>0.19764</cdr:x>
      <cdr:y>0.45151</cdr:y>
    </cdr:to>
    <cdr:sp macro="" textlink="">
      <cdr:nvSpPr>
        <cdr:cNvPr id="3" name="TextBox 2"/>
        <cdr:cNvSpPr txBox="1"/>
      </cdr:nvSpPr>
      <cdr:spPr>
        <a:xfrm xmlns:a="http://schemas.openxmlformats.org/drawingml/2006/main">
          <a:off x="1002507" y="4231484"/>
          <a:ext cx="914400" cy="24765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endParaRPr lang="ar-SA" sz="1100"/>
        </a:p>
      </cdr:txBody>
    </cdr:sp>
  </cdr:relSizeAnchor>
  <cdr:relSizeAnchor xmlns:cdr="http://schemas.openxmlformats.org/drawingml/2006/chartDrawing">
    <cdr:from>
      <cdr:x>0.09452</cdr:x>
      <cdr:y>0.43807</cdr:y>
    </cdr:from>
    <cdr:to>
      <cdr:x>0.17898</cdr:x>
      <cdr:y>0.46111</cdr:y>
    </cdr:to>
    <cdr:sp macro="" textlink="">
      <cdr:nvSpPr>
        <cdr:cNvPr id="5" name="TextBox 4"/>
        <cdr:cNvSpPr txBox="1"/>
      </cdr:nvSpPr>
      <cdr:spPr>
        <a:xfrm xmlns:a="http://schemas.openxmlformats.org/drawingml/2006/main">
          <a:off x="916782" y="4345785"/>
          <a:ext cx="819150" cy="2286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endParaRPr lang="ar-SA" sz="1100"/>
        </a:p>
      </cdr:txBody>
    </cdr:sp>
  </cdr:relSizeAnchor>
  <cdr:relSizeAnchor xmlns:cdr="http://schemas.openxmlformats.org/drawingml/2006/chartDrawing">
    <cdr:from>
      <cdr:x>0.20837</cdr:x>
      <cdr:y>0.15114</cdr:y>
    </cdr:from>
    <cdr:to>
      <cdr:x>0.29463</cdr:x>
      <cdr:y>0.19157</cdr:y>
    </cdr:to>
    <cdr:sp macro="" textlink="">
      <cdr:nvSpPr>
        <cdr:cNvPr id="7" name="TextBox 1"/>
        <cdr:cNvSpPr txBox="1"/>
      </cdr:nvSpPr>
      <cdr:spPr>
        <a:xfrm xmlns:a="http://schemas.openxmlformats.org/drawingml/2006/main">
          <a:off x="1162656" y="614533"/>
          <a:ext cx="481309" cy="164384"/>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FF0000"/>
              </a:solidFill>
              <a:cs typeface="+mj-cs"/>
            </a:rPr>
            <a:t>5% daya </a:t>
          </a:r>
        </a:p>
        <a:p xmlns:a="http://schemas.openxmlformats.org/drawingml/2006/main">
          <a:pPr algn="ctr"/>
          <a:r>
            <a:rPr lang="en-US" sz="900">
              <a:solidFill>
                <a:srgbClr val="FF0000"/>
              </a:solidFill>
              <a:cs typeface="+mj-cs"/>
            </a:rPr>
            <a:t>terkontrak</a:t>
          </a:r>
          <a:endParaRPr lang="ar-SA" sz="900">
            <a:solidFill>
              <a:srgbClr val="FF0000"/>
            </a:solidFill>
            <a:cs typeface="+mj-cs"/>
          </a:endParaRPr>
        </a:p>
      </cdr:txBody>
    </cdr:sp>
  </cdr:relSizeAnchor>
  <cdr:relSizeAnchor xmlns:cdr="http://schemas.openxmlformats.org/drawingml/2006/chartDrawing">
    <cdr:from>
      <cdr:x>0.37132</cdr:x>
      <cdr:y>0.14953</cdr:y>
    </cdr:from>
    <cdr:to>
      <cdr:x>0.43235</cdr:x>
      <cdr:y>0.17009</cdr:y>
    </cdr:to>
    <cdr:sp macro="" textlink="">
      <cdr:nvSpPr>
        <cdr:cNvPr id="8" name="TextBox 1"/>
        <cdr:cNvSpPr txBox="1"/>
      </cdr:nvSpPr>
      <cdr:spPr>
        <a:xfrm xmlns:a="http://schemas.openxmlformats.org/drawingml/2006/main">
          <a:off x="2071889" y="607966"/>
          <a:ext cx="340532" cy="83595"/>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FF0000"/>
              </a:solidFill>
              <a:cs typeface="+mj-cs"/>
            </a:rPr>
            <a:t>20% daya </a:t>
          </a:r>
        </a:p>
        <a:p xmlns:a="http://schemas.openxmlformats.org/drawingml/2006/main">
          <a:pPr algn="ctr"/>
          <a:r>
            <a:rPr lang="en-US" sz="900">
              <a:solidFill>
                <a:srgbClr val="FF0000"/>
              </a:solidFill>
              <a:cs typeface="+mj-cs"/>
            </a:rPr>
            <a:t>terkontrak</a:t>
          </a:r>
          <a:endParaRPr lang="ar-SA" sz="900">
            <a:solidFill>
              <a:srgbClr val="FF0000"/>
            </a:solidFill>
            <a:cs typeface="+mj-cs"/>
          </a:endParaRPr>
        </a:p>
        <a:p xmlns:a="http://schemas.openxmlformats.org/drawingml/2006/main">
          <a:endParaRPr lang="ar-SA" sz="1100">
            <a:solidFill>
              <a:srgbClr val="FF0000"/>
            </a:solidFill>
          </a:endParaRPr>
        </a:p>
      </cdr:txBody>
    </cdr:sp>
  </cdr:relSizeAnchor>
  <cdr:relSizeAnchor xmlns:cdr="http://schemas.openxmlformats.org/drawingml/2006/chartDrawing">
    <cdr:from>
      <cdr:x>0.54618</cdr:x>
      <cdr:y>0.14799</cdr:y>
    </cdr:from>
    <cdr:to>
      <cdr:x>0.59972</cdr:x>
      <cdr:y>0.1768</cdr:y>
    </cdr:to>
    <cdr:sp macro="" textlink="">
      <cdr:nvSpPr>
        <cdr:cNvPr id="9" name="TextBox 1"/>
        <cdr:cNvSpPr txBox="1"/>
      </cdr:nvSpPr>
      <cdr:spPr>
        <a:xfrm xmlns:a="http://schemas.openxmlformats.org/drawingml/2006/main">
          <a:off x="3047543" y="601694"/>
          <a:ext cx="298740" cy="117138"/>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FF0000"/>
              </a:solidFill>
              <a:cs typeface="+mj-cs"/>
            </a:rPr>
            <a:t>100% daya </a:t>
          </a:r>
        </a:p>
        <a:p xmlns:a="http://schemas.openxmlformats.org/drawingml/2006/main">
          <a:pPr algn="ctr"/>
          <a:r>
            <a:rPr lang="en-US" sz="900">
              <a:solidFill>
                <a:srgbClr val="FF0000"/>
              </a:solidFill>
              <a:cs typeface="+mj-cs"/>
            </a:rPr>
            <a:t>terkontrak</a:t>
          </a:r>
          <a:endParaRPr lang="ar-SA" sz="900">
            <a:solidFill>
              <a:srgbClr val="FF0000"/>
            </a:solidFill>
            <a:cs typeface="+mj-cs"/>
          </a:endParaRPr>
        </a:p>
        <a:p xmlns:a="http://schemas.openxmlformats.org/drawingml/2006/main">
          <a:endParaRPr lang="ar-SA" sz="1100">
            <a:solidFill>
              <a:srgbClr val="FF0000"/>
            </a:solidFill>
          </a:endParaRPr>
        </a:p>
      </cdr:txBody>
    </cdr:sp>
  </cdr:relSizeAnchor>
  <cdr:relSizeAnchor xmlns:cdr="http://schemas.openxmlformats.org/drawingml/2006/chartDrawing">
    <cdr:from>
      <cdr:x>0.74565</cdr:x>
      <cdr:y>0.68575</cdr:y>
    </cdr:from>
    <cdr:to>
      <cdr:x>0.78002</cdr:x>
      <cdr:y>0.71455</cdr:y>
    </cdr:to>
    <cdr:sp macro="" textlink="">
      <cdr:nvSpPr>
        <cdr:cNvPr id="10" name="TextBox 1"/>
        <cdr:cNvSpPr txBox="1"/>
      </cdr:nvSpPr>
      <cdr:spPr>
        <a:xfrm xmlns:a="http://schemas.openxmlformats.org/drawingml/2006/main">
          <a:off x="4160518" y="2788204"/>
          <a:ext cx="191776" cy="117098"/>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00B050"/>
              </a:solidFill>
              <a:cs typeface="+mn-cs"/>
            </a:rPr>
            <a:t>73,59% </a:t>
          </a:r>
          <a:r>
            <a:rPr lang="en-US" sz="900">
              <a:solidFill>
                <a:srgbClr val="00B050"/>
              </a:solidFill>
            </a:rPr>
            <a:t>daya </a:t>
          </a:r>
        </a:p>
        <a:p xmlns:a="http://schemas.openxmlformats.org/drawingml/2006/main">
          <a:pPr algn="ctr"/>
          <a:r>
            <a:rPr lang="en-US" sz="900">
              <a:solidFill>
                <a:srgbClr val="00B050"/>
              </a:solidFill>
            </a:rPr>
            <a:t>terkontrak</a:t>
          </a:r>
          <a:endParaRPr lang="ar-SA" sz="900">
            <a:solidFill>
              <a:srgbClr val="00B050"/>
            </a:solidFill>
          </a:endParaRPr>
        </a:p>
        <a:p xmlns:a="http://schemas.openxmlformats.org/drawingml/2006/main">
          <a:endParaRPr lang="ar-SA" sz="1100">
            <a:solidFill>
              <a:srgbClr val="00B050"/>
            </a:solidFill>
            <a:cs typeface="+mn-cs"/>
          </a:endParaRPr>
        </a:p>
      </cdr:txBody>
    </cdr:sp>
  </cdr:relSizeAnchor>
  <cdr:relSizeAnchor xmlns:cdr="http://schemas.openxmlformats.org/drawingml/2006/chartDrawing">
    <cdr:from>
      <cdr:x>0.31813</cdr:x>
      <cdr:y>0.6776</cdr:y>
    </cdr:from>
    <cdr:to>
      <cdr:x>0.35251</cdr:x>
      <cdr:y>0.7064</cdr:y>
    </cdr:to>
    <cdr:sp macro="" textlink="">
      <cdr:nvSpPr>
        <cdr:cNvPr id="11" name="TextBox 1"/>
        <cdr:cNvSpPr txBox="1"/>
      </cdr:nvSpPr>
      <cdr:spPr>
        <a:xfrm xmlns:a="http://schemas.openxmlformats.org/drawingml/2006/main">
          <a:off x="1775085" y="2755057"/>
          <a:ext cx="191832" cy="117098"/>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00B050"/>
              </a:solidFill>
            </a:rPr>
            <a:t>5% daya </a:t>
          </a:r>
        </a:p>
        <a:p xmlns:a="http://schemas.openxmlformats.org/drawingml/2006/main">
          <a:pPr algn="ctr"/>
          <a:r>
            <a:rPr lang="en-US" sz="900">
              <a:solidFill>
                <a:srgbClr val="00B050"/>
              </a:solidFill>
            </a:rPr>
            <a:t>terkontrak</a:t>
          </a:r>
          <a:endParaRPr lang="ar-SA" sz="900">
            <a:solidFill>
              <a:srgbClr val="00B050"/>
            </a:solidFill>
          </a:endParaRPr>
        </a:p>
      </cdr:txBody>
    </cdr:sp>
  </cdr:relSizeAnchor>
  <cdr:relSizeAnchor xmlns:cdr="http://schemas.openxmlformats.org/drawingml/2006/chartDrawing">
    <cdr:from>
      <cdr:x>0.49638</cdr:x>
      <cdr:y>0.68768</cdr:y>
    </cdr:from>
    <cdr:to>
      <cdr:x>0.60495</cdr:x>
      <cdr:y>0.82302</cdr:y>
    </cdr:to>
    <cdr:sp macro="" textlink="">
      <cdr:nvSpPr>
        <cdr:cNvPr id="12" name="TextBox 1"/>
        <cdr:cNvSpPr txBox="1"/>
      </cdr:nvSpPr>
      <cdr:spPr>
        <a:xfrm xmlns:a="http://schemas.openxmlformats.org/drawingml/2006/main">
          <a:off x="2769693" y="2796051"/>
          <a:ext cx="605793" cy="550280"/>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00B050"/>
              </a:solidFill>
              <a:cs typeface="+mj-cs"/>
            </a:rPr>
            <a:t>20% daya </a:t>
          </a:r>
        </a:p>
        <a:p xmlns:a="http://schemas.openxmlformats.org/drawingml/2006/main">
          <a:pPr algn="ctr"/>
          <a:r>
            <a:rPr lang="en-US" sz="900">
              <a:solidFill>
                <a:srgbClr val="00B050"/>
              </a:solidFill>
              <a:cs typeface="+mj-cs"/>
            </a:rPr>
            <a:t>terkontrak</a:t>
          </a:r>
          <a:endParaRPr lang="ar-SA" sz="900">
            <a:solidFill>
              <a:srgbClr val="00B050"/>
            </a:solidFill>
            <a:cs typeface="+mj-cs"/>
          </a:endParaRPr>
        </a:p>
        <a:p xmlns:a="http://schemas.openxmlformats.org/drawingml/2006/main">
          <a:endParaRPr lang="ar-SA" sz="1100">
            <a:solidFill>
              <a:srgbClr val="00B050"/>
            </a:solidFill>
            <a:cs typeface="+mj-cs"/>
          </a:endParaRPr>
        </a:p>
      </cdr:txBody>
    </cdr:sp>
  </cdr:relSizeAnchor>
  <cdr:relSizeAnchor xmlns:cdr="http://schemas.openxmlformats.org/drawingml/2006/chartDrawing">
    <cdr:from>
      <cdr:x>0.90736</cdr:x>
      <cdr:y>0.68276</cdr:y>
    </cdr:from>
    <cdr:to>
      <cdr:x>0.94173</cdr:x>
      <cdr:y>0.71156</cdr:y>
    </cdr:to>
    <cdr:sp macro="" textlink="">
      <cdr:nvSpPr>
        <cdr:cNvPr id="13" name="TextBox 1"/>
        <cdr:cNvSpPr txBox="1"/>
      </cdr:nvSpPr>
      <cdr:spPr>
        <a:xfrm xmlns:a="http://schemas.openxmlformats.org/drawingml/2006/main">
          <a:off x="5062858" y="2776027"/>
          <a:ext cx="191775" cy="117098"/>
        </a:xfrm>
        <a:prstGeom xmlns:a="http://schemas.openxmlformats.org/drawingml/2006/main" prst="rect">
          <a:avLst/>
        </a:prstGeom>
      </cdr:spPr>
      <cdr:txBody>
        <a:bodyPr xmlns:a="http://schemas.openxmlformats.org/drawingml/2006/main" wrap="non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900">
              <a:solidFill>
                <a:srgbClr val="00B050"/>
              </a:solidFill>
            </a:rPr>
            <a:t>100% daya </a:t>
          </a:r>
        </a:p>
        <a:p xmlns:a="http://schemas.openxmlformats.org/drawingml/2006/main">
          <a:pPr algn="ctr"/>
          <a:r>
            <a:rPr lang="en-US" sz="900">
              <a:solidFill>
                <a:srgbClr val="00B050"/>
              </a:solidFill>
            </a:rPr>
            <a:t>terkontrak</a:t>
          </a:r>
          <a:endParaRPr lang="ar-SA" sz="900">
            <a:solidFill>
              <a:srgbClr val="00B050"/>
            </a:solidFill>
          </a:endParaRPr>
        </a:p>
        <a:p xmlns:a="http://schemas.openxmlformats.org/drawingml/2006/main">
          <a:endParaRPr lang="ar-SA" sz="1100">
            <a:solidFill>
              <a:srgbClr val="00B050"/>
            </a:solidFill>
          </a:endParaRPr>
        </a:p>
      </cdr:txBody>
    </cdr:sp>
  </cdr:relSizeAnchor>
  <cdr:relSizeAnchor xmlns:cdr="http://schemas.openxmlformats.org/drawingml/2006/chartDrawing">
    <cdr:from>
      <cdr:x>0.20572</cdr:x>
      <cdr:y>0.12919</cdr:y>
    </cdr:from>
    <cdr:to>
      <cdr:x>0.3696</cdr:x>
      <cdr:y>0.35409</cdr:y>
    </cdr:to>
    <cdr:sp macro="" textlink="">
      <cdr:nvSpPr>
        <cdr:cNvPr id="4" name="Text Box 3"/>
        <cdr:cNvSpPr txBox="1"/>
      </cdr:nvSpPr>
      <cdr:spPr>
        <a:xfrm xmlns:a="http://schemas.openxmlformats.org/drawingml/2006/main">
          <a:off x="1147864" y="525294"/>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endParaRPr lang="ar-SA" sz="1000">
            <a:cs typeface="+mj-cs"/>
          </a:endParaRPr>
        </a:p>
      </cdr:txBody>
    </cdr:sp>
  </cdr:relSizeAnchor>
  <cdr:relSizeAnchor xmlns:cdr="http://schemas.openxmlformats.org/drawingml/2006/chartDrawing">
    <cdr:from>
      <cdr:x>0.28766</cdr:x>
      <cdr:y>0.13159</cdr:y>
    </cdr:from>
    <cdr:to>
      <cdr:x>0.45154</cdr:x>
      <cdr:y>0.35648</cdr:y>
    </cdr:to>
    <cdr:sp macro="" textlink="">
      <cdr:nvSpPr>
        <cdr:cNvPr id="6" name="Text Box 5"/>
        <cdr:cNvSpPr txBox="1"/>
      </cdr:nvSpPr>
      <cdr:spPr>
        <a:xfrm xmlns:a="http://schemas.openxmlformats.org/drawingml/2006/main">
          <a:off x="1605064" y="535021"/>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endParaRPr lang="ar-SA" sz="1100">
            <a:cs typeface="+mj-cs"/>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4JwprKTJSwa+wAF+hrnx9dCw==">AMUW2mWi3DdkdUCg77ieG6a+4qb2KQLe8cDoTLqSLZmvpJkHtQDSUwo63YdLWT5zzi8aiQdEOsQeVkuYJf+7BZ7rfgoYJ14yRB3o4FYJs7TzH6z5QEJyOWMpYXXQEKrobLJjv4YnkpzU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IEC03</b:Tag>
    <b:SourceType>JournalArticle</b:SourceType>
    <b:Guid>{96CC719F-AD24-4A38-90E6-BF7DCC04EF5D}</b:Guid>
    <b:Title>Instrument Transformer part 1: Current Transformer</b:Title>
    <b:Year>2003</b:Year>
    <b:Author>
      <b:Author>
        <b:NameList>
          <b:Person>
            <b:Last>IEC</b:Last>
          </b:Person>
        </b:NameList>
      </b:Author>
    </b:Author>
    <b:JournalName>IEC 60044-1 Edisi 1.2</b:JournalName>
    <b:RefOrder>1</b:RefOrder>
  </b:Source>
  <b:Source>
    <b:Tag>IEC04</b:Tag>
    <b:SourceType>JournalArticle</b:SourceType>
    <b:Guid>{3DFEDC74-D24D-4CFE-B149-A47C008B33C0}</b:Guid>
    <b:Author>
      <b:Author>
        <b:NameList>
          <b:Person>
            <b:Last>IEC</b:Last>
          </b:Person>
        </b:NameList>
      </b:Author>
    </b:Author>
    <b:Title>Instrument Transformer part 5 : Potensial Transformer</b:Title>
    <b:JournalName>IEC 60044-5</b:JournalName>
    <b:Year>2003</b:Year>
    <b:RefOrder>2</b:RefOrder>
  </b:Source>
  <b:Source>
    <b:Tag>SPL12</b:Tag>
    <b:SourceType>JournalArticle</b:SourceType>
    <b:Guid>{D19C663F-B3F6-4B5B-B84F-89F5DF03FFC6}</b:Guid>
    <b:Author>
      <b:Author>
        <b:Corporate>SPLN D3.015-2</b:Corporate>
      </b:Author>
    </b:Author>
    <b:Title>Alat Pengukur, Pembatas Dan Perlengkapannya</b:Title>
    <b:JournalName>Standar PT.PLN (Persero)</b:JournalName>
    <b:Year>2012</b:Year>
    <b:RefOrder>3</b:RefOrder>
  </b:Source>
  <b:Source>
    <b:Tag>SKD14</b:Tag>
    <b:SourceType>BookSection</b:SourceType>
    <b:Guid>{9E5C57FD-0B73-4EB2-8673-03D12021BA1E}</b:Guid>
    <b:Year>2014</b:Year>
    <b:Author>
      <b:Author>
        <b:Corporate>SKDIR 520</b:Corporate>
      </b:Author>
    </b:Author>
    <b:Title>Buku Petunjuk Batasan Operasi dan Pemeliharaan Peralatan Penyaluran Tenaga Listrik</b:Title>
    <b:Publisher>PT PLN Persero</b:Publisher>
    <b:BookTitle>Pemeliharaan Transformator Arus</b:BookTitle>
    <b:City>Jakarta</b:City>
    <b:RefOrder>4</b:RefOrder>
  </b:Source>
  <b:Source>
    <b:Tag>omi12</b:Tag>
    <b:SourceType>BookSection</b:SourceType>
    <b:Guid>{111BD188-A160-4BF7-9D2E-FB36EC285ED8}</b:Guid>
    <b:Title>CT analyzer user manual</b:Title>
    <b:Year>2012</b:Year>
    <b:Author>
      <b:Author>
        <b:Corporate>Omicron</b:Corporate>
      </b:Author>
    </b:Author>
    <b:City>Austria</b:City>
    <b:RefOrder>5</b:RefOrder>
  </b:Source>
  <b:Source>
    <b:Tag>SPL08</b:Tag>
    <b:SourceType>JournalArticle</b:SourceType>
    <b:Guid>{57207498-C5FD-4025-847C-A6351FD393F2}</b:Guid>
    <b:Title>Pedoman Pemilihan Meter Energi</b:Title>
    <b:Year>2008</b:Year>
    <b:Author>
      <b:Author>
        <b:Corporate>SPLN D5.001</b:Corporate>
      </b:Author>
    </b:Author>
    <b:JournalName>Standar PT.PLN (Persero)</b:JournalName>
    <b:RefOrder>6</b:RefOrder>
  </b:Source>
  <b:Source>
    <b:Tag>SPL111</b:Tag>
    <b:SourceType>JournalArticle</b:SourceType>
    <b:Guid>{4EA10DDB-5038-435C-AA90-0A544A6EB601}</b:Guid>
    <b:Author>
      <b:Author>
        <b:Corporate>SPLN T3.003-2</b:Corporate>
      </b:Author>
    </b:Author>
    <b:Title>Pedoman Pemilihan Transformator Tegangan (PT) untuk Tegangan Tinggi 66 kV</b:Title>
    <b:JournalName>Standar PT PLN (Persero)</b:JournalName>
    <b:Year>2011</b:Year>
    <b:RefOrder>7</b:RefOrder>
  </b:Source>
  <b:Source>
    <b:Tag>SPL11</b:Tag>
    <b:SourceType>JournalArticle</b:SourceType>
    <b:Guid>{F38CF4A6-E575-459B-A14C-51105258C272}</b:Guid>
    <b:Title>Pedoman Pemilihan Transformator Tegangan Kapasitif (CVT) untuk Tegangan Tinggi dan Tegangan Ekstra Tinggi</b:Title>
    <b:Year>2011</b:Year>
    <b:Author>
      <b:Author>
        <b:Corporate>SPLN T3.003-3</b:Corporate>
      </b:Author>
    </b:Author>
    <b:JournalName>Standar PT.PLN (Persero)</b:JournalName>
    <b:RefOrder>8</b:RefOrder>
  </b:Source>
  <b:Source>
    <b:Tag>PTP09</b:Tag>
    <b:SourceType>JournalArticle</b:SourceType>
    <b:Guid>{FEBD1A9E-FF71-450C-8659-1FA323265DC8}</b:Guid>
    <b:Author>
      <b:Author>
        <b:Corporate>SPLN D3.014-1</b:Corporate>
      </b:Author>
    </b:Author>
    <b:Title>Trafo Instrument Untuk Sistem Distribusi (Trafo Arus)</b:Title>
    <b:BookTitle>PT. PLN (PERSERO)</b:BookTitle>
    <b:Year>2009</b:Year>
    <b:JournalName>Standar PT. PLN (Persero)</b:JournalName>
    <b:RefOrder>9</b:RefOrder>
  </b:Source>
  <b:Source>
    <b:Tag>Bon03</b:Tag>
    <b:SourceType>Book</b:SourceType>
    <b:Guid>{70CD6BE9-187F-4E1C-B86A-4BFD974762DF}</b:Guid>
    <b:Author>
      <b:Author>
        <b:NameList>
          <b:Person>
            <b:Last>Tobing</b:Last>
            <b:First>Bonggas</b:First>
            <b:Middle>L</b:Middle>
          </b:Person>
        </b:NameList>
      </b:Author>
    </b:Author>
    <b:Title>Peralatan Tegangan Tinggi</b:Title>
    <b:Year>2003</b:Year>
    <b:City>Jakarta</b:City>
    <b:Publisher>PT. Gramedia Pustaka Utama</b:Publisher>
    <b:RefOrder>10</b:RefOrder>
  </b:Source>
  <b:Source>
    <b:Tag>Zuh92</b:Tag>
    <b:SourceType>Book</b:SourceType>
    <b:Guid>{099F575A-3902-4558-9BF4-A1F49CF6B2F3}</b:Guid>
    <b:Title>Dasar Teknik Tenaga Listrik dan Elektronika Daya</b:Title>
    <b:Year>1992</b:Year>
    <b:Author>
      <b:Author>
        <b:NameList>
          <b:Person>
            <b:Last>Zuhal</b:Last>
          </b:Person>
        </b:NameList>
      </b:Author>
    </b:Author>
    <b:City>Jakarta</b:City>
    <b:Publisher>PT. Gramedia Pustaka Utama</b:Publisher>
    <b:RefOrder>11</b:RefOrder>
  </b:Source>
  <b:Source>
    <b:Tag>Zuh04</b:Tag>
    <b:SourceType>Book</b:SourceType>
    <b:Guid>{C4C8AF43-772F-492A-B205-5FC26F9BFF0C}</b:Guid>
    <b:Author>
      <b:Author>
        <b:NameList>
          <b:Person>
            <b:Last>Zuhal</b:Last>
          </b:Person>
        </b:NameList>
      </b:Author>
    </b:Author>
    <b:Title>Prinsip Dasar Elektroteknik</b:Title>
    <b:Year>2004</b:Year>
    <b:City>Jakarta</b:City>
    <b:Publisher>PT. Gramedia Pustaka Utama</b:Publisher>
    <b:RefOrder>12</b:RefOrder>
  </b:Source>
  <b:Source>
    <b:Tag>Edm04</b:Tag>
    <b:SourceType>BookSection</b:SourceType>
    <b:Guid>{97C310C1-E52D-47A0-9ABE-907EF7B45F5A}</b:Guid>
    <b:Title>Mk6 genius energy meter user manual</b:Title>
    <b:Year>2004</b:Year>
    <b:City>Singapore</b:City>
    <b:Author>
      <b:Author>
        <b:Corporate>Edmi</b:Corporate>
      </b:Author>
    </b:Author>
    <b:RefOrder>13</b:RefOrder>
  </b:Source>
  <b:Source>
    <b:Tag>Ton19</b:Tag>
    <b:SourceType>JournalArticle</b:SourceType>
    <b:Guid>{65FE6644-F375-4F89-98FA-5F6492CFA4B1}</b:Guid>
    <b:Title>Kajian Ketelitian Current Transformer (CT) Terhadap Kesalahan Rasio Arus pada Pelanggan 197 kVA</b:Title>
    <b:Year>2019 </b:Year>
    <b:Author>
      <b:Author>
        <b:NameList>
          <b:Person>
            <b:Last>Koerniawan</b:Last>
            <b:First>Tony</b:First>
          </b:Person>
          <b:Person>
            <b:Last>Hasanah</b:Last>
            <b:First>Aas</b:First>
            <b:Middle>Wasri</b:Middle>
          </b:Person>
          <b:Person>
            <b:Last>Yuliansyah</b:Last>
          </b:Person>
        </b:NameList>
      </b:Author>
    </b:Author>
    <b:RefOrder>14</b:RefOrder>
  </b:Source>
  <b:Source>
    <b:Tag>Fad19</b:Tag>
    <b:SourceType>JournalArticle</b:SourceType>
    <b:Guid>{D48C3699-EC3E-4728-90A1-0DE1FB82779F}</b:Guid>
    <b:Author>
      <b:Author>
        <b:NameList>
          <b:Person>
            <b:Last>Kurniadi</b:Last>
            <b:First>Fadjar</b:First>
          </b:Person>
        </b:NameList>
      </b:Author>
    </b:Author>
    <b:Title>Pengembangan kWh Meter Elektronik untuk Pengecekan CT Konsumen Secara On Site</b:Title>
    <b:Year>2019</b:Year>
    <b:RefOrder>15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D56BF4-1C15-40F4-8AAC-646B577B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10</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 R</dc:creator>
  <cp:lastModifiedBy>user</cp:lastModifiedBy>
  <cp:revision>226</cp:revision>
  <dcterms:created xsi:type="dcterms:W3CDTF">2018-03-27T14:10:00Z</dcterms:created>
  <dcterms:modified xsi:type="dcterms:W3CDTF">2020-05-12T05:32:00Z</dcterms:modified>
</cp:coreProperties>
</file>