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due to its advanced nature. Enrollment is limited to Computer Engineering students until mid-June.</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can be considered to have varying levels of difficulty depending on the specific focus within the field of machine learning. While some may find it to be the most fun and interesting elective due to its in-depth exploration of the subject, others may perceive it as the easiest elective on the list due to its focus on multimedia signal processing.</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Based on the provided context, it appears that someone has shared a link to an old syllabus for a Mechanical Engineering course at the University of Alberta. While the specific course mentioned in the post is not ECE 450, it is possible to infer some information about the difficulty of ECE 450 based on the context.</w:t>
        <w:br/>
        <w:t xml:space="preserve">        </w:t>
        <w:br/>
        <w:t xml:space="preserve">        The syllabus includes a list of topics that are typically covered in a Mechanical Engineering course, such as thermodynamics, mechanics of materials, and control systems. However, it is important to note that the difficulty of ECE 450 may vary depending on the specific instructor and teaching style, as well as the prerequisite knowledge and skills of the students.</w:t>
        <w:br/>
        <w:t xml:space="preserve">        </w:t>
        <w:br/>
        <w:t xml:space="preserve">        Without more information, it is difficult to make a definitive statement about the difficulty of ECE 450. However, based on the context of the post, it is likely that ECE 450 is a challenging course, as it is often the case that Mechanical Engineering courses require a strong foundation in mathematics and physics, as well as a good understanding of engineering principles and design. Additionally, the fact that someone is sharing an old syllabus suggests that they may be preparing for the course or seeking to understand its requirements, indicating that they expect it to be a significant challenge.</w:t>
        <w:br/>
        <w:t xml:space="preserve">        </w:t>
        <w:br/>
        <w:t xml:space="preserve">        Overall, based on the context provided, it is reasonable to assume that ECE 450 is a challenging course, but the exact level of difficulty may vary depending on individual circumstances.</w:t>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471</w:t>
        <w:br/>
      </w:r>
    </w:p>
    <w:p>
      <w:pPr>
        <w:pStyle w:val="ListBullet"/>
      </w:pPr>
      <w:r>
        <w:rPr>
          <w:b/>
        </w:rPr>
        <w:t>Course Description:</w:t>
      </w:r>
      <w:r>
        <w:br/>
        <w:t>Electromagnetic wave propagation at optical frequencies and approximations. Thermal and luminescent light sources, optical beams. Ray and Gaussian optics and simple optical components. Wave optics, polarization, interference, interferometric devices. Light-matter interactions. Optics of crystals; polarizers and waveplates. Photodetectors. Photonic engineering applications. Corequisite: ECE 370 or E E 315, or PHYS 381. Note: Only one of the following courses may be taken for credit: ECE 471, E E 471 or PHYS 362.</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BIOCH 200</w:t>
        <w:br/>
      </w:r>
    </w:p>
    <w:p>
      <w:pPr>
        <w:pStyle w:val="ListBullet"/>
      </w:pPr>
      <w:r>
        <w:rPr>
          <w:b/>
        </w:rPr>
        <w:t>Course Description:</w:t>
      </w:r>
      <w:r>
        <w:br/>
        <w:t>An introduction to the fundamental principles of biochemistry. Protein structure and function; enzymes; lipids and the structure of biological membranes; nucleotides and the structure of nucleic acids; bioenergetics and the catabolism of carbohydrates.</w:t>
        <w:br/>
      </w:r>
    </w:p>
    <w:p>
      <w:pPr>
        <w:pStyle w:val="ListBullet"/>
      </w:pPr>
      <w:r>
        <w:rPr>
          <w:b/>
        </w:rPr>
        <w:t>Prerequisites:</w:t>
        <w:br/>
      </w:r>
      <w:r>
        <w:t xml:space="preserve"> CHEM 101 and CHEM 261 or 164, or SCI 100</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Jonathan Parrish (teaching in Winter Term 2024), </w:t>
      </w:r>
      <w:r>
        <w:t xml:space="preserve">Adrienne Wright (teaching in Winter Term 2024), </w:t>
      </w:r>
      <w:r>
        <w:t xml:space="preserve">Adrienne Wright (teaching in Spring Term 2024), </w:t>
      </w:r>
      <w:r>
        <w:t xml:space="preserve">Jonathan Parrish (teaching in Fall Term 2024), </w:t>
      </w:r>
      <w:r>
        <w:t xml:space="preserve">Adrienne Wright (teaching in Fall Term 2024), </w:t>
      </w:r>
      <w:r>
        <w:t xml:space="preserve">Jonathan Parrish (teaching in Winter Term 2025), </w:t>
      </w:r>
      <w:r>
        <w:t>Adrienne Wright (teaching in Winter Term 2025)</w:t>
      </w:r>
      <w:r>
        <w:br/>
      </w:r>
    </w:p>
    <w:p>
      <w:pPr>
        <w:pStyle w:val="ListBullet"/>
      </w:pPr>
      <w:r>
        <w:rPr>
          <w:b/>
        </w:rPr>
        <w:t>Instructor ratings:</w:t>
        <w:br/>
      </w:r>
      <w:r>
        <w:t xml:space="preserve">Jonathan Parrish's Rate My Professor rating is 5/5, </w:t>
      </w:r>
      <w:r>
        <w:t xml:space="preserve">Adrienne Wright's Rate My Professor rating is 5/5, </w:t>
      </w:r>
      <w:r>
        <w:t xml:space="preserve">Adrienne Wright's Rate My Professor rating is 5/5, </w:t>
      </w:r>
      <w:r>
        <w:t xml:space="preserve">Jonathan Parrish's Rate My Professor rating is 5/5, </w:t>
      </w:r>
      <w:r>
        <w:t xml:space="preserve">Adrienne Wright's Rate My Professor rating is 5/5, </w:t>
      </w:r>
      <w:r>
        <w:t xml:space="preserve">Jonathan Parrish's Rate My Professor rating is 5/5, </w:t>
      </w:r>
      <w:r>
        <w:t>Adrienne Wright's Rate My Professor rating is 5/5</w:t>
      </w:r>
      <w:r>
        <w:br/>
      </w:r>
    </w:p>
    <w:p>
      <w:pPr>
        <w:pStyle w:val="ListBullet"/>
      </w:pPr>
      <w:r>
        <w:rPr>
          <w:b/>
        </w:rPr>
        <w:t>Course Difficulty:</w:t>
        <w:br/>
      </w:r>
      <w:r>
        <w:t xml:space="preserve"> The course BIOCH 200 is considered to be moderately difficult, with a significant emphasis on memorization of amino acids and nucleotides. The midterm exams are known to be challenging and specific, and students recommend starting early and reviewing frequently to ensure a good understanding of the material. The final exam is worth a larger percentage of the grade, but the midterm still carries significant weight. Some students suggest that memorizing the amino acids and their charges at certain pH levels is crucial for success in the course. Additionally, some students have reported that old exams can be helpful for preparation, but obtaining them can be difficult. The course is worth 40% midterm, 55% final, and 5% participation. The average midterm score is around 60, but the final grade can vary widely depending on individual performance.</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CHEM 261</w:t>
        <w:br/>
      </w:r>
    </w:p>
    <w:p>
      <w:pPr>
        <w:pStyle w:val="ListBullet"/>
      </w:pPr>
      <w:r>
        <w:rPr>
          <w:b/>
        </w:rPr>
        <w:t>Course Description:</w:t>
      </w:r>
      <w:r>
        <w:br/>
        <w:t>The correlation of structure and chemical bonding in carbon compounds with the physical properties and chemical reactivity of organic molecules. Discussion will be based on functional groups with emphasis on hydrocarbons and derivatives that contain halogens, oxygen, sulfur, and the hydroxy group. Introduction to stereochemistry, three dimensional structure, reaction mechanisms, especially addition to double bonds, nucleophilic substitution and elimination reactions. Note: Students who have obtained credit for CHEM 264 cannot take CHEM 261 for credit. Engineering students who take this course will receive *4.5.</w:t>
        <w:br/>
      </w:r>
    </w:p>
    <w:p>
      <w:pPr>
        <w:pStyle w:val="ListBullet"/>
      </w:pPr>
      <w:r>
        <w:rPr>
          <w:b/>
        </w:rPr>
        <w:t>Prerequisite:</w:t>
        <w:br/>
      </w:r>
      <w:r>
        <w:t xml:space="preserve"> Prerequisite CHEM 101 or 103</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Michael Meanwell (teaching in Winter Term 2024), </w:t>
      </w:r>
      <w:r>
        <w:t xml:space="preserve">DLJ Clive (teaching in Winter Term 2024), </w:t>
      </w:r>
      <w:r>
        <w:t xml:space="preserve">Matthew Macauley (teaching in Winter Term 2024), </w:t>
      </w:r>
      <w:r>
        <w:t xml:space="preserve">Hashem Taha (teaching in Spring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t>The professor does not have a rating on Rate My Professor</w:t>
      </w:r>
      <w:r>
        <w:t xml:space="preserve">Matthew Macauley's Rate My Professor rating is 3.8/5, </w:t>
      </w:r>
      <w:r>
        <w:t>Hashem Taha's Rate My Professor rating is 3.6/5</w:t>
      </w:r>
      <w:r>
        <w:br/>
      </w:r>
    </w:p>
    <w:p>
      <w:pPr>
        <w:pStyle w:val="ListBullet"/>
      </w:pPr>
      <w:r>
        <w:rPr>
          <w:b/>
        </w:rPr>
        <w:t>Course Difficulty:</w:t>
        <w:br/>
      </w:r>
      <w:r>
        <w:t xml:space="preserve"> The comments suggest that the course CHEM 261 can vary in difficulty depending on the individual, but overall it is not as difficult as some people make it out to be. To do well in the course, students should dedicate time to studying the material, doing practice problems, and reviewing after class. Some students also recommend using specific textbooks or resources, such as David Klein's Organic Chemistry as a Second Language or the Organic Chemistry Tutor on YouTube. The lab component of the course is also important and can provide valuable experience, but it may require memorization for the lab final. Overall, the key to success in CHEM 261 is to stay on top of the material, understand the concepts, and put in the necessary practice.</w:t>
      </w:r>
    </w:p>
    <w:p>
      <w:pPr>
        <w:pStyle w:val="Heading1"/>
      </w:pPr>
      <w:r>
        <w:t>CHEM 263</w:t>
        <w:br/>
      </w:r>
    </w:p>
    <w:p>
      <w:pPr>
        <w:pStyle w:val="ListBullet"/>
      </w:pPr>
      <w:r>
        <w:rPr>
          <w:b/>
        </w:rPr>
        <w:t>Course Description:</w:t>
      </w:r>
      <w:r>
        <w:br/>
        <w:t>Continuation of the structural and chemical properties of the basic functional groups of organic compounds including alkynes, aromatic compounds, aldehydes, ketones, carboxylic acids and their derivatives and amines. Illustration of these functional groups in natural products such as carbohydrates, amino acids and proteins, nucleic acids and lipids. Discussion of the application of spectroscopic methods for the structure determination in simple organic molecules. Students who have obtained credit for CHEM 265 cannot take CHEM 263 for credit.</w:t>
        <w:br/>
      </w:r>
    </w:p>
    <w:p>
      <w:pPr>
        <w:pStyle w:val="ListBullet"/>
      </w:pPr>
      <w:r>
        <w:rPr>
          <w:b/>
        </w:rPr>
        <w:t>Prerequisites:</w:t>
        <w:br/>
      </w:r>
      <w:r>
        <w:t xml:space="preserve"> CHEM 261 or CHEM 264 and 266 or SCI 100</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Tina Grant (teaching in Winter Term 2024), </w:t>
      </w:r>
      <w:r>
        <w:t xml:space="preserve">Tina Grant (teaching in Spring Term 2024), </w:t>
      </w:r>
      <w:r>
        <w:t xml:space="preserve">Instructor(s) undecided for Fall Term 2024, </w:t>
      </w:r>
      <w:r>
        <w:t>Instructor(s) undecided for Winter Term 2025</w:t>
      </w:r>
      <w:r>
        <w:br/>
      </w:r>
    </w:p>
    <w:p>
      <w:pPr>
        <w:pStyle w:val="ListBullet"/>
      </w:pPr>
      <w:r>
        <w:rPr>
          <w:b/>
        </w:rPr>
        <w:t>Instructor ratings:</w:t>
        <w:br/>
      </w:r>
      <w:r>
        <w:t xml:space="preserve">Tina Grant's Rate My Professor rating is 5/5, </w:t>
      </w:r>
      <w:r>
        <w:t>Tina Grant's Rate My Professor rating is 5/5</w:t>
      </w:r>
      <w:r>
        <w:br/>
      </w:r>
    </w:p>
    <w:p>
      <w:pPr>
        <w:pStyle w:val="ListBullet"/>
      </w:pPr>
      <w:r>
        <w:rPr>
          <w:b/>
        </w:rPr>
        <w:t>Course Difficulty:</w:t>
        <w:br/>
      </w:r>
      <w:r>
        <w:t xml:space="preserve"> The course CHEM 263 is considered to be more difficult than CHEM 261 due to the increased complexity of the reactions that need to be memorized. Students suggest dedicating time to learning the reactions and their mechanisms, as well as utilizing resources such as flashcards, textbooks, and videos to aid in memorization. The lab component of the course is also reported to be more time-consuming and application-based compared to the theory-based labs in CHEM 261. Overall, the course is seen as requiring a significant amount of memorization and practice to master the material.</w:t>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seems to have a significant curve, as indicated by the final average being below 80% but some students receiving A+ grades. The commenter seems to have finished with a high grade, suggesting that the course may be challenging but not impossible to excel in. However, the presence of the comment "oof" suggests that some students may have struggled more than others. Overall, the course appears to be difficult but with the potential for high rewards for those who put in the effort.</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students are discussing a missing deadline for a project in the course ECE 456. They are unsure if the deadline was mentioned in the syllabus or not. One student claims that the professor mentioned the deadline as March 11, in the evening, but this was not stated in the syllabus. The students are undergraduates in the Faculty of Engineering. Based on this context, it appears that ECE 456 is a course with some level of ambiguity and potential for miscommunication, as important deadlines may not always be clearly stated in the syllabus. The students seem to be experiencing some confusion and uncertainty regarding the project deadline.</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pPr>
        <w:pStyle w:val="Heading1"/>
      </w:pPr>
      <w:r>
        <w:t>ECE 478</w:t>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rewarding. The course is well-organized and fair, providing students with all the necessary resources to understand the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