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-6985</wp:posOffset>
                </wp:positionV>
                <wp:extent cx="427990" cy="307340"/>
                <wp:effectExtent l="2540" t="0" r="7620" b="1651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</wps:cNvCnPr>
                      <wps:spPr>
                        <a:xfrm flipV="1">
                          <a:off x="1069340" y="1263650"/>
                          <a:ext cx="427990" cy="307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.8pt;margin-top:-0.55pt;height:24.2pt;width:33.7pt;z-index:251660288;mso-width-relative:page;mso-height-relative:page;" filled="f" stroked="t" coordsize="21600,21600" o:gfxdata="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ITOtDfXAAAACAEAAA8AAAAA&#10;AAAAAQAgAAAAOAAAAGRycy9kb3ducmV2LnhtbFBLAQIUABQAAAAIAIdO4kBvVL9H/wEAANgDAAAO&#10;AAAAAAAAAAEAIAAAADwBAABkcnMvZTJvRG9jLnhtbFBLBQYAAAAABgAGAFkBAACt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-758190</wp:posOffset>
            </wp:positionV>
            <wp:extent cx="1159510" cy="640080"/>
            <wp:effectExtent l="0" t="0" r="0" b="0"/>
            <wp:wrapTight wrapText="bothSides">
              <wp:wrapPolygon>
                <wp:start x="4258" y="0"/>
                <wp:lineTo x="1774" y="1929"/>
                <wp:lineTo x="0" y="6429"/>
                <wp:lineTo x="0" y="14786"/>
                <wp:lineTo x="1419" y="20571"/>
                <wp:lineTo x="3194" y="21214"/>
                <wp:lineTo x="4968" y="21214"/>
                <wp:lineTo x="21292" y="19286"/>
                <wp:lineTo x="21292" y="11571"/>
                <wp:lineTo x="12066" y="10286"/>
                <wp:lineTo x="12421" y="7071"/>
                <wp:lineTo x="9936" y="1286"/>
                <wp:lineTo x="7807" y="0"/>
                <wp:lineTo x="4258" y="0"/>
              </wp:wrapPolygon>
            </wp:wrapTight>
            <wp:docPr id="6" name="Image 6" descr="logo-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logo-whi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102235</wp:posOffset>
                </wp:positionV>
                <wp:extent cx="1472565" cy="527685"/>
                <wp:effectExtent l="6350" t="6350" r="698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1351280"/>
                          <a:ext cx="1472565" cy="527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Police: Times New Roman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Taille: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8pt;margin-top:8.05pt;height:41.55pt;width:115.95pt;z-index:251659264;v-text-anchor:middle;mso-width-relative:page;mso-height-relative:page;" filled="f" stroked="t" coordsize="21600,21600" o:gfxdata="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BYAAABkcnMvUEsBAhQAFAAAAAgAh07iQFT8&#10;QL7XAAAACgEAAA8AAAAAAAAAAQAgAAAAOAAAAGRycy9kb3ducmV2LnhtbFBLAQIUABQAAAAIAIdO&#10;4kDCc0LkuQIAAH4FAAAOAAAAAAAAAAEAIAAAADwBAABkcnMvZTJvRG9jLnhtbFBLBQYAAAAABgAG&#10;AFkBAABn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Police: Times New Roman</w:t>
                      </w:r>
                    </w:p>
                    <w:p>
                      <w:pPr>
                        <w:jc w:val="left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Taille: 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</wp:posOffset>
                </wp:positionV>
                <wp:extent cx="1699895" cy="886460"/>
                <wp:effectExtent l="6350" t="6350" r="825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700" y="2567305"/>
                          <a:ext cx="1699895" cy="886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Police: Times New Roma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Taille: 12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Cette mise en forme s</w:t>
                            </w:r>
                            <w:r>
                              <w:rPr>
                                <w:rFonts w:hint="default"/>
                                <w:color w:val="FF0000"/>
                                <w:sz w:val="16"/>
                                <w:szCs w:val="16"/>
                              </w:rPr>
                              <w:t>’applique à tout le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pt;margin-top:11.4pt;height:69.8pt;width:133.85pt;z-index:251661312;v-text-anchor:middle;mso-width-relative:page;mso-height-relative:page;" filled="f" stroked="t" coordsize="21600,21600" o:gfxdata="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UHZLotgAAAALAQAADwAAAAAAAAABACAAAAA4AAAAZHJzL2Rvd25yZXYueG1sUEsBAhQAFAAAAAgA&#10;h07iQJJAoia6AgAAfgUAAA4AAAAAAAAAAQAgAAAAPQEAAGRycy9lMm9Eb2MueG1sUEsFBgAAAAAG&#10;AAYAWQEAAGk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Police: Times New Roma</w:t>
                      </w:r>
                    </w:p>
                    <w:p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Taille: 12</w:t>
                      </w:r>
                    </w:p>
                    <w:p>
                      <w:pPr>
                        <w:jc w:val="both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Cette mise en forme s</w:t>
                      </w:r>
                      <w:r>
                        <w:rPr>
                          <w:rFonts w:hint="default"/>
                          <w:color w:val="FF0000"/>
                          <w:sz w:val="16"/>
                          <w:szCs w:val="16"/>
                        </w:rPr>
                        <w:t>’applique à tout le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Libreville, le 02/09/2019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L’attention de Monsieur BOULINGUI Jean Paul, Co-Fondateur de l’Institut Supérieur de la Santé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5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Reference du devis: N°00212-02092019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i w:val="0"/>
          <w:color w:val="000000"/>
          <w:sz w:val="24"/>
          <w:szCs w:val="24"/>
          <w:u w:val="none"/>
          <w:vertAlign w:val="baseline"/>
        </w:rPr>
        <w:t>Projet</w:t>
      </w: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 : Développement d’une application de gestion intégrée de scolarité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Monsieur,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jc w:val="both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Suite à votre demande de devis en date du 27/08/2019 concernant l’acquisition d’un Progiciel de gestion intégrée (ERP) pour votre établissement, je vous prie de trouver ci-joint notre proposition commerciale. Cette proposition tient compte des éléments suivants de votre demande 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both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Le développement et la mise en production de l’application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both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L’hébergement de l’application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both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La formation des administrateurs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La maintenance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Je tiens à vous préciser que ce devis est valable jusqu’au 02/10/2019.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Je vous remercie donc de nous retourner revêtu de la mention « bon pour accord » suivie de votre signature et de la date.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0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Avant toute acceptation, je reste bien entendu à votre entière disposition pour tout complément d’information.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0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olor w:val="000000"/>
          <w:sz w:val="24"/>
          <w:szCs w:val="24"/>
          <w:u w:val="none"/>
          <w:vertAlign w:val="baseline"/>
        </w:rPr>
        <w:t>Vous en souhaitant une bonne réception, je vous prie d’agréer, Monsieur, l’expression de salutations distinguées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5670" w:leftChars="2700"/>
        <w:jc w:val="both"/>
        <w:rPr>
          <w:rFonts w:hint="default" w:ascii="Times New Roman" w:hAnsi="Times New Roman" w:eastAsia="serif" w:cs="Times New Roman"/>
          <w:b/>
          <w:i w:val="0"/>
          <w:color w:val="000000"/>
          <w:sz w:val="24"/>
          <w:szCs w:val="24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5670" w:leftChars="27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i w:val="0"/>
          <w:color w:val="000000"/>
          <w:sz w:val="24"/>
          <w:szCs w:val="24"/>
          <w:u w:val="single"/>
          <w:vertAlign w:val="baseline"/>
        </w:rPr>
        <w:t>Le Manager Général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18" w:lineRule="atLeast"/>
      <w:textAlignment w:val="auto"/>
      <w:outlineLvl w:val="9"/>
      <w:rPr>
        <w:rFonts w:hint="default" w:ascii="Times New Roman" w:hAnsi="Times New Roman" w:cs="Times New Roman"/>
      </w:rPr>
    </w:pPr>
    <w:r>
      <w:rPr>
        <w:rFonts w:hint="default" w:ascii="Times New Roman" w:hAnsi="Times New Roman" w:eastAsia="sans-serif" w:cs="Times New Roman"/>
        <w:b/>
        <w:i w:val="0"/>
        <w:color w:val="FF0000"/>
        <w:sz w:val="20"/>
        <w:szCs w:val="20"/>
        <w:u w:val="none"/>
        <w:vertAlign w:val="baseline"/>
      </w:rPr>
      <w:t>NeoSys Technologie Sarl</w:t>
    </w:r>
  </w:p>
  <w:p>
    <w:pPr>
      <w:pStyle w:val="2"/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18" w:lineRule="atLeast"/>
      <w:textAlignment w:val="auto"/>
      <w:outlineLvl w:val="9"/>
      <w:rPr>
        <w:rFonts w:hint="default" w:ascii="Times New Roman" w:hAnsi="Times New Roman" w:cs="Times New Roman"/>
      </w:rPr>
    </w:pPr>
    <w:r>
      <w:rPr>
        <w:rFonts w:hint="default" w:ascii="Times New Roman" w:hAnsi="Times New Roman" w:eastAsia="sans-serif" w:cs="Times New Roman"/>
        <w:i w:val="0"/>
        <w:color w:val="000000"/>
        <w:sz w:val="20"/>
        <w:szCs w:val="20"/>
        <w:u w:val="none"/>
        <w:vertAlign w:val="baseline"/>
      </w:rPr>
      <w:t>Integrateur de solutions informatiques</w:t>
    </w:r>
  </w:p>
  <w:p>
    <w:pPr>
      <w:pStyle w:val="2"/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18" w:lineRule="atLeast"/>
      <w:textAlignment w:val="auto"/>
      <w:outlineLvl w:val="9"/>
      <w:rPr>
        <w:rFonts w:hint="default" w:ascii="Times New Roman" w:hAnsi="Times New Roman" w:cs="Times New Roman"/>
      </w:rPr>
    </w:pPr>
    <w:r>
      <w:rPr>
        <w:rFonts w:hint="default" w:ascii="Times New Roman" w:hAnsi="Times New Roman" w:eastAsia="sans-serif" w:cs="Times New Roman"/>
        <w:i w:val="0"/>
        <w:color w:val="000000"/>
        <w:sz w:val="20"/>
        <w:szCs w:val="20"/>
        <w:u w:val="none"/>
        <w:vertAlign w:val="baseline"/>
      </w:rPr>
      <w:t>Audit – Conseils – Formation – Infogerance – Securite – Système et Reseaux</w:t>
    </w:r>
  </w:p>
  <w:p>
    <w:pPr>
      <w:pStyle w:val="2"/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18" w:lineRule="atLeast"/>
      <w:textAlignment w:val="auto"/>
      <w:outlineLvl w:val="9"/>
      <w:rPr>
        <w:rFonts w:hint="default" w:ascii="Times New Roman" w:hAnsi="Times New Roman" w:cs="Times New Roman"/>
      </w:rPr>
    </w:pPr>
    <w:r>
      <w:rPr>
        <w:rFonts w:hint="default" w:ascii="Times New Roman" w:hAnsi="Times New Roman" w:eastAsia="sans-serif" w:cs="Times New Roman"/>
        <w:i w:val="0"/>
        <w:color w:val="000000"/>
        <w:sz w:val="20"/>
        <w:szCs w:val="20"/>
        <w:u w:val="none"/>
        <w:vertAlign w:val="baseline"/>
      </w:rPr>
      <w:t>RCCM : 2014B18489 – NIF : 037719G – STAT : 086847A</w:t>
    </w:r>
  </w:p>
  <w:p>
    <w:pPr>
      <w:pStyle w:val="2"/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18" w:lineRule="atLeast"/>
      <w:textAlignment w:val="auto"/>
      <w:outlineLvl w:val="9"/>
      <w:rPr>
        <w:rFonts w:hint="default" w:ascii="Times New Roman" w:hAnsi="Times New Roman" w:cs="Times New Roman"/>
      </w:rPr>
    </w:pPr>
    <w:r>
      <w:rPr>
        <w:rFonts w:hint="default" w:ascii="Times New Roman" w:hAnsi="Times New Roman" w:eastAsia="sans-serif" w:cs="Times New Roman"/>
        <w:i w:val="0"/>
        <w:color w:val="000000"/>
        <w:sz w:val="20"/>
        <w:szCs w:val="20"/>
        <w:u w:val="none"/>
        <w:vertAlign w:val="baseline"/>
      </w:rPr>
      <w:t>Tel: 07454754 – 06215333 – Email: infos@neosystechnologie.ga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592EA"/>
    <w:multiLevelType w:val="singleLevel"/>
    <w:tmpl w:val="E5B592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E8388"/>
    <w:rsid w:val="B6FE8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2020-11-16T12:29:00Z</dcterms:created>
  <dc:creator>drd</dc:creator>
  <cp:lastModifiedBy>drd</cp:lastModifiedBy>
  <dcterms:modified xsi:type="dcterms:W3CDTF">2020-11-16T12:42:01Z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