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7E04D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i/>
          <w:iCs/>
          <w:caps w:val="0"/>
          <w:color w:val="ACD78E" w:themeColor="accent4" w:themeTint="99"/>
          <w:spacing w:val="30"/>
          <w:sz w:val="52"/>
          <w:szCs w:val="52"/>
          <w:highlight w:val="none"/>
          <w:u w:val="single"/>
          <w:shd w:val="clear" w:fill="E6E8E3"/>
          <w:lang w:val="en-US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i/>
          <w:iCs/>
          <w:color w:val="ACD78E" w:themeColor="accent4" w:themeTint="99"/>
          <w:sz w:val="52"/>
          <w:szCs w:val="52"/>
          <w:highlight w:val="none"/>
          <w:u w:val="single"/>
          <w:lang w:val="en-US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PROJET dev web :</w:t>
      </w:r>
      <w:r>
        <w:rPr>
          <w:rFonts w:hint="default" w:asciiTheme="majorEastAsia" w:hAnsiTheme="majorEastAsia" w:eastAsiaTheme="majorEastAsia" w:cstheme="majorEastAsia"/>
          <w:b/>
          <w:bCs/>
          <w:i/>
          <w:iCs/>
          <w:color w:val="ACD78E" w:themeColor="accent4" w:themeTint="99"/>
          <w:sz w:val="52"/>
          <w:szCs w:val="52"/>
          <w:highlight w:val="none"/>
          <w:u w:val="single"/>
          <w:lang w:val="en-US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i/>
          <w:iCs/>
          <w:color w:val="ACD78E" w:themeColor="accent4" w:themeTint="99"/>
          <w:sz w:val="52"/>
          <w:szCs w:val="52"/>
          <w:u w:val="single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LUMIÈRE SKIN</w:t>
      </w:r>
      <w:bookmarkStart w:id="0" w:name="_GoBack"/>
      <w:bookmarkEnd w:id="0"/>
    </w:p>
    <w:p w14:paraId="261A1EBC"/>
    <w:p w14:paraId="2ABD0968">
      <w:pPr>
        <w:pStyle w:val="5"/>
        <w:numPr>
          <w:ilvl w:val="0"/>
          <w:numId w:val="0"/>
        </w:numPr>
        <w:ind w:leftChars="0"/>
        <w:rPr>
          <w:rFonts w:hint="default"/>
          <w:lang w:val="en-US"/>
        </w:rPr>
      </w:pPr>
      <w:r>
        <w:t>LUMIÈRE SKIN est une plateforme e-commerce moderne dédiée aux produits de soins de la peau (Skincare). Le projet vise à offrir une expérience utilisateur fluide, élégante et intuitive, mettant en valeur la pureté et l'efficacité des produits naturels.</w:t>
      </w:r>
      <w:r>
        <w:rPr>
          <w:rFonts w:hint="default"/>
          <w:lang w:val="en-US"/>
        </w:rPr>
        <w:t xml:space="preserve">pour cele j’ai utilisee vscode pour le resoudre avec trois techniques ( </w:t>
      </w:r>
      <w:r>
        <w:rPr>
          <w:rFonts w:hint="default"/>
          <w:i/>
          <w:iCs/>
          <w:u w:val="single"/>
          <w:lang w:val="en-US"/>
        </w:rPr>
        <w:t>1/</w:t>
      </w:r>
      <w:r>
        <w:rPr>
          <w:i/>
          <w:iCs/>
          <w:u w:val="single"/>
        </w:rPr>
        <w:t>HTML</w:t>
      </w:r>
      <w:r>
        <w:t xml:space="preserve"> : Structure sémantique du site.</w:t>
      </w:r>
      <w:r>
        <w:rPr>
          <w:rFonts w:hint="default"/>
          <w:i/>
          <w:iCs/>
          <w:u w:val="single"/>
          <w:lang w:val="en-US"/>
        </w:rPr>
        <w:t xml:space="preserve">2/ </w:t>
      </w:r>
      <w:r>
        <w:rPr>
          <w:i/>
          <w:iCs/>
          <w:u w:val="single"/>
        </w:rPr>
        <w:t>CSS</w:t>
      </w:r>
      <w:r>
        <w:t xml:space="preserve"> : Design moderne, Flexbox, animations et responsive design.</w:t>
      </w:r>
      <w:r>
        <w:rPr>
          <w:rFonts w:hint="default"/>
          <w:lang w:val="en-US"/>
        </w:rPr>
        <w:t xml:space="preserve"> </w:t>
      </w:r>
      <w:r>
        <w:rPr>
          <w:rFonts w:hint="default"/>
          <w:i/>
          <w:iCs/>
          <w:u w:val="single"/>
          <w:lang w:val="en-US"/>
        </w:rPr>
        <w:t>3/</w:t>
      </w:r>
      <w:r>
        <w:rPr>
          <w:i/>
          <w:iCs/>
          <w:u w:val="single"/>
        </w:rPr>
        <w:t xml:space="preserve">JavaScript </w:t>
      </w:r>
      <w:r>
        <w:t>: Gestion de la logique du panier, recherche dynamique et authentification</w:t>
      </w:r>
      <w:r>
        <w:rPr>
          <w:rFonts w:hint="default"/>
          <w:lang w:val="en-US"/>
        </w:rPr>
        <w:t>).</w:t>
      </w:r>
    </w:p>
    <w:p w14:paraId="74C0A362"/>
    <w:p w14:paraId="4D9031F4">
      <w:pPr>
        <w:rPr>
          <w:rFonts w:hint="default" w:ascii="Arial" w:hAnsi="Arial" w:cs="Arial"/>
          <w:b/>
          <w:bCs/>
          <w:i/>
          <w:iCs/>
          <w:color w:val="C65F10" w:themeColor="accent2" w:themeShade="BF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color w:val="C65F10" w:themeColor="accent2" w:themeShade="BF"/>
          <w:sz w:val="24"/>
          <w:szCs w:val="24"/>
          <w:u w:val="single"/>
          <w:lang w:val="en-US"/>
        </w:rPr>
        <w:t>1_La structure de la page web:</w:t>
      </w:r>
    </w:p>
    <w:p w14:paraId="59A3D63F">
      <w:pPr>
        <w:rPr>
          <w:rFonts w:hint="default" w:ascii="Arial" w:hAnsi="Arial" w:cs="Arial"/>
          <w:b/>
          <w:bCs/>
          <w:i/>
          <w:iCs/>
          <w:color w:val="3B3838" w:themeColor="background2" w:themeShade="40"/>
          <w:sz w:val="24"/>
          <w:szCs w:val="24"/>
          <w:u w:val="single"/>
          <w:lang w:val="en-US"/>
        </w:rPr>
      </w:pPr>
    </w:p>
    <w:p w14:paraId="4514F78E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588E32" w:themeColor="accent4" w:themeShade="BF"/>
          <w:u w:val="single"/>
          <w:lang w:val="en-US"/>
        </w:rPr>
        <w:t>1/</w:t>
      </w:r>
      <w:r>
        <w:rPr>
          <w:color w:val="588E32" w:themeColor="accent4" w:themeShade="BF"/>
          <w:u w:val="single"/>
        </w:rPr>
        <w:t xml:space="preserve">Accueil (index.html) </w:t>
      </w:r>
      <w:r>
        <w:rPr>
          <w:u w:val="single"/>
        </w:rPr>
        <w:t>:</w:t>
      </w:r>
      <w:r>
        <w:t xml:space="preserve"> Présentation de la marque et des produits vedettes.</w:t>
      </w:r>
      <w:r>
        <w:rPr>
          <w:rFonts w:hint="default"/>
          <w:lang w:val="en-US"/>
        </w:rPr>
        <w:t>Cette page aussi contient des onglets associees login , inscription et propos(information sur le site), enfin pour decouvrir la collection (boutique des produits/shop.html).</w:t>
      </w:r>
    </w:p>
    <w:p w14:paraId="7712FC16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588E32" w:themeColor="accent4" w:themeShade="BF"/>
          <w:u w:val="single"/>
          <w:lang w:val="en-US"/>
        </w:rPr>
        <w:t>2/</w:t>
      </w:r>
      <w:r>
        <w:rPr>
          <w:color w:val="588E32" w:themeColor="accent4" w:themeShade="BF"/>
          <w:u w:val="single"/>
        </w:rPr>
        <w:t>Boutique (shop.html)</w:t>
      </w:r>
      <w:r>
        <w:t xml:space="preserve"> : Catalogue complet avec barre de recherche intégrée</w:t>
      </w:r>
      <w:r>
        <w:rPr>
          <w:rFonts w:hint="default"/>
          <w:lang w:val="en-US"/>
        </w:rPr>
        <w:t xml:space="preserve"> (pour ouvrir l’onglets des achats taper sur (Decouvrir la collection s’il vous plait) )</w:t>
      </w:r>
      <w:r>
        <w:t>.</w:t>
      </w:r>
    </w:p>
    <w:p w14:paraId="248FC748">
      <w:pPr>
        <w:pStyle w:val="4"/>
        <w:numPr>
          <w:ilvl w:val="0"/>
          <w:numId w:val="0"/>
        </w:numPr>
        <w:ind w:leftChars="0"/>
      </w:pPr>
      <w:r>
        <w:rPr>
          <w:rFonts w:hint="default"/>
          <w:color w:val="588E32" w:themeColor="accent4" w:themeShade="BF"/>
          <w:u w:val="single"/>
          <w:lang w:val="en-US"/>
        </w:rPr>
        <w:t>3/</w:t>
      </w:r>
      <w:r>
        <w:rPr>
          <w:color w:val="588E32" w:themeColor="accent4" w:themeShade="BF"/>
          <w:u w:val="single"/>
        </w:rPr>
        <w:t>Panier (panier.html)</w:t>
      </w:r>
      <w:r>
        <w:t xml:space="preserve"> : Récapitulatif des achats avant le paiement</w:t>
      </w:r>
      <w:r>
        <w:rPr>
          <w:rFonts w:hint="default"/>
          <w:lang w:val="en-US"/>
        </w:rPr>
        <w:t xml:space="preserve"> et apres la confirmation de commande (un message sera envoye pour ajouter l’achat au panier)</w:t>
      </w:r>
      <w:r>
        <w:t>.</w:t>
      </w:r>
    </w:p>
    <w:p w14:paraId="0EC3E169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color w:val="588E32" w:themeColor="accent4" w:themeShade="BF"/>
          <w:u w:val="single"/>
          <w:lang w:val="en-US"/>
        </w:rPr>
        <w:t>4/</w:t>
      </w:r>
      <w:r>
        <w:rPr>
          <w:color w:val="588E32" w:themeColor="accent4" w:themeShade="BF"/>
          <w:u w:val="single"/>
        </w:rPr>
        <w:t xml:space="preserve">Authentification (inscri.html / </w:t>
      </w:r>
      <w:r>
        <w:rPr>
          <w:rFonts w:hint="default"/>
          <w:color w:val="588E32" w:themeColor="accent4" w:themeShade="BF"/>
          <w:u w:val="single"/>
          <w:lang w:val="en-US"/>
        </w:rPr>
        <w:t>login</w:t>
      </w:r>
      <w:r>
        <w:rPr>
          <w:color w:val="588E32" w:themeColor="accent4" w:themeShade="BF"/>
          <w:u w:val="single"/>
        </w:rPr>
        <w:t xml:space="preserve">.html) </w:t>
      </w:r>
      <w:r>
        <w:t>: Gestion des comptes clients</w:t>
      </w:r>
      <w:r>
        <w:rPr>
          <w:rFonts w:hint="default"/>
          <w:lang w:val="en-US"/>
        </w:rPr>
        <w:t xml:space="preserve"> </w:t>
      </w:r>
      <w:r>
        <w:t>.</w:t>
      </w:r>
      <w:r>
        <w:rPr>
          <w:rFonts w:hint="default"/>
          <w:lang w:val="en-US"/>
        </w:rPr>
        <w:t>on peut acceder on tant que anonyme ou inscrire pour avoir une compte dans le site et acceder normalement.</w:t>
      </w:r>
    </w:p>
    <w:p w14:paraId="520851F8">
      <w:pPr>
        <w:pStyle w:val="4"/>
        <w:numPr>
          <w:ilvl w:val="0"/>
          <w:numId w:val="0"/>
        </w:numPr>
        <w:ind w:leftChars="0"/>
      </w:pPr>
      <w:r>
        <w:rPr>
          <w:rFonts w:hint="default"/>
          <w:color w:val="588E32" w:themeColor="accent4" w:themeShade="BF"/>
          <w:u w:val="single"/>
          <w:lang w:val="en-US"/>
        </w:rPr>
        <w:t>5/</w:t>
      </w:r>
      <w:r>
        <w:rPr>
          <w:color w:val="588E32" w:themeColor="accent4" w:themeShade="BF"/>
          <w:u w:val="single"/>
        </w:rPr>
        <w:t>Contact &amp; À propos</w:t>
      </w:r>
      <w:r>
        <w:t xml:space="preserve"> : Informations sur la marque et support client</w:t>
      </w:r>
      <w:r>
        <w:rPr>
          <w:rFonts w:hint="default"/>
          <w:lang w:val="en-US"/>
        </w:rPr>
        <w:t xml:space="preserve"> (propos dans le footer a la bas se index.html)</w:t>
      </w:r>
      <w:r>
        <w:t>.</w:t>
      </w:r>
    </w:p>
    <w:p w14:paraId="084A5BCC">
      <w:pPr>
        <w:pStyle w:val="4"/>
        <w:numPr>
          <w:ilvl w:val="0"/>
          <w:numId w:val="0"/>
        </w:numPr>
        <w:ind w:leftChars="0"/>
      </w:pPr>
    </w:p>
    <w:p w14:paraId="0E920AA4">
      <w:pPr>
        <w:pStyle w:val="4"/>
        <w:numPr>
          <w:ilvl w:val="0"/>
          <w:numId w:val="0"/>
        </w:numPr>
        <w:ind w:leftChars="0"/>
        <w:rPr>
          <w:rFonts w:hint="default"/>
          <w:i/>
          <w:iCs/>
          <w:color w:val="C65F10" w:themeColor="accent2" w:themeShade="BF"/>
          <w:sz w:val="28"/>
          <w:szCs w:val="28"/>
          <w:u w:val="single"/>
          <w:lang w:val="en-US"/>
        </w:rPr>
      </w:pPr>
      <w:r>
        <w:rPr>
          <w:i/>
          <w:iCs/>
          <w:color w:val="C65F10" w:themeColor="accent2" w:themeShade="BF"/>
          <w:sz w:val="28"/>
          <w:szCs w:val="28"/>
          <w:u w:val="single"/>
        </w:rPr>
        <w:t>3. Fonctionnalités Clés</w:t>
      </w:r>
      <w:r>
        <w:rPr>
          <w:rFonts w:hint="default"/>
          <w:i/>
          <w:iCs/>
          <w:color w:val="C65F10" w:themeColor="accent2" w:themeShade="BF"/>
          <w:sz w:val="28"/>
          <w:szCs w:val="28"/>
          <w:u w:val="single"/>
          <w:lang w:val="en-US"/>
        </w:rPr>
        <w:t xml:space="preserve"> :</w:t>
      </w:r>
    </w:p>
    <w:p w14:paraId="1D59677D">
      <w:pPr>
        <w:pStyle w:val="5"/>
      </w:pPr>
      <w:r>
        <w:rPr>
          <w:b/>
          <w:bCs/>
          <w:i/>
          <w:iCs/>
          <w:u w:val="single"/>
        </w:rPr>
        <w:t>Barre de recherche dynamique :</w:t>
      </w:r>
      <w:r>
        <w:t xml:space="preserve"> Filtrage en temps réel des produits sur la page boutique.</w:t>
      </w:r>
    </w:p>
    <w:p w14:paraId="0FD9FDC6">
      <w:pPr>
        <w:pStyle w:val="5"/>
      </w:pPr>
      <w:r>
        <w:rPr>
          <w:b/>
          <w:bCs/>
          <w:i/>
          <w:iCs/>
          <w:u w:val="single"/>
        </w:rPr>
        <w:t xml:space="preserve">Système de Panier complet : </w:t>
      </w:r>
      <w:r>
        <w:t xml:space="preserve">Ajout, suppression et calcul automatique du </w:t>
      </w:r>
      <w:r>
        <w:rPr>
          <w:rFonts w:hint="default"/>
          <w:lang w:val="en-US"/>
        </w:rPr>
        <w:t>prix d’achat il suffit de cliquer sur “OK” apres la confirmation d’achats (ils ajoutent au panier)</w:t>
      </w:r>
      <w:r>
        <w:t>.</w:t>
      </w:r>
    </w:p>
    <w:p w14:paraId="38D1A265">
      <w:pPr>
        <w:pStyle w:val="5"/>
      </w:pPr>
      <w:r>
        <w:rPr>
          <w:b/>
          <w:bCs/>
          <w:i/>
          <w:iCs/>
          <w:u w:val="single"/>
        </w:rPr>
        <w:t>Authentification sécurisée :</w:t>
      </w:r>
      <w:r>
        <w:t xml:space="preserve"> Pages de Login, Inscription et récupération de mot de passe.</w:t>
      </w:r>
    </w:p>
    <w:p w14:paraId="19E6FC0B">
      <w:pPr>
        <w:pStyle w:val="5"/>
      </w:pPr>
      <w:r>
        <w:rPr>
          <w:b/>
          <w:bCs/>
          <w:i/>
          <w:iCs/>
          <w:u w:val="single"/>
        </w:rPr>
        <w:t xml:space="preserve">Design Responsive : </w:t>
      </w:r>
      <w:r>
        <w:t>Site optimisé pour ordinateurs, tablettes et smartphones.</w:t>
      </w:r>
    </w:p>
    <w:p w14:paraId="0A47D3D6">
      <w:pPr>
        <w:pStyle w:val="5"/>
      </w:pPr>
      <w:r>
        <w:rPr>
          <w:b/>
          <w:bCs/>
          <w:i/>
          <w:iCs/>
          <w:u w:val="single"/>
        </w:rPr>
        <w:t xml:space="preserve">Expérience d'achat : </w:t>
      </w:r>
      <w:r>
        <w:t>Parcours client allant de la sélection du produit jusqu'à la page de caisse (Checkout).</w:t>
      </w:r>
    </w:p>
    <w:p w14:paraId="2105C0AD">
      <w:pPr>
        <w:pStyle w:val="4"/>
        <w:numPr>
          <w:ilvl w:val="0"/>
          <w:numId w:val="0"/>
        </w:numPr>
        <w:ind w:leftChars="0"/>
      </w:pPr>
    </w:p>
    <w:p w14:paraId="3C3D20A4">
      <w:pPr>
        <w:pStyle w:val="4"/>
        <w:numPr>
          <w:ilvl w:val="0"/>
          <w:numId w:val="0"/>
        </w:numPr>
        <w:ind w:leftChars="0" w:firstLine="480" w:firstLineChars="200"/>
        <w:rPr>
          <w:rFonts w:hint="default" w:ascii="Sitka Display Semibold" w:hAnsi="Sitka Display Semibold" w:eastAsia="SimSun" w:cs="Sitka Display Semibold"/>
          <w:sz w:val="24"/>
          <w:szCs w:val="24"/>
        </w:rPr>
      </w:pPr>
      <w:r>
        <w:rPr>
          <w:rFonts w:hint="default" w:ascii="Sitka Display Semibold" w:hAnsi="Sitka Display Semibold" w:eastAsia="SimSun" w:cs="Sitka Display Semibold"/>
          <w:sz w:val="24"/>
          <w:szCs w:val="24"/>
        </w:rPr>
        <w:t>"</w:t>
      </w:r>
      <w:r>
        <w:rPr>
          <w:rFonts w:hint="default" w:ascii="Sitka Display Semibold" w:hAnsi="Sitka Display Semibold" w:eastAsia="SimSun" w:cs="Sitka Display Semibold"/>
          <w:i w:val="0"/>
          <w:iCs w:val="0"/>
          <w:sz w:val="24"/>
          <w:szCs w:val="24"/>
          <w:u w:val="single"/>
        </w:rPr>
        <w:t>En conclusion</w:t>
      </w:r>
      <w:r>
        <w:rPr>
          <w:rFonts w:hint="default" w:ascii="Sitka Display Semibold" w:hAnsi="Sitka Display Semibold" w:eastAsia="SimSun" w:cs="Sitka Display Semibold"/>
          <w:i w:val="0"/>
          <w:iCs w:val="0"/>
          <w:sz w:val="24"/>
          <w:szCs w:val="24"/>
          <w:u w:val="none"/>
          <w:lang w:val="en-US"/>
        </w:rPr>
        <w:t>,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 ce</w:t>
      </w:r>
      <w:r>
        <w:rPr>
          <w:rFonts w:hint="default" w:ascii="Sitka Display Semibold" w:hAnsi="Sitka Display Semibold" w:eastAsia="SimSun" w:cs="Sitka Display Semibold"/>
          <w:sz w:val="24"/>
          <w:szCs w:val="24"/>
          <w:lang w:val="en-US"/>
        </w:rPr>
        <w:t>simple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 projet de plateforme e-commerce pour </w:t>
      </w:r>
      <w:r>
        <w:rPr>
          <w:rFonts w:hint="default" w:ascii="Sitka Display Semibold" w:hAnsi="Sitka Display Semibold" w:eastAsia="SimSun" w:cs="Sitka Display Semibold"/>
          <w:b/>
          <w:bCs/>
          <w:color w:val="C65F10" w:themeColor="accent2" w:themeShade="BF"/>
          <w:sz w:val="24"/>
          <w:szCs w:val="24"/>
        </w:rPr>
        <w:t>Lumière Skin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 illustre une intégration réussie entre un design épuré et une logique de programmation robuste. Grâce à l'utilisation du stockage local et à une architecture modulaire en</w:t>
      </w:r>
      <w:r>
        <w:rPr>
          <w:rFonts w:hint="default" w:ascii="Sitka Display Semibold" w:hAnsi="Sitka Display Semibold" w:eastAsia="SimSun" w:cs="Sitka Display Semibold"/>
          <w:color w:val="C81D31" w:themeColor="accent6" w:themeShade="BF"/>
          <w:sz w:val="24"/>
          <w:szCs w:val="24"/>
          <w:lang w:val="en-US"/>
        </w:rPr>
        <w:t xml:space="preserve"> Java Script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>, nous avons réussi</w:t>
      </w:r>
      <w:r>
        <w:rPr>
          <w:rFonts w:hint="default" w:ascii="Sitka Display Semibold" w:hAnsi="Sitka Display Semibold" w:eastAsia="SimSun" w:cs="Sitka Display Semibold"/>
          <w:sz w:val="24"/>
          <w:szCs w:val="24"/>
          <w:lang w:val="en-US"/>
        </w:rPr>
        <w:t xml:space="preserve"> Al-Hamdou-lilah</w:t>
      </w:r>
      <w:r>
        <w:rPr>
          <w:rFonts w:hint="default" w:ascii="Sitka Display Semibold" w:hAnsi="Sitka Display Semibold" w:eastAsia="SimSun" w:cs="Sitka Display Semibold"/>
          <w:sz w:val="24"/>
          <w:szCs w:val="24"/>
        </w:rPr>
        <w:t xml:space="preserve"> à créer une expérience utilisateur fluide et interactive, répondant aux standards actuels du Web Dynamique."</w:t>
      </w:r>
    </w:p>
    <w:p w14:paraId="279C6335">
      <w:pPr>
        <w:pStyle w:val="4"/>
        <w:numPr>
          <w:ilvl w:val="0"/>
          <w:numId w:val="0"/>
        </w:numPr>
        <w:ind w:leftChars="0" w:firstLine="480" w:firstLineChars="200"/>
        <w:rPr>
          <w:rFonts w:hint="default" w:ascii="Sitka Display Semibold" w:hAnsi="Sitka Display Semibold" w:eastAsia="SimSun" w:cs="Sitka Display Semibold"/>
          <w:sz w:val="24"/>
          <w:szCs w:val="24"/>
        </w:rPr>
      </w:pPr>
    </w:p>
    <w:p w14:paraId="688F2161">
      <w:pPr>
        <w:pStyle w:val="4"/>
        <w:numPr>
          <w:ilvl w:val="0"/>
          <w:numId w:val="0"/>
        </w:numPr>
        <w:ind w:leftChars="0" w:firstLine="482" w:firstLineChars="200"/>
        <w:rPr>
          <w:rFonts w:hint="default" w:ascii="Andalus" w:hAnsi="Andalus" w:eastAsia="SimSun" w:cs="Andalus"/>
          <w:b/>
          <w:bCs/>
          <w:color w:val="851321" w:themeColor="accent6" w:themeShade="80"/>
          <w:sz w:val="24"/>
          <w:szCs w:val="24"/>
          <w:lang w:val="en-US" w:bidi="ar-DZ"/>
        </w:rPr>
      </w:pPr>
      <w:r>
        <w:rPr>
          <w:rFonts w:hint="default" w:ascii="Andalus" w:hAnsi="Andalus" w:eastAsia="SimSun" w:cs="Andalus"/>
          <w:b/>
          <w:bCs/>
          <w:color w:val="851321" w:themeColor="accent6" w:themeShade="80"/>
          <w:sz w:val="24"/>
          <w:szCs w:val="24"/>
        </w:rPr>
        <w:t>Je vous remercie pour votre attention et votre lecture</w:t>
      </w:r>
      <w:r>
        <w:rPr>
          <w:rFonts w:hint="default" w:ascii="Andalus" w:hAnsi="Andalus" w:eastAsia="SimSun" w:cs="Andalus"/>
          <w:b/>
          <w:bCs/>
          <w:color w:val="851321" w:themeColor="accent6" w:themeShade="80"/>
          <w:sz w:val="24"/>
          <w:szCs w:val="24"/>
          <w:lang w:val="en-US"/>
        </w:rPr>
        <w:t>..! {Asalam-3alaykum}.</w:t>
      </w:r>
    </w:p>
    <w:p w14:paraId="3C1B4B3A">
      <w:pPr>
        <w:pStyle w:val="4"/>
        <w:numPr>
          <w:ilvl w:val="0"/>
          <w:numId w:val="0"/>
        </w:numPr>
        <w:ind w:leftChars="0" w:firstLine="482" w:firstLineChars="200"/>
        <w:rPr>
          <w:rFonts w:hint="default" w:ascii="Andalus" w:hAnsi="Andalus" w:eastAsia="SimSun" w:cs="Andalus"/>
          <w:b/>
          <w:bCs/>
          <w:color w:val="851321" w:themeColor="accent6" w:themeShade="80"/>
          <w:sz w:val="24"/>
          <w:szCs w:val="24"/>
          <w:lang w:val="en-US"/>
        </w:rPr>
      </w:pPr>
    </w:p>
    <w:p w14:paraId="04912D0F">
      <w:pPr>
        <w:pStyle w:val="4"/>
        <w:numPr>
          <w:ilvl w:val="0"/>
          <w:numId w:val="0"/>
        </w:numPr>
        <w:ind w:leftChars="0" w:firstLine="482" w:firstLineChars="200"/>
        <w:rPr>
          <w:rFonts w:hint="default" w:ascii="Andalus" w:hAnsi="Andalus" w:eastAsia="SimSun" w:cs="Andalus"/>
          <w:b/>
          <w:bCs/>
          <w:color w:val="851321" w:themeColor="accent6" w:themeShade="80"/>
          <w:sz w:val="24"/>
          <w:szCs w:val="24"/>
          <w:lang w:val="en-US"/>
        </w:rPr>
      </w:pPr>
    </w:p>
    <w:p w14:paraId="6EBB2014">
      <w:pPr>
        <w:pStyle w:val="4"/>
        <w:numPr>
          <w:ilvl w:val="0"/>
          <w:numId w:val="0"/>
        </w:numPr>
        <w:ind w:leftChars="0" w:firstLine="480" w:firstLineChars="200"/>
        <w:rPr>
          <w:rFonts w:hint="default" w:ascii="Sitka Display Semibold" w:hAnsi="Sitka Display Semibold" w:eastAsia="SimSun" w:cs="Sitka Display Semibold"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E89C6"/>
    <w:multiLevelType w:val="singleLevel"/>
    <w:tmpl w:val="A84E89C6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177D53B9"/>
    <w:multiLevelType w:val="singleLevel"/>
    <w:tmpl w:val="177D53B9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E376B"/>
    <w:rsid w:val="0AEE376B"/>
    <w:rsid w:val="40F9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5">
    <w:name w:val="List Bullet"/>
    <w:basedOn w:val="1"/>
    <w:qFormat/>
    <w:uiPriority w:val="0"/>
    <w:pPr>
      <w:numPr>
        <w:ilvl w:val="0"/>
        <w:numId w:val="2"/>
      </w:numPr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1238</Characters>
  <Lines>0</Lines>
  <Paragraphs>0</Paragraphs>
  <TotalTime>25</TotalTime>
  <ScaleCrop>false</ScaleCrop>
  <LinksUpToDate>false</LinksUpToDate>
  <CharactersWithSpaces>1448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2026-05-07T23:12:00Z</dcterms:created>
  <dc:creator>User</dc:creator>
  <cp:lastModifiedBy>nora mahmoudi</cp:lastModifiedBy>
  <dcterms:modified xsi:type="dcterms:W3CDTF">2026-05-12T23:02:21Z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55058C22ED0E4D8D9209A74F8C5D5FCE_11</vt:lpwstr>
  </property>
  <property fmtid="{D5CDD505-2E9C-101B-9397-08002B2CF9AE}" pid="4" name="KSOTemplateDocerSaveRecord">
    <vt:lpwstr>eyJoZGlkIjoiMjMyOTFiNTFmOGYyNWJhNDRjMDMzOGE3ZjliZWJhZjkiLCJ1c2VySWQiOiIxNTUzMDYwMzEzNTQwOSJ9</vt:lpwstr>
  </property>
</Properties>
</file>