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877F" w14:textId="655C205D" w:rsidR="00841934" w:rsidRDefault="00841934">
      <w:pPr>
        <w:rPr>
          <w:lang w:val="en-US"/>
        </w:rPr>
      </w:pPr>
      <w:r>
        <w:rPr>
          <w:lang w:val="en-US"/>
        </w:rPr>
        <w:t xml:space="preserve">1. </w:t>
      </w:r>
      <w:r w:rsidRPr="00841934">
        <w:rPr>
          <w:lang w:val="en-US"/>
        </w:rPr>
        <w:t xml:space="preserve">Deploy the node.js in docker using </w:t>
      </w:r>
      <w:r w:rsidRPr="00841934">
        <w:rPr>
          <w:lang w:val="en-US"/>
        </w:rPr>
        <w:t>Kubernetes</w:t>
      </w:r>
      <w:r w:rsidRPr="00841934">
        <w:rPr>
          <w:lang w:val="en-US"/>
        </w:rPr>
        <w:t>. Scale the application</w:t>
      </w:r>
    </w:p>
    <w:p w14:paraId="06FD11A3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Create a Node.js server.</w:t>
      </w:r>
    </w:p>
    <w:p w14:paraId="359A3D5B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Create a Docker container image using the Node.js</w:t>
      </w:r>
    </w:p>
    <w:p w14:paraId="7930AD2A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Use GCP Container Registry</w:t>
      </w:r>
    </w:p>
    <w:p w14:paraId="5B700DAE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Create a Kubernetes container cluster on GCP</w:t>
      </w:r>
    </w:p>
    <w:p w14:paraId="74C9BBED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Create a Kubernetes pod.</w:t>
      </w:r>
    </w:p>
    <w:p w14:paraId="7A3B6CA1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Create a Service and Allow External Traffic to the service</w:t>
      </w:r>
    </w:p>
    <w:p w14:paraId="54C34E4E" w14:textId="786755C9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 xml:space="preserve">Do Auto </w:t>
      </w:r>
      <w:r w:rsidRPr="00841934">
        <w:rPr>
          <w:lang w:val="en-US"/>
        </w:rPr>
        <w:t>Scaling</w:t>
      </w:r>
      <w:r w:rsidRPr="00841934">
        <w:rPr>
          <w:lang w:val="en-US"/>
        </w:rPr>
        <w:t xml:space="preserve"> using your Pods to manage more traffic</w:t>
      </w:r>
    </w:p>
    <w:p w14:paraId="639FDCE0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Scale up your services</w:t>
      </w:r>
    </w:p>
    <w:p w14:paraId="06E975B7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Modify the Node.js code</w:t>
      </w:r>
    </w:p>
    <w:p w14:paraId="45559604" w14:textId="77777777" w:rsidR="00841934" w:rsidRP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Use and Update on GCP Container Registry</w:t>
      </w:r>
    </w:p>
    <w:p w14:paraId="1A528580" w14:textId="7079C9D3" w:rsidR="00841934" w:rsidRDefault="00841934" w:rsidP="00841934">
      <w:pPr>
        <w:pStyle w:val="ListParagraph"/>
        <w:numPr>
          <w:ilvl w:val="0"/>
          <w:numId w:val="1"/>
        </w:numPr>
        <w:rPr>
          <w:lang w:val="en-US"/>
        </w:rPr>
      </w:pPr>
      <w:r w:rsidRPr="00841934">
        <w:rPr>
          <w:lang w:val="en-US"/>
        </w:rPr>
        <w:t>Red</w:t>
      </w:r>
      <w:r>
        <w:rPr>
          <w:lang w:val="en-US"/>
        </w:rPr>
        <w:t>e</w:t>
      </w:r>
      <w:r w:rsidRPr="00841934">
        <w:rPr>
          <w:lang w:val="en-US"/>
        </w:rPr>
        <w:t>ploy the Node.js code</w:t>
      </w:r>
    </w:p>
    <w:p w14:paraId="0B409C97" w14:textId="66728175" w:rsidR="00A066C2" w:rsidRDefault="00A066C2" w:rsidP="00A066C2">
      <w:pPr>
        <w:ind w:left="360"/>
        <w:rPr>
          <w:noProof/>
        </w:rPr>
      </w:pPr>
      <w:r>
        <w:rPr>
          <w:lang w:val="en-US"/>
        </w:rPr>
        <w:t xml:space="preserve">We have already covered first 3 </w:t>
      </w:r>
      <w:r w:rsidR="00C45B26">
        <w:rPr>
          <w:lang w:val="en-US"/>
        </w:rPr>
        <w:t>parts</w:t>
      </w:r>
      <w:r>
        <w:rPr>
          <w:lang w:val="en-US"/>
        </w:rPr>
        <w:t xml:space="preserve"> of the assignment in “ASSIGNMENT – 10” please refer to the assignment number 10 for creation of the docker file and pushing into GCR (google loud registry). Let’s look 2 different version that already pushed to the CGR.</w:t>
      </w:r>
      <w:r w:rsidR="00C45B26" w:rsidRPr="00C45B26">
        <w:rPr>
          <w:noProof/>
        </w:rPr>
        <w:t xml:space="preserve"> </w:t>
      </w:r>
      <w:r w:rsidR="00C02177">
        <w:rPr>
          <w:noProof/>
        </w:rPr>
        <w:t xml:space="preserve"> Tag with 0.1 is first container and 0.2 with update in application.</w:t>
      </w:r>
      <w:r w:rsidR="00C45B26" w:rsidRPr="00C45B26">
        <w:rPr>
          <w:lang w:val="en-US"/>
        </w:rPr>
        <w:drawing>
          <wp:inline distT="0" distB="0" distL="0" distR="0" wp14:anchorId="6BA46E8B" wp14:editId="38A2EB57">
            <wp:extent cx="6292311" cy="141225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385" cy="14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9688" w14:textId="36084838" w:rsidR="002162ED" w:rsidRDefault="002162ED" w:rsidP="00A066C2">
      <w:pPr>
        <w:ind w:left="360"/>
        <w:rPr>
          <w:noProof/>
        </w:rPr>
      </w:pPr>
      <w:r>
        <w:rPr>
          <w:noProof/>
        </w:rPr>
        <w:t>We have 2 ways to create kubernetes container cluter. 1</w:t>
      </w:r>
      <w:r w:rsidRPr="002162ED">
        <w:rPr>
          <w:noProof/>
          <w:vertAlign w:val="superscript"/>
        </w:rPr>
        <w:t>st</w:t>
      </w:r>
      <w:r>
        <w:rPr>
          <w:noProof/>
        </w:rPr>
        <w:t xml:space="preserve"> by GCP console and 2</w:t>
      </w:r>
      <w:r w:rsidRPr="002162ED">
        <w:rPr>
          <w:noProof/>
          <w:vertAlign w:val="superscript"/>
        </w:rPr>
        <w:t>nd</w:t>
      </w:r>
      <w:r>
        <w:rPr>
          <w:noProof/>
        </w:rPr>
        <w:t xml:space="preserve"> is by gcloud shell. I prefer to doing with gcloud shell you also can perform same task with GCP console by Navigating through Menu -&gt; Kubernates Engine -&gt; Clusters and create the clusters. All you need to configure the settings according to use. So let’s get started with creating cluster with cloud shell.</w:t>
      </w:r>
      <w:r w:rsidR="00F176F0">
        <w:rPr>
          <w:noProof/>
        </w:rPr>
        <w:t xml:space="preserve"> So, first we need certain command to do that as we are doing for compute engine we are using gcloud compute but here we use “gcloud container clusters create NAME</w:t>
      </w:r>
      <w:r w:rsidR="00C02177">
        <w:rPr>
          <w:noProof/>
        </w:rPr>
        <w:t xml:space="preserve"> –zone/--region</w:t>
      </w:r>
      <w:r w:rsidR="00F176F0">
        <w:rPr>
          <w:noProof/>
        </w:rPr>
        <w:t>”</w:t>
      </w:r>
      <w:r w:rsidR="00C02177">
        <w:rPr>
          <w:noProof/>
        </w:rPr>
        <w:t xml:space="preserve"> i.e. “</w:t>
      </w:r>
      <w:r w:rsidR="00C02177" w:rsidRPr="00C02177">
        <w:rPr>
          <w:noProof/>
        </w:rPr>
        <w:t>gcloud container clusters create cluster-1 --zone=us-central1-c</w:t>
      </w:r>
      <w:r w:rsidR="00C02177">
        <w:rPr>
          <w:noProof/>
        </w:rPr>
        <w:t>” it will take a while to creating container cluster</w:t>
      </w:r>
      <w:r w:rsidR="0084735B">
        <w:rPr>
          <w:noProof/>
        </w:rPr>
        <w:t xml:space="preserve"> and it will create a cluser with name “cluster-1” with defult configuration.</w:t>
      </w:r>
      <w:r w:rsidR="0084735B" w:rsidRPr="0084735B">
        <w:rPr>
          <w:noProof/>
        </w:rPr>
        <w:t xml:space="preserve"> </w:t>
      </w:r>
      <w:r w:rsidR="0084735B" w:rsidRPr="0084735B">
        <w:rPr>
          <w:noProof/>
        </w:rPr>
        <w:drawing>
          <wp:inline distT="0" distB="0" distL="0" distR="0" wp14:anchorId="48C761CD" wp14:editId="0E0A23B3">
            <wp:extent cx="6400800" cy="17203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327" cy="17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AA7" w:rsidRPr="00942AA7">
        <w:rPr>
          <w:noProof/>
        </w:rPr>
        <w:drawing>
          <wp:inline distT="0" distB="0" distL="0" distR="0" wp14:anchorId="5384B216" wp14:editId="4C969187">
            <wp:extent cx="6416298" cy="1196082"/>
            <wp:effectExtent l="0" t="0" r="3810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1151" cy="11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D0A" w14:textId="7034B721" w:rsidR="00942AA7" w:rsidRDefault="00942AA7" w:rsidP="00A066C2">
      <w:pPr>
        <w:ind w:left="360"/>
        <w:rPr>
          <w:noProof/>
        </w:rPr>
      </w:pPr>
      <w:r>
        <w:rPr>
          <w:noProof/>
        </w:rPr>
        <w:lastRenderedPageBreak/>
        <w:t xml:space="preserve">Now we need to connect to the cluster that we have created. Use comand </w:t>
      </w:r>
      <w:r w:rsidR="008736E8">
        <w:rPr>
          <w:noProof/>
        </w:rPr>
        <w:t>“</w:t>
      </w:r>
      <w:r>
        <w:rPr>
          <w:noProof/>
        </w:rPr>
        <w:t>gcloud container clusters get-credentials</w:t>
      </w:r>
      <w:r w:rsidR="008736E8">
        <w:rPr>
          <w:noProof/>
        </w:rPr>
        <w:t xml:space="preserve"> NAME_OF_CLUSTER –zone/--region –project ID” i.e. </w:t>
      </w:r>
      <w:r w:rsidR="008736E8">
        <w:rPr>
          <w:noProof/>
        </w:rPr>
        <w:t xml:space="preserve">“gcloud container clusters get-credentials </w:t>
      </w:r>
      <w:r w:rsidR="008736E8">
        <w:rPr>
          <w:noProof/>
        </w:rPr>
        <w:t>cluster-1</w:t>
      </w:r>
      <w:r w:rsidR="008736E8">
        <w:rPr>
          <w:noProof/>
        </w:rPr>
        <w:t xml:space="preserve"> –zone</w:t>
      </w:r>
      <w:r w:rsidR="008736E8">
        <w:rPr>
          <w:noProof/>
        </w:rPr>
        <w:t xml:space="preserve"> us-central1-c</w:t>
      </w:r>
      <w:r w:rsidR="008736E8">
        <w:rPr>
          <w:noProof/>
        </w:rPr>
        <w:t xml:space="preserve"> –project</w:t>
      </w:r>
      <w:r w:rsidR="008736E8">
        <w:rPr>
          <w:noProof/>
        </w:rPr>
        <w:t xml:space="preserve"> </w:t>
      </w:r>
      <w:r w:rsidR="008736E8">
        <w:rPr>
          <w:rFonts w:ascii="Roboto" w:hAnsi="Roboto"/>
          <w:sz w:val="20"/>
          <w:szCs w:val="20"/>
        </w:rPr>
        <w:t>agile-transport-342108</w:t>
      </w:r>
      <w:r w:rsidR="008736E8">
        <w:rPr>
          <w:noProof/>
        </w:rPr>
        <w:t>”</w:t>
      </w:r>
      <w:r w:rsidR="008736E8" w:rsidRPr="008736E8">
        <w:rPr>
          <w:noProof/>
        </w:rPr>
        <w:t xml:space="preserve"> </w:t>
      </w:r>
      <w:r w:rsidR="008736E8" w:rsidRPr="008736E8">
        <w:rPr>
          <w:noProof/>
        </w:rPr>
        <w:drawing>
          <wp:inline distT="0" distB="0" distL="0" distR="0" wp14:anchorId="4B46C7A8" wp14:editId="62661408">
            <wp:extent cx="6645910" cy="88138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4F6E" w14:textId="0CCE2E2F" w:rsidR="00942AA7" w:rsidRDefault="00942AA7" w:rsidP="00A066C2">
      <w:pPr>
        <w:ind w:left="360"/>
        <w:rPr>
          <w:noProof/>
        </w:rPr>
      </w:pPr>
      <w:r>
        <w:rPr>
          <w:noProof/>
        </w:rPr>
        <w:t>Now we need to create kubernetes pod and for creating same we use “kubectl” command inside the cloud shell. Let’s see some options available with kubectl commands</w:t>
      </w:r>
      <w:r w:rsidR="005D518D" w:rsidRPr="005D518D">
        <w:rPr>
          <w:noProof/>
        </w:rPr>
        <w:t xml:space="preserve"> </w:t>
      </w:r>
      <w:r w:rsidR="005D518D" w:rsidRPr="005D518D">
        <w:rPr>
          <w:noProof/>
        </w:rPr>
        <w:drawing>
          <wp:inline distT="0" distB="0" distL="0" distR="0" wp14:anchorId="60E1A731" wp14:editId="47AB2C45">
            <wp:extent cx="6645910" cy="35712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4F21" w14:textId="21B66EEC" w:rsidR="001F2CAB" w:rsidRDefault="005D518D" w:rsidP="001F2CAB">
      <w:pPr>
        <w:ind w:left="360"/>
        <w:rPr>
          <w:noProof/>
        </w:rPr>
      </w:pPr>
      <w:r>
        <w:rPr>
          <w:noProof/>
        </w:rPr>
        <w:t xml:space="preserve">Let’s create a deployment using “kubectl create deployment NAME --image </w:t>
      </w:r>
      <w:r w:rsidR="001F2CAB">
        <w:rPr>
          <w:noProof/>
        </w:rPr>
        <w:t>PATH_OF_IMAGE_REGISTRY</w:t>
      </w:r>
      <w:r>
        <w:rPr>
          <w:noProof/>
        </w:rPr>
        <w:t>”</w:t>
      </w:r>
      <w:r w:rsidR="001F2CAB">
        <w:rPr>
          <w:noProof/>
        </w:rPr>
        <w:t xml:space="preserve"> i.e. “</w:t>
      </w:r>
      <w:r w:rsidR="001F2CAB" w:rsidRPr="001F2CAB">
        <w:rPr>
          <w:noProof/>
        </w:rPr>
        <w:t xml:space="preserve">kubectl create deployment </w:t>
      </w:r>
      <w:r w:rsidR="001F2CAB">
        <w:rPr>
          <w:noProof/>
        </w:rPr>
        <w:t>h</w:t>
      </w:r>
      <w:r w:rsidR="001F2CAB" w:rsidRPr="001F2CAB">
        <w:rPr>
          <w:noProof/>
        </w:rPr>
        <w:t>ello-</w:t>
      </w:r>
      <w:r w:rsidR="001F2CAB">
        <w:rPr>
          <w:noProof/>
        </w:rPr>
        <w:t>w</w:t>
      </w:r>
      <w:r w:rsidR="001F2CAB" w:rsidRPr="001F2CAB">
        <w:rPr>
          <w:noProof/>
        </w:rPr>
        <w:t>orld --image=gcr.io/agile-transport-342108/node-app:01</w:t>
      </w:r>
      <w:r w:rsidR="001F2CAB">
        <w:rPr>
          <w:noProof/>
        </w:rPr>
        <w:t>”</w:t>
      </w:r>
      <w:r w:rsidR="001F2CAB" w:rsidRPr="001F2CAB">
        <w:rPr>
          <w:noProof/>
        </w:rPr>
        <w:t xml:space="preserve"> </w:t>
      </w:r>
      <w:r w:rsidR="00DF4E80" w:rsidRPr="00DF4E80">
        <w:rPr>
          <w:noProof/>
        </w:rPr>
        <w:drawing>
          <wp:inline distT="0" distB="0" distL="0" distR="0" wp14:anchorId="061A4B60" wp14:editId="146495F5">
            <wp:extent cx="6645910" cy="321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80">
        <w:rPr>
          <w:noProof/>
        </w:rPr>
        <w:t>we can get full path of image from the container registry</w:t>
      </w:r>
      <w:r w:rsidR="00DF4E80" w:rsidRPr="00DF4E80">
        <w:rPr>
          <w:noProof/>
        </w:rPr>
        <w:t xml:space="preserve"> </w:t>
      </w:r>
      <w:r w:rsidR="00DF4E80">
        <w:rPr>
          <w:noProof/>
        </w:rPr>
        <w:t xml:space="preserve">d </w:t>
      </w:r>
      <w:r w:rsidR="00DF4E80" w:rsidRPr="00DF4E80">
        <w:rPr>
          <w:noProof/>
        </w:rPr>
        <w:drawing>
          <wp:inline distT="0" distB="0" distL="0" distR="0" wp14:anchorId="5B9A6B62" wp14:editId="6D3E0F2C">
            <wp:extent cx="6645910" cy="156464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80" w:rsidRPr="00DF4E80">
        <w:rPr>
          <w:noProof/>
        </w:rPr>
        <w:t xml:space="preserve"> </w:t>
      </w:r>
      <w:r w:rsidR="00DF4E80" w:rsidRPr="00DF4E80">
        <w:rPr>
          <w:noProof/>
        </w:rPr>
        <w:drawing>
          <wp:inline distT="0" distB="0" distL="0" distR="0" wp14:anchorId="5D7B45AE" wp14:editId="5D2CFB6D">
            <wp:extent cx="5471634" cy="76206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3927" w14:textId="7B6BB0D7" w:rsidR="00DF4E80" w:rsidRDefault="00DF4E80" w:rsidP="001F2CAB">
      <w:pPr>
        <w:ind w:left="360"/>
        <w:rPr>
          <w:noProof/>
        </w:rPr>
      </w:pPr>
      <w:r>
        <w:rPr>
          <w:noProof/>
        </w:rPr>
        <w:lastRenderedPageBreak/>
        <w:t xml:space="preserve">Now we have Cluster, Pods </w:t>
      </w:r>
      <w:r w:rsidR="0039635C">
        <w:rPr>
          <w:noProof/>
        </w:rPr>
        <w:t xml:space="preserve">up and run </w:t>
      </w:r>
      <w:r>
        <w:rPr>
          <w:noProof/>
        </w:rPr>
        <w:t xml:space="preserve">and in next step we need to </w:t>
      </w:r>
      <w:r w:rsidR="0039635C">
        <w:rPr>
          <w:noProof/>
        </w:rPr>
        <w:t>expose</w:t>
      </w:r>
      <w:r>
        <w:rPr>
          <w:noProof/>
        </w:rPr>
        <w:t xml:space="preserve"> the service by spacifing </w:t>
      </w:r>
      <w:r w:rsidR="0039635C">
        <w:rPr>
          <w:noProof/>
        </w:rPr>
        <w:t>--port</w:t>
      </w:r>
      <w:r>
        <w:rPr>
          <w:noProof/>
        </w:rPr>
        <w:t xml:space="preserve"> command in kubectl </w:t>
      </w:r>
      <w:r w:rsidR="0039635C">
        <w:rPr>
          <w:noProof/>
        </w:rPr>
        <w:t xml:space="preserve">we also can spacify --type of expose like LoadBalancer </w:t>
      </w:r>
      <w:r>
        <w:rPr>
          <w:noProof/>
        </w:rPr>
        <w:t>tool.</w:t>
      </w:r>
      <w:r w:rsidR="0039635C" w:rsidRPr="0039635C">
        <w:rPr>
          <w:noProof/>
        </w:rPr>
        <w:t xml:space="preserve"> </w:t>
      </w:r>
      <w:r w:rsidR="0039635C" w:rsidRPr="0039635C">
        <w:rPr>
          <w:noProof/>
        </w:rPr>
        <w:drawing>
          <wp:inline distT="0" distB="0" distL="0" distR="0" wp14:anchorId="600BFAE6" wp14:editId="4923BF38">
            <wp:extent cx="6645910" cy="679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EB7" w14:textId="0AB03288" w:rsidR="0039635C" w:rsidRDefault="0039635C" w:rsidP="001F2CAB">
      <w:pPr>
        <w:ind w:left="360"/>
        <w:rPr>
          <w:noProof/>
        </w:rPr>
      </w:pPr>
      <w:r>
        <w:rPr>
          <w:noProof/>
        </w:rPr>
        <w:t>Now we need to check services so</w:t>
      </w:r>
      <w:r w:rsidRPr="0039635C">
        <w:rPr>
          <w:noProof/>
        </w:rPr>
        <w:t xml:space="preserve"> </w:t>
      </w:r>
      <w:r w:rsidRPr="0039635C">
        <w:rPr>
          <w:noProof/>
        </w:rPr>
        <w:drawing>
          <wp:inline distT="0" distB="0" distL="0" distR="0" wp14:anchorId="3052B6A5" wp14:editId="7035B633">
            <wp:extent cx="6302286" cy="899238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5058" w14:textId="32891656" w:rsidR="0039635C" w:rsidRDefault="0039635C" w:rsidP="001F2CAB">
      <w:pPr>
        <w:ind w:left="360"/>
        <w:rPr>
          <w:noProof/>
        </w:rPr>
      </w:pPr>
      <w:r>
        <w:rPr>
          <w:noProof/>
        </w:rPr>
        <w:t>We have external ip address with us now we need to check wether our deployed service is working or not? Lets curl the request</w:t>
      </w:r>
      <w:r w:rsidR="008267A7" w:rsidRPr="008267A7">
        <w:rPr>
          <w:noProof/>
        </w:rPr>
        <w:t xml:space="preserve"> </w:t>
      </w:r>
      <w:r w:rsidR="008267A7" w:rsidRPr="008267A7">
        <w:rPr>
          <w:noProof/>
        </w:rPr>
        <w:drawing>
          <wp:inline distT="0" distB="0" distL="0" distR="0" wp14:anchorId="743D6ABB" wp14:editId="73347C5F">
            <wp:extent cx="6569009" cy="2027096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BD7E" w14:textId="7F75A5D0" w:rsidR="007D1635" w:rsidRDefault="008267A7" w:rsidP="00682FF7">
      <w:pPr>
        <w:pStyle w:val="HTMLPreformatted"/>
        <w:rPr>
          <w:noProof/>
        </w:rPr>
      </w:pPr>
      <w:r w:rsidRPr="00F5111D">
        <w:rPr>
          <w:rFonts w:asciiTheme="minorHAnsi" w:hAnsiTheme="minorHAnsi" w:cstheme="minorHAnsi"/>
          <w:noProof/>
          <w:sz w:val="22"/>
          <w:szCs w:val="22"/>
        </w:rPr>
        <w:t>Now we need to autoscale the pods so that it can handle more traffic</w:t>
      </w:r>
      <w:r w:rsidR="00682FF7" w:rsidRPr="00F5111D">
        <w:rPr>
          <w:rFonts w:asciiTheme="minorHAnsi" w:hAnsiTheme="minorHAnsi" w:cstheme="minorHAnsi"/>
          <w:noProof/>
          <w:sz w:val="22"/>
          <w:szCs w:val="22"/>
        </w:rPr>
        <w:t xml:space="preserve"> usign</w:t>
      </w:r>
      <w:r w:rsidR="00682FF7">
        <w:rPr>
          <w:noProof/>
        </w:rPr>
        <w:t xml:space="preserve"> “</w:t>
      </w:r>
      <w:proofErr w:type="spellStart"/>
      <w:r w:rsidR="00682FF7" w:rsidRPr="00682FF7">
        <w:rPr>
          <w:rFonts w:ascii="var(--devsite-code-font-family)" w:hAnsi="var(--devsite-code-font-family)"/>
        </w:rPr>
        <w:t>kubectl</w:t>
      </w:r>
      <w:proofErr w:type="spellEnd"/>
      <w:r w:rsidR="00682FF7" w:rsidRPr="00682FF7">
        <w:rPr>
          <w:rFonts w:ascii="var(--devsite-code-font-family)" w:hAnsi="var(--devsite-code-font-family)"/>
        </w:rPr>
        <w:t xml:space="preserve"> </w:t>
      </w:r>
      <w:proofErr w:type="spellStart"/>
      <w:r w:rsidR="00682FF7" w:rsidRPr="00682FF7">
        <w:rPr>
          <w:rFonts w:ascii="var(--devsite-code-font-family)" w:hAnsi="var(--devsite-code-font-family)"/>
        </w:rPr>
        <w:t>autoscale</w:t>
      </w:r>
      <w:proofErr w:type="spellEnd"/>
      <w:r w:rsidR="00682FF7" w:rsidRPr="00682FF7">
        <w:rPr>
          <w:rFonts w:ascii="var(--devsite-code-font-family)" w:hAnsi="var(--devsite-code-font-family)"/>
        </w:rPr>
        <w:t xml:space="preserve"> </w:t>
      </w:r>
      <w:proofErr w:type="gramStart"/>
      <w:r w:rsidR="00682FF7" w:rsidRPr="00682FF7">
        <w:rPr>
          <w:rFonts w:ascii="var(--devsite-code-font-family)" w:hAnsi="var(--devsite-code-font-family)"/>
        </w:rPr>
        <w:t>deployment  --</w:t>
      </w:r>
      <w:proofErr w:type="gramEnd"/>
      <w:r w:rsidR="00682FF7" w:rsidRPr="00682FF7">
        <w:rPr>
          <w:rFonts w:ascii="var(--devsite-code-font-family)" w:hAnsi="var(--devsite-code-font-family)"/>
        </w:rPr>
        <w:t xml:space="preserve">max </w:t>
      </w:r>
      <w:r w:rsidR="007D1635">
        <w:rPr>
          <w:rFonts w:ascii="var(--devsite-code-font-family)" w:hAnsi="var(--devsite-code-font-family)"/>
        </w:rPr>
        <w:t>5</w:t>
      </w:r>
      <w:r w:rsidR="00682FF7" w:rsidRPr="00682FF7">
        <w:rPr>
          <w:rFonts w:ascii="var(--devsite-code-font-family)" w:hAnsi="var(--devsite-code-font-family)"/>
        </w:rPr>
        <w:t xml:space="preserve"> --min </w:t>
      </w:r>
      <w:r w:rsidR="007D1635">
        <w:rPr>
          <w:rFonts w:ascii="var(--devsite-code-font-family)" w:hAnsi="var(--devsite-code-font-family)"/>
        </w:rPr>
        <w:t>1</w:t>
      </w:r>
      <w:r w:rsidR="00682FF7" w:rsidRPr="00682FF7">
        <w:rPr>
          <w:rFonts w:ascii="var(--devsite-code-font-family)" w:hAnsi="var(--devsite-code-font-family)"/>
        </w:rPr>
        <w:t xml:space="preserve"> --</w:t>
      </w:r>
      <w:proofErr w:type="spellStart"/>
      <w:r w:rsidR="00682FF7" w:rsidRPr="00682FF7">
        <w:rPr>
          <w:rFonts w:ascii="var(--devsite-code-font-family)" w:hAnsi="var(--devsite-code-font-family)"/>
        </w:rPr>
        <w:t>cpu</w:t>
      </w:r>
      <w:proofErr w:type="spellEnd"/>
      <w:r w:rsidR="00682FF7" w:rsidRPr="00682FF7">
        <w:rPr>
          <w:rFonts w:ascii="var(--devsite-code-font-family)" w:hAnsi="var(--devsite-code-font-family)"/>
        </w:rPr>
        <w:t>-percent 50</w:t>
      </w:r>
      <w:r w:rsidR="00682FF7">
        <w:rPr>
          <w:noProof/>
        </w:rPr>
        <w:t>”</w:t>
      </w:r>
      <w:r w:rsidR="007D1635" w:rsidRPr="007D1635">
        <w:rPr>
          <w:noProof/>
        </w:rPr>
        <w:t xml:space="preserve"> </w:t>
      </w:r>
      <w:r w:rsidR="007D1635" w:rsidRPr="007D1635">
        <w:rPr>
          <w:noProof/>
        </w:rPr>
        <w:drawing>
          <wp:inline distT="0" distB="0" distL="0" distR="0" wp14:anchorId="3397D579" wp14:editId="44898E71">
            <wp:extent cx="6645910" cy="226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635" w:rsidRPr="007D1635">
        <w:rPr>
          <w:noProof/>
        </w:rPr>
        <w:t xml:space="preserve"> </w:t>
      </w:r>
      <w:r w:rsidR="007D1635" w:rsidRPr="007D1635">
        <w:rPr>
          <w:noProof/>
        </w:rPr>
        <w:drawing>
          <wp:inline distT="0" distB="0" distL="0" distR="0" wp14:anchorId="51737426" wp14:editId="3437B337">
            <wp:extent cx="6645910" cy="706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2A0" w:rsidRPr="000242A0">
        <w:rPr>
          <w:noProof/>
        </w:rPr>
        <w:t xml:space="preserve"> </w:t>
      </w:r>
      <w:r w:rsidR="000242A0" w:rsidRPr="000242A0">
        <w:rPr>
          <w:noProof/>
        </w:rPr>
        <w:drawing>
          <wp:inline distT="0" distB="0" distL="0" distR="0" wp14:anchorId="4F6680AA" wp14:editId="18BBC462">
            <wp:extent cx="6645910" cy="2319020"/>
            <wp:effectExtent l="0" t="0" r="254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18B9" w14:textId="77777777" w:rsidR="003E18DB" w:rsidRDefault="00C62166" w:rsidP="00682FF7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Now time to update the container in kubernetes using the comma</w:t>
      </w:r>
      <w:r w:rsidR="003E18DB">
        <w:rPr>
          <w:rFonts w:asciiTheme="minorHAnsi" w:hAnsiTheme="minorHAnsi" w:cstheme="minorHAnsi"/>
          <w:noProof/>
          <w:sz w:val="22"/>
          <w:szCs w:val="22"/>
        </w:rPr>
        <w:t>nd “kubectl edit deployment hello-world” it will open vi editor and chane the image file url with updated image url and save it by pressing “esc” then “:wq” and hit “enter”.</w:t>
      </w:r>
    </w:p>
    <w:p w14:paraId="0A328A68" w14:textId="6D790906" w:rsidR="003E18DB" w:rsidRDefault="003E18DB" w:rsidP="00682FF7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 w:rsidRPr="003E18DB">
        <w:rPr>
          <w:noProof/>
        </w:rPr>
        <w:lastRenderedPageBreak/>
        <w:t xml:space="preserve"> </w:t>
      </w:r>
      <w:r w:rsidRPr="003E18DB">
        <w:rPr>
          <w:noProof/>
        </w:rPr>
        <w:drawing>
          <wp:inline distT="0" distB="0" distL="0" distR="0" wp14:anchorId="59798B4D" wp14:editId="479AB105">
            <wp:extent cx="6645910" cy="191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60D" w14:textId="248F9763" w:rsidR="003E18DB" w:rsidRDefault="003E18DB" w:rsidP="00682FF7">
      <w:pPr>
        <w:pStyle w:val="HTMLPreformatted"/>
        <w:rPr>
          <w:noProof/>
        </w:rPr>
      </w:pPr>
      <w:r w:rsidRPr="003E18D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05E5E91" wp14:editId="26213D79">
            <wp:extent cx="6645910" cy="2780223"/>
            <wp:effectExtent l="0" t="0" r="254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23"/>
                    <a:srcRect t="7239"/>
                    <a:stretch/>
                  </pic:blipFill>
                  <pic:spPr bwMode="auto">
                    <a:xfrm>
                      <a:off x="0" y="0"/>
                      <a:ext cx="6645910" cy="278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18DB">
        <w:rPr>
          <w:noProof/>
        </w:rPr>
        <w:t xml:space="preserve"> </w:t>
      </w:r>
      <w:r w:rsidRPr="003E18D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7042EA" wp14:editId="42C3E226">
            <wp:extent cx="6287045" cy="73920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BB70" w14:textId="77777777" w:rsidR="00F5111D" w:rsidRDefault="00F5111D" w:rsidP="00682FF7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</w:p>
    <w:p w14:paraId="33AF81D0" w14:textId="618428F9" w:rsidR="003E18DB" w:rsidRDefault="003E18DB" w:rsidP="00682FF7">
      <w:pPr>
        <w:pStyle w:val="HTMLPreformatted"/>
        <w:rPr>
          <w:noProof/>
        </w:rPr>
      </w:pPr>
      <w:r>
        <w:rPr>
          <w:rFonts w:asciiTheme="minorHAnsi" w:hAnsiTheme="minorHAnsi" w:cstheme="minorHAnsi"/>
          <w:noProof/>
          <w:sz w:val="22"/>
          <w:szCs w:val="22"/>
        </w:rPr>
        <w:t>To update the image use command “kubectl get deployment” and “kubectl get rs” to get relese history</w:t>
      </w:r>
      <w:r w:rsidR="00F5111D" w:rsidRPr="00F5111D">
        <w:rPr>
          <w:noProof/>
        </w:rPr>
        <w:t xml:space="preserve"> </w:t>
      </w:r>
      <w:r w:rsidR="00F5111D" w:rsidRPr="00F511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C3DF30" wp14:editId="5F986CB9">
            <wp:extent cx="6645910" cy="99631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D34" w14:textId="77777777" w:rsidR="00F5111D" w:rsidRDefault="00F5111D" w:rsidP="00682FF7">
      <w:pPr>
        <w:pStyle w:val="HTMLPreformatted"/>
        <w:rPr>
          <w:noProof/>
        </w:rPr>
      </w:pPr>
    </w:p>
    <w:p w14:paraId="2DEC18A6" w14:textId="6A378F80" w:rsidR="00F5111D" w:rsidRPr="003E18DB" w:rsidRDefault="00F5111D" w:rsidP="00682FF7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>Now verify the changes made by curling the same link of services;</w:t>
      </w:r>
      <w:r w:rsidRPr="00F5111D">
        <w:rPr>
          <w:noProof/>
        </w:rPr>
        <w:t xml:space="preserve"> </w:t>
      </w:r>
      <w:r w:rsidRPr="00F5111D">
        <w:rPr>
          <w:noProof/>
        </w:rPr>
        <w:drawing>
          <wp:inline distT="0" distB="0" distL="0" distR="0" wp14:anchorId="271C1178" wp14:editId="402FDA6A">
            <wp:extent cx="6645910" cy="875665"/>
            <wp:effectExtent l="0" t="0" r="254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1D">
        <w:rPr>
          <w:noProof/>
        </w:rPr>
        <w:t xml:space="preserve"> </w:t>
      </w:r>
      <w:r w:rsidRPr="00F5111D">
        <w:rPr>
          <w:noProof/>
        </w:rPr>
        <w:drawing>
          <wp:inline distT="0" distB="0" distL="0" distR="0" wp14:anchorId="1B0A57C7" wp14:editId="3D397D2E">
            <wp:extent cx="6645910" cy="831215"/>
            <wp:effectExtent l="0" t="0" r="2540" b="698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1D" w:rsidRPr="003E18DB" w:rsidSect="00841934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3F87" w14:textId="77777777" w:rsidR="00F11978" w:rsidRDefault="00F11978" w:rsidP="00841934">
      <w:pPr>
        <w:spacing w:after="0" w:line="240" w:lineRule="auto"/>
      </w:pPr>
      <w:r>
        <w:separator/>
      </w:r>
    </w:p>
  </w:endnote>
  <w:endnote w:type="continuationSeparator" w:id="0">
    <w:p w14:paraId="79B5CE27" w14:textId="77777777" w:rsidR="00F11978" w:rsidRDefault="00F11978" w:rsidP="0084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FF4C" w14:textId="77777777" w:rsidR="00F11978" w:rsidRDefault="00F11978" w:rsidP="00841934">
      <w:pPr>
        <w:spacing w:after="0" w:line="240" w:lineRule="auto"/>
      </w:pPr>
      <w:r>
        <w:separator/>
      </w:r>
    </w:p>
  </w:footnote>
  <w:footnote w:type="continuationSeparator" w:id="0">
    <w:p w14:paraId="10AB25E5" w14:textId="77777777" w:rsidR="00F11978" w:rsidRDefault="00F11978" w:rsidP="0084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41934" w14:paraId="54FA332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4B4266BC891A4BFC86346307CF7192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D1EE3F4" w14:textId="0D8AD83B" w:rsidR="00841934" w:rsidRDefault="0084193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 - 11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C6CA935DDFD8496EB6CC0DABB084EF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0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51BC24F" w14:textId="7E51C94A" w:rsidR="00841934" w:rsidRDefault="00841934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03/04/2022</w:t>
              </w:r>
            </w:p>
          </w:tc>
        </w:sdtContent>
      </w:sdt>
    </w:tr>
    <w:tr w:rsidR="00841934" w14:paraId="7351E79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8952EF" w14:textId="77777777" w:rsidR="00841934" w:rsidRDefault="0084193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3F66A7" w14:textId="77777777" w:rsidR="00841934" w:rsidRDefault="0084193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4094276" w14:textId="77777777" w:rsidR="00841934" w:rsidRDefault="00841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BD6"/>
    <w:multiLevelType w:val="hybridMultilevel"/>
    <w:tmpl w:val="9DB0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34"/>
    <w:rsid w:val="000242A0"/>
    <w:rsid w:val="001F2CAB"/>
    <w:rsid w:val="002162ED"/>
    <w:rsid w:val="0039635C"/>
    <w:rsid w:val="003E18DB"/>
    <w:rsid w:val="005D518D"/>
    <w:rsid w:val="0065195B"/>
    <w:rsid w:val="00682FF7"/>
    <w:rsid w:val="007D1635"/>
    <w:rsid w:val="008267A7"/>
    <w:rsid w:val="00841934"/>
    <w:rsid w:val="0084735B"/>
    <w:rsid w:val="008736E8"/>
    <w:rsid w:val="00942AA7"/>
    <w:rsid w:val="009B0D41"/>
    <w:rsid w:val="00A066C2"/>
    <w:rsid w:val="00C02177"/>
    <w:rsid w:val="00C45B26"/>
    <w:rsid w:val="00C62166"/>
    <w:rsid w:val="00DF4E80"/>
    <w:rsid w:val="00F11978"/>
    <w:rsid w:val="00F176F0"/>
    <w:rsid w:val="00F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714B"/>
  <w15:chartTrackingRefBased/>
  <w15:docId w15:val="{F07B89A6-1B4A-49FB-A51A-6593B25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34"/>
  </w:style>
  <w:style w:type="paragraph" w:styleId="Footer">
    <w:name w:val="footer"/>
    <w:basedOn w:val="Normal"/>
    <w:link w:val="FooterChar"/>
    <w:uiPriority w:val="99"/>
    <w:unhideWhenUsed/>
    <w:rsid w:val="0084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34"/>
  </w:style>
  <w:style w:type="paragraph" w:styleId="ListParagraph">
    <w:name w:val="List Paragraph"/>
    <w:basedOn w:val="Normal"/>
    <w:uiPriority w:val="34"/>
    <w:qFormat/>
    <w:rsid w:val="008419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F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82FF7"/>
  </w:style>
  <w:style w:type="character" w:customStyle="1" w:styleId="pun">
    <w:name w:val="pun"/>
    <w:basedOn w:val="DefaultParagraphFont"/>
    <w:rsid w:val="00682FF7"/>
  </w:style>
  <w:style w:type="character" w:customStyle="1" w:styleId="lit">
    <w:name w:val="lit"/>
    <w:basedOn w:val="DefaultParagraphFont"/>
    <w:rsid w:val="0068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266BC891A4BFC86346307CF719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6DFC3-D89E-46BC-A043-271ADCC9D6D3}"/>
      </w:docPartPr>
      <w:docPartBody>
        <w:p w:rsidR="00000000" w:rsidRDefault="00F2426C" w:rsidP="00F2426C">
          <w:pPr>
            <w:pStyle w:val="4B4266BC891A4BFC86346307CF7192B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6CA935DDFD8496EB6CC0DABB084E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14C1C-4B0E-4454-BCB3-9142E291ECFE}"/>
      </w:docPartPr>
      <w:docPartBody>
        <w:p w:rsidR="00000000" w:rsidRDefault="00F2426C" w:rsidP="00F2426C">
          <w:pPr>
            <w:pStyle w:val="C6CA935DDFD8496EB6CC0DABB084EF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C"/>
    <w:rsid w:val="00B13548"/>
    <w:rsid w:val="00F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266BC891A4BFC86346307CF7192B9">
    <w:name w:val="4B4266BC891A4BFC86346307CF7192B9"/>
    <w:rsid w:val="00F2426C"/>
  </w:style>
  <w:style w:type="character" w:styleId="PlaceholderText">
    <w:name w:val="Placeholder Text"/>
    <w:basedOn w:val="DefaultParagraphFont"/>
    <w:uiPriority w:val="99"/>
    <w:semiHidden/>
    <w:rsid w:val="00F2426C"/>
    <w:rPr>
      <w:color w:val="808080"/>
    </w:rPr>
  </w:style>
  <w:style w:type="paragraph" w:customStyle="1" w:styleId="C6CA935DDFD8496EB6CC0DABB084EFB8">
    <w:name w:val="C6CA935DDFD8496EB6CC0DABB084EFB8"/>
    <w:rsid w:val="00F24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- 11</dc:title>
  <dc:subject/>
  <dc:creator>Hemant  Sahu</dc:creator>
  <cp:keywords/>
  <dc:description/>
  <cp:lastModifiedBy>Hemant  Sahu</cp:lastModifiedBy>
  <cp:revision>1</cp:revision>
  <dcterms:created xsi:type="dcterms:W3CDTF">2022-03-04T09:35:00Z</dcterms:created>
  <dcterms:modified xsi:type="dcterms:W3CDTF">2022-03-04T13:18:00Z</dcterms:modified>
</cp:coreProperties>
</file>