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577F8" w14:textId="40003656" w:rsidR="0012499B" w:rsidRDefault="0012499B" w:rsidP="0012499B">
      <w:pPr>
        <w:rPr>
          <w:lang w:val="en-US"/>
        </w:rPr>
      </w:pPr>
      <w:r>
        <w:rPr>
          <w:lang w:val="en-US"/>
        </w:rPr>
        <w:t xml:space="preserve">1. Setting up http load balancer:                                                                                                                                                                Objectives                                                                                                                                                                                              </w:t>
      </w:r>
      <w:r w:rsidRPr="0012499B">
        <w:rPr>
          <w:lang w:val="en-US"/>
        </w:rPr>
        <w:t>•</w:t>
      </w:r>
      <w:r>
        <w:rPr>
          <w:lang w:val="en-US"/>
        </w:rPr>
        <w:t xml:space="preserve"> </w:t>
      </w:r>
      <w:r w:rsidRPr="0012499B">
        <w:rPr>
          <w:lang w:val="en-US"/>
        </w:rPr>
        <w:t>Create HTTP and health check firewall rules</w:t>
      </w:r>
      <w:r>
        <w:rPr>
          <w:lang w:val="en-US"/>
        </w:rPr>
        <w:t xml:space="preserve">                                                                                                                                      </w:t>
      </w:r>
      <w:r w:rsidRPr="0012499B">
        <w:rPr>
          <w:lang w:val="en-US"/>
        </w:rPr>
        <w:t>•</w:t>
      </w:r>
      <w:r>
        <w:rPr>
          <w:lang w:val="en-US"/>
        </w:rPr>
        <w:t xml:space="preserve"> </w:t>
      </w:r>
      <w:r w:rsidRPr="0012499B">
        <w:rPr>
          <w:lang w:val="en-US"/>
        </w:rPr>
        <w:t>Configure two instance templates</w:t>
      </w:r>
      <w:r>
        <w:rPr>
          <w:lang w:val="en-US"/>
        </w:rPr>
        <w:t xml:space="preserve">                                                                                                                                                                    </w:t>
      </w:r>
      <w:r w:rsidRPr="0012499B">
        <w:rPr>
          <w:lang w:val="en-US"/>
        </w:rPr>
        <w:t>• Create two managed instance groups</w:t>
      </w:r>
      <w:r>
        <w:rPr>
          <w:lang w:val="en-US"/>
        </w:rPr>
        <w:t xml:space="preserve">                                                                                                                                                                     </w:t>
      </w:r>
      <w:r w:rsidRPr="0012499B">
        <w:rPr>
          <w:lang w:val="en-US"/>
        </w:rPr>
        <w:t>• Configure an HTTP Load Balancer with IPv4 and IPv6</w:t>
      </w:r>
      <w:r>
        <w:rPr>
          <w:lang w:val="en-US"/>
        </w:rPr>
        <w:t xml:space="preserve">                                                                                                                                                  </w:t>
      </w:r>
      <w:r w:rsidRPr="0012499B">
        <w:rPr>
          <w:lang w:val="en-US"/>
        </w:rPr>
        <w:t>• Stress test an HTTP Load Balancer</w:t>
      </w:r>
    </w:p>
    <w:p w14:paraId="63315948" w14:textId="032BD2DA" w:rsidR="00C8194C" w:rsidRDefault="00C8194C" w:rsidP="00C8194C">
      <w:pPr>
        <w:jc w:val="center"/>
        <w:rPr>
          <w:lang w:val="en-US"/>
        </w:rPr>
      </w:pPr>
      <w:r w:rsidRPr="00C8194C">
        <w:rPr>
          <w:lang w:val="en-US"/>
        </w:rPr>
        <w:drawing>
          <wp:inline distT="0" distB="0" distL="0" distR="0" wp14:anchorId="706FBA8B" wp14:editId="0954541F">
            <wp:extent cx="5311600" cy="4389500"/>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a:stretch>
                      <a:fillRect/>
                    </a:stretch>
                  </pic:blipFill>
                  <pic:spPr>
                    <a:xfrm>
                      <a:off x="0" y="0"/>
                      <a:ext cx="5311600" cy="4389500"/>
                    </a:xfrm>
                    <a:prstGeom prst="rect">
                      <a:avLst/>
                    </a:prstGeom>
                  </pic:spPr>
                </pic:pic>
              </a:graphicData>
            </a:graphic>
          </wp:inline>
        </w:drawing>
      </w:r>
    </w:p>
    <w:p w14:paraId="4344A167" w14:textId="071A7813" w:rsidR="00C8194C" w:rsidRDefault="00C8194C" w:rsidP="00C8194C">
      <w:pPr>
        <w:rPr>
          <w:lang w:val="en-US"/>
        </w:rPr>
      </w:pPr>
      <w:r>
        <w:rPr>
          <w:lang w:val="en-US"/>
        </w:rPr>
        <w:t>Let’s discuss some theoretical concepts:</w:t>
      </w:r>
    </w:p>
    <w:p w14:paraId="1D7D33AA" w14:textId="11851894" w:rsidR="00C8194C" w:rsidRDefault="00C8194C" w:rsidP="00C8194C">
      <w:pPr>
        <w:pStyle w:val="ListParagraph"/>
        <w:numPr>
          <w:ilvl w:val="0"/>
          <w:numId w:val="3"/>
        </w:numPr>
        <w:rPr>
          <w:lang w:val="en-US"/>
        </w:rPr>
      </w:pPr>
      <w:r w:rsidRPr="00C8194C">
        <w:rPr>
          <w:highlight w:val="yellow"/>
          <w:lang w:val="en-US"/>
        </w:rPr>
        <w:t>Clients</w:t>
      </w:r>
      <w:r>
        <w:rPr>
          <w:lang w:val="en-US"/>
        </w:rPr>
        <w:t>: clients are defined as the end user of the services provided by the service provider.</w:t>
      </w:r>
    </w:p>
    <w:p w14:paraId="2DA12374" w14:textId="0465676D" w:rsidR="00C8194C" w:rsidRDefault="00C8194C" w:rsidP="00C8194C">
      <w:pPr>
        <w:pStyle w:val="ListParagraph"/>
        <w:numPr>
          <w:ilvl w:val="0"/>
          <w:numId w:val="3"/>
        </w:numPr>
        <w:rPr>
          <w:lang w:val="en-US"/>
        </w:rPr>
      </w:pPr>
      <w:r w:rsidRPr="00C8194C">
        <w:rPr>
          <w:highlight w:val="yellow"/>
          <w:lang w:val="en-US"/>
        </w:rPr>
        <w:t>Internet</w:t>
      </w:r>
      <w:r>
        <w:rPr>
          <w:lang w:val="en-US"/>
        </w:rPr>
        <w:t>: internet is referred as the inter connections of the devices through a network. They can communicate through the one part of world to another by the networks.</w:t>
      </w:r>
    </w:p>
    <w:p w14:paraId="413D7413" w14:textId="43767613" w:rsidR="00C8194C" w:rsidRDefault="00C8194C" w:rsidP="00C8194C">
      <w:pPr>
        <w:pStyle w:val="ListParagraph"/>
        <w:numPr>
          <w:ilvl w:val="0"/>
          <w:numId w:val="3"/>
        </w:numPr>
        <w:rPr>
          <w:lang w:val="en-US"/>
        </w:rPr>
      </w:pPr>
      <w:r w:rsidRPr="00C8194C">
        <w:rPr>
          <w:highlight w:val="yellow"/>
          <w:lang w:val="en-US"/>
        </w:rPr>
        <w:t>Anycast IP</w:t>
      </w:r>
      <w:r>
        <w:rPr>
          <w:lang w:val="en-US"/>
        </w:rPr>
        <w:t>: refereed as Static or External or Public IP that is linked with the domain name to reach the services that are provided by the service provided.</w:t>
      </w:r>
    </w:p>
    <w:p w14:paraId="329C9F94" w14:textId="3279BD31" w:rsidR="00C8194C" w:rsidRDefault="00C8194C" w:rsidP="00C8194C">
      <w:pPr>
        <w:pStyle w:val="ListParagraph"/>
        <w:numPr>
          <w:ilvl w:val="0"/>
          <w:numId w:val="3"/>
        </w:numPr>
        <w:rPr>
          <w:lang w:val="en-US"/>
        </w:rPr>
      </w:pPr>
      <w:r w:rsidRPr="003E03C4">
        <w:rPr>
          <w:highlight w:val="yellow"/>
          <w:lang w:val="en-US"/>
        </w:rPr>
        <w:t>Global Forwarding Rule</w:t>
      </w:r>
      <w:r>
        <w:rPr>
          <w:lang w:val="en-US"/>
        </w:rPr>
        <w:t>: refereed as the external firewall or rules define in external firewall to route the requests come from Internet and clients for the server global forward rule is responsible for the routing the traffic come from the internet to appropriate proxy server.</w:t>
      </w:r>
    </w:p>
    <w:p w14:paraId="035BC896" w14:textId="604C46CA" w:rsidR="00C8194C" w:rsidRDefault="00C8194C" w:rsidP="00C8194C">
      <w:pPr>
        <w:pStyle w:val="ListParagraph"/>
        <w:numPr>
          <w:ilvl w:val="0"/>
          <w:numId w:val="3"/>
        </w:numPr>
        <w:rPr>
          <w:lang w:val="en-US"/>
        </w:rPr>
      </w:pPr>
      <w:r w:rsidRPr="003E03C4">
        <w:rPr>
          <w:highlight w:val="yellow"/>
          <w:lang w:val="en-US"/>
        </w:rPr>
        <w:t>Target Proxy</w:t>
      </w:r>
      <w:r>
        <w:rPr>
          <w:lang w:val="en-US"/>
        </w:rPr>
        <w:t xml:space="preserve">: It provides extra layer of security to the </w:t>
      </w:r>
      <w:r w:rsidR="003E03C4">
        <w:rPr>
          <w:lang w:val="en-US"/>
        </w:rPr>
        <w:t>servers that provides different service to client. It is used to achieve the anonymity of the server to the outer world it is impersonate as server to outer world or end user.</w:t>
      </w:r>
    </w:p>
    <w:p w14:paraId="6944A173" w14:textId="742B65A9" w:rsidR="003E03C4" w:rsidRDefault="003E03C4" w:rsidP="00C8194C">
      <w:pPr>
        <w:pStyle w:val="ListParagraph"/>
        <w:numPr>
          <w:ilvl w:val="0"/>
          <w:numId w:val="3"/>
        </w:numPr>
        <w:rPr>
          <w:lang w:val="en-US"/>
        </w:rPr>
      </w:pPr>
      <w:r w:rsidRPr="003E03C4">
        <w:rPr>
          <w:highlight w:val="yellow"/>
          <w:lang w:val="en-US"/>
        </w:rPr>
        <w:t>URL Map</w:t>
      </w:r>
      <w:r>
        <w:rPr>
          <w:lang w:val="en-US"/>
        </w:rPr>
        <w:t xml:space="preserve">: it defined as the mapping of internal service IP according to the request made by end user. For example when users from different regions are trying to connect to </w:t>
      </w:r>
      <w:hyperlink r:id="rId9" w:history="1">
        <w:r w:rsidRPr="00A831BA">
          <w:rPr>
            <w:rStyle w:val="Hyperlink"/>
            <w:lang w:val="en-US"/>
          </w:rPr>
          <w:t>www.google.com</w:t>
        </w:r>
      </w:hyperlink>
      <w:r>
        <w:rPr>
          <w:lang w:val="en-US"/>
        </w:rPr>
        <w:t xml:space="preserve"> , when request come to the URL Map then might be internal URL point the google server according to the regions and point to the Indian server in my case </w:t>
      </w:r>
      <w:hyperlink r:id="rId10" w:history="1">
        <w:r w:rsidRPr="00A831BA">
          <w:rPr>
            <w:rStyle w:val="Hyperlink"/>
            <w:lang w:val="en-US"/>
          </w:rPr>
          <w:t>www.google.in</w:t>
        </w:r>
      </w:hyperlink>
      <w:r>
        <w:rPr>
          <w:lang w:val="en-US"/>
        </w:rPr>
        <w:t xml:space="preserve"> and </w:t>
      </w:r>
      <w:hyperlink r:id="rId11" w:history="1">
        <w:r w:rsidRPr="00A831BA">
          <w:rPr>
            <w:rStyle w:val="Hyperlink"/>
            <w:lang w:val="en-US"/>
          </w:rPr>
          <w:t>www.google.uk</w:t>
        </w:r>
      </w:hyperlink>
      <w:r>
        <w:rPr>
          <w:lang w:val="en-US"/>
        </w:rPr>
        <w:t xml:space="preserve"> for Europe reason.</w:t>
      </w:r>
    </w:p>
    <w:p w14:paraId="3FE80CD7" w14:textId="650D0C01" w:rsidR="003E03C4" w:rsidRDefault="003E03C4" w:rsidP="00C8194C">
      <w:pPr>
        <w:pStyle w:val="ListParagraph"/>
        <w:numPr>
          <w:ilvl w:val="0"/>
          <w:numId w:val="3"/>
        </w:numPr>
        <w:rPr>
          <w:lang w:val="en-US"/>
        </w:rPr>
      </w:pPr>
      <w:r w:rsidRPr="003E03C4">
        <w:rPr>
          <w:highlight w:val="yellow"/>
          <w:lang w:val="en-US"/>
        </w:rPr>
        <w:lastRenderedPageBreak/>
        <w:t>Backend Service</w:t>
      </w:r>
      <w:r>
        <w:rPr>
          <w:lang w:val="en-US"/>
        </w:rPr>
        <w:t xml:space="preserve">: referrer to </w:t>
      </w:r>
      <w:r w:rsidRPr="003E03C4">
        <w:rPr>
          <w:lang w:val="en-US"/>
        </w:rPr>
        <w:t>a cloud computing service model that serves as the middleware that provides developers with ways to connect their Web and mobile applications to cloud services via application programming interfaces (API) and software developers' kits (SDK)</w:t>
      </w:r>
      <w:r>
        <w:rPr>
          <w:lang w:val="en-US"/>
        </w:rPr>
        <w:t>.</w:t>
      </w:r>
    </w:p>
    <w:p w14:paraId="40926D23" w14:textId="3B4D362E" w:rsidR="003E03C4" w:rsidRPr="00C8194C" w:rsidRDefault="003E03C4" w:rsidP="00C8194C">
      <w:pPr>
        <w:pStyle w:val="ListParagraph"/>
        <w:numPr>
          <w:ilvl w:val="0"/>
          <w:numId w:val="3"/>
        </w:numPr>
        <w:rPr>
          <w:lang w:val="en-US"/>
        </w:rPr>
      </w:pPr>
      <w:r w:rsidRPr="00861034">
        <w:rPr>
          <w:highlight w:val="yellow"/>
          <w:lang w:val="en-US"/>
        </w:rPr>
        <w:t>Health Check</w:t>
      </w:r>
      <w:r w:rsidR="00861034">
        <w:rPr>
          <w:lang w:val="en-US"/>
        </w:rPr>
        <w:t xml:space="preserve">: is a </w:t>
      </w:r>
      <w:proofErr w:type="gramStart"/>
      <w:r w:rsidR="00861034">
        <w:rPr>
          <w:lang w:val="en-US"/>
        </w:rPr>
        <w:t>mechanisms</w:t>
      </w:r>
      <w:proofErr w:type="gramEnd"/>
      <w:r w:rsidR="00861034">
        <w:rPr>
          <w:lang w:val="en-US"/>
        </w:rPr>
        <w:t xml:space="preserve"> to check the status and errors of the instances who provides the services so that the high arability and throughput can be achieve.</w:t>
      </w:r>
    </w:p>
    <w:p w14:paraId="6918F191" w14:textId="38EB54A3" w:rsidR="00C460F8" w:rsidRDefault="0012499B" w:rsidP="0012499B">
      <w:pPr>
        <w:rPr>
          <w:noProof/>
        </w:rPr>
      </w:pPr>
      <w:r>
        <w:rPr>
          <w:lang w:val="en-US"/>
        </w:rPr>
        <w:t>Let’s started with creating firewall rules: Navigate through Menu-&gt;VPC networking-&gt;Firewall. Then go for CREATE FIREWALL RULE and 1</w:t>
      </w:r>
      <w:r w:rsidRPr="0012499B">
        <w:rPr>
          <w:vertAlign w:val="superscript"/>
          <w:lang w:val="en-US"/>
        </w:rPr>
        <w:t>st</w:t>
      </w:r>
      <w:r>
        <w:rPr>
          <w:lang w:val="en-US"/>
        </w:rPr>
        <w:t xml:space="preserve"> rule name it as “</w:t>
      </w:r>
      <w:r w:rsidRPr="0012499B">
        <w:rPr>
          <w:lang w:val="en-US"/>
        </w:rPr>
        <w:t>default-allow-http</w:t>
      </w:r>
      <w:r>
        <w:rPr>
          <w:lang w:val="en-US"/>
        </w:rPr>
        <w:t xml:space="preserve">” </w:t>
      </w:r>
      <w:r w:rsidR="00C460F8">
        <w:rPr>
          <w:lang w:val="en-US"/>
        </w:rPr>
        <w:t>set network default and in protocol and ports add TCP port for http traffic. Then create 2</w:t>
      </w:r>
      <w:r w:rsidR="00C460F8" w:rsidRPr="00C460F8">
        <w:rPr>
          <w:vertAlign w:val="superscript"/>
          <w:lang w:val="en-US"/>
        </w:rPr>
        <w:t>nd</w:t>
      </w:r>
      <w:r w:rsidR="00C460F8">
        <w:rPr>
          <w:lang w:val="en-US"/>
        </w:rPr>
        <w:t xml:space="preserve"> rule for health check and name is “</w:t>
      </w:r>
      <w:r w:rsidR="00C460F8" w:rsidRPr="00C460F8">
        <w:rPr>
          <w:lang w:val="en-US"/>
        </w:rPr>
        <w:t>default-allow-health-check</w:t>
      </w:r>
      <w:r w:rsidR="00C460F8">
        <w:rPr>
          <w:lang w:val="en-US"/>
        </w:rPr>
        <w:t>”, network is default, network tag should be “http-server” filter by “IP ranges” and ranges should be “</w:t>
      </w:r>
      <w:r w:rsidR="00C460F8" w:rsidRPr="00C460F8">
        <w:rPr>
          <w:lang w:val="en-US"/>
        </w:rPr>
        <w:t>130.211.0.0/22, 35.191.0.0/16</w:t>
      </w:r>
      <w:r w:rsidR="00C460F8">
        <w:rPr>
          <w:lang w:val="en-US"/>
        </w:rPr>
        <w:t xml:space="preserve">” followed by space between IP and check the TCP box in Protocol and Port field. Create these both rules and our first objective </w:t>
      </w:r>
      <w:proofErr w:type="gramStart"/>
      <w:r w:rsidR="00C460F8">
        <w:rPr>
          <w:lang w:val="en-US"/>
        </w:rPr>
        <w:t>is</w:t>
      </w:r>
      <w:proofErr w:type="gramEnd"/>
      <w:r w:rsidR="00C460F8">
        <w:rPr>
          <w:lang w:val="en-US"/>
        </w:rPr>
        <w:t xml:space="preserve"> completed.</w:t>
      </w:r>
      <w:r w:rsidR="00C460F8" w:rsidRPr="00C460F8">
        <w:rPr>
          <w:noProof/>
        </w:rPr>
        <w:t xml:space="preserve"> </w:t>
      </w:r>
      <w:r w:rsidR="00C460F8" w:rsidRPr="00C460F8">
        <w:rPr>
          <w:lang w:val="en-US"/>
        </w:rPr>
        <w:drawing>
          <wp:inline distT="0" distB="0" distL="0" distR="0" wp14:anchorId="77D9CFEA" wp14:editId="7E5BAC0F">
            <wp:extent cx="6645910" cy="3211830"/>
            <wp:effectExtent l="0" t="0" r="2540" b="762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2"/>
                    <a:stretch>
                      <a:fillRect/>
                    </a:stretch>
                  </pic:blipFill>
                  <pic:spPr>
                    <a:xfrm>
                      <a:off x="0" y="0"/>
                      <a:ext cx="6645910" cy="3211830"/>
                    </a:xfrm>
                    <a:prstGeom prst="rect">
                      <a:avLst/>
                    </a:prstGeom>
                  </pic:spPr>
                </pic:pic>
              </a:graphicData>
            </a:graphic>
          </wp:inline>
        </w:drawing>
      </w:r>
      <w:r w:rsidR="00C460F8" w:rsidRPr="00C460F8">
        <w:rPr>
          <w:noProof/>
        </w:rPr>
        <w:drawing>
          <wp:inline distT="0" distB="0" distL="0" distR="0" wp14:anchorId="7D34690A" wp14:editId="69C1551E">
            <wp:extent cx="6645910" cy="3229610"/>
            <wp:effectExtent l="0" t="0" r="2540" b="889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13"/>
                    <a:stretch>
                      <a:fillRect/>
                    </a:stretch>
                  </pic:blipFill>
                  <pic:spPr>
                    <a:xfrm>
                      <a:off x="0" y="0"/>
                      <a:ext cx="6645910" cy="3229610"/>
                    </a:xfrm>
                    <a:prstGeom prst="rect">
                      <a:avLst/>
                    </a:prstGeom>
                  </pic:spPr>
                </pic:pic>
              </a:graphicData>
            </a:graphic>
          </wp:inline>
        </w:drawing>
      </w:r>
    </w:p>
    <w:p w14:paraId="371ACAE8" w14:textId="0F8EC5E5" w:rsidR="00C460F8" w:rsidRDefault="00C460F8" w:rsidP="0012499B">
      <w:pPr>
        <w:rPr>
          <w:noProof/>
        </w:rPr>
      </w:pPr>
      <w:r>
        <w:rPr>
          <w:noProof/>
        </w:rPr>
        <w:t xml:space="preserve">Move to second objective that is configuring Templates. So Navigate through Menu-&gt;Compute engine-&gt;Instance templates then click to create templete and add following configure and remaiing leave it to </w:t>
      </w:r>
      <w:r w:rsidR="006033A9">
        <w:rPr>
          <w:noProof/>
        </w:rPr>
        <w:t xml:space="preserve">default so name should </w:t>
      </w:r>
      <w:r w:rsidR="006033A9">
        <w:rPr>
          <w:noProof/>
        </w:rPr>
        <w:lastRenderedPageBreak/>
        <w:t>be “us-east1-templete” for the series we can chose accordengly our use but here lets chose “N1” leave all fields defult go to “Management” and under Metadata add “key=startup-script-url” and “value=</w:t>
      </w:r>
      <w:r w:rsidR="006033A9" w:rsidRPr="006033A9">
        <w:rPr>
          <w:noProof/>
        </w:rPr>
        <w:t>gs://cloud-training/gcpnet/httplb/startup.sh</w:t>
      </w:r>
      <w:r w:rsidR="006033A9">
        <w:rPr>
          <w:noProof/>
        </w:rPr>
        <w:t>” it loads the script fro the URL and that script is for installing the apache2 and php and removing defult html pages and add some custom PHP page. Hten move to networking and network should be defult and subnet is  “us-east1” and network tag should be “http-server” so that the firewall rule that we created “allow-http-trafic” and “http-health-check” should be applied to the templete and create the templete. For the second instance just click to the 1</w:t>
      </w:r>
      <w:r w:rsidR="006033A9" w:rsidRPr="006033A9">
        <w:rPr>
          <w:noProof/>
          <w:vertAlign w:val="superscript"/>
        </w:rPr>
        <w:t>st</w:t>
      </w:r>
      <w:r w:rsidR="006033A9">
        <w:rPr>
          <w:noProof/>
        </w:rPr>
        <w:t xml:space="preserve"> instance and copy the same instance then just edit the copy instanced network and change it to “europe-west1” nad remmaning shoud be same and name of the instance shold be “</w:t>
      </w:r>
      <w:r w:rsidR="00123FDA" w:rsidRPr="00123FDA">
        <w:rPr>
          <w:noProof/>
        </w:rPr>
        <w:t>europe-west1</w:t>
      </w:r>
      <w:r w:rsidR="006033A9">
        <w:rPr>
          <w:noProof/>
        </w:rPr>
        <w:t>”</w:t>
      </w:r>
      <w:r w:rsidR="00123FDA">
        <w:rPr>
          <w:noProof/>
        </w:rPr>
        <w:t>. Lets quickly varify is instance templetes created or not</w:t>
      </w:r>
      <w:r w:rsidR="00123FDA" w:rsidRPr="00123FDA">
        <w:rPr>
          <w:noProof/>
        </w:rPr>
        <w:drawing>
          <wp:inline distT="0" distB="0" distL="0" distR="0" wp14:anchorId="3E81DFDB" wp14:editId="720396D1">
            <wp:extent cx="6645910" cy="155067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6645910" cy="1550670"/>
                    </a:xfrm>
                    <a:prstGeom prst="rect">
                      <a:avLst/>
                    </a:prstGeom>
                  </pic:spPr>
                </pic:pic>
              </a:graphicData>
            </a:graphic>
          </wp:inline>
        </w:drawing>
      </w:r>
      <w:r w:rsidR="00123FDA">
        <w:rPr>
          <w:noProof/>
        </w:rPr>
        <w:t>quickly see the configuration of each machines</w:t>
      </w:r>
      <w:r w:rsidR="00123FDA" w:rsidRPr="00123FDA">
        <w:rPr>
          <w:noProof/>
        </w:rPr>
        <w:lastRenderedPageBreak/>
        <w:drawing>
          <wp:inline distT="0" distB="0" distL="0" distR="0" wp14:anchorId="1571CF06" wp14:editId="1DDE794C">
            <wp:extent cx="6645910" cy="3229610"/>
            <wp:effectExtent l="0" t="0" r="2540" b="889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6645910" cy="3229610"/>
                    </a:xfrm>
                    <a:prstGeom prst="rect">
                      <a:avLst/>
                    </a:prstGeom>
                  </pic:spPr>
                </pic:pic>
              </a:graphicData>
            </a:graphic>
          </wp:inline>
        </w:drawing>
      </w:r>
      <w:r w:rsidR="00123FDA" w:rsidRPr="00123FDA">
        <w:rPr>
          <w:noProof/>
        </w:rPr>
        <w:drawing>
          <wp:inline distT="0" distB="0" distL="0" distR="0" wp14:anchorId="20432CEC" wp14:editId="3C9A8937">
            <wp:extent cx="6645910" cy="3235960"/>
            <wp:effectExtent l="0" t="0" r="2540" b="2540"/>
            <wp:docPr id="5" name="Picture 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 email&#10;&#10;Description automatically generated"/>
                    <pic:cNvPicPr/>
                  </pic:nvPicPr>
                  <pic:blipFill>
                    <a:blip r:embed="rId16"/>
                    <a:stretch>
                      <a:fillRect/>
                    </a:stretch>
                  </pic:blipFill>
                  <pic:spPr>
                    <a:xfrm>
                      <a:off x="0" y="0"/>
                      <a:ext cx="6645910" cy="3235960"/>
                    </a:xfrm>
                    <a:prstGeom prst="rect">
                      <a:avLst/>
                    </a:prstGeom>
                  </pic:spPr>
                </pic:pic>
              </a:graphicData>
            </a:graphic>
          </wp:inline>
        </w:drawing>
      </w:r>
    </w:p>
    <w:p w14:paraId="734A9D88" w14:textId="61C3B35F" w:rsidR="00123FDA" w:rsidRDefault="00123FDA" w:rsidP="0012499B">
      <w:pPr>
        <w:rPr>
          <w:lang w:val="en-US"/>
        </w:rPr>
      </w:pPr>
      <w:r w:rsidRPr="00123FDA">
        <w:rPr>
          <w:lang w:val="en-US"/>
        </w:rPr>
        <w:lastRenderedPageBreak/>
        <w:drawing>
          <wp:inline distT="0" distB="0" distL="0" distR="0" wp14:anchorId="3940666B" wp14:editId="4F7EF94B">
            <wp:extent cx="6645910" cy="322580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6645910" cy="3225800"/>
                    </a:xfrm>
                    <a:prstGeom prst="rect">
                      <a:avLst/>
                    </a:prstGeom>
                  </pic:spPr>
                </pic:pic>
              </a:graphicData>
            </a:graphic>
          </wp:inline>
        </w:drawing>
      </w:r>
      <w:r w:rsidRPr="00123FDA">
        <w:rPr>
          <w:lang w:val="en-US"/>
        </w:rPr>
        <w:drawing>
          <wp:inline distT="0" distB="0" distL="0" distR="0" wp14:anchorId="3A4BD772" wp14:editId="114D690C">
            <wp:extent cx="6645910" cy="3223895"/>
            <wp:effectExtent l="0" t="0" r="2540" b="0"/>
            <wp:docPr id="7" name="Picture 7"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 email&#10;&#10;Description automatically generated"/>
                    <pic:cNvPicPr/>
                  </pic:nvPicPr>
                  <pic:blipFill>
                    <a:blip r:embed="rId18"/>
                    <a:stretch>
                      <a:fillRect/>
                    </a:stretch>
                  </pic:blipFill>
                  <pic:spPr>
                    <a:xfrm>
                      <a:off x="0" y="0"/>
                      <a:ext cx="6645910" cy="3223895"/>
                    </a:xfrm>
                    <a:prstGeom prst="rect">
                      <a:avLst/>
                    </a:prstGeom>
                  </pic:spPr>
                </pic:pic>
              </a:graphicData>
            </a:graphic>
          </wp:inline>
        </w:drawing>
      </w:r>
    </w:p>
    <w:p w14:paraId="2BC51E54" w14:textId="504BEEC1" w:rsidR="00123FDA" w:rsidRDefault="00123FDA" w:rsidP="00A9266B">
      <w:pPr>
        <w:rPr>
          <w:noProof/>
        </w:rPr>
      </w:pPr>
      <w:r>
        <w:rPr>
          <w:lang w:val="en-US"/>
        </w:rPr>
        <w:t>Now we must move to 3</w:t>
      </w:r>
      <w:r w:rsidRPr="00123FDA">
        <w:rPr>
          <w:vertAlign w:val="superscript"/>
          <w:lang w:val="en-US"/>
        </w:rPr>
        <w:t>rd</w:t>
      </w:r>
      <w:r>
        <w:rPr>
          <w:lang w:val="en-US"/>
        </w:rPr>
        <w:t xml:space="preserve"> objective of the task and that is creating managed group for both the templates so that auto scale is performed when it need with same configuration.  </w:t>
      </w:r>
      <w:r w:rsidR="00A9266B">
        <w:rPr>
          <w:lang w:val="en-US"/>
        </w:rPr>
        <w:t>Let’s</w:t>
      </w:r>
      <w:r>
        <w:rPr>
          <w:lang w:val="en-US"/>
        </w:rPr>
        <w:t xml:space="preserve"> see how we can do Navigate to Menu-&gt;compute engine-&gt;instance template and select a template to create </w:t>
      </w:r>
      <w:proofErr w:type="gramStart"/>
      <w:r>
        <w:rPr>
          <w:lang w:val="en-US"/>
        </w:rPr>
        <w:t>a</w:t>
      </w:r>
      <w:proofErr w:type="gramEnd"/>
      <w:r>
        <w:rPr>
          <w:lang w:val="en-US"/>
        </w:rPr>
        <w:t xml:space="preserve"> Instance group and do the following configuration and leave all other with default values. </w:t>
      </w:r>
      <w:proofErr w:type="gramStart"/>
      <w:r>
        <w:rPr>
          <w:lang w:val="en-US"/>
        </w:rPr>
        <w:t>So</w:t>
      </w:r>
      <w:proofErr w:type="gramEnd"/>
      <w:r>
        <w:rPr>
          <w:lang w:val="en-US"/>
        </w:rPr>
        <w:t xml:space="preserve"> config is </w:t>
      </w:r>
      <w:r w:rsidRPr="00A9266B">
        <w:rPr>
          <w:highlight w:val="yellow"/>
          <w:lang w:val="en-US"/>
        </w:rPr>
        <w:t>“</w:t>
      </w:r>
      <w:r w:rsidR="00A9266B" w:rsidRPr="00A9266B">
        <w:rPr>
          <w:highlight w:val="yellow"/>
          <w:lang w:val="en-US"/>
        </w:rPr>
        <w:t>name=</w:t>
      </w:r>
      <w:r w:rsidR="00A9266B" w:rsidRPr="00A9266B">
        <w:rPr>
          <w:highlight w:val="yellow"/>
          <w:lang w:val="en-US"/>
        </w:rPr>
        <w:t>us-east1-mig</w:t>
      </w:r>
      <w:r w:rsidR="00A9266B" w:rsidRPr="00A9266B">
        <w:rPr>
          <w:highlight w:val="yellow"/>
          <w:lang w:val="en-US"/>
        </w:rPr>
        <w:t>, Location=</w:t>
      </w:r>
      <w:r w:rsidR="00A9266B" w:rsidRPr="00A9266B">
        <w:rPr>
          <w:highlight w:val="yellow"/>
          <w:lang w:val="en-US"/>
        </w:rPr>
        <w:t>Multiple zones</w:t>
      </w:r>
      <w:r w:rsidR="00A9266B" w:rsidRPr="00A9266B">
        <w:rPr>
          <w:highlight w:val="yellow"/>
          <w:lang w:val="en-US"/>
        </w:rPr>
        <w:t>, Region=</w:t>
      </w:r>
      <w:r w:rsidR="00A9266B" w:rsidRPr="00A9266B">
        <w:rPr>
          <w:highlight w:val="yellow"/>
          <w:lang w:val="en-US"/>
        </w:rPr>
        <w:t>us-east1</w:t>
      </w:r>
      <w:r w:rsidR="00A9266B" w:rsidRPr="00A9266B">
        <w:rPr>
          <w:highlight w:val="yellow"/>
          <w:lang w:val="en-US"/>
        </w:rPr>
        <w:t>, Instance template=</w:t>
      </w:r>
      <w:r w:rsidR="00A9266B" w:rsidRPr="00A9266B">
        <w:rPr>
          <w:highlight w:val="yellow"/>
          <w:lang w:val="en-US"/>
        </w:rPr>
        <w:t>us-east1-template</w:t>
      </w:r>
      <w:r w:rsidR="00A9266B" w:rsidRPr="00A9266B">
        <w:rPr>
          <w:highlight w:val="yellow"/>
          <w:lang w:val="en-US"/>
        </w:rPr>
        <w:t xml:space="preserve">, </w:t>
      </w:r>
      <w:r w:rsidR="00A9266B" w:rsidRPr="00A9266B">
        <w:rPr>
          <w:highlight w:val="yellow"/>
          <w:lang w:val="en-US"/>
        </w:rPr>
        <w:t>Autoscaling &gt; Autoscaling metrics &gt; Click Pencil icon&gt; Metric type</w:t>
      </w:r>
      <w:r w:rsidR="00A9266B" w:rsidRPr="00A9266B">
        <w:rPr>
          <w:highlight w:val="yellow"/>
          <w:lang w:val="en-US"/>
        </w:rPr>
        <w:t xml:space="preserve">=CPU utilization, </w:t>
      </w:r>
      <w:r w:rsidR="00A9266B" w:rsidRPr="00A9266B">
        <w:rPr>
          <w:highlight w:val="yellow"/>
          <w:lang w:val="en-US"/>
        </w:rPr>
        <w:t>Target CPU utilization</w:t>
      </w:r>
      <w:r w:rsidR="00A9266B" w:rsidRPr="00A9266B">
        <w:rPr>
          <w:highlight w:val="yellow"/>
          <w:lang w:val="en-US"/>
        </w:rPr>
        <w:t xml:space="preserve">=80, Minimum instance=1 maximum instance=5, </w:t>
      </w:r>
      <w:r w:rsidR="00A9266B" w:rsidRPr="00A9266B">
        <w:rPr>
          <w:highlight w:val="yellow"/>
          <w:lang w:val="en-US"/>
        </w:rPr>
        <w:t>Cool-down period</w:t>
      </w:r>
      <w:r w:rsidR="00A9266B" w:rsidRPr="00A9266B">
        <w:rPr>
          <w:highlight w:val="yellow"/>
          <w:lang w:val="en-US"/>
        </w:rPr>
        <w:t>=5</w:t>
      </w:r>
      <w:r w:rsidRPr="00A9266B">
        <w:rPr>
          <w:highlight w:val="yellow"/>
          <w:lang w:val="en-US"/>
        </w:rPr>
        <w:t>”</w:t>
      </w:r>
      <w:r w:rsidR="00A9266B">
        <w:rPr>
          <w:lang w:val="en-US"/>
        </w:rPr>
        <w:t xml:space="preserve"> and create the instance group. Repeat same steps for another template and finally check the group instance that will </w:t>
      </w:r>
      <w:r w:rsidR="00A9266B">
        <w:rPr>
          <w:lang w:val="en-US"/>
        </w:rPr>
        <w:lastRenderedPageBreak/>
        <w:t>up and run shown in Instance running tab.</w:t>
      </w:r>
      <w:r w:rsidR="00A9266B" w:rsidRPr="00A9266B">
        <w:rPr>
          <w:noProof/>
        </w:rPr>
        <w:t xml:space="preserve"> </w:t>
      </w:r>
      <w:r w:rsidR="00A9266B" w:rsidRPr="00A9266B">
        <w:rPr>
          <w:lang w:val="en-US"/>
        </w:rPr>
        <w:drawing>
          <wp:inline distT="0" distB="0" distL="0" distR="0" wp14:anchorId="4638301A" wp14:editId="406A7D0B">
            <wp:extent cx="6645910" cy="3236595"/>
            <wp:effectExtent l="0" t="0" r="254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6645910" cy="3236595"/>
                    </a:xfrm>
                    <a:prstGeom prst="rect">
                      <a:avLst/>
                    </a:prstGeom>
                  </pic:spPr>
                </pic:pic>
              </a:graphicData>
            </a:graphic>
          </wp:inline>
        </w:drawing>
      </w:r>
    </w:p>
    <w:p w14:paraId="1DD7AE7D" w14:textId="762B19C4" w:rsidR="00D31A3D" w:rsidRDefault="00A9266B" w:rsidP="00A9266B">
      <w:pPr>
        <w:rPr>
          <w:noProof/>
        </w:rPr>
      </w:pPr>
      <w:r>
        <w:rPr>
          <w:noProof/>
        </w:rPr>
        <w:t xml:space="preserve">We have finished 3 tasks now move to Task 4. In Task 4 we have to create load balancer so quickly Navigate through </w:t>
      </w:r>
      <w:r w:rsidRPr="00D31A3D">
        <w:rPr>
          <w:noProof/>
          <w:highlight w:val="yellow"/>
        </w:rPr>
        <w:t>Menu-&gt;Network services-&gt;Load balancing. Click to create Load Balancer</w:t>
      </w:r>
      <w:r w:rsidR="00D31A3D" w:rsidRPr="00D31A3D">
        <w:rPr>
          <w:noProof/>
          <w:highlight w:val="yellow"/>
        </w:rPr>
        <w:t xml:space="preserve"> and select HTTP’S Load Balancing and go to START CONFRIGUTION. Do following config and remainnig leave with defaults. Config is “Name=</w:t>
      </w:r>
      <w:r w:rsidR="00D31A3D" w:rsidRPr="00D31A3D">
        <w:rPr>
          <w:noProof/>
          <w:highlight w:val="yellow"/>
        </w:rPr>
        <w:t>http-lb</w:t>
      </w:r>
      <w:r w:rsidR="00D31A3D" w:rsidRPr="00D31A3D">
        <w:rPr>
          <w:noProof/>
          <w:highlight w:val="yellow"/>
        </w:rPr>
        <w:t>” and click to Backend Confrigation and select Backend services and Backend Bucket and select backend serivces and click to create a backend servics</w:t>
      </w:r>
      <w:r w:rsidR="00D31A3D">
        <w:rPr>
          <w:noProof/>
        </w:rPr>
        <w:t xml:space="preserve">. Now set the configuration of backend </w:t>
      </w:r>
      <w:r w:rsidR="00314311">
        <w:rPr>
          <w:noProof/>
        </w:rPr>
        <w:t xml:space="preserve">services </w:t>
      </w:r>
      <w:r w:rsidR="00314311" w:rsidRPr="00314311">
        <w:rPr>
          <w:noProof/>
          <w:highlight w:val="yellow"/>
        </w:rPr>
        <w:t>“Name=</w:t>
      </w:r>
      <w:r w:rsidR="00314311" w:rsidRPr="00314311">
        <w:rPr>
          <w:noProof/>
          <w:highlight w:val="yellow"/>
        </w:rPr>
        <w:t>http-backend</w:t>
      </w:r>
      <w:r w:rsidR="00314311" w:rsidRPr="00314311">
        <w:rPr>
          <w:noProof/>
          <w:highlight w:val="yellow"/>
        </w:rPr>
        <w:t>,</w:t>
      </w:r>
      <w:r w:rsidR="00314311" w:rsidRPr="00314311">
        <w:rPr>
          <w:highlight w:val="yellow"/>
        </w:rPr>
        <w:t xml:space="preserve"> </w:t>
      </w:r>
      <w:r w:rsidR="00314311" w:rsidRPr="00314311">
        <w:rPr>
          <w:noProof/>
          <w:highlight w:val="yellow"/>
        </w:rPr>
        <w:t>Instance group</w:t>
      </w:r>
      <w:r w:rsidR="00314311" w:rsidRPr="00314311">
        <w:rPr>
          <w:noProof/>
          <w:highlight w:val="yellow"/>
        </w:rPr>
        <w:t>=us-east1-mig,</w:t>
      </w:r>
      <w:r w:rsidR="00314311" w:rsidRPr="00314311">
        <w:rPr>
          <w:highlight w:val="yellow"/>
        </w:rPr>
        <w:t xml:space="preserve"> </w:t>
      </w:r>
      <w:r w:rsidR="00314311" w:rsidRPr="00314311">
        <w:rPr>
          <w:noProof/>
          <w:highlight w:val="yellow"/>
        </w:rPr>
        <w:t>Port numbers</w:t>
      </w:r>
      <w:r w:rsidR="00314311" w:rsidRPr="00314311">
        <w:rPr>
          <w:noProof/>
          <w:highlight w:val="yellow"/>
        </w:rPr>
        <w:t>=80,</w:t>
      </w:r>
      <w:r w:rsidR="00314311" w:rsidRPr="00314311">
        <w:rPr>
          <w:highlight w:val="yellow"/>
        </w:rPr>
        <w:t xml:space="preserve"> </w:t>
      </w:r>
      <w:r w:rsidR="00314311" w:rsidRPr="00314311">
        <w:rPr>
          <w:noProof/>
          <w:highlight w:val="yellow"/>
        </w:rPr>
        <w:t>Balancing mode</w:t>
      </w:r>
      <w:r w:rsidR="00314311" w:rsidRPr="00314311">
        <w:rPr>
          <w:noProof/>
          <w:highlight w:val="yellow"/>
        </w:rPr>
        <w:t>=Rate,</w:t>
      </w:r>
      <w:r w:rsidR="00314311" w:rsidRPr="00314311">
        <w:rPr>
          <w:highlight w:val="yellow"/>
        </w:rPr>
        <w:t xml:space="preserve"> </w:t>
      </w:r>
      <w:r w:rsidR="00314311" w:rsidRPr="00314311">
        <w:rPr>
          <w:noProof/>
          <w:highlight w:val="yellow"/>
        </w:rPr>
        <w:t>Maximum RPS</w:t>
      </w:r>
      <w:r w:rsidR="00314311" w:rsidRPr="00314311">
        <w:rPr>
          <w:noProof/>
          <w:highlight w:val="yellow"/>
        </w:rPr>
        <w:t>=50,</w:t>
      </w:r>
      <w:r w:rsidR="00314311" w:rsidRPr="00314311">
        <w:rPr>
          <w:highlight w:val="yellow"/>
        </w:rPr>
        <w:t xml:space="preserve"> </w:t>
      </w:r>
      <w:r w:rsidR="00314311" w:rsidRPr="00314311">
        <w:rPr>
          <w:noProof/>
          <w:highlight w:val="yellow"/>
        </w:rPr>
        <w:t>Capacity</w:t>
      </w:r>
      <w:r w:rsidR="00314311" w:rsidRPr="00314311">
        <w:rPr>
          <w:noProof/>
          <w:highlight w:val="yellow"/>
        </w:rPr>
        <w:t>=100”</w:t>
      </w:r>
      <w:r w:rsidR="00314311">
        <w:rPr>
          <w:noProof/>
        </w:rPr>
        <w:t xml:space="preserve"> then click to add and done then add other backend service for europe region </w:t>
      </w:r>
      <w:r w:rsidR="00314311" w:rsidRPr="00314311">
        <w:rPr>
          <w:noProof/>
          <w:highlight w:val="yellow"/>
        </w:rPr>
        <w:t>“</w:t>
      </w:r>
      <w:r w:rsidR="00314311" w:rsidRPr="00314311">
        <w:rPr>
          <w:noProof/>
          <w:highlight w:val="yellow"/>
        </w:rPr>
        <w:t>Instance group</w:t>
      </w:r>
      <w:r w:rsidR="00314311" w:rsidRPr="00314311">
        <w:rPr>
          <w:noProof/>
          <w:highlight w:val="yellow"/>
        </w:rPr>
        <w:t>=europe-west1-mig,</w:t>
      </w:r>
      <w:r w:rsidR="00314311" w:rsidRPr="00314311">
        <w:rPr>
          <w:highlight w:val="yellow"/>
        </w:rPr>
        <w:t xml:space="preserve"> </w:t>
      </w:r>
      <w:r w:rsidR="00314311" w:rsidRPr="00314311">
        <w:rPr>
          <w:noProof/>
          <w:highlight w:val="yellow"/>
        </w:rPr>
        <w:t>Port numbers</w:t>
      </w:r>
      <w:r w:rsidR="00314311" w:rsidRPr="00314311">
        <w:rPr>
          <w:noProof/>
          <w:highlight w:val="yellow"/>
        </w:rPr>
        <w:t>=80,</w:t>
      </w:r>
      <w:r w:rsidR="00314311" w:rsidRPr="00314311">
        <w:rPr>
          <w:highlight w:val="yellow"/>
        </w:rPr>
        <w:t xml:space="preserve"> </w:t>
      </w:r>
      <w:r w:rsidR="00314311" w:rsidRPr="00314311">
        <w:rPr>
          <w:noProof/>
          <w:highlight w:val="yellow"/>
        </w:rPr>
        <w:t>Balancing mode</w:t>
      </w:r>
      <w:r w:rsidR="00314311" w:rsidRPr="00314311">
        <w:rPr>
          <w:noProof/>
          <w:highlight w:val="yellow"/>
        </w:rPr>
        <w:t>=</w:t>
      </w:r>
      <w:r w:rsidR="00314311" w:rsidRPr="00314311">
        <w:rPr>
          <w:noProof/>
          <w:highlight w:val="yellow"/>
        </w:rPr>
        <w:t>Utilization</w:t>
      </w:r>
      <w:r w:rsidR="00314311" w:rsidRPr="00314311">
        <w:rPr>
          <w:noProof/>
          <w:highlight w:val="yellow"/>
        </w:rPr>
        <w:t>,</w:t>
      </w:r>
      <w:r w:rsidR="00314311" w:rsidRPr="00314311">
        <w:rPr>
          <w:highlight w:val="yellow"/>
        </w:rPr>
        <w:t xml:space="preserve"> </w:t>
      </w:r>
      <w:r w:rsidR="00314311" w:rsidRPr="00314311">
        <w:rPr>
          <w:noProof/>
          <w:highlight w:val="yellow"/>
        </w:rPr>
        <w:t>Maximum backend utilization</w:t>
      </w:r>
      <w:r w:rsidR="00314311" w:rsidRPr="00314311">
        <w:rPr>
          <w:noProof/>
          <w:highlight w:val="yellow"/>
        </w:rPr>
        <w:t>=80,</w:t>
      </w:r>
      <w:r w:rsidR="00314311" w:rsidRPr="00314311">
        <w:rPr>
          <w:highlight w:val="yellow"/>
        </w:rPr>
        <w:t xml:space="preserve"> </w:t>
      </w:r>
      <w:r w:rsidR="00314311" w:rsidRPr="00314311">
        <w:rPr>
          <w:noProof/>
          <w:highlight w:val="yellow"/>
        </w:rPr>
        <w:t>Capacity</w:t>
      </w:r>
      <w:r w:rsidR="00314311" w:rsidRPr="00314311">
        <w:rPr>
          <w:noProof/>
          <w:highlight w:val="yellow"/>
        </w:rPr>
        <w:t>=100”</w:t>
      </w:r>
      <w:r w:rsidR="00314311">
        <w:rPr>
          <w:noProof/>
        </w:rPr>
        <w:t xml:space="preserve"> and select done.</w:t>
      </w:r>
    </w:p>
    <w:p w14:paraId="6E887886" w14:textId="3A94363C" w:rsidR="00314311" w:rsidRDefault="00314311" w:rsidP="00A9266B">
      <w:pPr>
        <w:rPr>
          <w:noProof/>
        </w:rPr>
      </w:pPr>
      <w:r>
        <w:rPr>
          <w:noProof/>
        </w:rPr>
        <w:t xml:space="preserve">Now chose to health check and create health check and set following values and remainning leave it to defaults </w:t>
      </w:r>
      <w:r w:rsidRPr="00803D86">
        <w:rPr>
          <w:noProof/>
          <w:highlight w:val="yellow"/>
        </w:rPr>
        <w:t>“name=</w:t>
      </w:r>
      <w:r w:rsidRPr="00803D86">
        <w:rPr>
          <w:noProof/>
          <w:highlight w:val="yellow"/>
        </w:rPr>
        <w:t>http-health-check</w:t>
      </w:r>
      <w:r w:rsidRPr="00803D86">
        <w:rPr>
          <w:noProof/>
          <w:highlight w:val="yellow"/>
        </w:rPr>
        <w:t>,</w:t>
      </w:r>
      <w:r w:rsidRPr="00803D86">
        <w:rPr>
          <w:highlight w:val="yellow"/>
        </w:rPr>
        <w:t xml:space="preserve"> </w:t>
      </w:r>
      <w:r w:rsidRPr="00803D86">
        <w:rPr>
          <w:noProof/>
          <w:highlight w:val="yellow"/>
        </w:rPr>
        <w:t>Protocol</w:t>
      </w:r>
      <w:r w:rsidRPr="00803D86">
        <w:rPr>
          <w:noProof/>
          <w:highlight w:val="yellow"/>
        </w:rPr>
        <w:t xml:space="preserve">=TCP,Port=80” save and continue now </w:t>
      </w:r>
      <w:r w:rsidR="00803D86" w:rsidRPr="00803D86">
        <w:rPr>
          <w:noProof/>
          <w:highlight w:val="yellow"/>
        </w:rPr>
        <w:t>configure Frontend confrigation “Protocol=HTTP,IP Version=IPv4,IP address=</w:t>
      </w:r>
      <w:r w:rsidR="00803D86" w:rsidRPr="00803D86">
        <w:rPr>
          <w:noProof/>
          <w:highlight w:val="yellow"/>
        </w:rPr>
        <w:t>Ephemeral</w:t>
      </w:r>
      <w:r w:rsidR="00803D86" w:rsidRPr="00803D86">
        <w:rPr>
          <w:noProof/>
          <w:highlight w:val="yellow"/>
        </w:rPr>
        <w:t>,Port=80”</w:t>
      </w:r>
      <w:r w:rsidR="00803D86">
        <w:rPr>
          <w:noProof/>
        </w:rPr>
        <w:t xml:space="preserve"> save it and Done now configure Frontend IP and Port set the following values </w:t>
      </w:r>
      <w:r w:rsidR="00803D86" w:rsidRPr="00803D86">
        <w:rPr>
          <w:noProof/>
          <w:highlight w:val="yellow"/>
        </w:rPr>
        <w:t>“Protocol=HTTP,IP version=IPv4,IP address=</w:t>
      </w:r>
      <w:r w:rsidR="00803D86" w:rsidRPr="00803D86">
        <w:rPr>
          <w:noProof/>
          <w:highlight w:val="yellow"/>
        </w:rPr>
        <w:t>Ephemeral</w:t>
      </w:r>
      <w:r w:rsidR="00803D86" w:rsidRPr="00803D86">
        <w:rPr>
          <w:noProof/>
          <w:highlight w:val="yellow"/>
        </w:rPr>
        <w:t>,PORT=80”</w:t>
      </w:r>
      <w:r w:rsidR="00803D86">
        <w:rPr>
          <w:noProof/>
        </w:rPr>
        <w:t xml:space="preserve"> and DONE finally review the full configuration and CREATE. Now Test the HTTP Load Balancer by putting the </w:t>
      </w:r>
      <w:hyperlink r:id="rId20" w:history="1">
        <w:r w:rsidR="00803D86" w:rsidRPr="00A831BA">
          <w:rPr>
            <w:rStyle w:val="Hyperlink"/>
            <w:noProof/>
          </w:rPr>
          <w:t>http://LB_IP</w:t>
        </w:r>
      </w:hyperlink>
      <w:r w:rsidR="00803D86">
        <w:rPr>
          <w:noProof/>
        </w:rPr>
        <w:t xml:space="preserve"> in browser. We can find the Load Balancer IP by clicking the load balancer.</w:t>
      </w:r>
      <w:r w:rsidR="00803D86" w:rsidRPr="00803D86">
        <w:rPr>
          <w:noProof/>
        </w:rPr>
        <w:t xml:space="preserve"> </w:t>
      </w:r>
      <w:r w:rsidR="00803D86" w:rsidRPr="00803D86">
        <w:rPr>
          <w:noProof/>
        </w:rPr>
        <w:lastRenderedPageBreak/>
        <w:drawing>
          <wp:inline distT="0" distB="0" distL="0" distR="0" wp14:anchorId="7A7F3F25" wp14:editId="161C9BDC">
            <wp:extent cx="6645910" cy="322262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6645910" cy="3222625"/>
                    </a:xfrm>
                    <a:prstGeom prst="rect">
                      <a:avLst/>
                    </a:prstGeom>
                  </pic:spPr>
                </pic:pic>
              </a:graphicData>
            </a:graphic>
          </wp:inline>
        </w:drawing>
      </w:r>
      <w:r w:rsidR="00803D86" w:rsidRPr="00803D86">
        <w:rPr>
          <w:noProof/>
        </w:rPr>
        <w:drawing>
          <wp:inline distT="0" distB="0" distL="0" distR="0" wp14:anchorId="3186CFA1" wp14:editId="337288C0">
            <wp:extent cx="6645910" cy="3149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14960"/>
                    </a:xfrm>
                    <a:prstGeom prst="rect">
                      <a:avLst/>
                    </a:prstGeom>
                  </pic:spPr>
                </pic:pic>
              </a:graphicData>
            </a:graphic>
          </wp:inline>
        </w:drawing>
      </w:r>
    </w:p>
    <w:p w14:paraId="2CFFFBF4" w14:textId="66EE7738" w:rsidR="00962681" w:rsidRDefault="00962681" w:rsidP="00962681">
      <w:pPr>
        <w:rPr>
          <w:noProof/>
        </w:rPr>
      </w:pPr>
      <w:r>
        <w:rPr>
          <w:noProof/>
        </w:rPr>
        <w:t>Now we have final task to do that is Stress test of HTTP load balancer. Steps are following :</w:t>
      </w:r>
    </w:p>
    <w:p w14:paraId="65608A6A" w14:textId="12DDF66E" w:rsidR="00962681" w:rsidRDefault="00962681" w:rsidP="00962681">
      <w:pPr>
        <w:pStyle w:val="ListParagraph"/>
        <w:numPr>
          <w:ilvl w:val="0"/>
          <w:numId w:val="2"/>
        </w:numPr>
        <w:rPr>
          <w:noProof/>
        </w:rPr>
      </w:pPr>
      <w:r>
        <w:rPr>
          <w:noProof/>
        </w:rPr>
        <w:t>Create a Virtual mechine with minimal requirement in any zome with defult network configuration.</w:t>
      </w:r>
    </w:p>
    <w:p w14:paraId="68439946" w14:textId="246EB9F9" w:rsidR="00962681" w:rsidRDefault="00962681" w:rsidP="00962681">
      <w:pPr>
        <w:pStyle w:val="ListParagraph"/>
        <w:numPr>
          <w:ilvl w:val="0"/>
          <w:numId w:val="2"/>
        </w:numPr>
        <w:rPr>
          <w:noProof/>
        </w:rPr>
      </w:pPr>
      <w:r>
        <w:rPr>
          <w:noProof/>
        </w:rPr>
        <w:t>Go to ssh console of newely created VM and update the VM by sudo apt-get update</w:t>
      </w:r>
    </w:p>
    <w:p w14:paraId="46E15914" w14:textId="54862523" w:rsidR="00962681" w:rsidRDefault="00962681" w:rsidP="00962681">
      <w:pPr>
        <w:pStyle w:val="ListParagraph"/>
        <w:numPr>
          <w:ilvl w:val="0"/>
          <w:numId w:val="2"/>
        </w:numPr>
        <w:rPr>
          <w:noProof/>
        </w:rPr>
      </w:pPr>
      <w:r>
        <w:rPr>
          <w:noProof/>
        </w:rPr>
        <w:t>Install the siege by command sudo apt-get install -y siege.</w:t>
      </w:r>
    </w:p>
    <w:p w14:paraId="394B8D3A" w14:textId="21D0B207" w:rsidR="00962681" w:rsidRDefault="00962681" w:rsidP="00962681">
      <w:pPr>
        <w:pStyle w:val="ListParagraph"/>
        <w:numPr>
          <w:ilvl w:val="0"/>
          <w:numId w:val="2"/>
        </w:numPr>
        <w:rPr>
          <w:noProof/>
        </w:rPr>
      </w:pPr>
      <w:r>
        <w:rPr>
          <w:noProof/>
        </w:rPr>
        <w:t>Set envoirment variable for load balance IP by export LB_IP=34.111.215.148</w:t>
      </w:r>
    </w:p>
    <w:p w14:paraId="2E18A32A" w14:textId="04A3B15D" w:rsidR="00962681" w:rsidRDefault="00962681" w:rsidP="00962681">
      <w:pPr>
        <w:pStyle w:val="ListParagraph"/>
        <w:numPr>
          <w:ilvl w:val="0"/>
          <w:numId w:val="2"/>
        </w:numPr>
        <w:rPr>
          <w:noProof/>
        </w:rPr>
      </w:pPr>
      <w:r>
        <w:rPr>
          <w:noProof/>
        </w:rPr>
        <w:t>And go for siege by siege -c 250 $LB_IP.</w:t>
      </w:r>
    </w:p>
    <w:p w14:paraId="16D80000" w14:textId="6CA4720F" w:rsidR="00962681" w:rsidRDefault="00962681" w:rsidP="00962681">
      <w:pPr>
        <w:rPr>
          <w:noProof/>
        </w:rPr>
      </w:pPr>
      <w:r>
        <w:rPr>
          <w:noProof/>
        </w:rPr>
        <w:t xml:space="preserve">Now go to cloud console and navigate through </w:t>
      </w:r>
      <w:r w:rsidRPr="00962681">
        <w:rPr>
          <w:noProof/>
          <w:highlight w:val="yellow"/>
        </w:rPr>
        <w:t>Menu-&gt;Network Service-&gt;</w:t>
      </w:r>
      <w:r w:rsidRPr="00962681">
        <w:rPr>
          <w:noProof/>
          <w:highlight w:val="yellow"/>
        </w:rPr>
        <w:t>load balance -&gt;http-lb-&gt;monitoring-&gt;http-backend</w:t>
      </w:r>
      <w:r>
        <w:rPr>
          <w:noProof/>
        </w:rPr>
        <w:t xml:space="preserve"> now we can see the graphical representation of the traffic coming to different VM in different regions.</w:t>
      </w:r>
      <w:r w:rsidRPr="00962681">
        <w:rPr>
          <w:noProof/>
        </w:rPr>
        <w:t xml:space="preserve"> </w:t>
      </w:r>
      <w:r w:rsidRPr="00962681">
        <w:rPr>
          <w:noProof/>
        </w:rPr>
        <w:lastRenderedPageBreak/>
        <w:drawing>
          <wp:inline distT="0" distB="0" distL="0" distR="0" wp14:anchorId="0FE36C3F" wp14:editId="3612CAD5">
            <wp:extent cx="6645910" cy="3395980"/>
            <wp:effectExtent l="0" t="0" r="254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3"/>
                    <a:stretch>
                      <a:fillRect/>
                    </a:stretch>
                  </pic:blipFill>
                  <pic:spPr>
                    <a:xfrm>
                      <a:off x="0" y="0"/>
                      <a:ext cx="6645910" cy="3395980"/>
                    </a:xfrm>
                    <a:prstGeom prst="rect">
                      <a:avLst/>
                    </a:prstGeom>
                  </pic:spPr>
                </pic:pic>
              </a:graphicData>
            </a:graphic>
          </wp:inline>
        </w:drawing>
      </w:r>
      <w:r w:rsidRPr="00962681">
        <w:rPr>
          <w:noProof/>
        </w:rPr>
        <w:drawing>
          <wp:inline distT="0" distB="0" distL="0" distR="0" wp14:anchorId="22AE3921" wp14:editId="3DD6987B">
            <wp:extent cx="6645910" cy="3225800"/>
            <wp:effectExtent l="0" t="0" r="2540" b="0"/>
            <wp:docPr id="13" name="Picture 13" descr="Graphical user interface, diagram,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 Word&#10;&#10;Description automatically generated"/>
                    <pic:cNvPicPr/>
                  </pic:nvPicPr>
                  <pic:blipFill>
                    <a:blip r:embed="rId24"/>
                    <a:stretch>
                      <a:fillRect/>
                    </a:stretch>
                  </pic:blipFill>
                  <pic:spPr>
                    <a:xfrm>
                      <a:off x="0" y="0"/>
                      <a:ext cx="6645910" cy="3225800"/>
                    </a:xfrm>
                    <a:prstGeom prst="rect">
                      <a:avLst/>
                    </a:prstGeom>
                  </pic:spPr>
                </pic:pic>
              </a:graphicData>
            </a:graphic>
          </wp:inline>
        </w:drawing>
      </w:r>
    </w:p>
    <w:p w14:paraId="7BB89F4F" w14:textId="7D9A8214" w:rsidR="00962681" w:rsidRDefault="00962681" w:rsidP="00962681">
      <w:pPr>
        <w:rPr>
          <w:noProof/>
        </w:rPr>
      </w:pPr>
    </w:p>
    <w:p w14:paraId="2B7D28FC" w14:textId="7B9A1ECA" w:rsidR="00962681" w:rsidRDefault="00962681" w:rsidP="00962681">
      <w:pPr>
        <w:rPr>
          <w:noProof/>
        </w:rPr>
      </w:pPr>
    </w:p>
    <w:p w14:paraId="629C2404" w14:textId="1B1E9861" w:rsidR="00962681" w:rsidRDefault="00962681" w:rsidP="00962681">
      <w:pPr>
        <w:rPr>
          <w:noProof/>
        </w:rPr>
      </w:pPr>
    </w:p>
    <w:p w14:paraId="7FC87C6E" w14:textId="495A74D5" w:rsidR="00962681" w:rsidRDefault="00962681" w:rsidP="00962681">
      <w:pPr>
        <w:rPr>
          <w:noProof/>
        </w:rPr>
      </w:pPr>
    </w:p>
    <w:p w14:paraId="2E40E65F" w14:textId="0AD29FEF" w:rsidR="00962681" w:rsidRDefault="00962681" w:rsidP="00962681">
      <w:pPr>
        <w:rPr>
          <w:noProof/>
        </w:rPr>
      </w:pPr>
    </w:p>
    <w:p w14:paraId="4D4E49FF" w14:textId="4F79A1FD" w:rsidR="00962681" w:rsidRDefault="00962681" w:rsidP="00962681">
      <w:pPr>
        <w:rPr>
          <w:noProof/>
        </w:rPr>
      </w:pPr>
    </w:p>
    <w:p w14:paraId="08484566" w14:textId="579B0F67" w:rsidR="00962681" w:rsidRDefault="00962681" w:rsidP="00962681">
      <w:pPr>
        <w:rPr>
          <w:noProof/>
        </w:rPr>
      </w:pPr>
    </w:p>
    <w:p w14:paraId="72AAC8D8" w14:textId="1CE7EBED" w:rsidR="00962681" w:rsidRDefault="00962681" w:rsidP="00962681">
      <w:pPr>
        <w:rPr>
          <w:noProof/>
        </w:rPr>
      </w:pPr>
    </w:p>
    <w:p w14:paraId="7ED0B85A" w14:textId="781FFDB6" w:rsidR="00962681" w:rsidRPr="00D31A3D" w:rsidRDefault="00962681" w:rsidP="00962681">
      <w:pPr>
        <w:jc w:val="right"/>
        <w:rPr>
          <w:noProof/>
        </w:rPr>
      </w:pPr>
      <w:r>
        <w:rPr>
          <w:noProof/>
        </w:rPr>
        <w:t>PTO</w:t>
      </w:r>
    </w:p>
    <w:sectPr w:rsidR="00962681" w:rsidRPr="00D31A3D" w:rsidSect="0012499B">
      <w:head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A2375" w14:textId="77777777" w:rsidR="0048655A" w:rsidRDefault="0048655A" w:rsidP="0012499B">
      <w:pPr>
        <w:spacing w:after="0" w:line="240" w:lineRule="auto"/>
      </w:pPr>
      <w:r>
        <w:separator/>
      </w:r>
    </w:p>
  </w:endnote>
  <w:endnote w:type="continuationSeparator" w:id="0">
    <w:p w14:paraId="2B2E1476" w14:textId="77777777" w:rsidR="0048655A" w:rsidRDefault="0048655A" w:rsidP="00124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0B52C" w14:textId="77777777" w:rsidR="0048655A" w:rsidRDefault="0048655A" w:rsidP="0012499B">
      <w:pPr>
        <w:spacing w:after="0" w:line="240" w:lineRule="auto"/>
      </w:pPr>
      <w:r>
        <w:separator/>
      </w:r>
    </w:p>
  </w:footnote>
  <w:footnote w:type="continuationSeparator" w:id="0">
    <w:p w14:paraId="5DBC0C3E" w14:textId="77777777" w:rsidR="0048655A" w:rsidRDefault="0048655A" w:rsidP="001249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12499B" w14:paraId="41BF2101" w14:textId="77777777">
      <w:trPr>
        <w:jc w:val="center"/>
      </w:trPr>
      <w:sdt>
        <w:sdtPr>
          <w:rPr>
            <w:caps/>
            <w:color w:val="FFFFFF" w:themeColor="background1"/>
            <w:sz w:val="18"/>
            <w:szCs w:val="18"/>
          </w:rPr>
          <w:alias w:val="Title"/>
          <w:tag w:val=""/>
          <w:id w:val="126446070"/>
          <w:placeholder>
            <w:docPart w:val="99F45B2B72A14A90BC6BF084E0C0E794"/>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5601700C" w14:textId="1193AC2B" w:rsidR="0012499B" w:rsidRDefault="0012499B">
              <w:pPr>
                <w:pStyle w:val="Header"/>
                <w:rPr>
                  <w:caps/>
                  <w:color w:val="FFFFFF" w:themeColor="background1"/>
                  <w:sz w:val="18"/>
                  <w:szCs w:val="18"/>
                </w:rPr>
              </w:pPr>
              <w:r>
                <w:rPr>
                  <w:caps/>
                  <w:color w:val="FFFFFF" w:themeColor="background1"/>
                  <w:sz w:val="18"/>
                  <w:szCs w:val="18"/>
                </w:rPr>
                <w:t>Assignment - 6</w:t>
              </w:r>
            </w:p>
          </w:tc>
        </w:sdtContent>
      </w:sdt>
      <w:sdt>
        <w:sdtPr>
          <w:rPr>
            <w:caps/>
            <w:color w:val="FFFFFF" w:themeColor="background1"/>
            <w:sz w:val="18"/>
            <w:szCs w:val="18"/>
          </w:rPr>
          <w:alias w:val="Date"/>
          <w:tag w:val=""/>
          <w:id w:val="-1996566397"/>
          <w:placeholder>
            <w:docPart w:val="3B223AA72A7A41B5B32E75BFA6D7EBBC"/>
          </w:placeholder>
          <w:dataBinding w:prefixMappings="xmlns:ns0='http://schemas.microsoft.com/office/2006/coverPageProps' " w:xpath="/ns0:CoverPageProperties[1]/ns0:PublishDate[1]" w:storeItemID="{55AF091B-3C7A-41E3-B477-F2FDAA23CFDA}"/>
          <w:date w:fullDate="2022-02-25T00:00:00Z">
            <w:dateFormat w:val="MM/dd/yyyy"/>
            <w:lid w:val="en-US"/>
            <w:storeMappedDataAs w:val="dateTime"/>
            <w:calendar w:val="gregorian"/>
          </w:date>
        </w:sdtPr>
        <w:sdtContent>
          <w:tc>
            <w:tcPr>
              <w:tcW w:w="4674" w:type="dxa"/>
              <w:shd w:val="clear" w:color="auto" w:fill="ED7D31" w:themeFill="accent2"/>
              <w:vAlign w:val="center"/>
            </w:tcPr>
            <w:p w14:paraId="10344EC9" w14:textId="0CC8A858" w:rsidR="0012499B" w:rsidRDefault="0012499B">
              <w:pPr>
                <w:pStyle w:val="Header"/>
                <w:jc w:val="right"/>
                <w:rPr>
                  <w:caps/>
                  <w:color w:val="FFFFFF" w:themeColor="background1"/>
                  <w:sz w:val="18"/>
                  <w:szCs w:val="18"/>
                </w:rPr>
              </w:pPr>
              <w:r>
                <w:rPr>
                  <w:caps/>
                  <w:color w:val="FFFFFF" w:themeColor="background1"/>
                  <w:sz w:val="18"/>
                  <w:szCs w:val="18"/>
                  <w:lang w:val="en-US"/>
                </w:rPr>
                <w:t>02/25/2022</w:t>
              </w:r>
            </w:p>
          </w:tc>
        </w:sdtContent>
      </w:sdt>
    </w:tr>
    <w:tr w:rsidR="0012499B" w14:paraId="0169E9CF" w14:textId="77777777">
      <w:trPr>
        <w:trHeight w:hRule="exact" w:val="115"/>
        <w:jc w:val="center"/>
      </w:trPr>
      <w:tc>
        <w:tcPr>
          <w:tcW w:w="4686" w:type="dxa"/>
          <w:shd w:val="clear" w:color="auto" w:fill="4472C4" w:themeFill="accent1"/>
          <w:tcMar>
            <w:top w:w="0" w:type="dxa"/>
            <w:bottom w:w="0" w:type="dxa"/>
          </w:tcMar>
        </w:tcPr>
        <w:p w14:paraId="5C61EEBD" w14:textId="77777777" w:rsidR="0012499B" w:rsidRDefault="0012499B">
          <w:pPr>
            <w:pStyle w:val="Header"/>
            <w:rPr>
              <w:caps/>
              <w:color w:val="FFFFFF" w:themeColor="background1"/>
              <w:sz w:val="18"/>
              <w:szCs w:val="18"/>
            </w:rPr>
          </w:pPr>
        </w:p>
      </w:tc>
      <w:tc>
        <w:tcPr>
          <w:tcW w:w="4674" w:type="dxa"/>
          <w:shd w:val="clear" w:color="auto" w:fill="4472C4" w:themeFill="accent1"/>
          <w:tcMar>
            <w:top w:w="0" w:type="dxa"/>
            <w:bottom w:w="0" w:type="dxa"/>
          </w:tcMar>
        </w:tcPr>
        <w:p w14:paraId="3410BE86" w14:textId="77777777" w:rsidR="0012499B" w:rsidRDefault="0012499B">
          <w:pPr>
            <w:pStyle w:val="Header"/>
            <w:rPr>
              <w:caps/>
              <w:color w:val="FFFFFF" w:themeColor="background1"/>
              <w:sz w:val="18"/>
              <w:szCs w:val="18"/>
            </w:rPr>
          </w:pPr>
        </w:p>
      </w:tc>
    </w:tr>
  </w:tbl>
  <w:p w14:paraId="0104DA76" w14:textId="77777777" w:rsidR="0012499B" w:rsidRDefault="001249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A56E3"/>
    <w:multiLevelType w:val="hybridMultilevel"/>
    <w:tmpl w:val="1E447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AA105F"/>
    <w:multiLevelType w:val="hybridMultilevel"/>
    <w:tmpl w:val="78109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334A6C"/>
    <w:multiLevelType w:val="hybridMultilevel"/>
    <w:tmpl w:val="AD985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99B"/>
    <w:rsid w:val="00123FDA"/>
    <w:rsid w:val="0012499B"/>
    <w:rsid w:val="00314311"/>
    <w:rsid w:val="003E03C4"/>
    <w:rsid w:val="0048655A"/>
    <w:rsid w:val="006033A9"/>
    <w:rsid w:val="00803D86"/>
    <w:rsid w:val="00861034"/>
    <w:rsid w:val="00962681"/>
    <w:rsid w:val="00A9266B"/>
    <w:rsid w:val="00C460F8"/>
    <w:rsid w:val="00C8194C"/>
    <w:rsid w:val="00D31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7FC64"/>
  <w15:chartTrackingRefBased/>
  <w15:docId w15:val="{FBA1C84A-8FEC-4D31-B241-E3592D780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4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99B"/>
  </w:style>
  <w:style w:type="paragraph" w:styleId="Footer">
    <w:name w:val="footer"/>
    <w:basedOn w:val="Normal"/>
    <w:link w:val="FooterChar"/>
    <w:uiPriority w:val="99"/>
    <w:unhideWhenUsed/>
    <w:rsid w:val="00124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99B"/>
  </w:style>
  <w:style w:type="character" w:styleId="Hyperlink">
    <w:name w:val="Hyperlink"/>
    <w:basedOn w:val="DefaultParagraphFont"/>
    <w:uiPriority w:val="99"/>
    <w:unhideWhenUsed/>
    <w:rsid w:val="00803D86"/>
    <w:rPr>
      <w:color w:val="0563C1" w:themeColor="hyperlink"/>
      <w:u w:val="single"/>
    </w:rPr>
  </w:style>
  <w:style w:type="character" w:styleId="UnresolvedMention">
    <w:name w:val="Unresolved Mention"/>
    <w:basedOn w:val="DefaultParagraphFont"/>
    <w:uiPriority w:val="99"/>
    <w:semiHidden/>
    <w:unhideWhenUsed/>
    <w:rsid w:val="00803D86"/>
    <w:rPr>
      <w:color w:val="605E5C"/>
      <w:shd w:val="clear" w:color="auto" w:fill="E1DFDD"/>
    </w:rPr>
  </w:style>
  <w:style w:type="paragraph" w:styleId="ListParagraph">
    <w:name w:val="List Paragraph"/>
    <w:basedOn w:val="Normal"/>
    <w:uiPriority w:val="34"/>
    <w:qFormat/>
    <w:rsid w:val="009626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LB_I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uk"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www.google.i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F45B2B72A14A90BC6BF084E0C0E794"/>
        <w:category>
          <w:name w:val="General"/>
          <w:gallery w:val="placeholder"/>
        </w:category>
        <w:types>
          <w:type w:val="bbPlcHdr"/>
        </w:types>
        <w:behaviors>
          <w:behavior w:val="content"/>
        </w:behaviors>
        <w:guid w:val="{CF64035C-A7E0-4608-A929-F7BE42747D42}"/>
      </w:docPartPr>
      <w:docPartBody>
        <w:p w:rsidR="00000000" w:rsidRDefault="00F541F4" w:rsidP="00F541F4">
          <w:pPr>
            <w:pStyle w:val="99F45B2B72A14A90BC6BF084E0C0E794"/>
          </w:pPr>
          <w:r>
            <w:rPr>
              <w:caps/>
              <w:color w:val="FFFFFF" w:themeColor="background1"/>
              <w:sz w:val="18"/>
              <w:szCs w:val="18"/>
            </w:rPr>
            <w:t>[Document title]</w:t>
          </w:r>
        </w:p>
      </w:docPartBody>
    </w:docPart>
    <w:docPart>
      <w:docPartPr>
        <w:name w:val="3B223AA72A7A41B5B32E75BFA6D7EBBC"/>
        <w:category>
          <w:name w:val="General"/>
          <w:gallery w:val="placeholder"/>
        </w:category>
        <w:types>
          <w:type w:val="bbPlcHdr"/>
        </w:types>
        <w:behaviors>
          <w:behavior w:val="content"/>
        </w:behaviors>
        <w:guid w:val="{86D0C2DD-B7CB-49CD-804F-163DBCB542F0}"/>
      </w:docPartPr>
      <w:docPartBody>
        <w:p w:rsidR="00000000" w:rsidRDefault="00F541F4" w:rsidP="00F541F4">
          <w:pPr>
            <w:pStyle w:val="3B223AA72A7A41B5B32E75BFA6D7EBBC"/>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1F4"/>
    <w:rsid w:val="00D3518F"/>
    <w:rsid w:val="00F54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F45B2B72A14A90BC6BF084E0C0E794">
    <w:name w:val="99F45B2B72A14A90BC6BF084E0C0E794"/>
    <w:rsid w:val="00F541F4"/>
  </w:style>
  <w:style w:type="character" w:styleId="PlaceholderText">
    <w:name w:val="Placeholder Text"/>
    <w:basedOn w:val="DefaultParagraphFont"/>
    <w:uiPriority w:val="99"/>
    <w:semiHidden/>
    <w:rsid w:val="00F541F4"/>
    <w:rPr>
      <w:color w:val="808080"/>
    </w:rPr>
  </w:style>
  <w:style w:type="paragraph" w:customStyle="1" w:styleId="3B223AA72A7A41B5B32E75BFA6D7EBBC">
    <w:name w:val="3B223AA72A7A41B5B32E75BFA6D7EBBC"/>
    <w:rsid w:val="00F541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8</Pages>
  <Words>1184</Words>
  <Characters>6753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- 6</dc:title>
  <dc:subject/>
  <dc:creator>Hemant  Sahu</dc:creator>
  <cp:keywords/>
  <dc:description/>
  <cp:lastModifiedBy>Hemant  Sahu</cp:lastModifiedBy>
  <cp:revision>1</cp:revision>
  <dcterms:created xsi:type="dcterms:W3CDTF">2022-02-28T06:41:00Z</dcterms:created>
  <dcterms:modified xsi:type="dcterms:W3CDTF">2022-02-28T09:08:00Z</dcterms:modified>
</cp:coreProperties>
</file>