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DDB50" w14:textId="4F3C976B" w:rsidR="004C2E51" w:rsidRDefault="004C2E51">
      <w:pPr>
        <w:rPr>
          <w:lang w:val="en-US"/>
        </w:rPr>
      </w:pPr>
      <w:r>
        <w:rPr>
          <w:lang w:val="en-US"/>
        </w:rPr>
        <w:t xml:space="preserve">1. </w:t>
      </w:r>
      <w:r w:rsidRPr="004C2E51">
        <w:rPr>
          <w:lang w:val="en-US"/>
        </w:rPr>
        <w:t>Use IAM to do the following tasks:</w:t>
      </w:r>
    </w:p>
    <w:p w14:paraId="6289C979" w14:textId="4CC89ABB" w:rsidR="004C2E51" w:rsidRDefault="004C2E51" w:rsidP="004C2E51">
      <w:pPr>
        <w:pStyle w:val="ListParagraph"/>
        <w:numPr>
          <w:ilvl w:val="0"/>
          <w:numId w:val="1"/>
        </w:numPr>
        <w:rPr>
          <w:lang w:val="en-US"/>
        </w:rPr>
      </w:pPr>
      <w:r w:rsidRPr="004C2E51">
        <w:rPr>
          <w:lang w:val="en-US"/>
        </w:rPr>
        <w:t>Create an owner role and try to launch an instance</w:t>
      </w:r>
      <w:r>
        <w:rPr>
          <w:lang w:val="en-US"/>
        </w:rPr>
        <w:t>.</w:t>
      </w:r>
    </w:p>
    <w:p w14:paraId="6AFADAE3" w14:textId="121B970E" w:rsidR="004C2E51" w:rsidRDefault="004C2E51" w:rsidP="004C2E51">
      <w:pPr>
        <w:pStyle w:val="ListParagraph"/>
        <w:numPr>
          <w:ilvl w:val="0"/>
          <w:numId w:val="1"/>
        </w:numPr>
        <w:rPr>
          <w:lang w:val="en-US"/>
        </w:rPr>
      </w:pPr>
      <w:r w:rsidRPr="004C2E51">
        <w:rPr>
          <w:lang w:val="en-US"/>
        </w:rPr>
        <w:t>Change this owner role to editor and try to delete the instance created earlier</w:t>
      </w:r>
      <w:r>
        <w:rPr>
          <w:lang w:val="en-US"/>
        </w:rPr>
        <w:t>.</w:t>
      </w:r>
    </w:p>
    <w:p w14:paraId="636250FE" w14:textId="6250A113" w:rsidR="004C2E51" w:rsidRDefault="004C2E51" w:rsidP="004C2E51">
      <w:pPr>
        <w:pStyle w:val="ListParagraph"/>
        <w:numPr>
          <w:ilvl w:val="0"/>
          <w:numId w:val="1"/>
        </w:numPr>
        <w:rPr>
          <w:lang w:val="en-US"/>
        </w:rPr>
      </w:pPr>
      <w:r w:rsidRPr="004C2E51">
        <w:rPr>
          <w:lang w:val="en-US"/>
        </w:rPr>
        <w:t>Using pre-defined roles, try to create a user which can create or delete compute</w:t>
      </w:r>
      <w:r>
        <w:rPr>
          <w:lang w:val="en-US"/>
        </w:rPr>
        <w:t xml:space="preserve"> </w:t>
      </w:r>
      <w:r w:rsidRPr="004C2E51">
        <w:rPr>
          <w:lang w:val="en-US"/>
        </w:rPr>
        <w:t>instances. (Do not use owner, editor, or viewer)</w:t>
      </w:r>
      <w:r>
        <w:rPr>
          <w:lang w:val="en-US"/>
        </w:rPr>
        <w:t>.</w:t>
      </w:r>
    </w:p>
    <w:p w14:paraId="4A404D7D" w14:textId="359171C3" w:rsidR="004C2E51" w:rsidRDefault="004C2E51" w:rsidP="004C2E51">
      <w:pPr>
        <w:pStyle w:val="ListParagraph"/>
        <w:numPr>
          <w:ilvl w:val="0"/>
          <w:numId w:val="1"/>
        </w:numPr>
        <w:rPr>
          <w:lang w:val="en-US"/>
        </w:rPr>
      </w:pPr>
      <w:r w:rsidRPr="004C2E51">
        <w:rPr>
          <w:lang w:val="en-US"/>
        </w:rPr>
        <w:t>Create a custom role, which can create and edit compute and storage instances</w:t>
      </w:r>
      <w:r>
        <w:rPr>
          <w:lang w:val="en-US"/>
        </w:rPr>
        <w:t>.</w:t>
      </w:r>
    </w:p>
    <w:p w14:paraId="38B05A13" w14:textId="1F748F5B" w:rsidR="004C2E51" w:rsidRDefault="004C2E51" w:rsidP="004C2E51">
      <w:pPr>
        <w:rPr>
          <w:lang w:val="en-US"/>
        </w:rPr>
      </w:pPr>
      <w:r>
        <w:rPr>
          <w:lang w:val="en-US"/>
        </w:rPr>
        <w:t xml:space="preserve">So </w:t>
      </w:r>
      <w:r w:rsidRPr="00445736">
        <w:rPr>
          <w:highlight w:val="yellow"/>
          <w:lang w:val="en-US"/>
        </w:rPr>
        <w:t>IAM</w:t>
      </w:r>
      <w:r>
        <w:rPr>
          <w:lang w:val="en-US"/>
        </w:rPr>
        <w:t xml:space="preserve"> stands for </w:t>
      </w:r>
      <w:r w:rsidRPr="00445736">
        <w:rPr>
          <w:highlight w:val="red"/>
          <w:lang w:val="en-US"/>
        </w:rPr>
        <w:t>Identity and Access Control</w:t>
      </w:r>
      <w:r>
        <w:rPr>
          <w:lang w:val="en-US"/>
        </w:rPr>
        <w:t xml:space="preserve">. </w:t>
      </w:r>
      <w:r w:rsidRPr="004C2E51">
        <w:rPr>
          <w:lang w:val="en-US"/>
        </w:rPr>
        <w:t>Identity and Access Management (IAM) lets administrators authorize who can act on specific resources, giving you full control and visibility to manage Google Cloud resources centrally. For enterprises with complex organizational structures, hundreds of workgroups, and many projects, IAM provides a unified view into security policy across your entire organization, with built-in auditing to ease compliance processes.</w:t>
      </w:r>
      <w:r>
        <w:rPr>
          <w:lang w:val="en-US"/>
        </w:rPr>
        <w:t xml:space="preserve"> There are Multiple Feathers of IAM lets go through it quickly:</w:t>
      </w:r>
    </w:p>
    <w:p w14:paraId="55AC4650" w14:textId="7B3AD6F0" w:rsidR="004C2E51" w:rsidRDefault="004C2E51" w:rsidP="004C2E51">
      <w:pPr>
        <w:pStyle w:val="ListParagraph"/>
        <w:numPr>
          <w:ilvl w:val="0"/>
          <w:numId w:val="2"/>
        </w:numPr>
        <w:rPr>
          <w:lang w:val="en-US"/>
        </w:rPr>
      </w:pPr>
      <w:r w:rsidRPr="00445736">
        <w:rPr>
          <w:highlight w:val="yellow"/>
          <w:lang w:val="en-US"/>
        </w:rPr>
        <w:t>Single access control interface</w:t>
      </w:r>
      <w:r>
        <w:rPr>
          <w:lang w:val="en-US"/>
        </w:rPr>
        <w:t xml:space="preserve">: </w:t>
      </w:r>
      <w:r w:rsidRPr="004C2E51">
        <w:rPr>
          <w:lang w:val="en-US"/>
        </w:rPr>
        <w:t>IAM provides a simple and consistent access control interface for all Google Cloud services. Learn one access control interface and apply that knowledge to all Google Cloud resources.</w:t>
      </w:r>
    </w:p>
    <w:p w14:paraId="1B54C102" w14:textId="1FC93796" w:rsidR="004C2E51" w:rsidRDefault="004C2E51" w:rsidP="004C2E51">
      <w:pPr>
        <w:pStyle w:val="ListParagraph"/>
        <w:numPr>
          <w:ilvl w:val="0"/>
          <w:numId w:val="2"/>
        </w:numPr>
        <w:rPr>
          <w:lang w:val="en-US"/>
        </w:rPr>
      </w:pPr>
      <w:r w:rsidRPr="00445736">
        <w:rPr>
          <w:highlight w:val="yellow"/>
          <w:lang w:val="en-US"/>
        </w:rPr>
        <w:t>Fine-grained control</w:t>
      </w:r>
      <w:r>
        <w:rPr>
          <w:lang w:val="en-US"/>
        </w:rPr>
        <w:t xml:space="preserve">: </w:t>
      </w:r>
      <w:r w:rsidRPr="004C2E51">
        <w:rPr>
          <w:lang w:val="en-US"/>
        </w:rPr>
        <w:t>Grant access to users at a resource level of granularity, rather than just project level. For example, you can create an IAM access control policy that grants the Subscriber role to a user for a particular Pub/Subtopic.</w:t>
      </w:r>
    </w:p>
    <w:p w14:paraId="05663AF4" w14:textId="4A471E16" w:rsidR="004C2E51" w:rsidRDefault="00445736" w:rsidP="00445736">
      <w:pPr>
        <w:pStyle w:val="ListParagraph"/>
        <w:numPr>
          <w:ilvl w:val="0"/>
          <w:numId w:val="2"/>
        </w:numPr>
        <w:rPr>
          <w:lang w:val="en-US"/>
        </w:rPr>
      </w:pPr>
      <w:r w:rsidRPr="00445736">
        <w:rPr>
          <w:highlight w:val="yellow"/>
          <w:lang w:val="en-US"/>
        </w:rPr>
        <w:t>Automated access control recommendations</w:t>
      </w:r>
      <w:r>
        <w:rPr>
          <w:lang w:val="en-US"/>
        </w:rPr>
        <w:t xml:space="preserve">: </w:t>
      </w:r>
      <w:r w:rsidRPr="00445736">
        <w:rPr>
          <w:lang w:val="en-US"/>
        </w:rPr>
        <w:t>Remove unwanted access to Google Cloud resources with smart access control recommendations. Using Recommender, you can automatically detect overly permissive access and right</w:t>
      </w:r>
      <w:r>
        <w:rPr>
          <w:lang w:val="en-US"/>
        </w:rPr>
        <w:t xml:space="preserve"> </w:t>
      </w:r>
      <w:r w:rsidRPr="00445736">
        <w:rPr>
          <w:lang w:val="en-US"/>
        </w:rPr>
        <w:t>size them based on similar users in the organization and their access patterns.</w:t>
      </w:r>
    </w:p>
    <w:p w14:paraId="255A08B0" w14:textId="73731757" w:rsidR="00445736" w:rsidRDefault="00445736" w:rsidP="00445736">
      <w:pPr>
        <w:pStyle w:val="ListParagraph"/>
        <w:numPr>
          <w:ilvl w:val="0"/>
          <w:numId w:val="2"/>
        </w:numPr>
        <w:rPr>
          <w:lang w:val="en-US"/>
        </w:rPr>
      </w:pPr>
      <w:r w:rsidRPr="00445736">
        <w:rPr>
          <w:highlight w:val="yellow"/>
          <w:lang w:val="en-US"/>
        </w:rPr>
        <w:t>Context-aware access</w:t>
      </w:r>
      <w:r>
        <w:rPr>
          <w:lang w:val="en-US"/>
        </w:rPr>
        <w:t xml:space="preserve">: </w:t>
      </w:r>
      <w:r w:rsidRPr="00445736">
        <w:rPr>
          <w:lang w:val="en-US"/>
        </w:rPr>
        <w:t>Control access to resources based on contextual attributes like device security status, IP address, resource type, and date/time.</w:t>
      </w:r>
    </w:p>
    <w:p w14:paraId="2153669C" w14:textId="2663743F" w:rsidR="00445736" w:rsidRDefault="00445736" w:rsidP="00445736">
      <w:pPr>
        <w:pStyle w:val="ListParagraph"/>
        <w:numPr>
          <w:ilvl w:val="0"/>
          <w:numId w:val="2"/>
        </w:numPr>
        <w:rPr>
          <w:lang w:val="en-US"/>
        </w:rPr>
      </w:pPr>
      <w:r w:rsidRPr="00445736">
        <w:rPr>
          <w:highlight w:val="yellow"/>
          <w:lang w:val="en-US"/>
        </w:rPr>
        <w:t>Flexible roles</w:t>
      </w:r>
      <w:r>
        <w:rPr>
          <w:lang w:val="en-US"/>
        </w:rPr>
        <w:t xml:space="preserve">: </w:t>
      </w:r>
      <w:r w:rsidRPr="00445736">
        <w:rPr>
          <w:lang w:val="en-US"/>
        </w:rPr>
        <w:t>Prior to IAM, you could only grant Owner, Editor, or Viewer roles to users. A wide range of services and resources now surface additional IAM roles out of the box. For example, the Pub/Sub service exposes Publisher and Subscriber roles in addition to the Owner, Editor, and Viewer roles.</w:t>
      </w:r>
    </w:p>
    <w:p w14:paraId="506F6236" w14:textId="021AC69E" w:rsidR="00445736" w:rsidRDefault="00445736" w:rsidP="00445736">
      <w:pPr>
        <w:pStyle w:val="ListParagraph"/>
        <w:numPr>
          <w:ilvl w:val="0"/>
          <w:numId w:val="2"/>
        </w:numPr>
        <w:rPr>
          <w:lang w:val="en-US"/>
        </w:rPr>
      </w:pPr>
      <w:r w:rsidRPr="00445736">
        <w:rPr>
          <w:highlight w:val="yellow"/>
          <w:lang w:val="en-US"/>
        </w:rPr>
        <w:t>Web, programmatic, and command-line access</w:t>
      </w:r>
      <w:r>
        <w:rPr>
          <w:lang w:val="en-US"/>
        </w:rPr>
        <w:t xml:space="preserve">: </w:t>
      </w:r>
      <w:r w:rsidRPr="00445736">
        <w:rPr>
          <w:lang w:val="en-US"/>
        </w:rPr>
        <w:t xml:space="preserve">Create and manage IAM policies using the Google Cloud Console, the IAM methods, and the </w:t>
      </w:r>
      <w:proofErr w:type="spellStart"/>
      <w:r w:rsidRPr="00445736">
        <w:rPr>
          <w:lang w:val="en-US"/>
        </w:rPr>
        <w:t>gcloud</w:t>
      </w:r>
      <w:proofErr w:type="spellEnd"/>
      <w:r w:rsidRPr="00445736">
        <w:rPr>
          <w:lang w:val="en-US"/>
        </w:rPr>
        <w:t xml:space="preserve"> command line tool.</w:t>
      </w:r>
    </w:p>
    <w:p w14:paraId="58424150" w14:textId="4A6A7FD3" w:rsidR="00445736" w:rsidRDefault="00445736" w:rsidP="00445736">
      <w:pPr>
        <w:pStyle w:val="ListParagraph"/>
        <w:numPr>
          <w:ilvl w:val="0"/>
          <w:numId w:val="2"/>
        </w:numPr>
        <w:rPr>
          <w:lang w:val="en-US"/>
        </w:rPr>
      </w:pPr>
      <w:r w:rsidRPr="00445736">
        <w:rPr>
          <w:highlight w:val="yellow"/>
          <w:lang w:val="en-US"/>
        </w:rPr>
        <w:t>Built-in audit trail</w:t>
      </w:r>
      <w:r>
        <w:rPr>
          <w:lang w:val="en-US"/>
        </w:rPr>
        <w:t xml:space="preserve">: </w:t>
      </w:r>
      <w:r w:rsidRPr="00445736">
        <w:rPr>
          <w:lang w:val="en-US"/>
        </w:rPr>
        <w:t>To ease compliance processes for your organization, a full audit trail is made available to admins without any additional effort.</w:t>
      </w:r>
    </w:p>
    <w:p w14:paraId="72B68E14" w14:textId="22D14E07" w:rsidR="00445736" w:rsidRDefault="00445736" w:rsidP="00445736">
      <w:pPr>
        <w:pStyle w:val="ListParagraph"/>
        <w:numPr>
          <w:ilvl w:val="0"/>
          <w:numId w:val="2"/>
        </w:numPr>
        <w:rPr>
          <w:lang w:val="en-US"/>
        </w:rPr>
      </w:pPr>
      <w:r w:rsidRPr="00445736">
        <w:rPr>
          <w:highlight w:val="yellow"/>
          <w:lang w:val="en-US"/>
        </w:rPr>
        <w:t>Support for Cloud Identity</w:t>
      </w:r>
      <w:r>
        <w:rPr>
          <w:lang w:val="en-US"/>
        </w:rPr>
        <w:t xml:space="preserve">: </w:t>
      </w:r>
      <w:r w:rsidRPr="00445736">
        <w:rPr>
          <w:lang w:val="en-US"/>
        </w:rPr>
        <w:t>IAM supports standard Google Accounts. Create IAM policies granting permission to a Google group, a Google-hosted domain, a service account, or specific Google Account holders using Cloud Identity. Centrally manage users and groups through the Google Admin Console.</w:t>
      </w:r>
    </w:p>
    <w:p w14:paraId="52AB3557" w14:textId="58A5E917" w:rsidR="00445736" w:rsidRDefault="00445736" w:rsidP="00445736">
      <w:pPr>
        <w:pStyle w:val="ListParagraph"/>
        <w:numPr>
          <w:ilvl w:val="0"/>
          <w:numId w:val="2"/>
        </w:numPr>
        <w:rPr>
          <w:lang w:val="en-US"/>
        </w:rPr>
      </w:pPr>
      <w:r w:rsidRPr="00445736">
        <w:rPr>
          <w:highlight w:val="yellow"/>
          <w:lang w:val="en-US"/>
        </w:rPr>
        <w:t>Free of charge</w:t>
      </w:r>
      <w:r>
        <w:rPr>
          <w:lang w:val="en-US"/>
        </w:rPr>
        <w:t xml:space="preserve">: </w:t>
      </w:r>
      <w:r w:rsidRPr="00445736">
        <w:rPr>
          <w:lang w:val="en-US"/>
        </w:rPr>
        <w:t>IAM is offered at no additional charge for all Google Cloud customers. You will be charged only for use of other Google Cloud services. For information on the pricing of other Google Cloud services, see the Google Cloud Pricing Calculator.</w:t>
      </w:r>
    </w:p>
    <w:p w14:paraId="18CF9324" w14:textId="7FC39C7B" w:rsidR="00590F55" w:rsidRDefault="00445736" w:rsidP="00590F55">
      <w:pPr>
        <w:ind w:left="360"/>
        <w:rPr>
          <w:noProof/>
        </w:rPr>
      </w:pPr>
      <w:r>
        <w:rPr>
          <w:lang w:val="en-US"/>
        </w:rPr>
        <w:t xml:space="preserve">So, let’s start our first task of creating OWNER role and launching an instance with OWNER role. Let’s move quickly to Menu-&gt;IAM &amp; Admin. Click on </w:t>
      </w:r>
      <w:r w:rsidR="00B3463A">
        <w:rPr>
          <w:lang w:val="en-US"/>
        </w:rPr>
        <w:t xml:space="preserve">Add and principle which mean the user id or Emil id of the employee to use, and Role is according to task. In my case principal is </w:t>
      </w:r>
      <w:hyperlink r:id="rId8" w:history="1">
        <w:r w:rsidR="00B3463A" w:rsidRPr="00443C00">
          <w:rPr>
            <w:rStyle w:val="Hyperlink"/>
            <w:lang w:val="en-US"/>
          </w:rPr>
          <w:t>has*********@********.com</w:t>
        </w:r>
      </w:hyperlink>
      <w:r w:rsidR="00B3463A">
        <w:rPr>
          <w:lang w:val="en-US"/>
        </w:rPr>
        <w:t xml:space="preserve"> and </w:t>
      </w:r>
      <w:proofErr w:type="spellStart"/>
      <w:r w:rsidR="00B3463A">
        <w:rPr>
          <w:lang w:val="en-US"/>
        </w:rPr>
        <w:t>Rols</w:t>
      </w:r>
      <w:proofErr w:type="spellEnd"/>
      <w:r w:rsidR="00B3463A">
        <w:rPr>
          <w:lang w:val="en-US"/>
        </w:rPr>
        <w:t xml:space="preserve"> is Own</w:t>
      </w:r>
      <w:r w:rsidR="00F97451">
        <w:rPr>
          <w:lang w:val="en-US"/>
        </w:rPr>
        <w:t>er.</w:t>
      </w:r>
      <w:r w:rsidR="00F97451" w:rsidRPr="00F97451">
        <w:rPr>
          <w:noProof/>
          <w:lang w:val="en-US"/>
        </w:rPr>
        <w:lastRenderedPageBreak/>
        <w:drawing>
          <wp:inline distT="0" distB="0" distL="0" distR="0" wp14:anchorId="22545029" wp14:editId="18CB4B33">
            <wp:extent cx="6645910" cy="3225800"/>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6645910" cy="3225800"/>
                    </a:xfrm>
                    <a:prstGeom prst="rect">
                      <a:avLst/>
                    </a:prstGeom>
                  </pic:spPr>
                </pic:pic>
              </a:graphicData>
            </a:graphic>
          </wp:inline>
        </w:drawing>
      </w:r>
      <w:r w:rsidR="00590F55">
        <w:rPr>
          <w:lang w:val="en-US"/>
        </w:rPr>
        <w:t>now let</w:t>
      </w:r>
      <w:r w:rsidR="002017AD">
        <w:rPr>
          <w:lang w:val="en-US"/>
        </w:rPr>
        <w:t>’</w:t>
      </w:r>
      <w:r w:rsidR="00590F55">
        <w:rPr>
          <w:lang w:val="en-US"/>
        </w:rPr>
        <w:t>s create an instance with owner role (general instance without any specific conf</w:t>
      </w:r>
      <w:r w:rsidR="002017AD">
        <w:rPr>
          <w:lang w:val="en-US"/>
        </w:rPr>
        <w:t>i</w:t>
      </w:r>
      <w:r w:rsidR="00590F55">
        <w:rPr>
          <w:lang w:val="en-US"/>
        </w:rPr>
        <w:t>guration/minimal configuration).</w:t>
      </w:r>
      <w:r w:rsidR="002017AD" w:rsidRPr="002017AD">
        <w:rPr>
          <w:noProof/>
        </w:rPr>
        <w:t xml:space="preserve"> </w:t>
      </w:r>
      <w:r w:rsidR="002017AD" w:rsidRPr="002017AD">
        <w:rPr>
          <w:noProof/>
          <w:lang w:val="en-US"/>
        </w:rPr>
        <w:drawing>
          <wp:inline distT="0" distB="0" distL="0" distR="0" wp14:anchorId="026B43ED" wp14:editId="30867929">
            <wp:extent cx="6645910" cy="3222625"/>
            <wp:effectExtent l="0" t="0" r="254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0"/>
                    <a:stretch>
                      <a:fillRect/>
                    </a:stretch>
                  </pic:blipFill>
                  <pic:spPr>
                    <a:xfrm>
                      <a:off x="0" y="0"/>
                      <a:ext cx="6645910" cy="3222625"/>
                    </a:xfrm>
                    <a:prstGeom prst="rect">
                      <a:avLst/>
                    </a:prstGeom>
                  </pic:spPr>
                </pic:pic>
              </a:graphicData>
            </a:graphic>
          </wp:inline>
        </w:drawing>
      </w:r>
      <w:r w:rsidR="002017AD">
        <w:rPr>
          <w:noProof/>
        </w:rPr>
        <w:t xml:space="preserve">now change the IAM Role to </w:t>
      </w:r>
      <w:r w:rsidR="00106324">
        <w:rPr>
          <w:noProof/>
        </w:rPr>
        <w:t>“</w:t>
      </w:r>
      <w:r w:rsidR="002017AD">
        <w:rPr>
          <w:noProof/>
        </w:rPr>
        <w:t>Editor</w:t>
      </w:r>
      <w:r w:rsidR="00106324">
        <w:rPr>
          <w:noProof/>
        </w:rPr>
        <w:t>”</w:t>
      </w:r>
      <w:r w:rsidR="002017AD">
        <w:rPr>
          <w:noProof/>
        </w:rPr>
        <w:t xml:space="preserve"> from </w:t>
      </w:r>
      <w:r w:rsidR="00106324">
        <w:rPr>
          <w:noProof/>
        </w:rPr>
        <w:t>“Owner”</w:t>
      </w:r>
      <w:r w:rsidR="00106324" w:rsidRPr="00106324">
        <w:rPr>
          <w:noProof/>
        </w:rPr>
        <w:t xml:space="preserve"> </w:t>
      </w:r>
      <w:r w:rsidR="00106324" w:rsidRPr="00106324">
        <w:rPr>
          <w:noProof/>
        </w:rPr>
        <w:lastRenderedPageBreak/>
        <w:drawing>
          <wp:inline distT="0" distB="0" distL="0" distR="0" wp14:anchorId="1BCE8F39" wp14:editId="126F2760">
            <wp:extent cx="6645910" cy="3225800"/>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a:stretch>
                      <a:fillRect/>
                    </a:stretch>
                  </pic:blipFill>
                  <pic:spPr>
                    <a:xfrm>
                      <a:off x="0" y="0"/>
                      <a:ext cx="6645910" cy="3225800"/>
                    </a:xfrm>
                    <a:prstGeom prst="rect">
                      <a:avLst/>
                    </a:prstGeom>
                  </pic:spPr>
                </pic:pic>
              </a:graphicData>
            </a:graphic>
          </wp:inline>
        </w:drawing>
      </w:r>
      <w:r w:rsidR="007D6573" w:rsidRPr="007D6573">
        <w:rPr>
          <w:noProof/>
        </w:rPr>
        <w:drawing>
          <wp:inline distT="0" distB="0" distL="0" distR="0" wp14:anchorId="79B244AE" wp14:editId="1C9E4A13">
            <wp:extent cx="6645910" cy="3225800"/>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stretch>
                      <a:fillRect/>
                    </a:stretch>
                  </pic:blipFill>
                  <pic:spPr>
                    <a:xfrm>
                      <a:off x="0" y="0"/>
                      <a:ext cx="6645910" cy="3225800"/>
                    </a:xfrm>
                    <a:prstGeom prst="rect">
                      <a:avLst/>
                    </a:prstGeom>
                  </pic:spPr>
                </pic:pic>
              </a:graphicData>
            </a:graphic>
          </wp:inline>
        </w:drawing>
      </w:r>
      <w:r w:rsidR="00106324">
        <w:rPr>
          <w:noProof/>
        </w:rPr>
        <w:t>now try to delete instance</w:t>
      </w:r>
      <w:r w:rsidR="00B422FB">
        <w:rPr>
          <w:noProof/>
        </w:rPr>
        <w:t>:</w:t>
      </w:r>
      <w:r w:rsidR="00B422FB" w:rsidRPr="00B422FB">
        <w:rPr>
          <w:noProof/>
        </w:rPr>
        <w:t xml:space="preserve"> </w:t>
      </w:r>
      <w:r w:rsidR="00B422FB" w:rsidRPr="00B422FB">
        <w:rPr>
          <w:noProof/>
        </w:rPr>
        <w:lastRenderedPageBreak/>
        <w:drawing>
          <wp:inline distT="0" distB="0" distL="0" distR="0" wp14:anchorId="050AB905" wp14:editId="28028419">
            <wp:extent cx="6645910" cy="3225800"/>
            <wp:effectExtent l="0" t="0" r="2540" b="0"/>
            <wp:docPr id="4" name="Picture 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10;&#10;Description automatically generated"/>
                    <pic:cNvPicPr/>
                  </pic:nvPicPr>
                  <pic:blipFill>
                    <a:blip r:embed="rId13"/>
                    <a:stretch>
                      <a:fillRect/>
                    </a:stretch>
                  </pic:blipFill>
                  <pic:spPr>
                    <a:xfrm>
                      <a:off x="0" y="0"/>
                      <a:ext cx="6645910" cy="3225800"/>
                    </a:xfrm>
                    <a:prstGeom prst="rect">
                      <a:avLst/>
                    </a:prstGeom>
                  </pic:spPr>
                </pic:pic>
              </a:graphicData>
            </a:graphic>
          </wp:inline>
        </w:drawing>
      </w:r>
      <w:r w:rsidR="00B422FB">
        <w:rPr>
          <w:noProof/>
        </w:rPr>
        <w:t>and I can see I can delete the instance</w:t>
      </w:r>
      <w:r w:rsidR="00B422FB" w:rsidRPr="00B422FB">
        <w:rPr>
          <w:noProof/>
        </w:rPr>
        <w:drawing>
          <wp:inline distT="0" distB="0" distL="0" distR="0" wp14:anchorId="749DA669" wp14:editId="42A32027">
            <wp:extent cx="6645910" cy="3225800"/>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stretch>
                      <a:fillRect/>
                    </a:stretch>
                  </pic:blipFill>
                  <pic:spPr>
                    <a:xfrm>
                      <a:off x="0" y="0"/>
                      <a:ext cx="6645910" cy="3225800"/>
                    </a:xfrm>
                    <a:prstGeom prst="rect">
                      <a:avLst/>
                    </a:prstGeom>
                  </pic:spPr>
                </pic:pic>
              </a:graphicData>
            </a:graphic>
          </wp:inline>
        </w:drawing>
      </w:r>
    </w:p>
    <w:p w14:paraId="25F8019E" w14:textId="7B8AF4D3" w:rsidR="00CA7D93" w:rsidRDefault="00B8561C" w:rsidP="00CA7D93">
      <w:pPr>
        <w:textAlignment w:val="baseline"/>
        <w:rPr>
          <w:noProof/>
        </w:rPr>
      </w:pPr>
      <w:r>
        <w:rPr>
          <w:noProof/>
        </w:rPr>
        <w:t>Now time to work on 3</w:t>
      </w:r>
      <w:r w:rsidRPr="00B8561C">
        <w:rPr>
          <w:noProof/>
          <w:vertAlign w:val="superscript"/>
        </w:rPr>
        <w:t>rd</w:t>
      </w:r>
      <w:r>
        <w:rPr>
          <w:noProof/>
        </w:rPr>
        <w:t xml:space="preserve"> task of the assignment and that is to create a user and assign a pre-define roles using IAM, so that he can manage the instances (create and delete). So now </w:t>
      </w:r>
      <w:r w:rsidRPr="00CA7D93">
        <w:rPr>
          <w:noProof/>
          <w:highlight w:val="yellow"/>
        </w:rPr>
        <w:t>assume I have a user that is working in my orgnisation and I need to assign a task to manage the vm instances in my project so I need to assign the roles to that user and roles must be pre-defined (according to task)</w:t>
      </w:r>
      <w:r>
        <w:rPr>
          <w:noProof/>
        </w:rPr>
        <w:t xml:space="preserve">. </w:t>
      </w:r>
      <w:r w:rsidR="00980FFF" w:rsidRPr="00980FFF">
        <w:rPr>
          <w:noProof/>
        </w:rPr>
        <w:t>Predefined roles are created and maintained by Google. Google automatically updates their permissions as necessary, such as when Google Cloud adds new features or services.</w:t>
      </w:r>
    </w:p>
    <w:p w14:paraId="641CE84F" w14:textId="2373A119" w:rsidR="00CA7D93" w:rsidRPr="00CA7D93" w:rsidRDefault="00B8561C" w:rsidP="00CA7D93">
      <w:pPr>
        <w:textAlignment w:val="baseline"/>
        <w:rPr>
          <w:rFonts w:ascii="inherit" w:eastAsia="Times New Roman" w:hAnsi="inherit" w:cs="Times New Roman"/>
          <w:sz w:val="18"/>
          <w:szCs w:val="18"/>
          <w:lang w:eastAsia="en-IN"/>
        </w:rPr>
      </w:pPr>
      <w:r w:rsidRPr="00CA7D93">
        <w:rPr>
          <w:noProof/>
          <w:highlight w:val="yellow"/>
        </w:rPr>
        <w:t>Pre-define Roles</w:t>
      </w:r>
      <w:r w:rsidRPr="00CA7D93">
        <w:rPr>
          <w:noProof/>
        </w:rPr>
        <w:t xml:space="preserve"> – are the primitive or gorup of permission which is alreaddy defined in the drop down of Roles</w:t>
      </w:r>
      <w:r w:rsidR="00CA7D93" w:rsidRPr="00CA7D93">
        <w:rPr>
          <w:noProof/>
        </w:rPr>
        <w:t>. All the roles classified according to the resources. for example for Compute engine we have multipal predefine roles are available like</w:t>
      </w:r>
      <w:r w:rsidR="00CA7D93">
        <w:rPr>
          <w:noProof/>
        </w:rPr>
        <w:t>:</w:t>
      </w:r>
    </w:p>
    <w:p w14:paraId="440918FB" w14:textId="07AA5B0D"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Pr>
          <w:rFonts w:ascii="inherit" w:eastAsia="Times New Roman" w:hAnsi="inherit" w:cs="Times New Roman"/>
          <w:sz w:val="20"/>
          <w:szCs w:val="20"/>
          <w:bdr w:val="none" w:sz="0" w:space="0" w:color="auto" w:frame="1"/>
          <w:lang w:eastAsia="en-IN"/>
        </w:rPr>
        <w:t xml:space="preserve">Compute Admin                                                                                                                                                                                                                        </w:t>
      </w:r>
      <w:r w:rsidRPr="00CA7D93">
        <w:rPr>
          <w:rFonts w:ascii="inherit" w:eastAsia="Times New Roman" w:hAnsi="inherit" w:cs="Times New Roman"/>
          <w:sz w:val="20"/>
          <w:szCs w:val="20"/>
          <w:bdr w:val="none" w:sz="0" w:space="0" w:color="auto" w:frame="1"/>
          <w:lang w:eastAsia="en-IN"/>
        </w:rPr>
        <w:t>Compute Image User</w:t>
      </w:r>
    </w:p>
    <w:p w14:paraId="2C103FCF"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sidRPr="00CA7D93">
        <w:rPr>
          <w:rFonts w:ascii="inherit" w:eastAsia="Times New Roman" w:hAnsi="inherit" w:cs="Times New Roman"/>
          <w:sz w:val="20"/>
          <w:szCs w:val="20"/>
          <w:bdr w:val="none" w:sz="0" w:space="0" w:color="auto" w:frame="1"/>
          <w:lang w:eastAsia="en-IN"/>
        </w:rPr>
        <w:t>Compute Instance Admin (beta)</w:t>
      </w:r>
    </w:p>
    <w:p w14:paraId="066CADE3"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sidRPr="00CA7D93">
        <w:rPr>
          <w:rFonts w:ascii="inherit" w:eastAsia="Times New Roman" w:hAnsi="inherit" w:cs="Times New Roman"/>
          <w:sz w:val="20"/>
          <w:szCs w:val="20"/>
          <w:bdr w:val="none" w:sz="0" w:space="0" w:color="auto" w:frame="1"/>
          <w:lang w:eastAsia="en-IN"/>
        </w:rPr>
        <w:t>Compute Instance Admin (v1)</w:t>
      </w:r>
    </w:p>
    <w:p w14:paraId="12578E19"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sidRPr="00CA7D93">
        <w:rPr>
          <w:rFonts w:ascii="inherit" w:eastAsia="Times New Roman" w:hAnsi="inherit" w:cs="Times New Roman"/>
          <w:sz w:val="20"/>
          <w:szCs w:val="20"/>
          <w:bdr w:val="none" w:sz="0" w:space="0" w:color="auto" w:frame="1"/>
          <w:lang w:eastAsia="en-IN"/>
        </w:rPr>
        <w:lastRenderedPageBreak/>
        <w:t>Compute Load Balancer Admin</w:t>
      </w:r>
    </w:p>
    <w:p w14:paraId="43F30423"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sidRPr="00CA7D93">
        <w:rPr>
          <w:rFonts w:ascii="inherit" w:eastAsia="Times New Roman" w:hAnsi="inherit" w:cs="Times New Roman"/>
          <w:sz w:val="20"/>
          <w:szCs w:val="20"/>
          <w:bdr w:val="none" w:sz="0" w:space="0" w:color="auto" w:frame="1"/>
          <w:lang w:eastAsia="en-IN"/>
        </w:rPr>
        <w:t>Compute Load Balancer Services User</w:t>
      </w:r>
    </w:p>
    <w:p w14:paraId="5CF28F40"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sidRPr="00CA7D93">
        <w:rPr>
          <w:rFonts w:ascii="inherit" w:eastAsia="Times New Roman" w:hAnsi="inherit" w:cs="Times New Roman"/>
          <w:sz w:val="20"/>
          <w:szCs w:val="20"/>
          <w:bdr w:val="none" w:sz="0" w:space="0" w:color="auto" w:frame="1"/>
          <w:lang w:eastAsia="en-IN"/>
        </w:rPr>
        <w:t>Compute Network Admin</w:t>
      </w:r>
    </w:p>
    <w:p w14:paraId="606E709A"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sidRPr="00CA7D93">
        <w:rPr>
          <w:rFonts w:ascii="inherit" w:eastAsia="Times New Roman" w:hAnsi="inherit" w:cs="Times New Roman"/>
          <w:sz w:val="20"/>
          <w:szCs w:val="20"/>
          <w:bdr w:val="none" w:sz="0" w:space="0" w:color="auto" w:frame="1"/>
          <w:lang w:eastAsia="en-IN"/>
        </w:rPr>
        <w:t>Compute Network User</w:t>
      </w:r>
    </w:p>
    <w:p w14:paraId="07E2A26F"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sidRPr="00CA7D93">
        <w:rPr>
          <w:rFonts w:ascii="inherit" w:eastAsia="Times New Roman" w:hAnsi="inherit" w:cs="Times New Roman"/>
          <w:sz w:val="20"/>
          <w:szCs w:val="20"/>
          <w:bdr w:val="none" w:sz="0" w:space="0" w:color="auto" w:frame="1"/>
          <w:lang w:eastAsia="en-IN"/>
        </w:rPr>
        <w:t>Compute Network Viewer</w:t>
      </w:r>
    </w:p>
    <w:p w14:paraId="1C7E31AD"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sidRPr="00CA7D93">
        <w:rPr>
          <w:rFonts w:ascii="inherit" w:eastAsia="Times New Roman" w:hAnsi="inherit" w:cs="Times New Roman"/>
          <w:sz w:val="20"/>
          <w:szCs w:val="20"/>
          <w:bdr w:val="none" w:sz="0" w:space="0" w:color="auto" w:frame="1"/>
          <w:lang w:eastAsia="en-IN"/>
        </w:rPr>
        <w:t>Compute Organization Firewall Policy Admin</w:t>
      </w:r>
    </w:p>
    <w:p w14:paraId="304479EA"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sidRPr="00CA7D93">
        <w:rPr>
          <w:rFonts w:ascii="inherit" w:eastAsia="Times New Roman" w:hAnsi="inherit" w:cs="Times New Roman"/>
          <w:sz w:val="20"/>
          <w:szCs w:val="20"/>
          <w:bdr w:val="none" w:sz="0" w:space="0" w:color="auto" w:frame="1"/>
          <w:lang w:eastAsia="en-IN"/>
        </w:rPr>
        <w:t>Compute Organization Firewall Policy User</w:t>
      </w:r>
    </w:p>
    <w:p w14:paraId="4E05C519"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sidRPr="00CA7D93">
        <w:rPr>
          <w:rFonts w:ascii="inherit" w:eastAsia="Times New Roman" w:hAnsi="inherit" w:cs="Times New Roman"/>
          <w:sz w:val="20"/>
          <w:szCs w:val="20"/>
          <w:bdr w:val="none" w:sz="0" w:space="0" w:color="auto" w:frame="1"/>
          <w:lang w:eastAsia="en-IN"/>
        </w:rPr>
        <w:t>Compute Organization Resource Admin</w:t>
      </w:r>
    </w:p>
    <w:p w14:paraId="4E6727AC"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sidRPr="00CA7D93">
        <w:rPr>
          <w:rFonts w:ascii="inherit" w:eastAsia="Times New Roman" w:hAnsi="inherit" w:cs="Times New Roman"/>
          <w:sz w:val="20"/>
          <w:szCs w:val="20"/>
          <w:bdr w:val="none" w:sz="0" w:space="0" w:color="auto" w:frame="1"/>
          <w:lang w:eastAsia="en-IN"/>
        </w:rPr>
        <w:t>Compute Organization Security Policy Admin</w:t>
      </w:r>
    </w:p>
    <w:p w14:paraId="6669D849"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sidRPr="00CA7D93">
        <w:rPr>
          <w:rFonts w:ascii="inherit" w:eastAsia="Times New Roman" w:hAnsi="inherit" w:cs="Times New Roman"/>
          <w:sz w:val="20"/>
          <w:szCs w:val="20"/>
          <w:bdr w:val="none" w:sz="0" w:space="0" w:color="auto" w:frame="1"/>
          <w:lang w:eastAsia="en-IN"/>
        </w:rPr>
        <w:t>Compute Organization Security Policy User</w:t>
      </w:r>
    </w:p>
    <w:p w14:paraId="059B4A74"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sidRPr="00CA7D93">
        <w:rPr>
          <w:rFonts w:ascii="inherit" w:eastAsia="Times New Roman" w:hAnsi="inherit" w:cs="Times New Roman"/>
          <w:sz w:val="20"/>
          <w:szCs w:val="20"/>
          <w:bdr w:val="none" w:sz="0" w:space="0" w:color="auto" w:frame="1"/>
          <w:lang w:eastAsia="en-IN"/>
        </w:rPr>
        <w:t>Compute OS Admin Login</w:t>
      </w:r>
    </w:p>
    <w:p w14:paraId="31840721"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sidRPr="00CA7D93">
        <w:rPr>
          <w:rFonts w:ascii="inherit" w:eastAsia="Times New Roman" w:hAnsi="inherit" w:cs="Times New Roman"/>
          <w:sz w:val="20"/>
          <w:szCs w:val="20"/>
          <w:bdr w:val="none" w:sz="0" w:space="0" w:color="auto" w:frame="1"/>
          <w:lang w:eastAsia="en-IN"/>
        </w:rPr>
        <w:t>Compute OS Login</w:t>
      </w:r>
    </w:p>
    <w:p w14:paraId="31123F4D"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sidRPr="00CA7D93">
        <w:rPr>
          <w:rFonts w:ascii="inherit" w:eastAsia="Times New Roman" w:hAnsi="inherit" w:cs="Times New Roman"/>
          <w:sz w:val="20"/>
          <w:szCs w:val="20"/>
          <w:bdr w:val="none" w:sz="0" w:space="0" w:color="auto" w:frame="1"/>
          <w:lang w:eastAsia="en-IN"/>
        </w:rPr>
        <w:t>Compute packet mirroring admin</w:t>
      </w:r>
    </w:p>
    <w:p w14:paraId="24133D4C"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sidRPr="00CA7D93">
        <w:rPr>
          <w:rFonts w:ascii="inherit" w:eastAsia="Times New Roman" w:hAnsi="inherit" w:cs="Times New Roman"/>
          <w:sz w:val="20"/>
          <w:szCs w:val="20"/>
          <w:bdr w:val="none" w:sz="0" w:space="0" w:color="auto" w:frame="1"/>
          <w:lang w:eastAsia="en-IN"/>
        </w:rPr>
        <w:t>Compute packet mirroring user</w:t>
      </w:r>
    </w:p>
    <w:p w14:paraId="11235BA9"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sidRPr="00CA7D93">
        <w:rPr>
          <w:rFonts w:ascii="inherit" w:eastAsia="Times New Roman" w:hAnsi="inherit" w:cs="Times New Roman"/>
          <w:sz w:val="20"/>
          <w:szCs w:val="20"/>
          <w:bdr w:val="none" w:sz="0" w:space="0" w:color="auto" w:frame="1"/>
          <w:lang w:eastAsia="en-IN"/>
        </w:rPr>
        <w:t>Compute Public IP Admin</w:t>
      </w:r>
    </w:p>
    <w:p w14:paraId="14802E13"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sidRPr="00CA7D93">
        <w:rPr>
          <w:rFonts w:ascii="inherit" w:eastAsia="Times New Roman" w:hAnsi="inherit" w:cs="Times New Roman"/>
          <w:sz w:val="20"/>
          <w:szCs w:val="20"/>
          <w:bdr w:val="none" w:sz="0" w:space="0" w:color="auto" w:frame="1"/>
          <w:lang w:eastAsia="en-IN"/>
        </w:rPr>
        <w:t>Compute Security Admin</w:t>
      </w:r>
    </w:p>
    <w:p w14:paraId="147453EA"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sidRPr="00CA7D93">
        <w:rPr>
          <w:rFonts w:ascii="inherit" w:eastAsia="Times New Roman" w:hAnsi="inherit" w:cs="Times New Roman"/>
          <w:sz w:val="20"/>
          <w:szCs w:val="20"/>
          <w:bdr w:val="none" w:sz="0" w:space="0" w:color="auto" w:frame="1"/>
          <w:lang w:eastAsia="en-IN"/>
        </w:rPr>
        <w:t>Compute Storage Admin</w:t>
      </w:r>
    </w:p>
    <w:p w14:paraId="4DC3F6A6"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sidRPr="00CA7D93">
        <w:rPr>
          <w:rFonts w:ascii="inherit" w:eastAsia="Times New Roman" w:hAnsi="inherit" w:cs="Times New Roman"/>
          <w:sz w:val="20"/>
          <w:szCs w:val="20"/>
          <w:bdr w:val="none" w:sz="0" w:space="0" w:color="auto" w:frame="1"/>
          <w:lang w:eastAsia="en-IN"/>
        </w:rPr>
        <w:t>Compute Viewer</w:t>
      </w:r>
    </w:p>
    <w:p w14:paraId="71DA1272"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proofErr w:type="spellStart"/>
      <w:r w:rsidRPr="00CA7D93">
        <w:rPr>
          <w:rFonts w:ascii="inherit" w:eastAsia="Times New Roman" w:hAnsi="inherit" w:cs="Times New Roman"/>
          <w:sz w:val="20"/>
          <w:szCs w:val="20"/>
          <w:bdr w:val="none" w:sz="0" w:space="0" w:color="auto" w:frame="1"/>
          <w:lang w:eastAsia="en-IN"/>
        </w:rPr>
        <w:t>GuestPolicy</w:t>
      </w:r>
      <w:proofErr w:type="spellEnd"/>
      <w:r w:rsidRPr="00CA7D93">
        <w:rPr>
          <w:rFonts w:ascii="inherit" w:eastAsia="Times New Roman" w:hAnsi="inherit" w:cs="Times New Roman"/>
          <w:sz w:val="20"/>
          <w:szCs w:val="20"/>
          <w:bdr w:val="none" w:sz="0" w:space="0" w:color="auto" w:frame="1"/>
          <w:lang w:eastAsia="en-IN"/>
        </w:rPr>
        <w:t xml:space="preserve"> Admin</w:t>
      </w:r>
    </w:p>
    <w:p w14:paraId="56029EF1"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proofErr w:type="spellStart"/>
      <w:r w:rsidRPr="00CA7D93">
        <w:rPr>
          <w:rFonts w:ascii="inherit" w:eastAsia="Times New Roman" w:hAnsi="inherit" w:cs="Times New Roman"/>
          <w:sz w:val="20"/>
          <w:szCs w:val="20"/>
          <w:bdr w:val="none" w:sz="0" w:space="0" w:color="auto" w:frame="1"/>
          <w:lang w:eastAsia="en-IN"/>
        </w:rPr>
        <w:t>GuestPolicy</w:t>
      </w:r>
      <w:proofErr w:type="spellEnd"/>
      <w:r w:rsidRPr="00CA7D93">
        <w:rPr>
          <w:rFonts w:ascii="inherit" w:eastAsia="Times New Roman" w:hAnsi="inherit" w:cs="Times New Roman"/>
          <w:sz w:val="20"/>
          <w:szCs w:val="20"/>
          <w:bdr w:val="none" w:sz="0" w:space="0" w:color="auto" w:frame="1"/>
          <w:lang w:eastAsia="en-IN"/>
        </w:rPr>
        <w:t xml:space="preserve"> Editor</w:t>
      </w:r>
    </w:p>
    <w:p w14:paraId="3D986362"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proofErr w:type="spellStart"/>
      <w:r w:rsidRPr="00CA7D93">
        <w:rPr>
          <w:rFonts w:ascii="inherit" w:eastAsia="Times New Roman" w:hAnsi="inherit" w:cs="Times New Roman"/>
          <w:sz w:val="20"/>
          <w:szCs w:val="20"/>
          <w:bdr w:val="none" w:sz="0" w:space="0" w:color="auto" w:frame="1"/>
          <w:lang w:eastAsia="en-IN"/>
        </w:rPr>
        <w:t>GuestPolicy</w:t>
      </w:r>
      <w:proofErr w:type="spellEnd"/>
      <w:r w:rsidRPr="00CA7D93">
        <w:rPr>
          <w:rFonts w:ascii="inherit" w:eastAsia="Times New Roman" w:hAnsi="inherit" w:cs="Times New Roman"/>
          <w:sz w:val="20"/>
          <w:szCs w:val="20"/>
          <w:bdr w:val="none" w:sz="0" w:space="0" w:color="auto" w:frame="1"/>
          <w:lang w:eastAsia="en-IN"/>
        </w:rPr>
        <w:t xml:space="preserve"> Viewer</w:t>
      </w:r>
    </w:p>
    <w:p w14:paraId="1A298CA8"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proofErr w:type="spellStart"/>
      <w:r w:rsidRPr="00CA7D93">
        <w:rPr>
          <w:rFonts w:ascii="inherit" w:eastAsia="Times New Roman" w:hAnsi="inherit" w:cs="Times New Roman"/>
          <w:sz w:val="20"/>
          <w:szCs w:val="20"/>
          <w:bdr w:val="none" w:sz="0" w:space="0" w:color="auto" w:frame="1"/>
          <w:lang w:eastAsia="en-IN"/>
        </w:rPr>
        <w:t>InstanceOSPoliciesCompliance</w:t>
      </w:r>
      <w:proofErr w:type="spellEnd"/>
      <w:r w:rsidRPr="00CA7D93">
        <w:rPr>
          <w:rFonts w:ascii="inherit" w:eastAsia="Times New Roman" w:hAnsi="inherit" w:cs="Times New Roman"/>
          <w:sz w:val="20"/>
          <w:szCs w:val="20"/>
          <w:bdr w:val="none" w:sz="0" w:space="0" w:color="auto" w:frame="1"/>
          <w:lang w:eastAsia="en-IN"/>
        </w:rPr>
        <w:t xml:space="preserve"> Viewer</w:t>
      </w:r>
    </w:p>
    <w:p w14:paraId="4705CBA4"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sidRPr="00CA7D93">
        <w:rPr>
          <w:rFonts w:ascii="inherit" w:eastAsia="Times New Roman" w:hAnsi="inherit" w:cs="Times New Roman"/>
          <w:sz w:val="20"/>
          <w:szCs w:val="20"/>
          <w:bdr w:val="none" w:sz="0" w:space="0" w:color="auto" w:frame="1"/>
          <w:lang w:eastAsia="en-IN"/>
        </w:rPr>
        <w:t>OS Inventory Viewer</w:t>
      </w:r>
    </w:p>
    <w:p w14:paraId="44623EC6"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sidRPr="00CA7D93">
        <w:rPr>
          <w:rFonts w:ascii="inherit" w:eastAsia="Times New Roman" w:hAnsi="inherit" w:cs="Times New Roman"/>
          <w:sz w:val="20"/>
          <w:szCs w:val="20"/>
          <w:bdr w:val="none" w:sz="0" w:space="0" w:color="auto" w:frame="1"/>
          <w:lang w:eastAsia="en-IN"/>
        </w:rPr>
        <w:t xml:space="preserve">OS </w:t>
      </w:r>
      <w:proofErr w:type="spellStart"/>
      <w:r w:rsidRPr="00CA7D93">
        <w:rPr>
          <w:rFonts w:ascii="inherit" w:eastAsia="Times New Roman" w:hAnsi="inherit" w:cs="Times New Roman"/>
          <w:sz w:val="20"/>
          <w:szCs w:val="20"/>
          <w:bdr w:val="none" w:sz="0" w:space="0" w:color="auto" w:frame="1"/>
          <w:lang w:eastAsia="en-IN"/>
        </w:rPr>
        <w:t>VulnerabilityReport</w:t>
      </w:r>
      <w:proofErr w:type="spellEnd"/>
      <w:r w:rsidRPr="00CA7D93">
        <w:rPr>
          <w:rFonts w:ascii="inherit" w:eastAsia="Times New Roman" w:hAnsi="inherit" w:cs="Times New Roman"/>
          <w:sz w:val="20"/>
          <w:szCs w:val="20"/>
          <w:bdr w:val="none" w:sz="0" w:space="0" w:color="auto" w:frame="1"/>
          <w:lang w:eastAsia="en-IN"/>
        </w:rPr>
        <w:t xml:space="preserve"> Viewer</w:t>
      </w:r>
    </w:p>
    <w:p w14:paraId="080F16DD"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proofErr w:type="spellStart"/>
      <w:r w:rsidRPr="00CA7D93">
        <w:rPr>
          <w:rFonts w:ascii="inherit" w:eastAsia="Times New Roman" w:hAnsi="inherit" w:cs="Times New Roman"/>
          <w:sz w:val="20"/>
          <w:szCs w:val="20"/>
          <w:bdr w:val="none" w:sz="0" w:space="0" w:color="auto" w:frame="1"/>
          <w:lang w:eastAsia="en-IN"/>
        </w:rPr>
        <w:t>OSPolicyAssignment</w:t>
      </w:r>
      <w:proofErr w:type="spellEnd"/>
      <w:r w:rsidRPr="00CA7D93">
        <w:rPr>
          <w:rFonts w:ascii="inherit" w:eastAsia="Times New Roman" w:hAnsi="inherit" w:cs="Times New Roman"/>
          <w:sz w:val="20"/>
          <w:szCs w:val="20"/>
          <w:bdr w:val="none" w:sz="0" w:space="0" w:color="auto" w:frame="1"/>
          <w:lang w:eastAsia="en-IN"/>
        </w:rPr>
        <w:t xml:space="preserve"> Admin</w:t>
      </w:r>
    </w:p>
    <w:p w14:paraId="45ECC319"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proofErr w:type="spellStart"/>
      <w:r w:rsidRPr="00CA7D93">
        <w:rPr>
          <w:rFonts w:ascii="inherit" w:eastAsia="Times New Roman" w:hAnsi="inherit" w:cs="Times New Roman"/>
          <w:sz w:val="20"/>
          <w:szCs w:val="20"/>
          <w:bdr w:val="none" w:sz="0" w:space="0" w:color="auto" w:frame="1"/>
          <w:lang w:eastAsia="en-IN"/>
        </w:rPr>
        <w:t>OSPolicyAssignment</w:t>
      </w:r>
      <w:proofErr w:type="spellEnd"/>
      <w:r w:rsidRPr="00CA7D93">
        <w:rPr>
          <w:rFonts w:ascii="inherit" w:eastAsia="Times New Roman" w:hAnsi="inherit" w:cs="Times New Roman"/>
          <w:sz w:val="20"/>
          <w:szCs w:val="20"/>
          <w:bdr w:val="none" w:sz="0" w:space="0" w:color="auto" w:frame="1"/>
          <w:lang w:eastAsia="en-IN"/>
        </w:rPr>
        <w:t xml:space="preserve"> Editor</w:t>
      </w:r>
    </w:p>
    <w:p w14:paraId="2705735F"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proofErr w:type="spellStart"/>
      <w:r w:rsidRPr="00CA7D93">
        <w:rPr>
          <w:rFonts w:ascii="inherit" w:eastAsia="Times New Roman" w:hAnsi="inherit" w:cs="Times New Roman"/>
          <w:sz w:val="20"/>
          <w:szCs w:val="20"/>
          <w:bdr w:val="none" w:sz="0" w:space="0" w:color="auto" w:frame="1"/>
          <w:lang w:eastAsia="en-IN"/>
        </w:rPr>
        <w:t>OSPolicyAssignment</w:t>
      </w:r>
      <w:proofErr w:type="spellEnd"/>
      <w:r w:rsidRPr="00CA7D93">
        <w:rPr>
          <w:rFonts w:ascii="inherit" w:eastAsia="Times New Roman" w:hAnsi="inherit" w:cs="Times New Roman"/>
          <w:sz w:val="20"/>
          <w:szCs w:val="20"/>
          <w:bdr w:val="none" w:sz="0" w:space="0" w:color="auto" w:frame="1"/>
          <w:lang w:eastAsia="en-IN"/>
        </w:rPr>
        <w:t xml:space="preserve"> Viewer</w:t>
      </w:r>
    </w:p>
    <w:p w14:paraId="1727BC76"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proofErr w:type="spellStart"/>
      <w:r w:rsidRPr="00CA7D93">
        <w:rPr>
          <w:rFonts w:ascii="inherit" w:eastAsia="Times New Roman" w:hAnsi="inherit" w:cs="Times New Roman"/>
          <w:sz w:val="20"/>
          <w:szCs w:val="20"/>
          <w:bdr w:val="none" w:sz="0" w:space="0" w:color="auto" w:frame="1"/>
          <w:lang w:eastAsia="en-IN"/>
        </w:rPr>
        <w:t>OSPolicyAssignmentReport</w:t>
      </w:r>
      <w:proofErr w:type="spellEnd"/>
      <w:r w:rsidRPr="00CA7D93">
        <w:rPr>
          <w:rFonts w:ascii="inherit" w:eastAsia="Times New Roman" w:hAnsi="inherit" w:cs="Times New Roman"/>
          <w:sz w:val="20"/>
          <w:szCs w:val="20"/>
          <w:bdr w:val="none" w:sz="0" w:space="0" w:color="auto" w:frame="1"/>
          <w:lang w:eastAsia="en-IN"/>
        </w:rPr>
        <w:t xml:space="preserve"> Viewer</w:t>
      </w:r>
    </w:p>
    <w:p w14:paraId="6A75B024"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sidRPr="00CA7D93">
        <w:rPr>
          <w:rFonts w:ascii="inherit" w:eastAsia="Times New Roman" w:hAnsi="inherit" w:cs="Times New Roman"/>
          <w:sz w:val="20"/>
          <w:szCs w:val="20"/>
          <w:bdr w:val="none" w:sz="0" w:space="0" w:color="auto" w:frame="1"/>
          <w:lang w:eastAsia="en-IN"/>
        </w:rPr>
        <w:t>Patch Job Executor</w:t>
      </w:r>
    </w:p>
    <w:p w14:paraId="3FF33489"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r w:rsidRPr="00CA7D93">
        <w:rPr>
          <w:rFonts w:ascii="inherit" w:eastAsia="Times New Roman" w:hAnsi="inherit" w:cs="Times New Roman"/>
          <w:sz w:val="20"/>
          <w:szCs w:val="20"/>
          <w:bdr w:val="none" w:sz="0" w:space="0" w:color="auto" w:frame="1"/>
          <w:lang w:eastAsia="en-IN"/>
        </w:rPr>
        <w:t>Patch Job Viewer</w:t>
      </w:r>
    </w:p>
    <w:p w14:paraId="70335557" w14:textId="77777777" w:rsidR="00CA7D93" w:rsidRPr="00CA7D93" w:rsidRDefault="00CA7D93" w:rsidP="00CA7D93">
      <w:pPr>
        <w:spacing w:after="0" w:line="240" w:lineRule="auto"/>
        <w:textAlignment w:val="baseline"/>
        <w:rPr>
          <w:rFonts w:ascii="inherit" w:eastAsia="Times New Roman" w:hAnsi="inherit" w:cs="Times New Roman"/>
          <w:sz w:val="18"/>
          <w:szCs w:val="18"/>
          <w:lang w:eastAsia="en-IN"/>
        </w:rPr>
      </w:pPr>
      <w:proofErr w:type="spellStart"/>
      <w:r w:rsidRPr="00CA7D93">
        <w:rPr>
          <w:rFonts w:ascii="inherit" w:eastAsia="Times New Roman" w:hAnsi="inherit" w:cs="Times New Roman"/>
          <w:sz w:val="20"/>
          <w:szCs w:val="20"/>
          <w:bdr w:val="none" w:sz="0" w:space="0" w:color="auto" w:frame="1"/>
          <w:lang w:eastAsia="en-IN"/>
        </w:rPr>
        <w:t>PatchDeployment</w:t>
      </w:r>
      <w:proofErr w:type="spellEnd"/>
      <w:r w:rsidRPr="00CA7D93">
        <w:rPr>
          <w:rFonts w:ascii="inherit" w:eastAsia="Times New Roman" w:hAnsi="inherit" w:cs="Times New Roman"/>
          <w:sz w:val="20"/>
          <w:szCs w:val="20"/>
          <w:bdr w:val="none" w:sz="0" w:space="0" w:color="auto" w:frame="1"/>
          <w:lang w:eastAsia="en-IN"/>
        </w:rPr>
        <w:t xml:space="preserve"> Admin</w:t>
      </w:r>
    </w:p>
    <w:p w14:paraId="0E57163E" w14:textId="2D1C5834" w:rsidR="00B8561C" w:rsidRDefault="00CA7D93" w:rsidP="00CA7D93">
      <w:pPr>
        <w:spacing w:after="0" w:line="240" w:lineRule="auto"/>
        <w:textAlignment w:val="baseline"/>
        <w:rPr>
          <w:rFonts w:ascii="inherit" w:eastAsia="Times New Roman" w:hAnsi="inherit" w:cs="Times New Roman"/>
          <w:sz w:val="20"/>
          <w:szCs w:val="20"/>
          <w:bdr w:val="none" w:sz="0" w:space="0" w:color="auto" w:frame="1"/>
          <w:lang w:eastAsia="en-IN"/>
        </w:rPr>
      </w:pPr>
      <w:proofErr w:type="spellStart"/>
      <w:r w:rsidRPr="00CA7D93">
        <w:rPr>
          <w:rFonts w:ascii="inherit" w:eastAsia="Times New Roman" w:hAnsi="inherit" w:cs="Times New Roman"/>
          <w:sz w:val="20"/>
          <w:szCs w:val="20"/>
          <w:bdr w:val="none" w:sz="0" w:space="0" w:color="auto" w:frame="1"/>
          <w:lang w:eastAsia="en-IN"/>
        </w:rPr>
        <w:t>PatchDeployment</w:t>
      </w:r>
      <w:proofErr w:type="spellEnd"/>
      <w:r w:rsidRPr="00CA7D93">
        <w:rPr>
          <w:rFonts w:ascii="inherit" w:eastAsia="Times New Roman" w:hAnsi="inherit" w:cs="Times New Roman"/>
          <w:sz w:val="20"/>
          <w:szCs w:val="20"/>
          <w:bdr w:val="none" w:sz="0" w:space="0" w:color="auto" w:frame="1"/>
          <w:lang w:eastAsia="en-IN"/>
        </w:rPr>
        <w:t xml:space="preserve"> Viewe</w:t>
      </w:r>
      <w:r>
        <w:rPr>
          <w:rFonts w:ascii="inherit" w:eastAsia="Times New Roman" w:hAnsi="inherit" w:cs="Times New Roman"/>
          <w:sz w:val="20"/>
          <w:szCs w:val="20"/>
          <w:bdr w:val="none" w:sz="0" w:space="0" w:color="auto" w:frame="1"/>
          <w:lang w:eastAsia="en-IN"/>
        </w:rPr>
        <w:t>r</w:t>
      </w:r>
    </w:p>
    <w:p w14:paraId="337090D1" w14:textId="007083AD" w:rsidR="00CA7D93" w:rsidRDefault="00CA7D93" w:rsidP="00CA7D93">
      <w:pPr>
        <w:spacing w:after="0" w:line="240" w:lineRule="auto"/>
        <w:textAlignment w:val="baseline"/>
        <w:rPr>
          <w:rFonts w:ascii="inherit" w:eastAsia="Times New Roman" w:hAnsi="inherit" w:cs="Times New Roman"/>
          <w:sz w:val="20"/>
          <w:szCs w:val="20"/>
          <w:bdr w:val="none" w:sz="0" w:space="0" w:color="auto" w:frame="1"/>
          <w:lang w:eastAsia="en-IN"/>
        </w:rPr>
      </w:pPr>
    </w:p>
    <w:p w14:paraId="7778223A" w14:textId="48B1A1FC" w:rsidR="00CA7D93" w:rsidRDefault="00980FFF" w:rsidP="00CA7D93">
      <w:pPr>
        <w:spacing w:after="0" w:line="240" w:lineRule="auto"/>
        <w:textAlignment w:val="baseline"/>
        <w:rPr>
          <w:rFonts w:ascii="inherit" w:eastAsia="Times New Roman" w:hAnsi="inherit" w:cs="Times New Roman"/>
          <w:sz w:val="20"/>
          <w:szCs w:val="20"/>
          <w:bdr w:val="none" w:sz="0" w:space="0" w:color="auto" w:frame="1"/>
          <w:lang w:eastAsia="en-IN"/>
        </w:rPr>
      </w:pPr>
      <w:r>
        <w:rPr>
          <w:rFonts w:ascii="inherit" w:eastAsia="Times New Roman" w:hAnsi="inherit" w:cs="Times New Roman"/>
          <w:sz w:val="20"/>
          <w:szCs w:val="20"/>
          <w:bdr w:val="none" w:sz="0" w:space="0" w:color="auto" w:frame="1"/>
          <w:lang w:eastAsia="en-IN"/>
        </w:rPr>
        <w:t>Likewise,</w:t>
      </w:r>
      <w:r w:rsidR="00CA7D93">
        <w:rPr>
          <w:rFonts w:ascii="inherit" w:eastAsia="Times New Roman" w:hAnsi="inherit" w:cs="Times New Roman"/>
          <w:sz w:val="20"/>
          <w:szCs w:val="20"/>
          <w:bdr w:val="none" w:sz="0" w:space="0" w:color="auto" w:frame="1"/>
          <w:lang w:eastAsia="en-IN"/>
        </w:rPr>
        <w:t xml:space="preserve"> we have Multiple Resources available in the GCP and according to the Cloud Resources we have multiple pre-define role for each </w:t>
      </w:r>
      <w:r>
        <w:rPr>
          <w:rFonts w:ascii="inherit" w:eastAsia="Times New Roman" w:hAnsi="inherit" w:cs="Times New Roman"/>
          <w:sz w:val="20"/>
          <w:szCs w:val="20"/>
          <w:bdr w:val="none" w:sz="0" w:space="0" w:color="auto" w:frame="1"/>
          <w:lang w:eastAsia="en-IN"/>
        </w:rPr>
        <w:t>resource</w:t>
      </w:r>
      <w:r w:rsidR="00CA7D93">
        <w:rPr>
          <w:rFonts w:ascii="inherit" w:eastAsia="Times New Roman" w:hAnsi="inherit" w:cs="Times New Roman"/>
          <w:sz w:val="20"/>
          <w:szCs w:val="20"/>
          <w:bdr w:val="none" w:sz="0" w:space="0" w:color="auto" w:frame="1"/>
          <w:lang w:eastAsia="en-IN"/>
        </w:rPr>
        <w:t xml:space="preserve"> as we have seen above.</w:t>
      </w:r>
    </w:p>
    <w:p w14:paraId="5C22EDA1" w14:textId="7605E60E" w:rsidR="00CA7D93" w:rsidRDefault="00CA7D93" w:rsidP="00CA7D93">
      <w:pPr>
        <w:spacing w:after="0" w:line="240" w:lineRule="auto"/>
        <w:textAlignment w:val="baseline"/>
        <w:rPr>
          <w:rFonts w:ascii="inherit" w:eastAsia="Times New Roman" w:hAnsi="inherit" w:cs="Times New Roman"/>
          <w:sz w:val="20"/>
          <w:szCs w:val="20"/>
          <w:bdr w:val="none" w:sz="0" w:space="0" w:color="auto" w:frame="1"/>
          <w:lang w:eastAsia="en-IN"/>
        </w:rPr>
      </w:pPr>
      <w:r>
        <w:rPr>
          <w:rFonts w:ascii="inherit" w:eastAsia="Times New Roman" w:hAnsi="inherit" w:cs="Times New Roman"/>
          <w:sz w:val="20"/>
          <w:szCs w:val="20"/>
          <w:bdr w:val="none" w:sz="0" w:space="0" w:color="auto" w:frame="1"/>
          <w:lang w:eastAsia="en-IN"/>
        </w:rPr>
        <w:t xml:space="preserve">According to the Task I have </w:t>
      </w:r>
      <w:r w:rsidR="00980FFF">
        <w:rPr>
          <w:rFonts w:ascii="inherit" w:eastAsia="Times New Roman" w:hAnsi="inherit" w:cs="Times New Roman"/>
          <w:sz w:val="20"/>
          <w:szCs w:val="20"/>
          <w:bdr w:val="none" w:sz="0" w:space="0" w:color="auto" w:frame="1"/>
          <w:lang w:eastAsia="en-IN"/>
        </w:rPr>
        <w:t>selected</w:t>
      </w:r>
      <w:r>
        <w:rPr>
          <w:rFonts w:ascii="inherit" w:eastAsia="Times New Roman" w:hAnsi="inherit" w:cs="Times New Roman"/>
          <w:sz w:val="20"/>
          <w:szCs w:val="20"/>
          <w:bdr w:val="none" w:sz="0" w:space="0" w:color="auto" w:frame="1"/>
          <w:lang w:eastAsia="en-IN"/>
        </w:rPr>
        <w:t xml:space="preserve"> the “Compute Engine” Resource and “Compute Instance Admin V1” Role is select and </w:t>
      </w:r>
      <w:r w:rsidR="00980FFF">
        <w:rPr>
          <w:rFonts w:ascii="inherit" w:eastAsia="Times New Roman" w:hAnsi="inherit" w:cs="Times New Roman"/>
          <w:sz w:val="20"/>
          <w:szCs w:val="20"/>
          <w:bdr w:val="none" w:sz="0" w:space="0" w:color="auto" w:frame="1"/>
          <w:lang w:eastAsia="en-IN"/>
        </w:rPr>
        <w:t>according to role now user have full access over “VM Instance” he can now create and delete the VM Instances</w:t>
      </w:r>
      <w:r w:rsidR="00980FFF" w:rsidRPr="00980FFF">
        <w:rPr>
          <w:rFonts w:ascii="inherit" w:eastAsia="Times New Roman" w:hAnsi="inherit" w:cs="Times New Roman"/>
          <w:sz w:val="20"/>
          <w:szCs w:val="20"/>
          <w:bdr w:val="none" w:sz="0" w:space="0" w:color="auto" w:frame="1"/>
          <w:lang w:eastAsia="en-IN"/>
        </w:rPr>
        <w:lastRenderedPageBreak/>
        <w:drawing>
          <wp:inline distT="0" distB="0" distL="0" distR="0" wp14:anchorId="2FC5FC85" wp14:editId="4C73A1B5">
            <wp:extent cx="6645910" cy="3208655"/>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stretch>
                      <a:fillRect/>
                    </a:stretch>
                  </pic:blipFill>
                  <pic:spPr>
                    <a:xfrm>
                      <a:off x="0" y="0"/>
                      <a:ext cx="6645910" cy="3208655"/>
                    </a:xfrm>
                    <a:prstGeom prst="rect">
                      <a:avLst/>
                    </a:prstGeom>
                  </pic:spPr>
                </pic:pic>
              </a:graphicData>
            </a:graphic>
          </wp:inline>
        </w:drawing>
      </w:r>
      <w:r w:rsidR="00980FFF" w:rsidRPr="00980FFF">
        <w:rPr>
          <w:rFonts w:ascii="inherit" w:eastAsia="Times New Roman" w:hAnsi="inherit" w:cs="Times New Roman"/>
          <w:sz w:val="20"/>
          <w:szCs w:val="20"/>
          <w:bdr w:val="none" w:sz="0" w:space="0" w:color="auto" w:frame="1"/>
          <w:lang w:eastAsia="en-IN"/>
        </w:rPr>
        <w:drawing>
          <wp:inline distT="0" distB="0" distL="0" distR="0" wp14:anchorId="2C4EE606" wp14:editId="40BB79DD">
            <wp:extent cx="6645910" cy="3225800"/>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6"/>
                    <a:stretch>
                      <a:fillRect/>
                    </a:stretch>
                  </pic:blipFill>
                  <pic:spPr>
                    <a:xfrm>
                      <a:off x="0" y="0"/>
                      <a:ext cx="6645910" cy="3225800"/>
                    </a:xfrm>
                    <a:prstGeom prst="rect">
                      <a:avLst/>
                    </a:prstGeom>
                  </pic:spPr>
                </pic:pic>
              </a:graphicData>
            </a:graphic>
          </wp:inline>
        </w:drawing>
      </w:r>
    </w:p>
    <w:p w14:paraId="3C2A139F" w14:textId="03730088" w:rsidR="00CA7D93" w:rsidRDefault="00CA7D93" w:rsidP="00CA7D93">
      <w:pPr>
        <w:spacing w:after="0" w:line="240" w:lineRule="auto"/>
        <w:textAlignment w:val="baseline"/>
        <w:rPr>
          <w:rFonts w:ascii="inherit" w:eastAsia="Times New Roman" w:hAnsi="inherit" w:cs="Times New Roman"/>
          <w:sz w:val="20"/>
          <w:szCs w:val="20"/>
          <w:bdr w:val="none" w:sz="0" w:space="0" w:color="auto" w:frame="1"/>
          <w:lang w:eastAsia="en-IN"/>
        </w:rPr>
      </w:pPr>
    </w:p>
    <w:p w14:paraId="6DE814E1" w14:textId="7DDAEAC7" w:rsidR="00980FFF" w:rsidRDefault="00980FFF" w:rsidP="00CA7D93">
      <w:pPr>
        <w:spacing w:after="0" w:line="240" w:lineRule="auto"/>
        <w:textAlignment w:val="baseline"/>
        <w:rPr>
          <w:rFonts w:ascii="inherit" w:eastAsia="Times New Roman" w:hAnsi="inherit" w:cs="Times New Roman"/>
          <w:sz w:val="20"/>
          <w:szCs w:val="20"/>
          <w:bdr w:val="none" w:sz="0" w:space="0" w:color="auto" w:frame="1"/>
          <w:lang w:eastAsia="en-IN"/>
        </w:rPr>
      </w:pPr>
      <w:r>
        <w:rPr>
          <w:rFonts w:ascii="inherit" w:eastAsia="Times New Roman" w:hAnsi="inherit" w:cs="Times New Roman"/>
          <w:sz w:val="20"/>
          <w:szCs w:val="20"/>
          <w:bdr w:val="none" w:sz="0" w:space="0" w:color="auto" w:frame="1"/>
          <w:lang w:eastAsia="en-IN"/>
        </w:rPr>
        <w:t xml:space="preserve">Final Task of the Assignment is to create a Custom Role and assign to user so that User </w:t>
      </w:r>
      <w:proofErr w:type="gramStart"/>
      <w:r>
        <w:rPr>
          <w:rFonts w:ascii="inherit" w:eastAsia="Times New Roman" w:hAnsi="inherit" w:cs="Times New Roman"/>
          <w:sz w:val="20"/>
          <w:szCs w:val="20"/>
          <w:bdr w:val="none" w:sz="0" w:space="0" w:color="auto" w:frame="1"/>
          <w:lang w:eastAsia="en-IN"/>
        </w:rPr>
        <w:t>are able to</w:t>
      </w:r>
      <w:proofErr w:type="gramEnd"/>
      <w:r>
        <w:rPr>
          <w:rFonts w:ascii="inherit" w:eastAsia="Times New Roman" w:hAnsi="inherit" w:cs="Times New Roman"/>
          <w:sz w:val="20"/>
          <w:szCs w:val="20"/>
          <w:bdr w:val="none" w:sz="0" w:space="0" w:color="auto" w:frame="1"/>
          <w:lang w:eastAsia="en-IN"/>
        </w:rPr>
        <w:t xml:space="preserve"> manage the “Compute Engine Instances” and “Storage Instances”</w:t>
      </w:r>
    </w:p>
    <w:p w14:paraId="4F54D655" w14:textId="77777777" w:rsidR="00B233B5" w:rsidRDefault="00CA7D93" w:rsidP="00B233B5">
      <w:pPr>
        <w:spacing w:after="0" w:line="240" w:lineRule="auto"/>
        <w:textAlignment w:val="baseline"/>
        <w:rPr>
          <w:rFonts w:ascii="inherit" w:eastAsia="Times New Roman" w:hAnsi="inherit" w:cs="Times New Roman"/>
          <w:sz w:val="20"/>
          <w:szCs w:val="20"/>
          <w:bdr w:val="none" w:sz="0" w:space="0" w:color="auto" w:frame="1"/>
          <w:lang w:eastAsia="en-IN"/>
        </w:rPr>
      </w:pPr>
      <w:r w:rsidRPr="00CA7D93">
        <w:rPr>
          <w:rFonts w:ascii="inherit" w:eastAsia="Times New Roman" w:hAnsi="inherit" w:cs="Times New Roman"/>
          <w:sz w:val="20"/>
          <w:szCs w:val="20"/>
          <w:highlight w:val="yellow"/>
          <w:bdr w:val="none" w:sz="0" w:space="0" w:color="auto" w:frame="1"/>
          <w:lang w:eastAsia="en-IN"/>
        </w:rPr>
        <w:t>Custom-Role</w:t>
      </w:r>
      <w:r>
        <w:rPr>
          <w:rFonts w:ascii="inherit" w:eastAsia="Times New Roman" w:hAnsi="inherit" w:cs="Times New Roman"/>
          <w:sz w:val="20"/>
          <w:szCs w:val="20"/>
          <w:bdr w:val="none" w:sz="0" w:space="0" w:color="auto" w:frame="1"/>
          <w:lang w:eastAsia="en-IN"/>
        </w:rPr>
        <w:t xml:space="preserve"> – </w:t>
      </w:r>
      <w:r w:rsidR="00980FFF" w:rsidRPr="00980FFF">
        <w:rPr>
          <w:rFonts w:ascii="inherit" w:eastAsia="Times New Roman" w:hAnsi="inherit" w:cs="Times New Roman"/>
          <w:sz w:val="20"/>
          <w:szCs w:val="20"/>
          <w:bdr w:val="none" w:sz="0" w:space="0" w:color="auto" w:frame="1"/>
          <w:lang w:eastAsia="en-IN"/>
        </w:rPr>
        <w:t>Custom roles help</w:t>
      </w:r>
      <w:r w:rsidR="00980FFF">
        <w:rPr>
          <w:rFonts w:ascii="inherit" w:eastAsia="Times New Roman" w:hAnsi="inherit" w:cs="Times New Roman"/>
          <w:sz w:val="20"/>
          <w:szCs w:val="20"/>
          <w:bdr w:val="none" w:sz="0" w:space="0" w:color="auto" w:frame="1"/>
          <w:lang w:eastAsia="en-IN"/>
        </w:rPr>
        <w:t xml:space="preserve"> us to</w:t>
      </w:r>
      <w:r w:rsidR="00980FFF" w:rsidRPr="00980FFF">
        <w:rPr>
          <w:rFonts w:ascii="inherit" w:eastAsia="Times New Roman" w:hAnsi="inherit" w:cs="Times New Roman"/>
          <w:sz w:val="20"/>
          <w:szCs w:val="20"/>
          <w:bdr w:val="none" w:sz="0" w:space="0" w:color="auto" w:frame="1"/>
          <w:lang w:eastAsia="en-IN"/>
        </w:rPr>
        <w:t xml:space="preserve"> enforce the principle of least privilege, because they help to ensure that the principals in your organization have only the permissions that they need.</w:t>
      </w:r>
      <w:r w:rsidR="00B233B5">
        <w:rPr>
          <w:rFonts w:ascii="inherit" w:eastAsia="Times New Roman" w:hAnsi="inherit" w:cs="Times New Roman"/>
          <w:sz w:val="20"/>
          <w:szCs w:val="20"/>
          <w:bdr w:val="none" w:sz="0" w:space="0" w:color="auto" w:frame="1"/>
          <w:lang w:eastAsia="en-IN"/>
        </w:rPr>
        <w:t xml:space="preserve"> </w:t>
      </w:r>
      <w:r w:rsidR="00B233B5" w:rsidRPr="00B233B5">
        <w:rPr>
          <w:rFonts w:ascii="inherit" w:eastAsia="Times New Roman" w:hAnsi="inherit" w:cs="Times New Roman"/>
          <w:sz w:val="20"/>
          <w:szCs w:val="20"/>
          <w:bdr w:val="none" w:sz="0" w:space="0" w:color="auto" w:frame="1"/>
          <w:lang w:eastAsia="en-IN"/>
        </w:rPr>
        <w:t>Consider creating a custom role in the following situations:</w:t>
      </w:r>
      <w:r w:rsidR="00B233B5">
        <w:rPr>
          <w:rFonts w:ascii="inherit" w:eastAsia="Times New Roman" w:hAnsi="inherit" w:cs="Times New Roman"/>
          <w:sz w:val="20"/>
          <w:szCs w:val="20"/>
          <w:bdr w:val="none" w:sz="0" w:space="0" w:color="auto" w:frame="1"/>
          <w:lang w:eastAsia="en-IN"/>
        </w:rPr>
        <w:t xml:space="preserve">                                                                                                                                                                                                                                                                  </w:t>
      </w:r>
    </w:p>
    <w:p w14:paraId="1157B243" w14:textId="77777777" w:rsidR="00B233B5" w:rsidRDefault="00B233B5" w:rsidP="00B233B5">
      <w:pPr>
        <w:pStyle w:val="ListParagraph"/>
        <w:numPr>
          <w:ilvl w:val="0"/>
          <w:numId w:val="3"/>
        </w:numPr>
        <w:spacing w:after="0" w:line="240" w:lineRule="auto"/>
        <w:textAlignment w:val="baseline"/>
        <w:rPr>
          <w:rFonts w:ascii="inherit" w:eastAsia="Times New Roman" w:hAnsi="inherit" w:cs="Times New Roman"/>
          <w:sz w:val="20"/>
          <w:szCs w:val="20"/>
          <w:bdr w:val="none" w:sz="0" w:space="0" w:color="auto" w:frame="1"/>
          <w:lang w:eastAsia="en-IN"/>
        </w:rPr>
      </w:pPr>
      <w:r w:rsidRPr="00B233B5">
        <w:rPr>
          <w:rFonts w:ascii="inherit" w:eastAsia="Times New Roman" w:hAnsi="inherit" w:cs="Times New Roman"/>
          <w:sz w:val="20"/>
          <w:szCs w:val="20"/>
          <w:bdr w:val="none" w:sz="0" w:space="0" w:color="auto" w:frame="1"/>
          <w:lang w:eastAsia="en-IN"/>
        </w:rPr>
        <w:t>A principal needs a permission, but each predefined role that includes that permission also includes permissions that the principal does not need and should not have.</w:t>
      </w:r>
    </w:p>
    <w:p w14:paraId="69DE9BE8" w14:textId="77777777" w:rsidR="00B233B5" w:rsidRDefault="00B233B5" w:rsidP="00B233B5">
      <w:pPr>
        <w:pStyle w:val="ListParagraph"/>
        <w:numPr>
          <w:ilvl w:val="0"/>
          <w:numId w:val="3"/>
        </w:numPr>
        <w:spacing w:after="0" w:line="240" w:lineRule="auto"/>
        <w:textAlignment w:val="baseline"/>
        <w:rPr>
          <w:rFonts w:ascii="inherit" w:eastAsia="Times New Roman" w:hAnsi="inherit" w:cs="Times New Roman"/>
          <w:sz w:val="20"/>
          <w:szCs w:val="20"/>
          <w:bdr w:val="none" w:sz="0" w:space="0" w:color="auto" w:frame="1"/>
          <w:lang w:eastAsia="en-IN"/>
        </w:rPr>
      </w:pPr>
      <w:r w:rsidRPr="00B233B5">
        <w:rPr>
          <w:rFonts w:ascii="inherit" w:eastAsia="Times New Roman" w:hAnsi="inherit" w:cs="Times New Roman"/>
          <w:sz w:val="20"/>
          <w:szCs w:val="20"/>
          <w:bdr w:val="none" w:sz="0" w:space="0" w:color="auto" w:frame="1"/>
          <w:lang w:eastAsia="en-IN"/>
        </w:rPr>
        <w:t>We</w:t>
      </w:r>
      <w:r w:rsidRPr="00B233B5">
        <w:rPr>
          <w:rFonts w:ascii="inherit" w:eastAsia="Times New Roman" w:hAnsi="inherit" w:cs="Times New Roman"/>
          <w:sz w:val="20"/>
          <w:szCs w:val="20"/>
          <w:bdr w:val="none" w:sz="0" w:space="0" w:color="auto" w:frame="1"/>
          <w:lang w:eastAsia="en-IN"/>
        </w:rPr>
        <w:t xml:space="preserve"> use role recommendations to replace overly permissive role grants with more appropriate role grants. In some cases, you might receive a recommendation to create a custom role.</w:t>
      </w:r>
    </w:p>
    <w:p w14:paraId="64D296FE" w14:textId="79836FCF" w:rsidR="00CA7D93" w:rsidRDefault="00B233B5" w:rsidP="00B233B5">
      <w:pPr>
        <w:spacing w:after="0" w:line="240" w:lineRule="auto"/>
        <w:ind w:left="360"/>
        <w:textAlignment w:val="baseline"/>
        <w:rPr>
          <w:rFonts w:ascii="inherit" w:eastAsia="Times New Roman" w:hAnsi="inherit" w:cs="Times New Roman"/>
          <w:sz w:val="20"/>
          <w:szCs w:val="20"/>
          <w:bdr w:val="none" w:sz="0" w:space="0" w:color="auto" w:frame="1"/>
          <w:lang w:eastAsia="en-IN"/>
        </w:rPr>
      </w:pPr>
      <w:r w:rsidRPr="00B233B5">
        <w:rPr>
          <w:rFonts w:ascii="inherit" w:eastAsia="Times New Roman" w:hAnsi="inherit" w:cs="Times New Roman"/>
          <w:sz w:val="20"/>
          <w:szCs w:val="20"/>
          <w:bdr w:val="none" w:sz="0" w:space="0" w:color="auto" w:frame="1"/>
          <w:lang w:eastAsia="en-IN"/>
        </w:rPr>
        <w:t>Some IAM permissions are not supported in custom roles. To check whether a specific permission is supported</w:t>
      </w:r>
      <w:r w:rsidRPr="00B233B5">
        <w:rPr>
          <w:rFonts w:ascii="inherit" w:eastAsia="Times New Roman" w:hAnsi="inherit" w:cs="Times New Roman"/>
          <w:sz w:val="20"/>
          <w:szCs w:val="20"/>
          <w:bdr w:val="none" w:sz="0" w:space="0" w:color="auto" w:frame="1"/>
          <w:lang w:eastAsia="en-IN"/>
        </w:rPr>
        <w:t>.</w:t>
      </w:r>
    </w:p>
    <w:p w14:paraId="42655B8C" w14:textId="1DB2917E" w:rsidR="00B233B5" w:rsidRDefault="00B233B5" w:rsidP="00B233B5">
      <w:pPr>
        <w:spacing w:after="0" w:line="240" w:lineRule="auto"/>
        <w:textAlignment w:val="baseline"/>
        <w:rPr>
          <w:rFonts w:ascii="inherit" w:eastAsia="Times New Roman" w:hAnsi="inherit" w:cs="Times New Roman"/>
          <w:sz w:val="20"/>
          <w:szCs w:val="20"/>
          <w:bdr w:val="none" w:sz="0" w:space="0" w:color="auto" w:frame="1"/>
          <w:lang w:eastAsia="en-IN"/>
        </w:rPr>
      </w:pPr>
      <w:r w:rsidRPr="00B233B5">
        <w:rPr>
          <w:rFonts w:ascii="inherit" w:eastAsia="Times New Roman" w:hAnsi="inherit" w:cs="Times New Roman"/>
          <w:sz w:val="20"/>
          <w:szCs w:val="20"/>
          <w:bdr w:val="none" w:sz="0" w:space="0" w:color="auto" w:frame="1"/>
          <w:lang w:eastAsia="en-IN"/>
        </w:rPr>
        <w:t>Custom roles are user-defined and allow us to bundle one or more supported permissions to meet your specific needs. Custom roles are not maintained by Google; when new permissions, features, or services are added to Google Cloud, your custom roles will not be updated automatically.</w:t>
      </w:r>
    </w:p>
    <w:p w14:paraId="668441F3" w14:textId="595AB13B" w:rsidR="00B233B5" w:rsidRDefault="00B233B5" w:rsidP="00B233B5">
      <w:pPr>
        <w:spacing w:after="0" w:line="240" w:lineRule="auto"/>
        <w:textAlignment w:val="baseline"/>
        <w:rPr>
          <w:rFonts w:ascii="inherit" w:eastAsia="Times New Roman" w:hAnsi="inherit" w:cs="Times New Roman"/>
          <w:sz w:val="20"/>
          <w:szCs w:val="20"/>
          <w:bdr w:val="none" w:sz="0" w:space="0" w:color="auto" w:frame="1"/>
          <w:lang w:eastAsia="en-IN"/>
        </w:rPr>
      </w:pPr>
      <w:r w:rsidRPr="00B233B5">
        <w:rPr>
          <w:rFonts w:ascii="inherit" w:eastAsia="Times New Roman" w:hAnsi="inherit" w:cs="Times New Roman"/>
          <w:sz w:val="20"/>
          <w:szCs w:val="20"/>
          <w:bdr w:val="none" w:sz="0" w:space="0" w:color="auto" w:frame="1"/>
          <w:lang w:eastAsia="en-IN"/>
        </w:rPr>
        <w:t xml:space="preserve">When </w:t>
      </w:r>
      <w:r>
        <w:rPr>
          <w:rFonts w:ascii="inherit" w:eastAsia="Times New Roman" w:hAnsi="inherit" w:cs="Times New Roman"/>
          <w:sz w:val="20"/>
          <w:szCs w:val="20"/>
          <w:bdr w:val="none" w:sz="0" w:space="0" w:color="auto" w:frame="1"/>
          <w:lang w:eastAsia="en-IN"/>
        </w:rPr>
        <w:t>we</w:t>
      </w:r>
      <w:r w:rsidRPr="00B233B5">
        <w:rPr>
          <w:rFonts w:ascii="inherit" w:eastAsia="Times New Roman" w:hAnsi="inherit" w:cs="Times New Roman"/>
          <w:sz w:val="20"/>
          <w:szCs w:val="20"/>
          <w:bdr w:val="none" w:sz="0" w:space="0" w:color="auto" w:frame="1"/>
          <w:lang w:eastAsia="en-IN"/>
        </w:rPr>
        <w:t xml:space="preserve"> create a custom role, </w:t>
      </w:r>
      <w:r>
        <w:rPr>
          <w:rFonts w:ascii="inherit" w:eastAsia="Times New Roman" w:hAnsi="inherit" w:cs="Times New Roman"/>
          <w:sz w:val="20"/>
          <w:szCs w:val="20"/>
          <w:bdr w:val="none" w:sz="0" w:space="0" w:color="auto" w:frame="1"/>
          <w:lang w:eastAsia="en-IN"/>
        </w:rPr>
        <w:t>we</w:t>
      </w:r>
      <w:r w:rsidRPr="00B233B5">
        <w:rPr>
          <w:rFonts w:ascii="inherit" w:eastAsia="Times New Roman" w:hAnsi="inherit" w:cs="Times New Roman"/>
          <w:sz w:val="20"/>
          <w:szCs w:val="20"/>
          <w:bdr w:val="none" w:sz="0" w:space="0" w:color="auto" w:frame="1"/>
          <w:lang w:eastAsia="en-IN"/>
        </w:rPr>
        <w:t xml:space="preserve"> must choose an organization or project to create it in. </w:t>
      </w:r>
      <w:r>
        <w:rPr>
          <w:rFonts w:ascii="inherit" w:eastAsia="Times New Roman" w:hAnsi="inherit" w:cs="Times New Roman"/>
          <w:sz w:val="20"/>
          <w:szCs w:val="20"/>
          <w:bdr w:val="none" w:sz="0" w:space="0" w:color="auto" w:frame="1"/>
          <w:lang w:eastAsia="en-IN"/>
        </w:rPr>
        <w:t>we</w:t>
      </w:r>
      <w:r w:rsidRPr="00B233B5">
        <w:rPr>
          <w:rFonts w:ascii="inherit" w:eastAsia="Times New Roman" w:hAnsi="inherit" w:cs="Times New Roman"/>
          <w:sz w:val="20"/>
          <w:szCs w:val="20"/>
          <w:bdr w:val="none" w:sz="0" w:space="0" w:color="auto" w:frame="1"/>
          <w:lang w:eastAsia="en-IN"/>
        </w:rPr>
        <w:t xml:space="preserve"> can then grant the custom role on the organization or project, as well as any resources within that organization or project.</w:t>
      </w:r>
    </w:p>
    <w:p w14:paraId="074E0339" w14:textId="56DE4C91" w:rsidR="00B674D5" w:rsidRDefault="00B674D5" w:rsidP="00B233B5">
      <w:pPr>
        <w:spacing w:after="0" w:line="240" w:lineRule="auto"/>
        <w:textAlignment w:val="baseline"/>
        <w:rPr>
          <w:rFonts w:ascii="inherit" w:eastAsia="Times New Roman" w:hAnsi="inherit" w:cs="Times New Roman"/>
          <w:sz w:val="20"/>
          <w:szCs w:val="20"/>
          <w:bdr w:val="none" w:sz="0" w:space="0" w:color="auto" w:frame="1"/>
          <w:lang w:eastAsia="en-IN"/>
        </w:rPr>
      </w:pPr>
    </w:p>
    <w:p w14:paraId="292C2C9F" w14:textId="456017A3" w:rsidR="00B674D5" w:rsidRDefault="00B674D5" w:rsidP="00B233B5">
      <w:pPr>
        <w:spacing w:after="0" w:line="240" w:lineRule="auto"/>
        <w:textAlignment w:val="baseline"/>
        <w:rPr>
          <w:rFonts w:ascii="inherit" w:eastAsia="Times New Roman" w:hAnsi="inherit" w:cs="Times New Roman"/>
          <w:sz w:val="20"/>
          <w:szCs w:val="20"/>
          <w:bdr w:val="none" w:sz="0" w:space="0" w:color="auto" w:frame="1"/>
          <w:lang w:eastAsia="en-IN"/>
        </w:rPr>
      </w:pPr>
      <w:r w:rsidRPr="00B674D5">
        <w:rPr>
          <w:rFonts w:ascii="inherit" w:eastAsia="Times New Roman" w:hAnsi="inherit" w:cs="Times New Roman"/>
          <w:sz w:val="20"/>
          <w:szCs w:val="20"/>
          <w:highlight w:val="yellow"/>
          <w:bdr w:val="none" w:sz="0" w:space="0" w:color="auto" w:frame="1"/>
          <w:lang w:eastAsia="en-IN"/>
        </w:rPr>
        <w:lastRenderedPageBreak/>
        <w:t xml:space="preserve">To create a custom </w:t>
      </w:r>
      <w:proofErr w:type="gramStart"/>
      <w:r w:rsidRPr="00B674D5">
        <w:rPr>
          <w:rFonts w:ascii="inherit" w:eastAsia="Times New Roman" w:hAnsi="inherit" w:cs="Times New Roman"/>
          <w:sz w:val="20"/>
          <w:szCs w:val="20"/>
          <w:highlight w:val="yellow"/>
          <w:bdr w:val="none" w:sz="0" w:space="0" w:color="auto" w:frame="1"/>
          <w:lang w:eastAsia="en-IN"/>
        </w:rPr>
        <w:t>role</w:t>
      </w:r>
      <w:proofErr w:type="gramEnd"/>
      <w:r w:rsidRPr="00B674D5">
        <w:rPr>
          <w:rFonts w:ascii="inherit" w:eastAsia="Times New Roman" w:hAnsi="inherit" w:cs="Times New Roman"/>
          <w:sz w:val="20"/>
          <w:szCs w:val="20"/>
          <w:highlight w:val="yellow"/>
          <w:bdr w:val="none" w:sz="0" w:space="0" w:color="auto" w:frame="1"/>
          <w:lang w:eastAsia="en-IN"/>
        </w:rPr>
        <w:t xml:space="preserve"> we need to navigate through Menu-&gt;IAM and Admin-&gt;Roles and create a role fill the details that required and assign roles that need to perform tasks.</w:t>
      </w:r>
    </w:p>
    <w:p w14:paraId="26BBFAD1" w14:textId="77777777" w:rsidR="00B95231" w:rsidRDefault="00B95231" w:rsidP="00B233B5">
      <w:pPr>
        <w:spacing w:after="0" w:line="240" w:lineRule="auto"/>
        <w:textAlignment w:val="baseline"/>
        <w:rPr>
          <w:noProof/>
        </w:rPr>
      </w:pPr>
      <w:r w:rsidRPr="00B95231">
        <w:rPr>
          <w:rFonts w:ascii="inherit" w:eastAsia="Times New Roman" w:hAnsi="inherit" w:cs="Times New Roman"/>
          <w:sz w:val="20"/>
          <w:szCs w:val="20"/>
          <w:bdr w:val="none" w:sz="0" w:space="0" w:color="auto" w:frame="1"/>
          <w:lang w:eastAsia="en-IN"/>
        </w:rPr>
        <w:drawing>
          <wp:inline distT="0" distB="0" distL="0" distR="0" wp14:anchorId="1686F131" wp14:editId="272097F0">
            <wp:extent cx="6645910" cy="3225800"/>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6645910" cy="3225800"/>
                    </a:xfrm>
                    <a:prstGeom prst="rect">
                      <a:avLst/>
                    </a:prstGeom>
                  </pic:spPr>
                </pic:pic>
              </a:graphicData>
            </a:graphic>
          </wp:inline>
        </w:drawing>
      </w:r>
      <w:r w:rsidRPr="00B95231">
        <w:rPr>
          <w:noProof/>
        </w:rPr>
        <w:t xml:space="preserve"> </w:t>
      </w:r>
    </w:p>
    <w:p w14:paraId="3D48B654" w14:textId="77777777" w:rsidR="00B95231" w:rsidRDefault="00B95231" w:rsidP="00B233B5">
      <w:pPr>
        <w:spacing w:after="0" w:line="240" w:lineRule="auto"/>
        <w:textAlignment w:val="baseline"/>
        <w:rPr>
          <w:noProof/>
        </w:rPr>
      </w:pPr>
      <w:r w:rsidRPr="00B95231">
        <w:rPr>
          <w:rFonts w:ascii="inherit" w:eastAsia="Times New Roman" w:hAnsi="inherit" w:cs="Times New Roman"/>
          <w:sz w:val="20"/>
          <w:szCs w:val="20"/>
          <w:bdr w:val="none" w:sz="0" w:space="0" w:color="auto" w:frame="1"/>
          <w:lang w:eastAsia="en-IN"/>
        </w:rPr>
        <w:drawing>
          <wp:inline distT="0" distB="0" distL="0" distR="0" wp14:anchorId="7222557E" wp14:editId="3EED30D7">
            <wp:extent cx="6645910" cy="3211830"/>
            <wp:effectExtent l="0" t="0" r="254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stretch>
                      <a:fillRect/>
                    </a:stretch>
                  </pic:blipFill>
                  <pic:spPr>
                    <a:xfrm>
                      <a:off x="0" y="0"/>
                      <a:ext cx="6645910" cy="3211830"/>
                    </a:xfrm>
                    <a:prstGeom prst="rect">
                      <a:avLst/>
                    </a:prstGeom>
                  </pic:spPr>
                </pic:pic>
              </a:graphicData>
            </a:graphic>
          </wp:inline>
        </w:drawing>
      </w:r>
      <w:r w:rsidRPr="00B95231">
        <w:rPr>
          <w:noProof/>
        </w:rPr>
        <w:t xml:space="preserve"> </w:t>
      </w:r>
    </w:p>
    <w:p w14:paraId="1277A4E7" w14:textId="0D673CEC" w:rsidR="00B674D5" w:rsidRDefault="00B95231" w:rsidP="00B233B5">
      <w:pPr>
        <w:spacing w:after="0" w:line="240" w:lineRule="auto"/>
        <w:textAlignment w:val="baseline"/>
        <w:rPr>
          <w:noProof/>
        </w:rPr>
      </w:pPr>
      <w:r w:rsidRPr="00B95231">
        <w:rPr>
          <w:noProof/>
        </w:rPr>
        <w:lastRenderedPageBreak/>
        <w:drawing>
          <wp:inline distT="0" distB="0" distL="0" distR="0" wp14:anchorId="6B4D6080" wp14:editId="66F037E3">
            <wp:extent cx="6645910" cy="3236595"/>
            <wp:effectExtent l="0" t="0" r="2540" b="190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stretch>
                      <a:fillRect/>
                    </a:stretch>
                  </pic:blipFill>
                  <pic:spPr>
                    <a:xfrm>
                      <a:off x="0" y="0"/>
                      <a:ext cx="6645910" cy="3236595"/>
                    </a:xfrm>
                    <a:prstGeom prst="rect">
                      <a:avLst/>
                    </a:prstGeom>
                  </pic:spPr>
                </pic:pic>
              </a:graphicData>
            </a:graphic>
          </wp:inline>
        </w:drawing>
      </w:r>
      <w:r w:rsidR="007E749B" w:rsidRPr="007E749B">
        <w:rPr>
          <w:noProof/>
        </w:rPr>
        <w:t xml:space="preserve"> </w:t>
      </w:r>
      <w:r w:rsidR="007E749B" w:rsidRPr="007E749B">
        <w:rPr>
          <w:rFonts w:ascii="inherit" w:eastAsia="Times New Roman" w:hAnsi="inherit" w:cs="Times New Roman"/>
          <w:sz w:val="20"/>
          <w:szCs w:val="20"/>
          <w:bdr w:val="none" w:sz="0" w:space="0" w:color="auto" w:frame="1"/>
          <w:lang w:eastAsia="en-IN"/>
        </w:rPr>
        <w:drawing>
          <wp:inline distT="0" distB="0" distL="0" distR="0" wp14:anchorId="49B73DF0" wp14:editId="53C4AE14">
            <wp:extent cx="6645910" cy="3239770"/>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6645910" cy="3239770"/>
                    </a:xfrm>
                    <a:prstGeom prst="rect">
                      <a:avLst/>
                    </a:prstGeom>
                  </pic:spPr>
                </pic:pic>
              </a:graphicData>
            </a:graphic>
          </wp:inline>
        </w:drawing>
      </w:r>
      <w:r w:rsidR="007E749B" w:rsidRPr="007E749B">
        <w:rPr>
          <w:noProof/>
        </w:rPr>
        <w:t xml:space="preserve"> </w:t>
      </w:r>
      <w:r w:rsidR="007E749B" w:rsidRPr="007E749B">
        <w:rPr>
          <w:noProof/>
        </w:rPr>
        <w:lastRenderedPageBreak/>
        <w:drawing>
          <wp:inline distT="0" distB="0" distL="0" distR="0" wp14:anchorId="053D4257" wp14:editId="384014B5">
            <wp:extent cx="6645910" cy="3277870"/>
            <wp:effectExtent l="0" t="0" r="254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
                    <a:stretch>
                      <a:fillRect/>
                    </a:stretch>
                  </pic:blipFill>
                  <pic:spPr>
                    <a:xfrm>
                      <a:off x="0" y="0"/>
                      <a:ext cx="6645910" cy="3277870"/>
                    </a:xfrm>
                    <a:prstGeom prst="rect">
                      <a:avLst/>
                    </a:prstGeom>
                  </pic:spPr>
                </pic:pic>
              </a:graphicData>
            </a:graphic>
          </wp:inline>
        </w:drawing>
      </w:r>
    </w:p>
    <w:p w14:paraId="4C98E30E" w14:textId="204B6834" w:rsidR="007E749B" w:rsidRDefault="007E749B" w:rsidP="00B233B5">
      <w:pPr>
        <w:spacing w:after="0" w:line="240" w:lineRule="auto"/>
        <w:textAlignment w:val="baseline"/>
        <w:rPr>
          <w:noProof/>
        </w:rPr>
      </w:pPr>
    </w:p>
    <w:p w14:paraId="07E95DBF" w14:textId="1EBE2D79" w:rsidR="007E749B" w:rsidRDefault="007E749B" w:rsidP="00B233B5">
      <w:pPr>
        <w:spacing w:after="0" w:line="240" w:lineRule="auto"/>
        <w:textAlignment w:val="baseline"/>
        <w:rPr>
          <w:noProof/>
        </w:rPr>
      </w:pPr>
    </w:p>
    <w:p w14:paraId="00E34092" w14:textId="2930CAB3" w:rsidR="007E749B" w:rsidRDefault="007E749B" w:rsidP="00B233B5">
      <w:pPr>
        <w:spacing w:after="0" w:line="240" w:lineRule="auto"/>
        <w:textAlignment w:val="baseline"/>
        <w:rPr>
          <w:noProof/>
        </w:rPr>
      </w:pPr>
    </w:p>
    <w:p w14:paraId="4FDD0E91" w14:textId="6E84B856" w:rsidR="007E749B" w:rsidRDefault="007E749B" w:rsidP="00B233B5">
      <w:pPr>
        <w:spacing w:after="0" w:line="240" w:lineRule="auto"/>
        <w:textAlignment w:val="baseline"/>
        <w:rPr>
          <w:noProof/>
        </w:rPr>
      </w:pPr>
    </w:p>
    <w:p w14:paraId="74A0B3B9" w14:textId="541BC368" w:rsidR="007E749B" w:rsidRDefault="007E749B" w:rsidP="00B233B5">
      <w:pPr>
        <w:spacing w:after="0" w:line="240" w:lineRule="auto"/>
        <w:textAlignment w:val="baseline"/>
        <w:rPr>
          <w:noProof/>
        </w:rPr>
      </w:pPr>
    </w:p>
    <w:p w14:paraId="482448B8" w14:textId="33068FD0" w:rsidR="007E749B" w:rsidRDefault="007E749B" w:rsidP="00B233B5">
      <w:pPr>
        <w:spacing w:after="0" w:line="240" w:lineRule="auto"/>
        <w:textAlignment w:val="baseline"/>
        <w:rPr>
          <w:noProof/>
        </w:rPr>
      </w:pPr>
    </w:p>
    <w:p w14:paraId="1DC7F7A8" w14:textId="1B749A63" w:rsidR="007E749B" w:rsidRDefault="007E749B" w:rsidP="00B233B5">
      <w:pPr>
        <w:spacing w:after="0" w:line="240" w:lineRule="auto"/>
        <w:textAlignment w:val="baseline"/>
        <w:rPr>
          <w:noProof/>
        </w:rPr>
      </w:pPr>
    </w:p>
    <w:p w14:paraId="63537DD6" w14:textId="150F6B96" w:rsidR="007E749B" w:rsidRDefault="007E749B" w:rsidP="00B233B5">
      <w:pPr>
        <w:spacing w:after="0" w:line="240" w:lineRule="auto"/>
        <w:textAlignment w:val="baseline"/>
        <w:rPr>
          <w:noProof/>
        </w:rPr>
      </w:pPr>
    </w:p>
    <w:p w14:paraId="0B9F221A" w14:textId="72EBF34B" w:rsidR="007E749B" w:rsidRDefault="007E749B" w:rsidP="00B233B5">
      <w:pPr>
        <w:spacing w:after="0" w:line="240" w:lineRule="auto"/>
        <w:textAlignment w:val="baseline"/>
        <w:rPr>
          <w:noProof/>
        </w:rPr>
      </w:pPr>
    </w:p>
    <w:p w14:paraId="60E178C2" w14:textId="44E295B3" w:rsidR="007E749B" w:rsidRDefault="007E749B" w:rsidP="00B233B5">
      <w:pPr>
        <w:spacing w:after="0" w:line="240" w:lineRule="auto"/>
        <w:textAlignment w:val="baseline"/>
        <w:rPr>
          <w:noProof/>
        </w:rPr>
      </w:pPr>
    </w:p>
    <w:p w14:paraId="4395CB18" w14:textId="649D341A" w:rsidR="007E749B" w:rsidRDefault="007E749B" w:rsidP="00B233B5">
      <w:pPr>
        <w:spacing w:after="0" w:line="240" w:lineRule="auto"/>
        <w:textAlignment w:val="baseline"/>
        <w:rPr>
          <w:noProof/>
        </w:rPr>
      </w:pPr>
    </w:p>
    <w:p w14:paraId="7DE4C838" w14:textId="4CE2196F" w:rsidR="007E749B" w:rsidRDefault="007E749B" w:rsidP="00B233B5">
      <w:pPr>
        <w:spacing w:after="0" w:line="240" w:lineRule="auto"/>
        <w:textAlignment w:val="baseline"/>
        <w:rPr>
          <w:noProof/>
        </w:rPr>
      </w:pPr>
    </w:p>
    <w:p w14:paraId="18F6925D" w14:textId="4659C7DC" w:rsidR="007E749B" w:rsidRDefault="007E749B" w:rsidP="00B233B5">
      <w:pPr>
        <w:spacing w:after="0" w:line="240" w:lineRule="auto"/>
        <w:textAlignment w:val="baseline"/>
        <w:rPr>
          <w:noProof/>
        </w:rPr>
      </w:pPr>
    </w:p>
    <w:p w14:paraId="7D552719" w14:textId="46C9E4AA" w:rsidR="007E749B" w:rsidRDefault="007E749B" w:rsidP="00B233B5">
      <w:pPr>
        <w:spacing w:after="0" w:line="240" w:lineRule="auto"/>
        <w:textAlignment w:val="baseline"/>
        <w:rPr>
          <w:noProof/>
        </w:rPr>
      </w:pPr>
    </w:p>
    <w:p w14:paraId="4A562DE4" w14:textId="672B5F63" w:rsidR="007E749B" w:rsidRDefault="007E749B" w:rsidP="00B233B5">
      <w:pPr>
        <w:spacing w:after="0" w:line="240" w:lineRule="auto"/>
        <w:textAlignment w:val="baseline"/>
        <w:rPr>
          <w:noProof/>
        </w:rPr>
      </w:pPr>
    </w:p>
    <w:p w14:paraId="05F757D3" w14:textId="7CF0DA9E" w:rsidR="007E749B" w:rsidRDefault="007E749B" w:rsidP="00B233B5">
      <w:pPr>
        <w:spacing w:after="0" w:line="240" w:lineRule="auto"/>
        <w:textAlignment w:val="baseline"/>
        <w:rPr>
          <w:noProof/>
        </w:rPr>
      </w:pPr>
    </w:p>
    <w:p w14:paraId="3EFFDC9B" w14:textId="78BEEDDD" w:rsidR="007E749B" w:rsidRDefault="007E749B" w:rsidP="00B233B5">
      <w:pPr>
        <w:spacing w:after="0" w:line="240" w:lineRule="auto"/>
        <w:textAlignment w:val="baseline"/>
        <w:rPr>
          <w:noProof/>
        </w:rPr>
      </w:pPr>
    </w:p>
    <w:p w14:paraId="4FB82308" w14:textId="6624CB89" w:rsidR="007E749B" w:rsidRDefault="007E749B" w:rsidP="00B233B5">
      <w:pPr>
        <w:spacing w:after="0" w:line="240" w:lineRule="auto"/>
        <w:textAlignment w:val="baseline"/>
        <w:rPr>
          <w:noProof/>
        </w:rPr>
      </w:pPr>
    </w:p>
    <w:p w14:paraId="2CA13A9C" w14:textId="40524578" w:rsidR="007E749B" w:rsidRDefault="007E749B" w:rsidP="00B233B5">
      <w:pPr>
        <w:spacing w:after="0" w:line="240" w:lineRule="auto"/>
        <w:textAlignment w:val="baseline"/>
        <w:rPr>
          <w:noProof/>
        </w:rPr>
      </w:pPr>
    </w:p>
    <w:p w14:paraId="2F3FDB6B" w14:textId="3FD17502" w:rsidR="007E749B" w:rsidRDefault="007E749B" w:rsidP="00B233B5">
      <w:pPr>
        <w:spacing w:after="0" w:line="240" w:lineRule="auto"/>
        <w:textAlignment w:val="baseline"/>
        <w:rPr>
          <w:noProof/>
        </w:rPr>
      </w:pPr>
    </w:p>
    <w:p w14:paraId="61829F19" w14:textId="6B1E65F6" w:rsidR="007E749B" w:rsidRDefault="007E749B" w:rsidP="00B233B5">
      <w:pPr>
        <w:spacing w:after="0" w:line="240" w:lineRule="auto"/>
        <w:textAlignment w:val="baseline"/>
        <w:rPr>
          <w:noProof/>
        </w:rPr>
      </w:pPr>
    </w:p>
    <w:p w14:paraId="083A6D15" w14:textId="44776285" w:rsidR="007E749B" w:rsidRDefault="007E749B" w:rsidP="00B233B5">
      <w:pPr>
        <w:spacing w:after="0" w:line="240" w:lineRule="auto"/>
        <w:textAlignment w:val="baseline"/>
        <w:rPr>
          <w:noProof/>
        </w:rPr>
      </w:pPr>
    </w:p>
    <w:p w14:paraId="330B6262" w14:textId="56CA09D0" w:rsidR="007E749B" w:rsidRDefault="007E749B" w:rsidP="00B233B5">
      <w:pPr>
        <w:spacing w:after="0" w:line="240" w:lineRule="auto"/>
        <w:textAlignment w:val="baseline"/>
        <w:rPr>
          <w:noProof/>
        </w:rPr>
      </w:pPr>
    </w:p>
    <w:p w14:paraId="1FE763F4" w14:textId="0AF256FE" w:rsidR="007E749B" w:rsidRDefault="007E749B" w:rsidP="00B233B5">
      <w:pPr>
        <w:spacing w:after="0" w:line="240" w:lineRule="auto"/>
        <w:textAlignment w:val="baseline"/>
        <w:rPr>
          <w:noProof/>
        </w:rPr>
      </w:pPr>
    </w:p>
    <w:p w14:paraId="0E000F77" w14:textId="335DFCC2" w:rsidR="007E749B" w:rsidRDefault="007E749B" w:rsidP="00B233B5">
      <w:pPr>
        <w:spacing w:after="0" w:line="240" w:lineRule="auto"/>
        <w:textAlignment w:val="baseline"/>
        <w:rPr>
          <w:noProof/>
        </w:rPr>
      </w:pPr>
    </w:p>
    <w:p w14:paraId="37B65E9E" w14:textId="6A589974" w:rsidR="007E749B" w:rsidRDefault="007E749B" w:rsidP="00B233B5">
      <w:pPr>
        <w:spacing w:after="0" w:line="240" w:lineRule="auto"/>
        <w:textAlignment w:val="baseline"/>
        <w:rPr>
          <w:noProof/>
        </w:rPr>
      </w:pPr>
    </w:p>
    <w:p w14:paraId="6403F0F9" w14:textId="064067A3" w:rsidR="007E749B" w:rsidRDefault="007E749B" w:rsidP="00B233B5">
      <w:pPr>
        <w:spacing w:after="0" w:line="240" w:lineRule="auto"/>
        <w:textAlignment w:val="baseline"/>
        <w:rPr>
          <w:noProof/>
        </w:rPr>
      </w:pPr>
    </w:p>
    <w:p w14:paraId="6FD49042" w14:textId="48AF2F15" w:rsidR="007E749B" w:rsidRDefault="007E749B" w:rsidP="00B233B5">
      <w:pPr>
        <w:spacing w:after="0" w:line="240" w:lineRule="auto"/>
        <w:textAlignment w:val="baseline"/>
        <w:rPr>
          <w:noProof/>
        </w:rPr>
      </w:pPr>
    </w:p>
    <w:p w14:paraId="03AE2342" w14:textId="4A8B3A4C" w:rsidR="007E749B" w:rsidRDefault="007E749B" w:rsidP="00B233B5">
      <w:pPr>
        <w:spacing w:after="0" w:line="240" w:lineRule="auto"/>
        <w:textAlignment w:val="baseline"/>
        <w:rPr>
          <w:noProof/>
        </w:rPr>
      </w:pPr>
    </w:p>
    <w:p w14:paraId="5A484C9A" w14:textId="22AF855E" w:rsidR="007E749B" w:rsidRDefault="007E749B" w:rsidP="00B233B5">
      <w:pPr>
        <w:spacing w:after="0" w:line="240" w:lineRule="auto"/>
        <w:textAlignment w:val="baseline"/>
        <w:rPr>
          <w:noProof/>
        </w:rPr>
      </w:pPr>
    </w:p>
    <w:p w14:paraId="429C1D52" w14:textId="7A1DB923" w:rsidR="007E749B" w:rsidRDefault="007E749B" w:rsidP="00B233B5">
      <w:pPr>
        <w:spacing w:after="0" w:line="240" w:lineRule="auto"/>
        <w:textAlignment w:val="baseline"/>
        <w:rPr>
          <w:noProof/>
        </w:rPr>
      </w:pPr>
    </w:p>
    <w:p w14:paraId="61547890" w14:textId="00A2081B" w:rsidR="007E749B" w:rsidRDefault="007E749B" w:rsidP="00B233B5">
      <w:pPr>
        <w:spacing w:after="0" w:line="240" w:lineRule="auto"/>
        <w:textAlignment w:val="baseline"/>
        <w:rPr>
          <w:noProof/>
        </w:rPr>
      </w:pPr>
    </w:p>
    <w:p w14:paraId="631D947A" w14:textId="00D5EDA8" w:rsidR="007E749B" w:rsidRDefault="007E749B" w:rsidP="00B233B5">
      <w:pPr>
        <w:spacing w:after="0" w:line="240" w:lineRule="auto"/>
        <w:textAlignment w:val="baseline"/>
        <w:rPr>
          <w:noProof/>
        </w:rPr>
      </w:pPr>
    </w:p>
    <w:p w14:paraId="47DA6B73" w14:textId="5E7E8592" w:rsidR="007E749B" w:rsidRDefault="007E749B" w:rsidP="007E749B">
      <w:pPr>
        <w:spacing w:after="0" w:line="240" w:lineRule="auto"/>
        <w:jc w:val="right"/>
        <w:textAlignment w:val="baseline"/>
        <w:rPr>
          <w:rFonts w:ascii="inherit" w:eastAsia="Times New Roman" w:hAnsi="inherit" w:cs="Times New Roman"/>
          <w:sz w:val="20"/>
          <w:szCs w:val="20"/>
          <w:bdr w:val="none" w:sz="0" w:space="0" w:color="auto" w:frame="1"/>
          <w:lang w:eastAsia="en-IN"/>
        </w:rPr>
      </w:pPr>
      <w:r>
        <w:rPr>
          <w:noProof/>
        </w:rPr>
        <w:t>PTO</w:t>
      </w:r>
    </w:p>
    <w:sectPr w:rsidR="007E749B" w:rsidSect="004C2E51">
      <w:headerReference w:type="default" r:id="rId2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5B5DF" w14:textId="77777777" w:rsidR="00A37C99" w:rsidRDefault="00A37C99" w:rsidP="004C2E51">
      <w:pPr>
        <w:spacing w:after="0" w:line="240" w:lineRule="auto"/>
      </w:pPr>
      <w:r>
        <w:separator/>
      </w:r>
    </w:p>
  </w:endnote>
  <w:endnote w:type="continuationSeparator" w:id="0">
    <w:p w14:paraId="17667970" w14:textId="77777777" w:rsidR="00A37C99" w:rsidRDefault="00A37C99" w:rsidP="004C2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44964" w14:textId="77777777" w:rsidR="00A37C99" w:rsidRDefault="00A37C99" w:rsidP="004C2E51">
      <w:pPr>
        <w:spacing w:after="0" w:line="240" w:lineRule="auto"/>
      </w:pPr>
      <w:r>
        <w:separator/>
      </w:r>
    </w:p>
  </w:footnote>
  <w:footnote w:type="continuationSeparator" w:id="0">
    <w:p w14:paraId="13156A18" w14:textId="77777777" w:rsidR="00A37C99" w:rsidRDefault="00A37C99" w:rsidP="004C2E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4C2E51" w14:paraId="7F4D8148" w14:textId="77777777">
      <w:trPr>
        <w:jc w:val="center"/>
      </w:trPr>
      <w:sdt>
        <w:sdtPr>
          <w:rPr>
            <w:caps/>
            <w:color w:val="FFFFFF" w:themeColor="background1"/>
            <w:sz w:val="18"/>
            <w:szCs w:val="18"/>
          </w:rPr>
          <w:alias w:val="Title"/>
          <w:tag w:val=""/>
          <w:id w:val="126446070"/>
          <w:placeholder>
            <w:docPart w:val="2CDBFB37690A4726B416034791631E0B"/>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ED7D31" w:themeFill="accent2"/>
              <w:vAlign w:val="center"/>
            </w:tcPr>
            <w:p w14:paraId="005F6D74" w14:textId="0B6E5FF9" w:rsidR="004C2E51" w:rsidRDefault="004C2E51">
              <w:pPr>
                <w:pStyle w:val="Header"/>
                <w:rPr>
                  <w:caps/>
                  <w:color w:val="FFFFFF" w:themeColor="background1"/>
                  <w:sz w:val="18"/>
                  <w:szCs w:val="18"/>
                </w:rPr>
              </w:pPr>
              <w:r>
                <w:rPr>
                  <w:caps/>
                  <w:color w:val="FFFFFF" w:themeColor="background1"/>
                  <w:sz w:val="18"/>
                  <w:szCs w:val="18"/>
                </w:rPr>
                <w:t>Assignment - 7</w:t>
              </w:r>
            </w:p>
          </w:tc>
        </w:sdtContent>
      </w:sdt>
      <w:sdt>
        <w:sdtPr>
          <w:rPr>
            <w:caps/>
            <w:color w:val="FFFFFF" w:themeColor="background1"/>
            <w:sz w:val="18"/>
            <w:szCs w:val="18"/>
          </w:rPr>
          <w:alias w:val="Date"/>
          <w:tag w:val=""/>
          <w:id w:val="-1996566397"/>
          <w:placeholder>
            <w:docPart w:val="09DD24A6FCF14685B1FEA26FD44704EF"/>
          </w:placeholder>
          <w:dataBinding w:prefixMappings="xmlns:ns0='http://schemas.microsoft.com/office/2006/coverPageProps' " w:xpath="/ns0:CoverPageProperties[1]/ns0:PublishDate[1]" w:storeItemID="{55AF091B-3C7A-41E3-B477-F2FDAA23CFDA}"/>
          <w:date w:fullDate="2022-02-28T00:00:00Z">
            <w:dateFormat w:val="MM/dd/yyyy"/>
            <w:lid w:val="en-US"/>
            <w:storeMappedDataAs w:val="dateTime"/>
            <w:calendar w:val="gregorian"/>
          </w:date>
        </w:sdtPr>
        <w:sdtEndPr/>
        <w:sdtContent>
          <w:tc>
            <w:tcPr>
              <w:tcW w:w="4674" w:type="dxa"/>
              <w:shd w:val="clear" w:color="auto" w:fill="ED7D31" w:themeFill="accent2"/>
              <w:vAlign w:val="center"/>
            </w:tcPr>
            <w:p w14:paraId="67F6BA14" w14:textId="0914C8DC" w:rsidR="004C2E51" w:rsidRDefault="004C2E51">
              <w:pPr>
                <w:pStyle w:val="Header"/>
                <w:jc w:val="right"/>
                <w:rPr>
                  <w:caps/>
                  <w:color w:val="FFFFFF" w:themeColor="background1"/>
                  <w:sz w:val="18"/>
                  <w:szCs w:val="18"/>
                </w:rPr>
              </w:pPr>
              <w:r>
                <w:rPr>
                  <w:caps/>
                  <w:color w:val="FFFFFF" w:themeColor="background1"/>
                  <w:sz w:val="18"/>
                  <w:szCs w:val="18"/>
                  <w:lang w:val="en-US"/>
                </w:rPr>
                <w:t>02/28/2022</w:t>
              </w:r>
            </w:p>
          </w:tc>
        </w:sdtContent>
      </w:sdt>
    </w:tr>
    <w:tr w:rsidR="004C2E51" w14:paraId="5EB051E5" w14:textId="77777777">
      <w:trPr>
        <w:trHeight w:hRule="exact" w:val="115"/>
        <w:jc w:val="center"/>
      </w:trPr>
      <w:tc>
        <w:tcPr>
          <w:tcW w:w="4686" w:type="dxa"/>
          <w:shd w:val="clear" w:color="auto" w:fill="4472C4" w:themeFill="accent1"/>
          <w:tcMar>
            <w:top w:w="0" w:type="dxa"/>
            <w:bottom w:w="0" w:type="dxa"/>
          </w:tcMar>
        </w:tcPr>
        <w:p w14:paraId="5B65A496" w14:textId="77777777" w:rsidR="004C2E51" w:rsidRDefault="004C2E51">
          <w:pPr>
            <w:pStyle w:val="Header"/>
            <w:rPr>
              <w:caps/>
              <w:color w:val="FFFFFF" w:themeColor="background1"/>
              <w:sz w:val="18"/>
              <w:szCs w:val="18"/>
            </w:rPr>
          </w:pPr>
        </w:p>
      </w:tc>
      <w:tc>
        <w:tcPr>
          <w:tcW w:w="4674" w:type="dxa"/>
          <w:shd w:val="clear" w:color="auto" w:fill="4472C4" w:themeFill="accent1"/>
          <w:tcMar>
            <w:top w:w="0" w:type="dxa"/>
            <w:bottom w:w="0" w:type="dxa"/>
          </w:tcMar>
        </w:tcPr>
        <w:p w14:paraId="6567EB07" w14:textId="77777777" w:rsidR="004C2E51" w:rsidRDefault="004C2E51">
          <w:pPr>
            <w:pStyle w:val="Header"/>
            <w:rPr>
              <w:caps/>
              <w:color w:val="FFFFFF" w:themeColor="background1"/>
              <w:sz w:val="18"/>
              <w:szCs w:val="18"/>
            </w:rPr>
          </w:pPr>
        </w:p>
      </w:tc>
    </w:tr>
  </w:tbl>
  <w:p w14:paraId="37EF30B7" w14:textId="77777777" w:rsidR="004C2E51" w:rsidRDefault="004C2E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E42F3"/>
    <w:multiLevelType w:val="hybridMultilevel"/>
    <w:tmpl w:val="72BE5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9E23080"/>
    <w:multiLevelType w:val="hybridMultilevel"/>
    <w:tmpl w:val="99389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D1150C7"/>
    <w:multiLevelType w:val="hybridMultilevel"/>
    <w:tmpl w:val="2C2E2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E51"/>
    <w:rsid w:val="00106324"/>
    <w:rsid w:val="002017AD"/>
    <w:rsid w:val="002154E3"/>
    <w:rsid w:val="00445736"/>
    <w:rsid w:val="004C2E51"/>
    <w:rsid w:val="00590F55"/>
    <w:rsid w:val="007D6573"/>
    <w:rsid w:val="007E749B"/>
    <w:rsid w:val="009475BE"/>
    <w:rsid w:val="00980FFF"/>
    <w:rsid w:val="00A37C99"/>
    <w:rsid w:val="00B233B5"/>
    <w:rsid w:val="00B3463A"/>
    <w:rsid w:val="00B422FB"/>
    <w:rsid w:val="00B674D5"/>
    <w:rsid w:val="00B8561C"/>
    <w:rsid w:val="00B95231"/>
    <w:rsid w:val="00CA7D93"/>
    <w:rsid w:val="00F974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DAD69"/>
  <w15:chartTrackingRefBased/>
  <w15:docId w15:val="{94EDE521-4D02-43C8-A213-5D302CC4E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2E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E51"/>
  </w:style>
  <w:style w:type="paragraph" w:styleId="Footer">
    <w:name w:val="footer"/>
    <w:basedOn w:val="Normal"/>
    <w:link w:val="FooterChar"/>
    <w:uiPriority w:val="99"/>
    <w:unhideWhenUsed/>
    <w:rsid w:val="004C2E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2E51"/>
  </w:style>
  <w:style w:type="paragraph" w:styleId="ListParagraph">
    <w:name w:val="List Paragraph"/>
    <w:basedOn w:val="Normal"/>
    <w:uiPriority w:val="34"/>
    <w:qFormat/>
    <w:rsid w:val="004C2E51"/>
    <w:pPr>
      <w:ind w:left="720"/>
      <w:contextualSpacing/>
    </w:pPr>
  </w:style>
  <w:style w:type="character" w:styleId="Hyperlink">
    <w:name w:val="Hyperlink"/>
    <w:basedOn w:val="DefaultParagraphFont"/>
    <w:uiPriority w:val="99"/>
    <w:unhideWhenUsed/>
    <w:rsid w:val="00B3463A"/>
    <w:rPr>
      <w:color w:val="0563C1" w:themeColor="hyperlink"/>
      <w:u w:val="single"/>
    </w:rPr>
  </w:style>
  <w:style w:type="character" w:styleId="UnresolvedMention">
    <w:name w:val="Unresolved Mention"/>
    <w:basedOn w:val="DefaultParagraphFont"/>
    <w:uiPriority w:val="99"/>
    <w:semiHidden/>
    <w:unhideWhenUsed/>
    <w:rsid w:val="00B3463A"/>
    <w:rPr>
      <w:color w:val="605E5C"/>
      <w:shd w:val="clear" w:color="auto" w:fill="E1DFDD"/>
    </w:rPr>
  </w:style>
  <w:style w:type="character" w:customStyle="1" w:styleId="mat-option-text">
    <w:name w:val="mat-option-text"/>
    <w:basedOn w:val="DefaultParagraphFont"/>
    <w:rsid w:val="00CA7D93"/>
  </w:style>
  <w:style w:type="character" w:customStyle="1" w:styleId="ace-select-footer-left-aligned">
    <w:name w:val="ace-select-footer-left-aligned"/>
    <w:basedOn w:val="DefaultParagraphFont"/>
    <w:rsid w:val="00CA7D93"/>
  </w:style>
  <w:style w:type="character" w:customStyle="1" w:styleId="mat-button-wrapper">
    <w:name w:val="mat-button-wrapper"/>
    <w:basedOn w:val="DefaultParagraphFont"/>
    <w:rsid w:val="00CA7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690399">
      <w:bodyDiv w:val="1"/>
      <w:marLeft w:val="0"/>
      <w:marRight w:val="0"/>
      <w:marTop w:val="0"/>
      <w:marBottom w:val="0"/>
      <w:divBdr>
        <w:top w:val="none" w:sz="0" w:space="0" w:color="auto"/>
        <w:left w:val="none" w:sz="0" w:space="0" w:color="auto"/>
        <w:bottom w:val="none" w:sz="0" w:space="0" w:color="auto"/>
        <w:right w:val="none" w:sz="0" w:space="0" w:color="auto"/>
      </w:divBdr>
      <w:divsChild>
        <w:div w:id="2015646743">
          <w:marLeft w:val="0"/>
          <w:marRight w:val="0"/>
          <w:marTop w:val="0"/>
          <w:marBottom w:val="0"/>
          <w:divBdr>
            <w:top w:val="none" w:sz="0" w:space="0" w:color="auto"/>
            <w:left w:val="none" w:sz="0" w:space="0" w:color="auto"/>
            <w:bottom w:val="none" w:sz="0" w:space="0" w:color="auto"/>
            <w:right w:val="none" w:sz="0" w:space="0" w:color="auto"/>
          </w:divBdr>
          <w:divsChild>
            <w:div w:id="1018313844">
              <w:marLeft w:val="0"/>
              <w:marRight w:val="0"/>
              <w:marTop w:val="0"/>
              <w:marBottom w:val="0"/>
              <w:divBdr>
                <w:top w:val="none" w:sz="0" w:space="0" w:color="auto"/>
                <w:left w:val="none" w:sz="0" w:space="0" w:color="auto"/>
                <w:bottom w:val="none" w:sz="0" w:space="0" w:color="auto"/>
                <w:right w:val="none" w:sz="0" w:space="0" w:color="auto"/>
              </w:divBdr>
              <w:divsChild>
                <w:div w:id="1715620590">
                  <w:marLeft w:val="0"/>
                  <w:marRight w:val="0"/>
                  <w:marTop w:val="0"/>
                  <w:marBottom w:val="0"/>
                  <w:divBdr>
                    <w:top w:val="none" w:sz="0" w:space="0" w:color="auto"/>
                    <w:left w:val="none" w:sz="0" w:space="0" w:color="auto"/>
                    <w:bottom w:val="none" w:sz="0" w:space="0" w:color="auto"/>
                    <w:right w:val="none" w:sz="0" w:space="0" w:color="auto"/>
                  </w:divBdr>
                  <w:divsChild>
                    <w:div w:id="11736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s*********@********.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CDBFB37690A4726B416034791631E0B"/>
        <w:category>
          <w:name w:val="General"/>
          <w:gallery w:val="placeholder"/>
        </w:category>
        <w:types>
          <w:type w:val="bbPlcHdr"/>
        </w:types>
        <w:behaviors>
          <w:behavior w:val="content"/>
        </w:behaviors>
        <w:guid w:val="{3728BD22-C6BF-4B62-857C-32E5223CB338}"/>
      </w:docPartPr>
      <w:docPartBody>
        <w:p w:rsidR="003F619C" w:rsidRDefault="00236154" w:rsidP="00236154">
          <w:pPr>
            <w:pStyle w:val="2CDBFB37690A4726B416034791631E0B"/>
          </w:pPr>
          <w:r>
            <w:rPr>
              <w:caps/>
              <w:color w:val="FFFFFF" w:themeColor="background1"/>
              <w:sz w:val="18"/>
              <w:szCs w:val="18"/>
            </w:rPr>
            <w:t>[Document title]</w:t>
          </w:r>
        </w:p>
      </w:docPartBody>
    </w:docPart>
    <w:docPart>
      <w:docPartPr>
        <w:name w:val="09DD24A6FCF14685B1FEA26FD44704EF"/>
        <w:category>
          <w:name w:val="General"/>
          <w:gallery w:val="placeholder"/>
        </w:category>
        <w:types>
          <w:type w:val="bbPlcHdr"/>
        </w:types>
        <w:behaviors>
          <w:behavior w:val="content"/>
        </w:behaviors>
        <w:guid w:val="{002F50F9-D083-4D73-93A5-AF1166C9DF0E}"/>
      </w:docPartPr>
      <w:docPartBody>
        <w:p w:rsidR="003F619C" w:rsidRDefault="00236154" w:rsidP="00236154">
          <w:pPr>
            <w:pStyle w:val="09DD24A6FCF14685B1FEA26FD44704EF"/>
          </w:pPr>
          <w:r>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154"/>
    <w:rsid w:val="00236154"/>
    <w:rsid w:val="003F619C"/>
    <w:rsid w:val="004C2311"/>
    <w:rsid w:val="00F545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DBFB37690A4726B416034791631E0B">
    <w:name w:val="2CDBFB37690A4726B416034791631E0B"/>
    <w:rsid w:val="00236154"/>
  </w:style>
  <w:style w:type="character" w:styleId="PlaceholderText">
    <w:name w:val="Placeholder Text"/>
    <w:basedOn w:val="DefaultParagraphFont"/>
    <w:uiPriority w:val="99"/>
    <w:semiHidden/>
    <w:rsid w:val="00236154"/>
    <w:rPr>
      <w:color w:val="808080"/>
    </w:rPr>
  </w:style>
  <w:style w:type="paragraph" w:customStyle="1" w:styleId="09DD24A6FCF14685B1FEA26FD44704EF">
    <w:name w:val="09DD24A6FCF14685B1FEA26FD44704EF"/>
    <w:rsid w:val="002361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2022-02-28T00:00:00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9</Pages>
  <Words>1168</Words>
  <Characters>6662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Assignment - 7</vt:lpstr>
    </vt:vector>
  </TitlesOfParts>
  <Company/>
  <LinksUpToDate>false</LinksUpToDate>
  <CharactersWithSpaces>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- 7</dc:title>
  <dc:subject/>
  <dc:creator>Hemant  Sahu</dc:creator>
  <cp:keywords/>
  <dc:description/>
  <cp:lastModifiedBy>Hemant  Sahu</cp:lastModifiedBy>
  <cp:revision>2</cp:revision>
  <dcterms:created xsi:type="dcterms:W3CDTF">2022-02-28T10:38:00Z</dcterms:created>
  <dcterms:modified xsi:type="dcterms:W3CDTF">2022-03-01T18:26:00Z</dcterms:modified>
</cp:coreProperties>
</file>