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Engineer</w:t>
      </w:r>
      <w:r>
        <w:rPr>
          <w:b w:val="0"/>
          <w:i w:val="0"/>
        </w:rPr>
        <w:t xml:space="preserve"> with 8+ years of experience in designing, developing, and deploying scalable </w:t>
      </w:r>
      <w:r>
        <w:rPr>
          <w:b/>
          <w:i w:val="0"/>
        </w:rPr>
        <w:t>web and mobile applications</w:t>
      </w:r>
      <w:r>
        <w:rPr>
          <w:b w:val="0"/>
          <w:i w:val="0"/>
        </w:rPr>
        <w:t xml:space="preserve"> across the stack. Specialized in </w:t>
      </w:r>
      <w:r>
        <w:rPr>
          <w:b/>
          <w:i w:val="0"/>
        </w:rPr>
        <w:t>React, React Native,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Microservices architecture</w:t>
      </w:r>
      <w:r>
        <w:rPr>
          <w:b w:val="0"/>
          <w:i w:val="0"/>
        </w:rPr>
        <w:t xml:space="preserve">, with a strong focus on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, performance optimization, and end-to-end feature delivery. Proven ability to build clean, maintainable code and solve complex technical challenges from architecture design to production deployment in </w:t>
      </w:r>
      <w:r>
        <w:rPr>
          <w:b/>
          <w:i w:val="0"/>
        </w:rPr>
        <w:t>microservice-oriented environments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</w:t>
      </w:r>
      <w:r>
        <w:rPr>
          <w:b/>
          <w:i w:val="0"/>
        </w:rPr>
        <w:t>SQL/NoSQL Databases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Component-driven architecture, SPA, RESTful APIs, </w:t>
      </w:r>
      <w:r>
        <w:rPr>
          <w:b/>
          <w:i w:val="0"/>
        </w:rPr>
        <w:t>API Gateways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system design for </w:t>
      </w:r>
      <w:r>
        <w:rPr>
          <w:b/>
          <w:i w:val="0"/>
        </w:rPr>
        <w:t>distributed full-stack systems</w:t>
      </w:r>
      <w:r>
        <w:rPr>
          <w:b w:val="0"/>
          <w:i w:val="0"/>
        </w:rPr>
        <w:t xml:space="preserve"> and performance optimization for </w:t>
      </w:r>
      <w:r>
        <w:rPr>
          <w:b/>
          <w:i w:val="0"/>
        </w:rPr>
        <w:t>production-scale microservices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architectural patterns and </w:t>
      </w:r>
      <w:r>
        <w:rPr>
          <w:b/>
          <w:i w:val="0"/>
        </w:rPr>
        <w:t>emerging backend technologies</w:t>
      </w:r>
      <w:r>
        <w:rPr>
          <w:b w:val="0"/>
          <w:i w:val="0"/>
        </w:rPr>
        <w:t xml:space="preserve"> to enhance scalability and resilience of </w:t>
      </w:r>
      <w:r>
        <w:rPr>
          <w:b/>
          <w:i w:val="0"/>
        </w:rPr>
        <w:t>microservices and mobile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Microservices Development:</w:t>
      </w:r>
      <w:r>
        <w:rPr>
          <w:b w:val="0"/>
          <w:i w:val="0"/>
        </w:rPr>
        <w:t xml:space="preserve"> Developed complex frontend features for a medical platform, integrating with </w:t>
      </w:r>
      <w:r>
        <w:rPr>
          <w:b/>
          <w:i w:val="0"/>
        </w:rPr>
        <w:t>backend microservices</w:t>
      </w:r>
      <w:r>
        <w:rPr>
          <w:b w:val="0"/>
          <w:i w:val="0"/>
        </w:rPr>
        <w:t xml:space="preserve"> via robust APIs using </w:t>
      </w:r>
      <w:r>
        <w:rPr>
          <w:b/>
          <w:i w:val="0"/>
        </w:rPr>
        <w:t>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 for both frontend and </w:t>
      </w:r>
      <w:r>
        <w:rPr>
          <w:b/>
          <w:i w:val="0"/>
        </w:rPr>
        <w:t>backend service components</w:t>
      </w:r>
      <w:r>
        <w:rPr>
          <w:b w:val="0"/>
          <w:i w:val="0"/>
        </w:rPr>
        <w:t>, ensuring rapid and reliable releases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Fullstack Application Development:</w:t>
      </w:r>
      <w:r>
        <w:rPr>
          <w:b w:val="0"/>
          <w:i w:val="0"/>
        </w:rPr>
        <w:t xml:space="preserve"> Architected and built scalable </w:t>
      </w:r>
      <w:r>
        <w:rPr>
          <w:b/>
          <w:i w:val="0"/>
        </w:rPr>
        <w:t>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serving millions of users.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backend microservices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enterprise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Java Backend &amp; Fullstack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designing robust backend services for high-traffic web applications with AngularJS / Vue.js frontends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</w:t>
      </w:r>
      <w:r>
        <w:rPr>
          <w:b/>
          <w:i w:val="0"/>
        </w:rPr>
        <w:t>distributed systems</w:t>
      </w:r>
      <w:r>
        <w:rPr>
          <w:b w:val="0"/>
          <w:i w:val="0"/>
        </w:rPr>
        <w:t>, ensuring data integrity and low-latency access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 - </w:t>
      </w:r>
      <w:r>
        <w:rPr>
          <w:b w:val="0"/>
          <w:i/>
        </w:rPr>
        <w:t>Valuable for local communication and collaboration in Germany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