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 (Full-Stack / Frontend / Backend)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Engineer with 9+ years of experience in designing, developing, and optimizing scalable, high-performance applications. Proficient across the </w:t>
      </w:r>
      <w:r>
        <w:rPr>
          <w:b/>
          <w:i w:val="0"/>
        </w:rPr>
        <w:t>full stack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architectural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development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state management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>. Adept at leading end-to-end feature delivery, from conceptualization and architecture to robust implementation and production deployment, while fostering cross-functional collaboration.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UI/UX:</w:t>
      </w:r>
      <w:r>
        <w:rPr>
          <w:b w:val="0"/>
          <w:i w:val="0"/>
        </w:rPr>
        <w:t xml:space="preserve"> React, React Native,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RESTful APIs</w:t>
      </w:r>
      <w:r>
        <w:rPr>
          <w:b w:val="0"/>
          <w:i w:val="0"/>
        </w:rPr>
        <w:t>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Component-driven architecture, SPA, Monorepo, </w:t>
      </w:r>
      <w:r>
        <w:rPr>
          <w:b/>
          <w:i w:val="0"/>
        </w:rPr>
        <w:t>Microfrontends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CI/CD pipelines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Exploration:</w:t>
      </w:r>
      <w:r>
        <w:rPr>
          <w:b w:val="0"/>
          <w:i w:val="0"/>
        </w:rPr>
        <w:t xml:space="preserve"> Investigating modern </w:t>
      </w:r>
      <w:r>
        <w:rPr>
          <w:b/>
          <w:i w:val="0"/>
        </w:rPr>
        <w:t>system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design patterns</w:t>
      </w:r>
      <w:r>
        <w:rPr>
          <w:b w:val="0"/>
          <w:i w:val="0"/>
        </w:rPr>
        <w:t xml:space="preserve"> for high-scale, distributed applications, including </w:t>
      </w:r>
      <w:r>
        <w:rPr>
          <w:b/>
          <w:i w:val="0"/>
        </w:rPr>
        <w:t>AI-driven solutions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backend, product, and design teams, taking strong ownership of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, from technical design to successful deployment and post-launch optimization.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Built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integrated them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, enhancing system extensibility.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interactive frontend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Backend Engineering:</w:t>
      </w:r>
      <w:r>
        <w:rPr>
          <w:b w:val="0"/>
          <w:i w:val="0"/>
        </w:rPr>
        <w:t xml:space="preserve"> 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>, significantly improving data throughput and response times.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Continuous Learning:</w:t>
      </w:r>
      <w:r>
        <w:rPr>
          <w:b w:val="0"/>
          <w:i w:val="0"/>
        </w:rPr>
        <w:t xml:space="preserve"> Strong interest in </w:t>
      </w:r>
      <w:r>
        <w:rPr>
          <w:b/>
          <w:i w:val="0"/>
        </w:rPr>
        <w:t>emerging technologies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AI-driven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advanced system design patterns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