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Software Engineer</w:t>
      </w:r>
      <w:r>
        <w:rPr>
          <w:b w:val="0"/>
          <w:i w:val="0"/>
        </w:rPr>
        <w:t xml:space="preserve"> with strong expertise in building scalable, high-performance web applications.</w:t>
      </w:r>
      <w:r>
        <w:rPr>
          <w:b w:val="0"/>
          <w:i w:val="0"/>
        </w:rPr>
        <w:t xml:space="preserve">With a </w:t>
      </w:r>
      <w:r>
        <w:rPr>
          <w:b/>
          <w:i w:val="0"/>
        </w:rPr>
        <w:t>strong focus on clean, maintainable code</w:t>
      </w:r>
      <w:r>
        <w:rPr>
          <w:b w:val="0"/>
          <w:i w:val="0"/>
        </w:rPr>
        <w:t xml:space="preserve"> and solving complex UI/UX and data-flow challenges.</w:t>
      </w:r>
      <w:r>
        <w:t xml:space="preserve"> Experienced in delivering end-to-end features, from architecture design to implementation and optimization.</w:t>
      </w:r>
      <w:r>
        <w:t xml:space="preserve"> Specialized in React and TypeScript, with deep expertise in component design, state management, and performance optimization. Focused on writing clean, maintainable code and solving complex UI/UX and data-flow challenges. Experienced in delivering end-to-end features, from implementation to optimization in production environments. 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Webpack, Git, Jira, Bash, </w:t>
      </w:r>
      <w:r>
        <w:rPr>
          <w:b/>
          <w:i w:val="0"/>
        </w:rPr>
        <w:t>npm/Yarn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Building and refining personal projects focused on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modern </w:t>
      </w:r>
      <w:r>
        <w:rPr>
          <w:b/>
          <w:i w:val="0"/>
        </w:rPr>
        <w:t>frontend architecture</w:t>
      </w:r>
      <w:r/>
    </w:p>
    <w:p>
      <w:pPr>
        <w:pStyle w:val="24"/>
        <w:numPr>
          <w:ilvl w:val="0"/>
          <w:numId w:val="1"/>
        </w:numPr>
      </w:pPr>
      <w:r>
        <w:rPr/>
        <w:t xml:space="preserve">Continuously learning new web frameworks and </w:t>
      </w:r>
      <w:r>
        <w:rPr>
          <w:b/>
        </w:rPr>
        <w:t xml:space="preserve">contributing to open-source projects</w:t>
      </w:r>
      <w:r>
        <w:rPr/>
        <w:t xml:space="preserve"> to stay at the forefront of web development.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engaging with </w:t>
      </w:r>
      <w:r>
        <w:rPr>
          <w:b/>
          <w:i w:val="0"/>
        </w:rPr>
        <w:t>advanced web technologies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architectural patterns</w:t>
      </w:r>
      <w:r>
        <w:rPr>
          <w:b w:val="0"/>
          <w:i w:val="0"/>
        </w:rPr>
        <w:t xml:space="preserve"> to enhance application robustness and user engagement.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, significantly improving release reliability and accelerating feature delivery through </w:t>
      </w:r>
      <w:r>
        <w:rPr>
          <w:b/>
          <w:i w:val="0"/>
        </w:rPr>
        <w:t>automated build, test, and deployment processes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 throughout the </w:t>
      </w:r>
      <w:r>
        <w:rPr>
          <w:b/>
          <w:i w:val="0"/>
        </w:rPr>
        <w:t>full SDLC</w:t>
      </w:r>
      <w:r>
        <w:rPr>
          <w:b w:val="0"/>
          <w:i w:val="0"/>
        </w:rPr>
        <w:t>, ensuring seamless delivery of complex, end-to-end features with strong ownership.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Java services to support robust web and mobile features.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Performance: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enhancing overall application responsiveness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advanced web technologies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optimization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proficiency), enabling effective communication in a German-speaking environment.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