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Full Stack Engineer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 Stack Engineer</w:t>
      </w:r>
      <w:r>
        <w:rPr>
          <w:b w:val="0"/>
          <w:i w:val="0"/>
        </w:rPr>
        <w:t xml:space="preserve"> with 10+ years of hands-on experience building scalable, high-performance web applications and backend services. Proficient in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React, and backend technologies like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with exposure to </w:t>
      </w:r>
      <w:r>
        <w:rPr>
          <w:b/>
          <w:i w:val="0"/>
        </w:rPr>
        <w:t>NestJS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Go</w:t>
      </w:r>
      <w:r>
        <w:rPr>
          <w:b w:val="0"/>
          <w:i w:val="0"/>
        </w:rPr>
        <w:t xml:space="preserve">. Specialized in robust architecture design, API development, state management, and performance optimization. Focused on delivering </w:t>
      </w:r>
      <w:r>
        <w:rPr>
          <w:b/>
          <w:i w:val="0"/>
        </w:rPr>
        <w:t>end-to-end features</w:t>
      </w:r>
      <w:r>
        <w:rPr>
          <w:b w:val="0"/>
          <w:i w:val="0"/>
        </w:rPr>
        <w:t>, solving complex data-flow challenges, and writing clean, maintainable code across the stack.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React, React Native,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Frameworks: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(NestJS), </w:t>
      </w:r>
      <w:r>
        <w:rPr>
          <w:b w:val="0"/>
          <w:i/>
        </w:rPr>
        <w:t>Go (exposure)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GitHub Actions, GitLab CI,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, Vite, Git, Jira, Bash, </w:t>
      </w:r>
      <w:r>
        <w:rPr>
          <w:b/>
          <w:i w:val="0"/>
        </w:rPr>
        <w:t>Docker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advanced full-stack architectures, backend patterns (e.g.,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event-driven systems</w:t>
      </w:r>
      <w:r>
        <w:rPr>
          <w:b w:val="0"/>
          <w:i w:val="0"/>
        </w:rPr>
        <w:t>), and API design best practices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backend, product, and design teams, providing strong </w:t>
      </w:r>
      <w:r>
        <w:rPr>
          <w:b/>
          <w:i w:val="0"/>
        </w:rPr>
        <w:t>ownership of end-to-end feature delivery</w:t>
      </w:r>
      <w:r>
        <w:rPr>
          <w:b w:val="0"/>
          <w:i w:val="0"/>
        </w:rPr>
        <w:t xml:space="preserve"> from conception to production.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Development:</w:t>
      </w:r>
      <w:r>
        <w:rPr>
          <w:b w:val="0"/>
          <w:i w:val="0"/>
        </w:rPr>
        <w:t xml:space="preserve"> Built robust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integrated them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>, ensuring seamless data flow and service communication.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comprehensive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frontend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 (SQL/NoSQL)</w:t>
      </w:r>
      <w:r>
        <w:rPr>
          <w:b w:val="0"/>
          <w:i w:val="0"/>
        </w:rPr>
        <w:t xml:space="preserve"> for high-volume systems, significantly improving data retrieval efficiency.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Open to continuous learning and adoption of new technologies.</w:t>
      </w:r>
    </w:p>
    <w:p w14:paraId="1ABE0B81">
      <w:pPr>
        <w:pStyle w:val="24"/>
        <w:numPr>
          <w:ilvl w:val="0"/>
          <w:numId w:val="1"/>
        </w:numPr>
      </w:pPr>
      <w:r>
        <w:rPr>
          <w:b/>
          <w:i w:val="0"/>
        </w:rPr>
        <w:t>English</w:t>
      </w:r>
      <w:r>
        <w:rPr>
          <w:b w:val="0"/>
          <w:i w:val="0"/>
        </w:rPr>
        <w:t>: 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German</w:t>
      </w:r>
      <w:r>
        <w:rPr>
          <w:b w:val="0"/>
          <w:i w:val="0"/>
        </w:rPr>
        <w:t>: B1 (Intermediate working proficiency)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Chinese</w:t>
      </w:r>
      <w:r>
        <w:rPr>
          <w:b w:val="0"/>
          <w:i w:val="0"/>
        </w:rPr>
        <w:t>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