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Full-stack Software Engineer</w:t>
      </w:r>
      <w:r>
        <w:rPr>
          <w:b w:val="0"/>
          <w:i w:val="0"/>
        </w:rPr>
        <w:t xml:space="preserve"> (Go, Python, React,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Software Engineer</w:t>
      </w:r>
      <w:r>
        <w:rPr>
          <w:b w:val="0"/>
          <w:i w:val="0"/>
        </w:rPr>
        <w:t xml:space="preserve"> with extensive experience in building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 from </w:t>
      </w:r>
      <w:r>
        <w:rPr>
          <w:b w:val="0"/>
          <w:i/>
        </w:rPr>
        <w:t>architecture design to production optimization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robust backend development with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Java (Go)</w:t>
      </w:r>
      <w:r>
        <w:rPr>
          <w:b w:val="0"/>
          <w:i w:val="0"/>
        </w:rPr>
        <w:t xml:space="preserve">, focusing on delivering end-to-end features that drive </w:t>
      </w:r>
      <w:r>
        <w:rPr>
          <w:b/>
          <w:i w:val="0"/>
        </w:rPr>
        <w:t>user engagement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 growth</w:t>
      </w:r>
      <w:r>
        <w:rPr>
          <w:b w:val="0"/>
          <w:i w:val="0"/>
        </w:rPr>
        <w:t>. Proven ability to solve complex UI/UX, data-flow, and system design challenges, ensuring clean, maintainable code and seamless delivery in fast-paced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Go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Scalable Backend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A/B Testing Frameworks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Product &amp; Growth:</w:t>
      </w:r>
      <w:r>
        <w:t xml:space="preserve"> User engagement metrics, A/B testing, Feature flag management, Data-driven optimization, Conversion funnels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Senior Full-stack Software Engineer</w:t>
      </w:r>
      <w:r>
        <w:rPr>
          <w:b w:val="0"/>
          <w:i w:val="0"/>
        </w:rPr>
        <w:t xml:space="preserve"> roles focusing on </w:t>
      </w:r>
      <w:r>
        <w:rPr>
          <w:b/>
          <w:i w:val="0"/>
        </w:rPr>
        <w:t>product growth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system development</w:t>
      </w:r>
      <w:r>
        <w:rPr>
          <w:b w:val="0"/>
          <w:i w:val="0"/>
        </w:rPr>
        <w:t xml:space="preserve"> across Switzerland and Europe.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Enhancing </w:t>
      </w:r>
      <w:r>
        <w:rPr>
          <w:b/>
          <w:i w:val="0"/>
        </w:rPr>
        <w:t>full-stack proficiency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Go</w:t>
      </w:r>
      <w:r>
        <w:rPr>
          <w:b w:val="0"/>
          <w:i w:val="0"/>
        </w:rPr>
        <w:t xml:space="preserve"> and advanced backend patterns, building end-to-end applications to demonstrate mastery in </w:t>
      </w:r>
      <w:r>
        <w:rPr>
          <w:b/>
          <w:i w:val="0"/>
        </w:rPr>
        <w:t>distributed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development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Focusing on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high-performance backend architectures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automation</w:t>
      </w:r>
      <w:r>
        <w:rPr>
          <w:b w:val="0"/>
          <w:i w:val="0"/>
        </w:rPr>
        <w:t xml:space="preserve"> to ensure reliability and scalability for </w:t>
      </w:r>
      <w:r>
        <w:rPr>
          <w:b w:val="0"/>
          <w:i/>
        </w:rPr>
        <w:t>production-grade growth platforms</w:t>
      </w:r>
      <w:r>
        <w:rPr>
          <w:b w:val="0"/>
          <w:i w:val="0"/>
        </w:rPr>
        <w:t>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Continuously exploring emerging technologies and best practices in </w:t>
      </w:r>
      <w:r>
        <w:rPr>
          <w:b/>
          <w:i w:val="0"/>
        </w:rPr>
        <w:t>cloud infrastructure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security protocols</w:t>
      </w:r>
      <w:r>
        <w:rPr>
          <w:b w:val="0"/>
          <w:i w:val="0"/>
        </w:rPr>
        <w:t xml:space="preserve"> to enhance product resilience and user trust.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advanced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including </w:t>
      </w:r>
      <w:r>
        <w:rPr>
          <w:b/>
          <w:i w:val="0"/>
        </w:rPr>
        <w:t>code splitting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bundle optimization</w:t>
      </w:r>
      <w:r>
        <w:rPr>
          <w:b w:val="0"/>
          <w:i w:val="0"/>
        </w:rPr>
        <w:t xml:space="preserve">, significantly improving </w:t>
      </w:r>
      <w:r>
        <w:rPr>
          <w:b w:val="0"/>
          <w:i/>
        </w:rPr>
        <w:t>initial load times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user retention metrics</w:t>
      </w:r>
      <w:r>
        <w:rPr>
          <w:b w:val="0"/>
          <w:i w:val="0"/>
        </w:rPr>
        <w:t xml:space="preserve"> for the platform.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building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and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mobile features.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, designing </w:t>
      </w:r>
      <w:r>
        <w:rPr>
          <w:b/>
          <w:i w:val="0"/>
        </w:rPr>
        <w:t>high-performance backend services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real-time data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transactional systems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built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to provide stakeholders with actionable insights, facilitating </w:t>
      </w:r>
      <w:r>
        <w:rPr>
          <w:b/>
          <w:i w:val="0"/>
        </w:rPr>
        <w:t>data-driven product decisions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growth strategy formulation</w:t>
      </w:r>
      <w:r>
        <w:rPr>
          <w:b w:val="0"/>
          <w:i w:val="0"/>
        </w:rPr>
        <w:t>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Strong interest in blockchain technologies and fintech innovations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