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Fullstack Web Engineer</w:t>
      </w:r>
      <w:r>
        <w:rPr>
          <w:b w:val="0"/>
          <w:i w:val="0"/>
        </w:rPr>
        <w:t xml:space="preserve"> with a strong focus on </w:t>
      </w:r>
      <w:r>
        <w:rPr>
          <w:b/>
          <w:i w:val="0"/>
        </w:rPr>
        <w:t>AI Integration</w:t>
      </w:r>
      <w:r>
        <w:rPr>
          <w:b w:val="0"/>
          <w:i w:val="0"/>
        </w:rPr>
        <w:t xml:space="preserve">, experienced in building scalable, high-performance web applications.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backend API development</w:t>
      </w:r>
      <w:r>
        <w:rPr>
          <w:b w:val="0"/>
          <w:i w:val="0"/>
        </w:rPr>
        <w:t xml:space="preserve">, with expertise in component design, state management, and performance optimization. Proven ability to deliver end-to-end features, from architecture design and </w:t>
      </w:r>
      <w:r>
        <w:rPr>
          <w:b/>
          <w:i w:val="0"/>
        </w:rPr>
        <w:t>AI system integration</w:t>
      </w:r>
      <w:r>
        <w:rPr>
          <w:b w:val="0"/>
          <w:i w:val="0"/>
        </w:rPr>
        <w:t xml:space="preserve"> to implementation and optimization in production environments. Committed to crafting clean, maintainable code and solving complex UI/UX, data-flow, and intelligent system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API Development: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Node.js (exploring)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Vite, Git, Jira, Bash, </w:t>
      </w:r>
      <w:r>
        <w:rPr>
          <w:b/>
          <w:i w:val="0"/>
        </w:rPr>
        <w:t>CI/CD pipelines</w:t>
      </w:r>
      <w:r>
        <w:rPr>
          <w:b w:val="0"/>
          <w:i w:val="0"/>
        </w:rPr>
        <w:t>, deployment automation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Databases:</w:t>
      </w:r>
      <w:r>
        <w:t xml:space="preserve"> MySQL, MongoDB</w:t>
      </w:r>
    </w:p>
    <w:p>
      <w:pPr>
        <w:pStyle w:val="23"/>
      </w:pPr>
      <w:r>
        <w:t xml:space="preserve">AI &amp; GenAI Integration:</w:t>
      </w:r>
      <w:r>
        <w:t xml:space="preserve"> </w:t>
      </w:r>
      <w:r>
        <w:t xml:space="preserve">LLM API integrations</w:t>
      </w:r>
      <w:r>
        <w:t xml:space="preserve">, </w:t>
      </w:r>
      <w:r>
        <w:t xml:space="preserve">RAG systems</w:t>
      </w:r>
      <w:r>
        <w:t xml:space="preserve">, </w:t>
      </w:r>
      <w:r>
        <w:t xml:space="preserve">Agentic workflows</w:t>
      </w:r>
      <w:r>
        <w:t xml:space="preserve">, prompt engineering, </w:t>
      </w:r>
      <w:r>
        <w:t xml:space="preserve">LangChain</w:t>
      </w:r>
      <w:r>
        <w:t xml:space="preserve"> (exploring)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AI Integration &amp; Fullstack Development:</w:t>
      </w:r>
      <w:r>
        <w:rPr>
          <w:b w:val="0"/>
          <w:i w:val="0"/>
        </w:rPr>
        <w:t xml:space="preserve"> Actively building proof-of-concept web applications that integrate </w:t>
      </w:r>
      <w:r>
        <w:rPr>
          <w:b/>
          <w:i w:val="0"/>
        </w:rPr>
        <w:t>LLM</w:t>
      </w:r>
      <w:r>
        <w:rPr>
          <w:b w:val="0"/>
          <w:i w:val="0"/>
        </w:rPr>
        <w:t xml:space="preserve">, </w:t>
      </w:r>
      <w:r>
        <w:rPr>
          <w:b/>
          <w:i w:val="0"/>
        </w:rPr>
        <w:t>RAG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Multi-Agent systems</w:t>
      </w:r>
      <w:r>
        <w:rPr>
          <w:b w:val="0"/>
          <w:i w:val="0"/>
        </w:rPr>
        <w:t xml:space="preserve">, demonstrating practical application of </w:t>
      </w:r>
      <w:r>
        <w:rPr>
          <w:b/>
          <w:i w:val="0"/>
        </w:rPr>
        <w:t>AI-driven features</w:t>
      </w:r>
      <w:r>
        <w:rPr>
          <w:b w:val="0"/>
          <w:i w:val="0"/>
        </w:rPr>
        <w:t xml:space="preserve"> within full-stack environments.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End-to-End Feature Development:</w:t>
      </w:r>
      <w:r>
        <w:rPr>
          <w:b w:val="0"/>
          <w:i w:val="0"/>
        </w:rPr>
        <w:t xml:space="preserve"> Led development of complex </w:t>
      </w:r>
      <w:r>
        <w:rPr>
          <w:b/>
          <w:i w:val="0"/>
        </w:rPr>
        <w:t>fullstack features</w:t>
      </w:r>
      <w:r>
        <w:rPr>
          <w:b w:val="0"/>
          <w:i w:val="0"/>
        </w:rPr>
        <w:t xml:space="preserve"> for a medical platform, covering frontend (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Redux Toolkit, Vite) and coordinating backend integrations to ensure seamless functionality and data flow.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Automated Deployment &amp; Quality: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for automated build, testing, and deployment, significantly enhancing the reliability and speed of delivering new platform features to production.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 &amp; Integration: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backend APIs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and seamlessly integrated them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>, facilitating robust data exchange and system interoperability.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Developed and maintained </w:t>
      </w:r>
      <w:r>
        <w:rPr>
          <w:b/>
          <w:i w:val="0"/>
        </w:rPr>
        <w:t>full-stack enterprise applications</w:t>
      </w:r>
      <w:r>
        <w:rPr>
          <w:b w:val="0"/>
          <w:i w:val="0"/>
        </w:rPr>
        <w:t xml:space="preserve">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dynamic, responsive user interfaces.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Design &amp; Performance Optimization:</w:t>
      </w:r>
      <w:r>
        <w:rPr>
          <w:b w:val="0"/>
          <w:i w:val="0"/>
        </w:rPr>
        <w:t xml:space="preserve"> Designed and implemented highly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 systems, ensuring efficient data access and system responsiveness under heavy load.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t>Strong interest in AI-driven applications (LLM / RAG / Agent)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Languages:</w:t>
      </w:r>
      <w:r>
        <w:rPr>
          <w:b w:val="0"/>
          <w:i w:val="0"/>
        </w:rPr>
        <w:t xml:space="preserve"> English (C1 - Professional), German (B1 - Intermediate working proficiency), Chinese (Native)</w:t>
      </w:r>
      <w:r/>
      <w:r>
        <w:rPr>
          <w:rFonts w:hint="default"/>
        </w:rPr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>
      <w:pPr>
        <w:pStyle w:val="24"/>
        <w:numPr>
          <w:ilvl w:val="0"/>
          <w:numId w:val="1"/>
        </w:numPr>
      </w:pPr>
      <w:r>
        <w:rPr>
          <w:b/>
          <w:i w:val="0"/>
        </w:rPr>
        <w:t>Relocation</w:t>
      </w:r>
      <w:r>
        <w:rPr>
          <w:b w:val="0"/>
          <w:i w:val="0"/>
        </w:rPr>
        <w:t>: Eager to relocate to Düsseldorf, North Rhine-Westphalia, or other locations within Germany for this opportunity.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