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E65B72F">
      <w:pPr>
        <w:bidi w:val="0"/>
        <w:rPr>
          <w:rFonts w:hint="default"/>
          <w:lang w:val="en-US"/>
        </w:rPr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rPr>
          <w:rFonts w:hint="default"/>
          <w:lang w:val="en-US"/>
        </w:rPr>
        <w:t>/Essen,Germany</w:t>
      </w:r>
      <w:r>
        <w:br w:type="textWrapping"/>
      </w:r>
      <w:r>
        <w:t>haonan.wuuu@gmail.com | +41 799 067 274</w:t>
      </w:r>
      <w:r>
        <w:rPr>
          <w:rFonts w:hint="default"/>
          <w:lang w:val="en-US"/>
        </w:rPr>
        <w:t xml:space="preserve"> | Chin</w:t>
      </w:r>
      <w:bookmarkStart w:id="10" w:name="_GoBack"/>
      <w:bookmarkEnd w:id="10"/>
      <w:r>
        <w:rPr>
          <w:rFonts w:hint="default"/>
          <w:lang w:val="en-US"/>
        </w:rPr>
        <w:t>ese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React/React Native Engineer</w:t>
      </w:r>
      <w:r>
        <w:rPr>
          <w:b w:val="0"/>
          <w:i w:val="0"/>
        </w:rPr>
        <w:t xml:space="preserve"> with a proven track record of designing and delivering </w:t>
      </w:r>
      <w:r>
        <w:rPr>
          <w:b/>
          <w:i w:val="0"/>
        </w:rPr>
        <w:t>high-performance, scalable web and mobile applications</w:t>
      </w:r>
      <w:r>
        <w:rPr>
          <w:b w:val="0"/>
          <w:i w:val="0"/>
        </w:rPr>
        <w:t xml:space="preserve"> for dynamic trading platforms. Deep expertise in </w:t>
      </w:r>
      <w:r>
        <w:rPr>
          <w:b/>
          <w:i w:val="0"/>
        </w:rPr>
        <w:t>React, React Native, and TypeScript</w:t>
      </w:r>
      <w:r>
        <w:rPr>
          <w:b w:val="0"/>
          <w:i w:val="0"/>
        </w:rPr>
        <w:t xml:space="preserve">, focusing on robust component architecture, advanced state management, and </w:t>
      </w:r>
      <w:r>
        <w:rPr>
          <w:b/>
          <w:i w:val="0"/>
        </w:rPr>
        <w:t>optimizing UI/UX for complex data-driven interfaces</w:t>
      </w:r>
      <w:r>
        <w:rPr>
          <w:b w:val="0"/>
          <w:i w:val="0"/>
        </w:rPr>
        <w:t>. Adept at solving intricate frontend and data-flow challenges, driving end-to-end feature development from conception to production.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>, Java, Node.js (Express), Go (foundational knowledge)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GitLab CI, </w:t>
      </w:r>
      <w:r>
        <w:rPr>
          <w:b/>
          <w:i w:val="0"/>
        </w:rPr>
        <w:t>Vite</w:t>
      </w:r>
      <w:r>
        <w:rPr>
          <w:b w:val="0"/>
          <w:i w:val="0"/>
        </w:rPr>
        <w:t>, Webpack, Git, Jira, Bash, Docker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Databases:</w:t>
      </w:r>
      <w:r>
        <w:t xml:space="preserve"> MySQL, MongoDB</w:t>
      </w:r>
    </w:p>
    <w:p>
      <w:pPr>
        <w:pStyle w:val="23"/>
      </w:pPr>
      <w:r>
        <w:t xml:space="preserve">Performance Optimization:</w:t>
      </w:r>
      <w:r>
        <w:t xml:space="preserve"> Code splitting, lazy loading, memoization, bundle optimization, WebAssembly integration, Lighthouse analysis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Proactive Skill Development:</w:t>
      </w:r>
      <w:r>
        <w:rPr>
          <w:b w:val="0"/>
          <w:i w:val="0"/>
        </w:rPr>
        <w:t xml:space="preserve"> Actively building and refining complex web applications using </w:t>
      </w:r>
      <w:r>
        <w:rPr>
          <w:b/>
          <w:i w:val="0"/>
        </w:rPr>
        <w:t>React, TypeScript, and modern frontend architecture</w:t>
      </w:r>
      <w:r>
        <w:rPr>
          <w:b w:val="0"/>
          <w:i w:val="0"/>
        </w:rPr>
        <w:t xml:space="preserve">, focusing on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system design for production environments</w:t>
      </w:r>
      <w:r>
        <w:rPr>
          <w:b w:val="0"/>
          <w:i w:val="0"/>
        </w:rPr>
        <w:t>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Deployment Automation:</w:t>
      </w:r>
      <w:r>
        <w:rPr>
          <w:b w:val="0"/>
          <w:i w:val="0"/>
        </w:rPr>
        <w:t xml:space="preserve"> Implemented robust </w:t>
      </w:r>
      <w:r>
        <w:rPr>
          <w:b/>
          <w:i w:val="0"/>
        </w:rPr>
        <w:t>CI/CD pipelines (GitHub Actions)</w:t>
      </w:r>
      <w:r>
        <w:rPr>
          <w:b w:val="0"/>
          <w:i w:val="0"/>
        </w:rPr>
        <w:t xml:space="preserve">, significantly streamlining build, test, and deployment processes for production environments, reducing release cycle time by </w:t>
      </w:r>
      <w:r>
        <w:rPr>
          <w:b w:val="0"/>
          <w:i/>
        </w:rPr>
        <w:t>20%</w:t>
      </w:r>
      <w:r>
        <w:rPr>
          <w:b w:val="0"/>
          <w:i w:val="0"/>
        </w:rPr>
        <w:t xml:space="preserve"> and enhancing </w:t>
      </w:r>
      <w:r>
        <w:rPr>
          <w:b/>
          <w:i w:val="0"/>
        </w:rPr>
        <w:t>developer velocity</w:t>
      </w:r>
      <w:r>
        <w:rPr>
          <w:b w:val="0"/>
          <w:i w:val="0"/>
        </w:rPr>
        <w:t>.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Partnered closely with </w:t>
      </w:r>
      <w:r>
        <w:rPr>
          <w:b/>
          <w:i w:val="0"/>
        </w:rPr>
        <w:t>backend, product, and design teams</w:t>
      </w:r>
      <w:r>
        <w:rPr>
          <w:b w:val="0"/>
          <w:i w:val="0"/>
        </w:rPr>
        <w:t xml:space="preserve"> through the full SDLC, ensuring seamless integration and delivering end-to-end features with a strong focus on </w:t>
      </w:r>
      <w:r>
        <w:rPr>
          <w:b/>
          <w:i w:val="0"/>
        </w:rPr>
        <w:t>technical ownership and high-quality implementation</w:t>
      </w:r>
      <w:r>
        <w:rPr>
          <w:b w:val="0"/>
          <w:i w:val="0"/>
        </w:rPr>
        <w:t>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Architecture:</w:t>
      </w:r>
      <w:r>
        <w:rPr>
          <w:b w:val="0"/>
          <w:i w:val="0"/>
        </w:rPr>
        <w:t xml:space="preserve"> Architected and developed </w:t>
      </w:r>
      <w:r>
        <w:rPr>
          <w:b/>
          <w:i w:val="0"/>
        </w:rPr>
        <w:t>scalable web and mobile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React, React Native, and TypeScript</w:t>
      </w:r>
      <w:r>
        <w:rPr>
          <w:b w:val="0"/>
          <w:i w:val="0"/>
        </w:rPr>
        <w:t>, contributing to both frontend and backend logic for robust, performant solutions.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Secure Backend API &amp; Microservice Integration:</w:t>
      </w:r>
      <w:r>
        <w:rPr>
          <w:b w:val="0"/>
          <w:i w:val="0"/>
        </w:rPr>
        <w:t xml:space="preserve"> Designed and implemented secure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 (Python)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>, facilitating seamless data exchange and robust integration with existing Java microservices.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Enterprise Development:</w:t>
      </w:r>
      <w:r>
        <w:rPr>
          <w:b w:val="0"/>
          <w:i w:val="0"/>
        </w:rPr>
        <w:t xml:space="preserve"> Developed full-stack enterprise applications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AngularJS/Vue.js</w:t>
      </w:r>
      <w:r>
        <w:rPr>
          <w:b w:val="0"/>
          <w:i w:val="0"/>
        </w:rPr>
        <w:t xml:space="preserve">, focusing on </w:t>
      </w:r>
      <w:r>
        <w:rPr>
          <w:b/>
          <w:i w:val="0"/>
        </w:rPr>
        <w:t>scalable architecture, optimized database queries</w:t>
      </w:r>
      <w:r>
        <w:rPr>
          <w:b w:val="0"/>
          <w:i w:val="0"/>
        </w:rPr>
        <w:t>, and robust API design for high-volume systems.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</w:t>
      </w:r>
      <w:r>
        <w:rPr>
          <w:rFonts w:hint="default"/>
          <w:lang w:val="en-US"/>
        </w:rPr>
        <w:t xml:space="preserve"> and Germany</w:t>
      </w:r>
      <w:r>
        <w:t>, open to relocation within EU</w:t>
      </w:r>
    </w:p>
    <w:p w14:paraId="089B5927">
      <w:pPr>
        <w:pStyle w:val="24"/>
        <w:numPr>
          <w:ilvl w:val="0"/>
          <w:numId w:val="1"/>
        </w:numPr>
      </w:pPr>
      <w:r/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English</w:t>
      </w:r>
      <w:r>
        <w:rPr>
          <w:b w:val="0"/>
          <w:i w:val="0"/>
        </w:rPr>
        <w:t>: 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 w14:paraId="613FE001">
      <w:pPr>
        <w:pStyle w:val="24"/>
        <w:numPr>
          <w:ilvl w:val="0"/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79FF9DAF"/>
    <w:rsid w:val="976E9622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505</Words>
  <Characters>3410</Characters>
  <Lines>12</Lines>
  <Paragraphs>8</Paragraphs>
  <TotalTime>27</TotalTime>
  <ScaleCrop>false</ScaleCrop>
  <LinksUpToDate>false</LinksUpToDate>
  <CharactersWithSpaces>3860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2026-03-31T18:24:00Z</dcterms:created>
  <dc:creator>Amy</dc:creator>
  <cp:lastModifiedBy>Amy</cp:lastModifiedBy>
  <dcterms:modified xsi:type="dcterms:W3CDTF">2026-04-08T11:05:59Z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