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370A" w14:textId="77777777" w:rsidR="00B26E17" w:rsidRDefault="00B26E17" w:rsidP="00B26E17">
      <w:pPr>
        <w:pStyle w:val="gs"/>
        <w:shd w:val="clear" w:color="auto" w:fill="FFFFFF"/>
        <w:spacing w:before="480" w:beforeAutospacing="0" w:after="0" w:afterAutospacing="0"/>
        <w:rPr>
          <w:b/>
          <w:bCs/>
          <w:color w:val="292929"/>
          <w:spacing w:val="-1"/>
          <w:sz w:val="40"/>
          <w:szCs w:val="40"/>
          <w:u w:val="single"/>
        </w:rPr>
      </w:pPr>
      <w:r>
        <w:rPr>
          <w:b/>
          <w:bCs/>
          <w:color w:val="292929"/>
          <w:spacing w:val="-1"/>
          <w:sz w:val="40"/>
          <w:szCs w:val="40"/>
          <w:u w:val="single"/>
        </w:rPr>
        <w:t>EXPERIMENT – 05</w:t>
      </w:r>
    </w:p>
    <w:p w14:paraId="103874FE" w14:textId="77777777" w:rsidR="00B26E17" w:rsidRDefault="00B26E17" w:rsidP="00B26E17">
      <w:pPr>
        <w:pStyle w:val="gs"/>
        <w:shd w:val="clear" w:color="auto" w:fill="FFFFFF"/>
        <w:spacing w:before="480" w:beforeAutospacing="0" w:after="0" w:afterAutospacing="0"/>
        <w:rPr>
          <w:b/>
          <w:bCs/>
          <w:color w:val="292929"/>
          <w:spacing w:val="-1"/>
        </w:rPr>
      </w:pPr>
      <w:r>
        <w:rPr>
          <w:b/>
          <w:bCs/>
          <w:color w:val="292929"/>
          <w:spacing w:val="-1"/>
          <w:u w:val="single"/>
        </w:rPr>
        <w:t xml:space="preserve">AIM </w:t>
      </w:r>
      <w:r>
        <w:rPr>
          <w:color w:val="292929"/>
          <w:spacing w:val="-1"/>
        </w:rPr>
        <w:t xml:space="preserve">– </w:t>
      </w:r>
      <w:r>
        <w:rPr>
          <w:b/>
          <w:bCs/>
          <w:color w:val="292929"/>
          <w:spacing w:val="-1"/>
        </w:rPr>
        <w:t>To implement different commands using NMAP</w:t>
      </w:r>
    </w:p>
    <w:p w14:paraId="60ECFF93" w14:textId="77777777" w:rsidR="00B26E17" w:rsidRDefault="00B26E17" w:rsidP="00B26E17">
      <w:pPr>
        <w:pStyle w:val="gs"/>
        <w:shd w:val="clear" w:color="auto" w:fill="FFFFFF"/>
        <w:spacing w:before="480" w:beforeAutospacing="0" w:after="0" w:afterAutospacing="0"/>
        <w:rPr>
          <w:b/>
          <w:bCs/>
          <w:color w:val="292929"/>
          <w:spacing w:val="-1"/>
          <w:u w:val="single"/>
        </w:rPr>
      </w:pPr>
      <w:r>
        <w:rPr>
          <w:b/>
          <w:bCs/>
          <w:color w:val="292929"/>
          <w:spacing w:val="-1"/>
          <w:u w:val="single"/>
        </w:rPr>
        <w:t xml:space="preserve">Theory </w:t>
      </w:r>
    </w:p>
    <w:p w14:paraId="7F15994B" w14:textId="77777777" w:rsidR="00B26E17" w:rsidRDefault="00B26E17" w:rsidP="00B26E17">
      <w:pPr>
        <w:pStyle w:val="gs"/>
        <w:shd w:val="clear" w:color="auto" w:fill="FFFFFF"/>
        <w:spacing w:before="480" w:beforeAutospacing="0" w:after="0" w:afterAutospacing="0"/>
      </w:pPr>
      <w:r>
        <w:t>Nmap (“Network Mapper”) is a free and open source (license) utility for network discovery and security auditing. 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w:t>
      </w:r>
    </w:p>
    <w:p w14:paraId="7AA6CBDA" w14:textId="77777777" w:rsidR="00B26E17" w:rsidRDefault="00B26E17" w:rsidP="00B26E17">
      <w:pPr>
        <w:pStyle w:val="gs"/>
        <w:shd w:val="clear" w:color="auto" w:fill="FFFFFF"/>
        <w:spacing w:before="480" w:beforeAutospacing="0" w:after="0" w:afterAutospacing="0"/>
      </w:pPr>
      <w:r>
        <w:t xml:space="preserve">Nmap is: </w:t>
      </w:r>
    </w:p>
    <w:p w14:paraId="6BE762E7" w14:textId="77777777" w:rsidR="00B26E17" w:rsidRDefault="00B26E17" w:rsidP="00B26E17">
      <w:pPr>
        <w:pStyle w:val="gs"/>
        <w:numPr>
          <w:ilvl w:val="0"/>
          <w:numId w:val="1"/>
        </w:numPr>
        <w:shd w:val="clear" w:color="auto" w:fill="FFFFFF"/>
        <w:spacing w:before="0" w:beforeAutospacing="0" w:after="0" w:afterAutospacing="0"/>
      </w:pPr>
      <w:r>
        <w:t xml:space="preserve">Flexible: Supports dozens of advanced techniques for mapping out networks filled with IP filters, firewalls, routers, and other obstacles. This includes many port scanning mechanisms (both TCP &amp; UDP), OS detection, version detection, ping sweeps, and more. </w:t>
      </w:r>
    </w:p>
    <w:p w14:paraId="26CA29BC" w14:textId="77777777" w:rsidR="00B26E17" w:rsidRDefault="00B26E17" w:rsidP="00B26E17">
      <w:pPr>
        <w:pStyle w:val="gs"/>
        <w:numPr>
          <w:ilvl w:val="0"/>
          <w:numId w:val="1"/>
        </w:numPr>
        <w:shd w:val="clear" w:color="auto" w:fill="FFFFFF"/>
        <w:spacing w:before="0" w:beforeAutospacing="0" w:after="0" w:afterAutospacing="0"/>
      </w:pPr>
      <w:r>
        <w:t xml:space="preserve">Powerful: Nmap has been used to scan huge networks of literally hundreds of thousands of machines. </w:t>
      </w:r>
    </w:p>
    <w:p w14:paraId="34AFE7D7" w14:textId="77777777" w:rsidR="00B26E17" w:rsidRDefault="00B26E17" w:rsidP="00B26E17">
      <w:pPr>
        <w:pStyle w:val="gs"/>
        <w:numPr>
          <w:ilvl w:val="0"/>
          <w:numId w:val="1"/>
        </w:numPr>
        <w:shd w:val="clear" w:color="auto" w:fill="FFFFFF"/>
        <w:spacing w:before="0" w:beforeAutospacing="0" w:after="0" w:afterAutospacing="0"/>
      </w:pPr>
      <w:r>
        <w:t xml:space="preserve">Portable: Most operating systems are supported, including Linux, Microsoft Windows, FreeBSD, OpenBSD, Solaris, IRIX, Mac OS X, HP-UX, NetBSD, Sun OS, Amiga, and more. </w:t>
      </w:r>
    </w:p>
    <w:p w14:paraId="5B5DF513" w14:textId="77777777" w:rsidR="00B26E17" w:rsidRDefault="00B26E17" w:rsidP="00B26E17">
      <w:pPr>
        <w:pStyle w:val="gs"/>
        <w:numPr>
          <w:ilvl w:val="0"/>
          <w:numId w:val="1"/>
        </w:numPr>
        <w:shd w:val="clear" w:color="auto" w:fill="FFFFFF"/>
        <w:spacing w:before="0" w:beforeAutospacing="0" w:after="0" w:afterAutospacing="0"/>
      </w:pPr>
      <w:r>
        <w:t>Easy: While Nmap offers a rich set of advanced features for power users, you can start out as simply as “</w:t>
      </w:r>
      <w:proofErr w:type="spellStart"/>
      <w:r>
        <w:t>nmap</w:t>
      </w:r>
      <w:proofErr w:type="spellEnd"/>
      <w:r>
        <w:t xml:space="preserve"> -v -A </w:t>
      </w:r>
      <w:proofErr w:type="spellStart"/>
      <w:r>
        <w:t>targethost</w:t>
      </w:r>
      <w:proofErr w:type="spellEnd"/>
      <w:r>
        <w:t>”. Both traditional command line and graphical (GUI) versions are available to suit your preference. Binaries are available for those who do not wish to compile Nmap from source.</w:t>
      </w:r>
    </w:p>
    <w:p w14:paraId="3E8FCF2A" w14:textId="77777777" w:rsidR="00B26E17" w:rsidRDefault="00B26E17" w:rsidP="00B26E17">
      <w:pPr>
        <w:pStyle w:val="gs"/>
        <w:shd w:val="clear" w:color="auto" w:fill="FFFFFF"/>
        <w:spacing w:before="0" w:beforeAutospacing="0" w:after="0" w:afterAutospacing="0"/>
      </w:pPr>
    </w:p>
    <w:p w14:paraId="2E0B625D" w14:textId="77777777" w:rsidR="00B26E17" w:rsidRDefault="00B26E17" w:rsidP="00B26E17">
      <w:pPr>
        <w:pStyle w:val="gs"/>
        <w:shd w:val="clear" w:color="auto" w:fill="FFFFFF"/>
      </w:pPr>
      <w:r>
        <w:rPr>
          <w:b/>
          <w:bCs/>
          <w:u w:val="single"/>
        </w:rPr>
        <w:t>Steps</w:t>
      </w:r>
      <w:r>
        <w:t>:</w:t>
      </w:r>
    </w:p>
    <w:p w14:paraId="05C9570A" w14:textId="77777777" w:rsidR="00B26E17" w:rsidRDefault="00B26E17" w:rsidP="00B26E17">
      <w:pPr>
        <w:pStyle w:val="gs"/>
        <w:numPr>
          <w:ilvl w:val="0"/>
          <w:numId w:val="2"/>
        </w:numPr>
        <w:shd w:val="clear" w:color="auto" w:fill="FFFFFF"/>
      </w:pPr>
      <w:r>
        <w:t xml:space="preserve">Start the </w:t>
      </w:r>
      <w:proofErr w:type="spellStart"/>
      <w:r>
        <w:t>nmap</w:t>
      </w:r>
      <w:proofErr w:type="spellEnd"/>
      <w:r>
        <w:t xml:space="preserve"> tool in the terminal by writing the command </w:t>
      </w:r>
      <w:proofErr w:type="spellStart"/>
      <w:r>
        <w:t>sudo</w:t>
      </w:r>
      <w:proofErr w:type="spellEnd"/>
      <w:r>
        <w:t xml:space="preserve"> </w:t>
      </w:r>
      <w:proofErr w:type="spellStart"/>
      <w:r>
        <w:t>nmap</w:t>
      </w:r>
      <w:proofErr w:type="spellEnd"/>
      <w:r>
        <w:t>.</w:t>
      </w:r>
    </w:p>
    <w:p w14:paraId="181CD887" w14:textId="77777777" w:rsidR="00B26E17" w:rsidRDefault="00B26E17" w:rsidP="00B26E17">
      <w:pPr>
        <w:pStyle w:val="gs"/>
        <w:numPr>
          <w:ilvl w:val="0"/>
          <w:numId w:val="2"/>
        </w:numPr>
        <w:shd w:val="clear" w:color="auto" w:fill="FFFFFF"/>
      </w:pPr>
      <w:r>
        <w:t xml:space="preserve">To Scan a System with Hostname and IP address write the command in the terminal </w:t>
      </w:r>
      <w:proofErr w:type="spellStart"/>
      <w:r>
        <w:t>sudo</w:t>
      </w:r>
      <w:proofErr w:type="spellEnd"/>
      <w:r>
        <w:t xml:space="preserve"> </w:t>
      </w:r>
      <w:proofErr w:type="spellStart"/>
      <w:r>
        <w:t>nmap</w:t>
      </w:r>
      <w:proofErr w:type="spellEnd"/>
      <w:r>
        <w:t xml:space="preserve"> google.com or give the IP address of the desired target.</w:t>
      </w:r>
    </w:p>
    <w:p w14:paraId="25AB67DF" w14:textId="77777777" w:rsidR="00B26E17" w:rsidRDefault="00B26E17" w:rsidP="00B26E17">
      <w:pPr>
        <w:pStyle w:val="gs"/>
        <w:numPr>
          <w:ilvl w:val="0"/>
          <w:numId w:val="2"/>
        </w:numPr>
        <w:shd w:val="clear" w:color="auto" w:fill="FFFFFF"/>
      </w:pPr>
      <w:r>
        <w:t>We can use -v command to get more detailed information about the remote machines.</w:t>
      </w:r>
    </w:p>
    <w:p w14:paraId="3BBC8BA9" w14:textId="77777777" w:rsidR="00B26E17" w:rsidRDefault="00B26E17" w:rsidP="00B26E17">
      <w:pPr>
        <w:pStyle w:val="gs"/>
        <w:numPr>
          <w:ilvl w:val="0"/>
          <w:numId w:val="2"/>
        </w:numPr>
        <w:shd w:val="clear" w:color="auto" w:fill="FFFFFF"/>
      </w:pPr>
      <w:r>
        <w:t xml:space="preserve">Nmap also have the feature to scan multiple hosts at a time. Command used: </w:t>
      </w:r>
      <w:proofErr w:type="spellStart"/>
      <w:r>
        <w:t>sudo</w:t>
      </w:r>
      <w:proofErr w:type="spellEnd"/>
      <w:r>
        <w:t xml:space="preserve"> </w:t>
      </w:r>
      <w:proofErr w:type="spellStart"/>
      <w:r>
        <w:t>nmap</w:t>
      </w:r>
      <w:proofErr w:type="spellEnd"/>
      <w:r>
        <w:t xml:space="preserve"> &lt;multiple IP addresses of different websites&gt;.</w:t>
      </w:r>
    </w:p>
    <w:p w14:paraId="4B46AE55" w14:textId="77777777" w:rsidR="00B26E17" w:rsidRDefault="00B26E17" w:rsidP="00B26E17">
      <w:pPr>
        <w:pStyle w:val="gs"/>
        <w:numPr>
          <w:ilvl w:val="0"/>
          <w:numId w:val="2"/>
        </w:numPr>
        <w:shd w:val="clear" w:color="auto" w:fill="FFFFFF"/>
      </w:pPr>
      <w:r>
        <w:t xml:space="preserve">Nmap can also be used to identify hostnames of the given IP’s by using the command </w:t>
      </w:r>
      <w:proofErr w:type="spellStart"/>
      <w:r>
        <w:t>sudo</w:t>
      </w:r>
      <w:proofErr w:type="spellEnd"/>
      <w:r>
        <w:t xml:space="preserve"> </w:t>
      </w:r>
      <w:proofErr w:type="spellStart"/>
      <w:r>
        <w:t>nmap</w:t>
      </w:r>
      <w:proofErr w:type="spellEnd"/>
      <w:r>
        <w:t xml:space="preserve"> -</w:t>
      </w:r>
      <w:proofErr w:type="spellStart"/>
      <w:r>
        <w:t>sL</w:t>
      </w:r>
      <w:proofErr w:type="spellEnd"/>
      <w:r>
        <w:t xml:space="preserve"> &lt;Random IP Adress&gt;.</w:t>
      </w:r>
    </w:p>
    <w:p w14:paraId="719AC7D8" w14:textId="77777777" w:rsidR="00B26E17" w:rsidRDefault="00B26E17" w:rsidP="00B26E17">
      <w:pPr>
        <w:pStyle w:val="gs"/>
        <w:numPr>
          <w:ilvl w:val="0"/>
          <w:numId w:val="2"/>
        </w:numPr>
        <w:shd w:val="clear" w:color="auto" w:fill="FFFFFF"/>
      </w:pPr>
      <w:r>
        <w:t xml:space="preserve">Nmap also have a command -A which indicates Aggressive it will let Us Know </w:t>
      </w:r>
      <w:proofErr w:type="gramStart"/>
      <w:r>
        <w:t>The</w:t>
      </w:r>
      <w:proofErr w:type="gramEnd"/>
      <w:r>
        <w:t xml:space="preserve"> Extra Information’s like OS Detection (-O), version detection, script scanning (-</w:t>
      </w:r>
      <w:proofErr w:type="spellStart"/>
      <w:r>
        <w:t>sC</w:t>
      </w:r>
      <w:proofErr w:type="spellEnd"/>
      <w:r>
        <w:t xml:space="preserve">), </w:t>
      </w:r>
      <w:r>
        <w:lastRenderedPageBreak/>
        <w:t>and traceroute (–traceroute) even it provides a lot of valuable information About The Host.</w:t>
      </w:r>
    </w:p>
    <w:p w14:paraId="59F1A8EC" w14:textId="77777777" w:rsidR="00B26E17" w:rsidRDefault="00B26E17" w:rsidP="00B26E17">
      <w:pPr>
        <w:pStyle w:val="gs"/>
        <w:numPr>
          <w:ilvl w:val="0"/>
          <w:numId w:val="2"/>
        </w:numPr>
        <w:shd w:val="clear" w:color="auto" w:fill="FFFFFF"/>
        <w:spacing w:before="0" w:beforeAutospacing="0" w:after="0" w:afterAutospacing="0"/>
      </w:pPr>
      <w:r>
        <w:t xml:space="preserve">Implement all the </w:t>
      </w:r>
      <w:proofErr w:type="gramStart"/>
      <w:r>
        <w:t>above mentioned</w:t>
      </w:r>
      <w:proofErr w:type="gramEnd"/>
      <w:r>
        <w:t xml:space="preserve"> commands in the Kali Linux Terminal.</w:t>
      </w:r>
    </w:p>
    <w:p w14:paraId="26EA3E87" w14:textId="2A05FC8A" w:rsidR="00B26E17" w:rsidRDefault="00B26E17" w:rsidP="00B26E17">
      <w:pPr>
        <w:pStyle w:val="gs"/>
        <w:shd w:val="clear" w:color="auto" w:fill="FFFFFF"/>
        <w:spacing w:before="0" w:beforeAutospacing="0" w:after="0" w:afterAutospacing="0"/>
      </w:pPr>
      <w:r>
        <w:rPr>
          <w:noProof/>
        </w:rPr>
        <w:drawing>
          <wp:inline distT="0" distB="0" distL="0" distR="0" wp14:anchorId="1CA15006" wp14:editId="6A1B07C5">
            <wp:extent cx="5731510" cy="4124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24325"/>
                    </a:xfrm>
                    <a:prstGeom prst="rect">
                      <a:avLst/>
                    </a:prstGeom>
                    <a:noFill/>
                    <a:ln>
                      <a:noFill/>
                    </a:ln>
                  </pic:spPr>
                </pic:pic>
              </a:graphicData>
            </a:graphic>
          </wp:inline>
        </w:drawing>
      </w:r>
    </w:p>
    <w:p w14:paraId="036D7DE4" w14:textId="372662A8" w:rsidR="00B26E17" w:rsidRDefault="00B26E17" w:rsidP="00B26E17">
      <w:pPr>
        <w:pStyle w:val="gs"/>
        <w:shd w:val="clear" w:color="auto" w:fill="FFFFFF"/>
        <w:spacing w:before="0" w:beforeAutospacing="0" w:after="0" w:afterAutospacing="0"/>
      </w:pPr>
      <w:r>
        <w:rPr>
          <w:noProof/>
        </w:rPr>
        <w:drawing>
          <wp:inline distT="0" distB="0" distL="0" distR="0" wp14:anchorId="7387BC29" wp14:editId="7EB66AA6">
            <wp:extent cx="492252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2331720"/>
                    </a:xfrm>
                    <a:prstGeom prst="rect">
                      <a:avLst/>
                    </a:prstGeom>
                    <a:noFill/>
                    <a:ln>
                      <a:noFill/>
                    </a:ln>
                  </pic:spPr>
                </pic:pic>
              </a:graphicData>
            </a:graphic>
          </wp:inline>
        </w:drawing>
      </w:r>
    </w:p>
    <w:p w14:paraId="1A8333D3" w14:textId="255A43DC" w:rsidR="00B26E17" w:rsidRDefault="00B26E17" w:rsidP="00B26E17">
      <w:pPr>
        <w:pStyle w:val="gs"/>
        <w:shd w:val="clear" w:color="auto" w:fill="FFFFFF"/>
        <w:spacing w:before="0" w:beforeAutospacing="0" w:after="0" w:afterAutospacing="0"/>
      </w:pPr>
      <w:r>
        <w:rPr>
          <w:noProof/>
        </w:rPr>
        <w:lastRenderedPageBreak/>
        <w:drawing>
          <wp:inline distT="0" distB="0" distL="0" distR="0" wp14:anchorId="394A63C3" wp14:editId="0C61F756">
            <wp:extent cx="4632960"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2026920"/>
                    </a:xfrm>
                    <a:prstGeom prst="rect">
                      <a:avLst/>
                    </a:prstGeom>
                    <a:noFill/>
                    <a:ln>
                      <a:noFill/>
                    </a:ln>
                  </pic:spPr>
                </pic:pic>
              </a:graphicData>
            </a:graphic>
          </wp:inline>
        </w:drawing>
      </w:r>
    </w:p>
    <w:p w14:paraId="3667EEA2" w14:textId="1CDE8902" w:rsidR="00B26E17" w:rsidRDefault="00B26E17" w:rsidP="00B26E17">
      <w:pPr>
        <w:pStyle w:val="gs"/>
        <w:shd w:val="clear" w:color="auto" w:fill="FFFFFF"/>
        <w:spacing w:before="0" w:beforeAutospacing="0" w:after="0" w:afterAutospacing="0"/>
      </w:pPr>
      <w:r>
        <w:rPr>
          <w:noProof/>
        </w:rPr>
        <w:drawing>
          <wp:inline distT="0" distB="0" distL="0" distR="0" wp14:anchorId="75E1F4D9" wp14:editId="27AFC327">
            <wp:extent cx="5722620" cy="429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297680"/>
                    </a:xfrm>
                    <a:prstGeom prst="rect">
                      <a:avLst/>
                    </a:prstGeom>
                    <a:noFill/>
                    <a:ln>
                      <a:noFill/>
                    </a:ln>
                  </pic:spPr>
                </pic:pic>
              </a:graphicData>
            </a:graphic>
          </wp:inline>
        </w:drawing>
      </w:r>
    </w:p>
    <w:p w14:paraId="4C3A938B" w14:textId="1293B10B" w:rsidR="00B26E17" w:rsidRDefault="00B26E17" w:rsidP="00B26E17">
      <w:pPr>
        <w:pStyle w:val="gs"/>
        <w:shd w:val="clear" w:color="auto" w:fill="FFFFFF"/>
        <w:spacing w:before="0" w:beforeAutospacing="0" w:after="0" w:afterAutospacing="0"/>
      </w:pPr>
      <w:r>
        <w:rPr>
          <w:noProof/>
        </w:rPr>
        <w:lastRenderedPageBreak/>
        <w:drawing>
          <wp:inline distT="0" distB="0" distL="0" distR="0" wp14:anchorId="787B0DD5" wp14:editId="64D9CCD3">
            <wp:extent cx="54483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549140"/>
                    </a:xfrm>
                    <a:prstGeom prst="rect">
                      <a:avLst/>
                    </a:prstGeom>
                    <a:noFill/>
                    <a:ln>
                      <a:noFill/>
                    </a:ln>
                  </pic:spPr>
                </pic:pic>
              </a:graphicData>
            </a:graphic>
          </wp:inline>
        </w:drawing>
      </w:r>
    </w:p>
    <w:p w14:paraId="7E3B1B67" w14:textId="77777777" w:rsidR="00B26E17" w:rsidRDefault="00B26E17" w:rsidP="00B26E17">
      <w:pPr>
        <w:pStyle w:val="gs"/>
        <w:shd w:val="clear" w:color="auto" w:fill="FFFFFF"/>
        <w:spacing w:before="0" w:beforeAutospacing="0" w:after="0" w:afterAutospacing="0"/>
      </w:pPr>
    </w:p>
    <w:p w14:paraId="3C972B70" w14:textId="58F3EEE1" w:rsidR="00B26E17" w:rsidRDefault="00B26E17" w:rsidP="00B26E17">
      <w:pPr>
        <w:pStyle w:val="gs"/>
        <w:shd w:val="clear" w:color="auto" w:fill="FFFFFF"/>
        <w:spacing w:before="0" w:beforeAutospacing="0" w:after="0" w:afterAutospacing="0"/>
      </w:pPr>
      <w:r>
        <w:rPr>
          <w:noProof/>
        </w:rPr>
        <w:drawing>
          <wp:inline distT="0" distB="0" distL="0" distR="0" wp14:anchorId="23CE9EE4" wp14:editId="4731B4DA">
            <wp:extent cx="4846320"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830580"/>
                    </a:xfrm>
                    <a:prstGeom prst="rect">
                      <a:avLst/>
                    </a:prstGeom>
                    <a:noFill/>
                    <a:ln>
                      <a:noFill/>
                    </a:ln>
                  </pic:spPr>
                </pic:pic>
              </a:graphicData>
            </a:graphic>
          </wp:inline>
        </w:drawing>
      </w:r>
    </w:p>
    <w:p w14:paraId="0E6A4C9F" w14:textId="77777777" w:rsidR="00B26E17" w:rsidRDefault="00B26E17" w:rsidP="00B26E17">
      <w:pPr>
        <w:pStyle w:val="gs"/>
        <w:shd w:val="clear" w:color="auto" w:fill="FFFFFF"/>
        <w:spacing w:before="0" w:beforeAutospacing="0" w:after="0" w:afterAutospacing="0"/>
      </w:pPr>
    </w:p>
    <w:p w14:paraId="1F0A1694" w14:textId="7075A957" w:rsidR="00B26E17" w:rsidRDefault="00B26E17" w:rsidP="00B26E17">
      <w:pPr>
        <w:pStyle w:val="gs"/>
        <w:shd w:val="clear" w:color="auto" w:fill="FFFFFF"/>
        <w:spacing w:before="0" w:beforeAutospacing="0" w:after="0" w:afterAutospacing="0"/>
      </w:pPr>
      <w:r>
        <w:rPr>
          <w:noProof/>
        </w:rPr>
        <w:lastRenderedPageBreak/>
        <w:drawing>
          <wp:inline distT="0" distB="0" distL="0" distR="0" wp14:anchorId="48B243B4" wp14:editId="1BE9B947">
            <wp:extent cx="5731510" cy="5223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23510"/>
                    </a:xfrm>
                    <a:prstGeom prst="rect">
                      <a:avLst/>
                    </a:prstGeom>
                    <a:noFill/>
                    <a:ln>
                      <a:noFill/>
                    </a:ln>
                  </pic:spPr>
                </pic:pic>
              </a:graphicData>
            </a:graphic>
          </wp:inline>
        </w:drawing>
      </w:r>
    </w:p>
    <w:p w14:paraId="6110E2B0" w14:textId="77777777" w:rsidR="00B26E17" w:rsidRDefault="00B26E17" w:rsidP="00B26E17">
      <w:pPr>
        <w:pStyle w:val="gs"/>
        <w:shd w:val="clear" w:color="auto" w:fill="FFFFFF"/>
        <w:spacing w:before="0" w:beforeAutospacing="0" w:after="0" w:afterAutospacing="0"/>
      </w:pPr>
    </w:p>
    <w:p w14:paraId="5FD5593F" w14:textId="77777777" w:rsidR="00B26E17" w:rsidRDefault="00B26E17" w:rsidP="00B26E17">
      <w:pPr>
        <w:pStyle w:val="gs"/>
        <w:shd w:val="clear" w:color="auto" w:fill="FFFFFF"/>
        <w:spacing w:before="0" w:beforeAutospacing="0" w:after="0" w:afterAutospacing="0"/>
      </w:pPr>
    </w:p>
    <w:p w14:paraId="16CDA187" w14:textId="77777777" w:rsidR="00B26E17" w:rsidRDefault="00B26E17" w:rsidP="00B26E17">
      <w:pPr>
        <w:pStyle w:val="gs"/>
        <w:shd w:val="clear" w:color="auto" w:fill="FFFFFF"/>
        <w:spacing w:before="0" w:beforeAutospacing="0" w:after="0" w:afterAutospacing="0"/>
      </w:pPr>
    </w:p>
    <w:p w14:paraId="69BA7123" w14:textId="77777777" w:rsidR="00B26E17" w:rsidRDefault="00B26E17" w:rsidP="00B26E17">
      <w:pPr>
        <w:pStyle w:val="gs"/>
        <w:shd w:val="clear" w:color="auto" w:fill="FFFFFF"/>
        <w:spacing w:before="0" w:beforeAutospacing="0" w:after="0" w:afterAutospacing="0"/>
      </w:pPr>
    </w:p>
    <w:p w14:paraId="5338A294" w14:textId="77777777" w:rsidR="00CA073E" w:rsidRDefault="00CA073E"/>
    <w:sectPr w:rsidR="00CA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21B4"/>
    <w:multiLevelType w:val="hybridMultilevel"/>
    <w:tmpl w:val="33F22604"/>
    <w:lvl w:ilvl="0" w:tplc="40090001">
      <w:start w:val="1"/>
      <w:numFmt w:val="bullet"/>
      <w:lvlText w:val=""/>
      <w:lvlJc w:val="left"/>
      <w:pPr>
        <w:ind w:left="720" w:hanging="360"/>
      </w:pPr>
      <w:rPr>
        <w:rFonts w:ascii="Symbol" w:hAnsi="Symbol" w:hint="default"/>
      </w:rPr>
    </w:lvl>
    <w:lvl w:ilvl="1" w:tplc="A9BAD2E6">
      <w:start w:val="7"/>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CE3218E"/>
    <w:multiLevelType w:val="hybridMultilevel"/>
    <w:tmpl w:val="23C0F4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09087274">
    <w:abstractNumId w:val="0"/>
    <w:lvlOverride w:ilvl="0"/>
    <w:lvlOverride w:ilvl="1"/>
    <w:lvlOverride w:ilvl="2"/>
    <w:lvlOverride w:ilvl="3"/>
    <w:lvlOverride w:ilvl="4"/>
    <w:lvlOverride w:ilvl="5"/>
    <w:lvlOverride w:ilvl="6"/>
    <w:lvlOverride w:ilvl="7"/>
    <w:lvlOverride w:ilvl="8"/>
  </w:num>
  <w:num w:numId="2" w16cid:durableId="4521420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17"/>
    <w:rsid w:val="002A6999"/>
    <w:rsid w:val="00683F2E"/>
    <w:rsid w:val="00B26E17"/>
    <w:rsid w:val="00CA0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71F6"/>
  <w15:chartTrackingRefBased/>
  <w15:docId w15:val="{7B95377A-3516-4489-B028-37212521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B26E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nehabatra393@outlook.com</dc:creator>
  <cp:keywords/>
  <dc:description/>
  <cp:lastModifiedBy>nehabatra393@outlook.com</cp:lastModifiedBy>
  <cp:revision>1</cp:revision>
  <dcterms:created xsi:type="dcterms:W3CDTF">2022-12-05T01:22:00Z</dcterms:created>
  <dcterms:modified xsi:type="dcterms:W3CDTF">2022-12-05T01:22:00Z</dcterms:modified>
</cp:coreProperties>
</file>