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4D2CC" w14:textId="2724A28B" w:rsidR="005364FC" w:rsidRDefault="00554268" w:rsidP="0075585B">
      <w:pPr>
        <w:pStyle w:val="Heading1"/>
      </w:pPr>
      <w:r>
        <w:t xml:space="preserve">An IEEE 802.11a/g/p OFDM Receiver for </w:t>
      </w:r>
      <w:proofErr w:type="spellStart"/>
      <w:r>
        <w:t>GNURadio</w:t>
      </w:r>
      <w:proofErr w:type="spellEnd"/>
    </w:p>
    <w:p w14:paraId="437C887C" w14:textId="626531C1" w:rsidR="00554268" w:rsidRDefault="00554268" w:rsidP="00554268">
      <w:proofErr w:type="spellStart"/>
      <w:r>
        <w:t>Bloessl</w:t>
      </w:r>
      <w:proofErr w:type="spellEnd"/>
      <w:r>
        <w:t xml:space="preserve"> et. Al</w:t>
      </w:r>
      <w:r>
        <w:tab/>
      </w:r>
      <w:r>
        <w:tab/>
        <w:t>ACM SIGCOMM</w:t>
      </w:r>
      <w:r>
        <w:tab/>
      </w:r>
      <w:r>
        <w:tab/>
      </w:r>
      <w:r w:rsidR="00315E86">
        <w:t>2013</w:t>
      </w:r>
    </w:p>
    <w:p w14:paraId="5F329499" w14:textId="467ED244" w:rsidR="00315E86" w:rsidRDefault="00315E86" w:rsidP="00315E86">
      <w:pPr>
        <w:pStyle w:val="ListParagraph"/>
        <w:numPr>
          <w:ilvl w:val="0"/>
          <w:numId w:val="1"/>
        </w:numPr>
      </w:pPr>
      <w:proofErr w:type="spellStart"/>
      <w:r>
        <w:t>Wifi</w:t>
      </w:r>
      <w:proofErr w:type="spellEnd"/>
      <w:r>
        <w:t xml:space="preserve"> transmitters exist already</w:t>
      </w:r>
    </w:p>
    <w:p w14:paraId="0A5549FB" w14:textId="4794EF25" w:rsidR="00315E86" w:rsidRDefault="00315E86" w:rsidP="00315E86">
      <w:pPr>
        <w:pStyle w:val="ListParagraph"/>
        <w:numPr>
          <w:ilvl w:val="0"/>
          <w:numId w:val="1"/>
        </w:numPr>
      </w:pPr>
      <w:r>
        <w:t xml:space="preserve">Matt </w:t>
      </w:r>
      <w:proofErr w:type="spellStart"/>
      <w:r>
        <w:t>Ettsu</w:t>
      </w:r>
      <w:proofErr w:type="spellEnd"/>
      <w:r>
        <w:t xml:space="preserve"> has built a receiver, but not to </w:t>
      </w:r>
      <w:r w:rsidR="00C91A39">
        <w:t xml:space="preserve">the a/g/p specs </w:t>
      </w:r>
      <w:r w:rsidR="00556DD7">
        <w:t>(20 MHz Bandwidth)</w:t>
      </w:r>
    </w:p>
    <w:p w14:paraId="37A742B2" w14:textId="73BBD820" w:rsidR="00556DD7" w:rsidRDefault="00556DD7" w:rsidP="00315E86">
      <w:pPr>
        <w:pStyle w:val="ListParagraph"/>
        <w:numPr>
          <w:ilvl w:val="0"/>
          <w:numId w:val="1"/>
        </w:numPr>
      </w:pPr>
      <w:r w:rsidRPr="00556DD7">
        <w:rPr>
          <w:b/>
          <w:bCs/>
        </w:rPr>
        <w:t>Lookup</w:t>
      </w:r>
      <w:r>
        <w:t xml:space="preserve">: </w:t>
      </w:r>
      <w:r>
        <w:t xml:space="preserve">(maximum likelihood estimation, </w:t>
      </w:r>
      <w:proofErr w:type="spellStart"/>
      <w:r>
        <w:t>pseudonoise</w:t>
      </w:r>
      <w:proofErr w:type="spellEnd"/>
      <w:r>
        <w:t>)</w:t>
      </w:r>
    </w:p>
    <w:p w14:paraId="085F3F56" w14:textId="6CFE3A24" w:rsidR="00556DD7" w:rsidRPr="00556DD7" w:rsidRDefault="00556DD7" w:rsidP="00315E86">
      <w:pPr>
        <w:pStyle w:val="ListParagraph"/>
        <w:numPr>
          <w:ilvl w:val="0"/>
          <w:numId w:val="1"/>
        </w:numPr>
      </w:pPr>
      <w:r>
        <w:rPr>
          <w:b/>
          <w:bCs/>
        </w:rPr>
        <w:t>Contributions</w:t>
      </w:r>
    </w:p>
    <w:p w14:paraId="70095DA7" w14:textId="232F0B02" w:rsidR="00556DD7" w:rsidRDefault="003A4ABF" w:rsidP="00556DD7">
      <w:pPr>
        <w:pStyle w:val="ListParagraph"/>
        <w:numPr>
          <w:ilvl w:val="1"/>
          <w:numId w:val="1"/>
        </w:numPr>
      </w:pPr>
      <w:r>
        <w:t>802.11 a/g/p receiver</w:t>
      </w:r>
    </w:p>
    <w:p w14:paraId="69B946DE" w14:textId="00EE1D25" w:rsidR="003A4ABF" w:rsidRDefault="003A4ABF" w:rsidP="00556DD7">
      <w:pPr>
        <w:pStyle w:val="ListParagraph"/>
        <w:numPr>
          <w:ilvl w:val="1"/>
          <w:numId w:val="1"/>
        </w:numPr>
      </w:pPr>
      <w:r>
        <w:t>20 MHz Bandwidth</w:t>
      </w:r>
      <w:r w:rsidR="00255CA9">
        <w:t>, no changes to N210 image</w:t>
      </w:r>
    </w:p>
    <w:p w14:paraId="6D959C1D" w14:textId="4FDC73DF" w:rsidR="002A7544" w:rsidRDefault="002A7544" w:rsidP="002A7544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0FD4F9" wp14:editId="1750E7B8">
                <wp:simplePos x="0" y="0"/>
                <wp:positionH relativeFrom="column">
                  <wp:posOffset>-723900</wp:posOffset>
                </wp:positionH>
                <wp:positionV relativeFrom="paragraph">
                  <wp:posOffset>409575</wp:posOffset>
                </wp:positionV>
                <wp:extent cx="6669405" cy="2695575"/>
                <wp:effectExtent l="0" t="0" r="1714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9405" cy="269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D09D4" w14:textId="2CD241D4" w:rsidR="002A7544" w:rsidRDefault="002A754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AE45C1" wp14:editId="245D9FF2">
                                  <wp:extent cx="6574155" cy="2596077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94220" cy="2643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FD4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7pt;margin-top:32.25pt;width:525.15pt;height:21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xnkJwIAAEwEAAAOAAAAZHJzL2Uyb0RvYy54bWysVNuO2yAQfa/Uf0C8N07cOLux4qy22aaq&#10;tL1Iu/0AjHGMCgwFEjv9+g44m01vL1X9gBhmOJw5M+PVzaAVOQjnJZiKziZTSoTh0Eizq+iXx+2r&#10;a0p8YKZhCoyo6FF4erN++WLV21Lk0IFqhCMIYnzZ24p2IdgyyzzvhGZ+AlYYdLbgNAtoul3WONYj&#10;ulZZPp0ush5cYx1w4T2e3o1Ouk74bSt4+NS2XgSiKorcQlpdWuu4ZusVK3eO2U7yEw32Dyw0kwYf&#10;PUPdscDI3snfoLTkDjy0YcJBZ9C2kouUA2Yzm/6SzUPHrEi5oDjenmXy/w+Wfzx8dkQ2FX1NiWEa&#10;S/QohkDewEDyqE5vfYlBDxbDwoDHWOWUqbf3wL96YmDTMbMTt85B3wnWILtZvJldXB1xfASp+w/Q&#10;4DNsHyABDa3TUToUgyA6Vul4rkykwvFwsVgs59OCEo6+fLEsiqsivcHKp+vW+fBOgCZxU1GHpU/w&#10;7HDvQ6TDyqeQ+JoHJZutVCoZbldvlCMHhm2yTd8J/acwZUhf0WWRF6MCf4WYpu9PEFoG7HcldUWv&#10;z0GsjLq9NU3qxsCkGvdIWZmTkFG7UcUw1EOqWFI5ilxDc0RlHYztjeOImw7cd0p6bO2K+m975gQl&#10;6r3B6ixn83mchWTMi6scDXfpqS89zHCEqmigZNxuQpqfqJuBW6xiK5O+z0xOlLFlk+yn8YozcWmn&#10;qOefwPoHAAAA//8DAFBLAwQUAAYACAAAACEAT8fK9eEAAAALAQAADwAAAGRycy9kb3ducmV2Lnht&#10;bEyPT0+EMBTE7yZ+h+aZeDG7BUEE5LExJhq96Wr02qVvgdg/2HZZ/PbWkx4nM5n5TbNZtGIzOT9a&#10;g5CuE2BkOitH0yO8vd6vSmA+CCOFsoYQvsnDpj09aUQt7dG80LwNPYslxtcCYQhhqjn33UBa+LWd&#10;yERvb50WIUrXc+nEMZZrxS+TpOBajCYuDGKiu4G6z+1BI5T54/zhn7Ln967YqypcXM8PXw7x/Gy5&#10;vQEWaAl/YfjFj+jQRqadPRjpmUJYpWkezwSEIr8CFhNVVmTAdgh5WSXA24b//9D+AAAA//8DAFBL&#10;AQItABQABgAIAAAAIQC2gziS/gAAAOEBAAATAAAAAAAAAAAAAAAAAAAAAABbQ29udGVudF9UeXBl&#10;c10ueG1sUEsBAi0AFAAGAAgAAAAhADj9If/WAAAAlAEAAAsAAAAAAAAAAAAAAAAALwEAAF9yZWxz&#10;Ly5yZWxzUEsBAi0AFAAGAAgAAAAhAIXLGeQnAgAATAQAAA4AAAAAAAAAAAAAAAAALgIAAGRycy9l&#10;Mm9Eb2MueG1sUEsBAi0AFAAGAAgAAAAhAE/HyvXhAAAACwEAAA8AAAAAAAAAAAAAAAAAgQQAAGRy&#10;cy9kb3ducmV2LnhtbFBLBQYAAAAABAAEAPMAAACPBQAAAAA=&#10;">
                <v:textbox>
                  <w:txbxContent>
                    <w:p w14:paraId="15BD09D4" w14:textId="2CD241D4" w:rsidR="002A7544" w:rsidRDefault="002A7544">
                      <w:r>
                        <w:rPr>
                          <w:noProof/>
                        </w:rPr>
                        <w:drawing>
                          <wp:inline distT="0" distB="0" distL="0" distR="0" wp14:anchorId="77AE45C1" wp14:editId="245D9FF2">
                            <wp:extent cx="6574155" cy="2596077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94220" cy="2643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5CA9">
        <w:t>Supports PHY and decodes MAC</w:t>
      </w:r>
    </w:p>
    <w:p w14:paraId="0BB6672F" w14:textId="08A4037A" w:rsidR="00255CA9" w:rsidRDefault="00D30681" w:rsidP="00D30681">
      <w:pPr>
        <w:pStyle w:val="Heading2"/>
      </w:pPr>
      <w:r>
        <w:t>Receiver Overview</w:t>
      </w:r>
    </w:p>
    <w:p w14:paraId="1726217C" w14:textId="4F4E44C9" w:rsidR="00D30681" w:rsidRDefault="00AE06B0" w:rsidP="00D30681">
      <w:pPr>
        <w:pStyle w:val="ListParagraph"/>
        <w:numPr>
          <w:ilvl w:val="0"/>
          <w:numId w:val="1"/>
        </w:numPr>
      </w:pPr>
      <w:r>
        <w:t>Split into frame detection and decoding</w:t>
      </w:r>
    </w:p>
    <w:p w14:paraId="08B1BE2C" w14:textId="1D79C9F1" w:rsidR="00AE06B0" w:rsidRPr="008456A5" w:rsidRDefault="00E15A90" w:rsidP="00D30681">
      <w:pPr>
        <w:pStyle w:val="ListParagraph"/>
        <w:numPr>
          <w:ilvl w:val="0"/>
          <w:numId w:val="1"/>
        </w:numPr>
        <w:rPr>
          <w:b/>
          <w:bCs/>
        </w:rPr>
      </w:pPr>
      <w:r w:rsidRPr="00E15A90">
        <w:rPr>
          <w:b/>
          <w:bCs/>
        </w:rPr>
        <w:t xml:space="preserve">Stream Tagging: </w:t>
      </w:r>
      <w:r>
        <w:rPr>
          <w:b/>
          <w:bCs/>
        </w:rPr>
        <w:t xml:space="preserve"> </w:t>
      </w:r>
      <w:r>
        <w:t xml:space="preserve">provides dataflow metadata. </w:t>
      </w:r>
      <w:r w:rsidR="008456A5">
        <w:t>Utilized to indicate frame starts</w:t>
      </w:r>
    </w:p>
    <w:p w14:paraId="6444F053" w14:textId="23558835" w:rsidR="008456A5" w:rsidRPr="00C617A9" w:rsidRDefault="008456A5" w:rsidP="00D3068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Message Parsing:</w:t>
      </w:r>
      <w:r>
        <w:t xml:space="preserve"> </w:t>
      </w:r>
      <w:r w:rsidR="00481692">
        <w:t xml:space="preserve">asynchronous message parsing </w:t>
      </w:r>
      <w:r w:rsidR="00C617A9">
        <w:t>to encapsulate packets. Selectively used against stream-based processing (</w:t>
      </w:r>
      <w:proofErr w:type="spellStart"/>
      <w:r w:rsidR="00C617A9">
        <w:t>GNURadio</w:t>
      </w:r>
      <w:proofErr w:type="spellEnd"/>
      <w:r w:rsidR="00C617A9">
        <w:t xml:space="preserve"> default)</w:t>
      </w:r>
    </w:p>
    <w:p w14:paraId="23572130" w14:textId="05CF8931" w:rsidR="00C617A9" w:rsidRPr="00684ACB" w:rsidRDefault="00C617A9" w:rsidP="00D3068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Vectorized Library of Kernels (VOLK):</w:t>
      </w:r>
      <w:r>
        <w:t xml:space="preserve"> </w:t>
      </w:r>
      <w:r w:rsidR="00346E84">
        <w:t xml:space="preserve">a </w:t>
      </w:r>
      <w:proofErr w:type="spellStart"/>
      <w:r w:rsidR="00346E84">
        <w:t>c++</w:t>
      </w:r>
      <w:proofErr w:type="spellEnd"/>
      <w:r w:rsidR="00346E84">
        <w:t xml:space="preserve"> Single-Instruction, Multiple Data (SIMD) </w:t>
      </w:r>
      <w:r w:rsidR="001A5869">
        <w:t xml:space="preserve">allows for </w:t>
      </w:r>
      <w:r w:rsidR="00E25ACF">
        <w:t>TONS of optimization of vector math/signal processing</w:t>
      </w:r>
    </w:p>
    <w:p w14:paraId="05CED886" w14:textId="0101D54E" w:rsidR="00684ACB" w:rsidRDefault="00684ACB" w:rsidP="00684ACB">
      <w:pPr>
        <w:pStyle w:val="Heading2"/>
      </w:pPr>
      <w:r>
        <w:t>Frame Detection</w:t>
      </w:r>
    </w:p>
    <w:p w14:paraId="3E60B3F4" w14:textId="74CC3969" w:rsidR="00684ACB" w:rsidRDefault="004248B5" w:rsidP="00E8133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6D41FA" wp14:editId="2E914B29">
                <wp:simplePos x="0" y="0"/>
                <wp:positionH relativeFrom="column">
                  <wp:posOffset>3592830</wp:posOffset>
                </wp:positionH>
                <wp:positionV relativeFrom="paragraph">
                  <wp:posOffset>265430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54A9A" w14:textId="68E33B0C" w:rsidR="004248B5" w:rsidRDefault="004248B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C67D2F" wp14:editId="198D622B">
                                  <wp:extent cx="2162810" cy="547370"/>
                                  <wp:effectExtent l="0" t="0" r="8890" b="508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810" cy="547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6D41FA" id="_x0000_s1027" type="#_x0000_t202" style="position:absolute;left:0;text-align:left;margin-left:282.9pt;margin-top:20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OFYpyrfAAAACgEAAA8AAABkcnMvZG93bnJldi54bWxM&#10;j8FOwzAQRO9I/IO1SNyo07Q1EOJUVQTXSm2RuG7jJQnE6xA7afh7zAlOq9GOZt7k29l2YqLBt441&#10;LBcJCOLKmZZrDa+nl7sHED4gG+wck4Zv8rAtrq9yzIy78IGmY6hFDGGfoYYmhD6T0lcNWfQL1xPH&#10;37sbLIYoh1qaAS8x3HYyTRIlLbYcGxrsqWyo+jyOVsN4KnfToUw/3qa9We/VM1rsvrS+vZl3TyAC&#10;zeHPDL/4ER2KyHR2IxsvOg0btYnoQcN6GW80PK7uFYizhlStEpBFLv9PKH4A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4VinKt8AAAAKAQAADwAAAAAAAAAAAAAAAAB/BAAAZHJzL2Rv&#10;d25yZXYueG1sUEsFBgAAAAAEAAQA8wAAAIsFAAAAAA==&#10;">
                <v:textbox style="mso-fit-shape-to-text:t">
                  <w:txbxContent>
                    <w:p w14:paraId="0CD54A9A" w14:textId="68E33B0C" w:rsidR="004248B5" w:rsidRDefault="004248B5">
                      <w:r>
                        <w:rPr>
                          <w:noProof/>
                        </w:rPr>
                        <w:drawing>
                          <wp:inline distT="0" distB="0" distL="0" distR="0" wp14:anchorId="42C67D2F" wp14:editId="198D622B">
                            <wp:extent cx="2162810" cy="547370"/>
                            <wp:effectExtent l="0" t="0" r="8890" b="508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2810" cy="547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7313">
        <w:t>Every 802.11a/g/p frame begins with a preamble/training sequence</w:t>
      </w:r>
      <w:r w:rsidR="00125567">
        <w:t>. 16 samples repeated 10 times</w:t>
      </w:r>
    </w:p>
    <w:p w14:paraId="6A829D30" w14:textId="32850478" w:rsidR="00125567" w:rsidRDefault="00125567" w:rsidP="00E8133C">
      <w:pPr>
        <w:pStyle w:val="ListParagraph"/>
        <w:numPr>
          <w:ilvl w:val="0"/>
          <w:numId w:val="1"/>
        </w:numPr>
      </w:pPr>
      <w:r>
        <w:t xml:space="preserve">Detection based on </w:t>
      </w:r>
      <w:r w:rsidR="0001463C">
        <w:t>autocorrelation</w:t>
      </w:r>
      <w:r w:rsidR="004248B5">
        <w:t xml:space="preserve"> </w:t>
      </w:r>
      <w:r w:rsidR="00467F67">
        <w:t xml:space="preserve">delayed by 16 </w:t>
      </w:r>
      <w:r w:rsidR="004248B5">
        <w:t>(right), acts as Low-Pass Filter</w:t>
      </w:r>
    </w:p>
    <w:p w14:paraId="0E16236D" w14:textId="5F1A0954" w:rsidR="004248B5" w:rsidRDefault="00467F67" w:rsidP="00E8133C">
      <w:pPr>
        <w:pStyle w:val="ListParagraph"/>
        <w:numPr>
          <w:ilvl w:val="0"/>
          <w:numId w:val="1"/>
        </w:numPr>
      </w:pPr>
      <w:r>
        <w:t>Averaged against (autocorrelation with no conjugate delay)</w:t>
      </w:r>
    </w:p>
    <w:p w14:paraId="04E4B79B" w14:textId="5C4D8B49" w:rsidR="00467F67" w:rsidRDefault="003760FF" w:rsidP="00E8133C">
      <w:pPr>
        <w:pStyle w:val="ListParagraph"/>
        <w:numPr>
          <w:ilvl w:val="0"/>
          <w:numId w:val="1"/>
        </w:numPr>
      </w:pPr>
      <w:r>
        <w:t xml:space="preserve">Maximum </w:t>
      </w:r>
      <w:proofErr w:type="spellStart"/>
      <w:r>
        <w:t>autocorellation</w:t>
      </w:r>
      <w:proofErr w:type="spellEnd"/>
      <w:r>
        <w:t xml:space="preserve"> during </w:t>
      </w:r>
      <w:r w:rsidR="003271BC">
        <w:t>STF/Sequence</w:t>
      </w:r>
      <w:r w:rsidR="002A7544">
        <w:t>, ‘</w:t>
      </w:r>
      <w:proofErr w:type="spellStart"/>
      <w:r w:rsidR="002A7544">
        <w:t>plateu</w:t>
      </w:r>
      <w:proofErr w:type="spellEnd"/>
      <w:r w:rsidR="002A7544">
        <w:t>’</w:t>
      </w:r>
    </w:p>
    <w:p w14:paraId="25E552E0" w14:textId="4D29E9FB" w:rsidR="000C21F5" w:rsidRDefault="00C97A60" w:rsidP="000C21F5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B3FE9A" wp14:editId="00355704">
                <wp:simplePos x="0" y="0"/>
                <wp:positionH relativeFrom="column">
                  <wp:posOffset>3896552</wp:posOffset>
                </wp:positionH>
                <wp:positionV relativeFrom="paragraph">
                  <wp:posOffset>395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1CD97" w14:textId="204FC91E" w:rsidR="00C97A60" w:rsidRDefault="00C97A6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B7EAF4" wp14:editId="23FFE2A6">
                                  <wp:extent cx="2162810" cy="506730"/>
                                  <wp:effectExtent l="0" t="0" r="8890" b="762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810" cy="5067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B3FE9A" id="_x0000_s1028" type="#_x0000_t202" style="position:absolute;margin-left:306.8pt;margin-top:.0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vQ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5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BkKsW13AAAAAgBAAAPAAAAZHJzL2Rvd25yZXYueG1s&#10;TI9BT4NAEIXvJv6HzZh4swu0kkpZmobotUlbE69TdgooO4vsQvHfuz3pcfK9vPdNvp1NJyYaXGtZ&#10;QbyIQBBXVrdcK3g/vT2tQTiPrLGzTAp+yMG2uL/LMdP2ygeajr4WoYRdhgoa7/tMSlc1ZNAtbE8c&#10;2MUOBn04h1rqAa+h3HQyiaJUGmw5LDTYU9lQ9XUcjYLxVO6mQ5l8fkx7vdqnr2iw+1bq8WHebUB4&#10;mv1fGG76QR2K4HS2I2snOgVpvExD9AZEwC/r5xWIs4IkiZcgi1z+f6D4BQAA//8DAFBLAQItABQA&#10;BgAIAAAAIQC2gziS/gAAAOEBAAATAAAAAAAAAAAAAAAAAAAAAABbQ29udGVudF9UeXBlc10ueG1s&#10;UEsBAi0AFAAGAAgAAAAhADj9If/WAAAAlAEAAAsAAAAAAAAAAAAAAAAALwEAAF9yZWxzLy5yZWxz&#10;UEsBAi0AFAAGAAgAAAAhAAuha9AmAgAATAQAAA4AAAAAAAAAAAAAAAAALgIAAGRycy9lMm9Eb2Mu&#10;eG1sUEsBAi0AFAAGAAgAAAAhAGQqxbXcAAAACAEAAA8AAAAAAAAAAAAAAAAAgAQAAGRycy9kb3du&#10;cmV2LnhtbFBLBQYAAAAABAAEAPMAAACJBQAAAAA=&#10;">
                <v:textbox style="mso-fit-shape-to-text:t">
                  <w:txbxContent>
                    <w:p w14:paraId="45A1CD97" w14:textId="204FC91E" w:rsidR="00C97A60" w:rsidRDefault="00C97A60">
                      <w:r>
                        <w:rPr>
                          <w:noProof/>
                        </w:rPr>
                        <w:drawing>
                          <wp:inline distT="0" distB="0" distL="0" distR="0" wp14:anchorId="4BB7EAF4" wp14:editId="23FFE2A6">
                            <wp:extent cx="2162810" cy="506730"/>
                            <wp:effectExtent l="0" t="0" r="8890" b="762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2810" cy="5067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21F5">
        <w:t>Frequency Offset Correction</w:t>
      </w:r>
      <w:r w:rsidR="00182811">
        <w:t xml:space="preserve"> (N/A</w:t>
      </w:r>
    </w:p>
    <w:p w14:paraId="0F40B6BA" w14:textId="564505E5" w:rsidR="008E4603" w:rsidRDefault="008E4603" w:rsidP="008E4603">
      <w:pPr>
        <w:pStyle w:val="ListParagraph"/>
        <w:numPr>
          <w:ilvl w:val="0"/>
          <w:numId w:val="1"/>
        </w:numPr>
      </w:pPr>
      <w:r w:rsidRPr="002B794C">
        <w:rPr>
          <w:b/>
          <w:bCs/>
        </w:rPr>
        <w:t>OFDM Sync Long</w:t>
      </w:r>
      <w:r>
        <w:t xml:space="preserve">: </w:t>
      </w:r>
      <w:r w:rsidR="00047CAD">
        <w:t xml:space="preserve">oscillators of </w:t>
      </w:r>
      <w:proofErr w:type="spellStart"/>
      <w:r w:rsidR="00047CAD">
        <w:t>tx</w:t>
      </w:r>
      <w:proofErr w:type="spellEnd"/>
      <w:r w:rsidR="00047CAD">
        <w:t xml:space="preserve"> and </w:t>
      </w:r>
      <w:proofErr w:type="spellStart"/>
      <w:r w:rsidR="00047CAD">
        <w:t>rx</w:t>
      </w:r>
      <w:proofErr w:type="spellEnd"/>
      <w:r w:rsidR="00047CAD">
        <w:t xml:space="preserve"> bound to vary. Implements the algorithm</w:t>
      </w:r>
    </w:p>
    <w:p w14:paraId="31000360" w14:textId="364454FB" w:rsidR="00C97A60" w:rsidRDefault="00B52606" w:rsidP="008E4603">
      <w:pPr>
        <w:pStyle w:val="ListParagraph"/>
        <w:numPr>
          <w:ilvl w:val="0"/>
          <w:numId w:val="1"/>
        </w:numPr>
      </w:pPr>
      <w:r>
        <w:t xml:space="preserve">During the short sequence, symbols are periodic. This </w:t>
      </w:r>
      <w:proofErr w:type="spellStart"/>
      <w:r>
        <w:t>autocorellation</w:t>
      </w:r>
      <w:proofErr w:type="spellEnd"/>
      <w:r>
        <w:t xml:space="preserve"> </w:t>
      </w:r>
      <w:r>
        <w:rPr>
          <w:b/>
          <w:bCs/>
        </w:rPr>
        <w:t xml:space="preserve">should be </w:t>
      </w:r>
      <w:r w:rsidR="00390D40">
        <w:rPr>
          <w:b/>
          <w:bCs/>
        </w:rPr>
        <w:t xml:space="preserve">purely real. </w:t>
      </w:r>
      <w:r w:rsidR="00390D40">
        <w:t xml:space="preserve">Taking the Argument </w:t>
      </w:r>
      <w:r w:rsidR="002B041C">
        <w:t>is therefore the phase shift from the ideal (0)</w:t>
      </w:r>
      <w:r w:rsidR="00050D20">
        <w:t xml:space="preserve">. </w:t>
      </w:r>
      <w:r w:rsidR="00C41B6C">
        <w:t xml:space="preserve"> Cyclic average taken.</w:t>
      </w:r>
    </w:p>
    <w:p w14:paraId="00084CDC" w14:textId="00580E51" w:rsidR="00C97A60" w:rsidRPr="008E4603" w:rsidRDefault="00C97A60" w:rsidP="00C97A60">
      <w:pPr>
        <w:pStyle w:val="ListParagraph"/>
      </w:pPr>
    </w:p>
    <w:p w14:paraId="1C7AC9D8" w14:textId="37B24001" w:rsidR="000C21F5" w:rsidRDefault="000C21F5" w:rsidP="000C21F5">
      <w:pPr>
        <w:pStyle w:val="Heading2"/>
      </w:pPr>
      <w:r>
        <w:t>Symbol Alignment</w:t>
      </w:r>
    </w:p>
    <w:p w14:paraId="4C4E2A3F" w14:textId="61239A0D" w:rsidR="009B5641" w:rsidRDefault="002B794C" w:rsidP="009B5641">
      <w:pPr>
        <w:pStyle w:val="ListParagraph"/>
        <w:numPr>
          <w:ilvl w:val="0"/>
          <w:numId w:val="1"/>
        </w:numPr>
      </w:pPr>
      <w:r>
        <w:t xml:space="preserve">Still </w:t>
      </w:r>
      <w:r w:rsidRPr="002B794C">
        <w:rPr>
          <w:b/>
          <w:bCs/>
        </w:rPr>
        <w:t>OFDM Sync Long</w:t>
      </w:r>
      <w:r w:rsidR="009B38B2">
        <w:rPr>
          <w:b/>
          <w:bCs/>
        </w:rPr>
        <w:t xml:space="preserve">. 80 sample </w:t>
      </w:r>
      <w:proofErr w:type="gramStart"/>
      <w:r w:rsidR="009B38B2">
        <w:rPr>
          <w:b/>
          <w:bCs/>
        </w:rPr>
        <w:t>span</w:t>
      </w:r>
      <w:proofErr w:type="gramEnd"/>
      <w:r w:rsidR="009B38B2">
        <w:rPr>
          <w:b/>
          <w:bCs/>
        </w:rPr>
        <w:t xml:space="preserve"> </w:t>
      </w:r>
      <w:r w:rsidR="009B38B2">
        <w:t>(16 cyclic prefix, 64 data)</w:t>
      </w:r>
    </w:p>
    <w:p w14:paraId="2DD9C143" w14:textId="0BFD7CC8" w:rsidR="005A13EB" w:rsidRPr="00B17052" w:rsidRDefault="005A13EB" w:rsidP="009B5641">
      <w:pPr>
        <w:pStyle w:val="ListParagraph"/>
        <w:numPr>
          <w:ilvl w:val="0"/>
          <w:numId w:val="1"/>
        </w:numPr>
        <w:rPr>
          <w:b/>
          <w:bCs/>
        </w:rPr>
      </w:pPr>
      <w:r w:rsidRPr="005A13EB">
        <w:rPr>
          <w:b/>
          <w:bCs/>
        </w:rPr>
        <w:t>Goal</w:t>
      </w:r>
      <w:r>
        <w:rPr>
          <w:b/>
          <w:bCs/>
        </w:rPr>
        <w:t xml:space="preserve">: </w:t>
      </w:r>
      <w:r>
        <w:t>calculate symbol start</w:t>
      </w:r>
      <w:r w:rsidR="00B17052">
        <w:t xml:space="preserve">, extract symbol, pass to FFT. </w:t>
      </w:r>
    </w:p>
    <w:p w14:paraId="16A8B5D0" w14:textId="28FE535B" w:rsidR="00B17052" w:rsidRPr="005119A3" w:rsidRDefault="00B17052" w:rsidP="00B1705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Accomplished with LTF/S</w:t>
      </w:r>
      <w:r w:rsidR="0010644B">
        <w:rPr>
          <w:b/>
          <w:bCs/>
        </w:rPr>
        <w:t xml:space="preserve">: </w:t>
      </w:r>
      <w:r w:rsidR="0010644B">
        <w:t>64-sample pattern, repeated x2.5</w:t>
      </w:r>
    </w:p>
    <w:p w14:paraId="3FD09CEE" w14:textId="5965EF5D" w:rsidR="005119A3" w:rsidRPr="005A13EB" w:rsidRDefault="005119A3" w:rsidP="00B17052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Algo</w:t>
      </w:r>
      <w:proofErr w:type="spellEnd"/>
      <w:proofErr w:type="gramStart"/>
      <w:r>
        <w:rPr>
          <w:b/>
          <w:bCs/>
        </w:rPr>
        <w:t>…..</w:t>
      </w:r>
      <w:proofErr w:type="gramEnd"/>
    </w:p>
    <w:p w14:paraId="7FA01AB9" w14:textId="369CA70B" w:rsidR="000C21F5" w:rsidRDefault="000C21F5" w:rsidP="000C21F5">
      <w:pPr>
        <w:pStyle w:val="Heading2"/>
      </w:pPr>
      <w:r>
        <w:t>Phase Offset Correction</w:t>
      </w:r>
    </w:p>
    <w:p w14:paraId="32C11435" w14:textId="69F74AB5" w:rsidR="005119A3" w:rsidRPr="00195A6C" w:rsidRDefault="00974DDB" w:rsidP="005119A3">
      <w:pPr>
        <w:pStyle w:val="ListParagraph"/>
        <w:numPr>
          <w:ilvl w:val="0"/>
          <w:numId w:val="1"/>
        </w:numPr>
        <w:rPr>
          <w:b/>
          <w:bCs/>
        </w:rPr>
      </w:pPr>
      <w:r w:rsidRPr="00195A6C">
        <w:rPr>
          <w:b/>
          <w:bCs/>
        </w:rPr>
        <w:t>FFT and OFDM Equalize Symbols</w:t>
      </w:r>
    </w:p>
    <w:p w14:paraId="4EF9FE49" w14:textId="518FF0D2" w:rsidR="00974DDB" w:rsidRDefault="0024548C" w:rsidP="005119A3">
      <w:pPr>
        <w:pStyle w:val="ListParagraph"/>
        <w:numPr>
          <w:ilvl w:val="0"/>
          <w:numId w:val="1"/>
        </w:numPr>
      </w:pPr>
      <w:r>
        <w:t xml:space="preserve">Uses Pilot Carriers to </w:t>
      </w:r>
      <w:r w:rsidR="00971F18">
        <w:t xml:space="preserve">calculate Phase Offset, allowing for </w:t>
      </w:r>
      <w:r w:rsidR="002341DC">
        <w:t>symbol alignment</w:t>
      </w:r>
    </w:p>
    <w:p w14:paraId="1A169B9B" w14:textId="6A976EB6" w:rsidR="002341DC" w:rsidRPr="005119A3" w:rsidRDefault="002341DC" w:rsidP="002341DC">
      <w:pPr>
        <w:pStyle w:val="ListParagraph"/>
        <w:numPr>
          <w:ilvl w:val="1"/>
          <w:numId w:val="1"/>
        </w:numPr>
      </w:pPr>
      <w:r>
        <w:t>Linear regression</w:t>
      </w:r>
    </w:p>
    <w:p w14:paraId="2298CE77" w14:textId="4E7F2F95" w:rsidR="000C21F5" w:rsidRDefault="000C21F5" w:rsidP="000C21F5">
      <w:pPr>
        <w:pStyle w:val="Heading2"/>
      </w:pPr>
      <w:r>
        <w:t>Channel Estimation</w:t>
      </w:r>
    </w:p>
    <w:p w14:paraId="00513D73" w14:textId="70802EDD" w:rsidR="002341DC" w:rsidRDefault="00195A6C" w:rsidP="002341D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OFDM Equalize Symbols: </w:t>
      </w:r>
      <w:r>
        <w:t>Correct carrier magnitude</w:t>
      </w:r>
    </w:p>
    <w:p w14:paraId="3ED08574" w14:textId="799BB0F6" w:rsidR="00195A6C" w:rsidRDefault="005E3EA7" w:rsidP="005E3EA7">
      <w:pPr>
        <w:pStyle w:val="ListParagraph"/>
        <w:numPr>
          <w:ilvl w:val="1"/>
          <w:numId w:val="1"/>
        </w:numPr>
      </w:pPr>
      <w:r>
        <w:rPr>
          <w:b/>
          <w:bCs/>
        </w:rPr>
        <w:t>ESP FOR QAM-</w:t>
      </w:r>
      <w:r>
        <w:t>16/64/256</w:t>
      </w:r>
    </w:p>
    <w:p w14:paraId="7088B479" w14:textId="23ADE713" w:rsidR="00931985" w:rsidRPr="00BC59CE" w:rsidRDefault="00931985" w:rsidP="00BC59CE">
      <w:pPr>
        <w:pStyle w:val="ListParagraph"/>
        <w:numPr>
          <w:ilvl w:val="1"/>
          <w:numId w:val="1"/>
        </w:numPr>
      </w:pPr>
      <w:r>
        <w:rPr>
          <w:b/>
          <w:bCs/>
        </w:rPr>
        <w:t>Restricted to BPSK/QPSK</w:t>
      </w:r>
    </w:p>
    <w:p w14:paraId="61867D5F" w14:textId="33EFD798" w:rsidR="00BC59CE" w:rsidRPr="00BC59CE" w:rsidRDefault="00BC59CE" w:rsidP="00BC59CE">
      <w:pPr>
        <w:pStyle w:val="ListParagraph"/>
        <w:numPr>
          <w:ilvl w:val="1"/>
          <w:numId w:val="1"/>
        </w:numPr>
      </w:pPr>
      <w:r w:rsidRPr="00BC59CE">
        <w:t>Removes non-data subcarriers as well</w:t>
      </w:r>
    </w:p>
    <w:p w14:paraId="56FA7A6C" w14:textId="132EBD2F" w:rsidR="000C21F5" w:rsidRDefault="000C21F5" w:rsidP="000C21F5">
      <w:pPr>
        <w:pStyle w:val="Heading2"/>
      </w:pPr>
      <w:r>
        <w:t>Signal Decoding</w:t>
      </w:r>
    </w:p>
    <w:p w14:paraId="031C7B2F" w14:textId="7A16EA9B" w:rsidR="00BC59CE" w:rsidRPr="004331CB" w:rsidRDefault="0001169E" w:rsidP="00BC59CE">
      <w:pPr>
        <w:pStyle w:val="ListParagraph"/>
        <w:numPr>
          <w:ilvl w:val="0"/>
          <w:numId w:val="1"/>
        </w:numPr>
        <w:rPr>
          <w:b/>
          <w:bCs/>
        </w:rPr>
      </w:pPr>
      <w:r w:rsidRPr="0001169E">
        <w:rPr>
          <w:b/>
          <w:bCs/>
        </w:rPr>
        <w:t>OFDM Decode Signal</w:t>
      </w:r>
      <w:r>
        <w:rPr>
          <w:b/>
          <w:bCs/>
        </w:rPr>
        <w:t xml:space="preserve">: </w:t>
      </w:r>
      <w:r w:rsidR="004331CB">
        <w:t>Decode convolutional code</w:t>
      </w:r>
      <w:r w:rsidR="008064A7">
        <w:t>. Uses IT++ library</w:t>
      </w:r>
    </w:p>
    <w:p w14:paraId="2B4B525D" w14:textId="2658C4E6" w:rsidR="004331CB" w:rsidRPr="0001169E" w:rsidRDefault="008064A7" w:rsidP="00BC59C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On correct </w:t>
      </w:r>
      <w:proofErr w:type="gramStart"/>
      <w:r>
        <w:rPr>
          <w:b/>
          <w:bCs/>
        </w:rPr>
        <w:t>decode:</w:t>
      </w:r>
      <w:proofErr w:type="gramEnd"/>
      <w:r>
        <w:rPr>
          <w:b/>
          <w:bCs/>
        </w:rPr>
        <w:t xml:space="preserve"> </w:t>
      </w:r>
      <w:r w:rsidR="00B83AA2">
        <w:t xml:space="preserve">annotated stream with tuple and length fir payload decoding (req: </w:t>
      </w:r>
      <w:r w:rsidR="00570C01">
        <w:t>valid code rate, correct parity bit)</w:t>
      </w:r>
    </w:p>
    <w:p w14:paraId="42DFF9FC" w14:textId="6CFF86DC" w:rsidR="000C21F5" w:rsidRPr="000C21F5" w:rsidRDefault="000C21F5" w:rsidP="000C21F5">
      <w:pPr>
        <w:pStyle w:val="Heading2"/>
      </w:pPr>
      <w:r>
        <w:t>Frame Decoding</w:t>
      </w:r>
    </w:p>
    <w:p w14:paraId="12C067A3" w14:textId="67DAA36C" w:rsidR="00187F90" w:rsidRDefault="00570C01" w:rsidP="00570C01">
      <w:pPr>
        <w:pStyle w:val="ListParagraph"/>
        <w:numPr>
          <w:ilvl w:val="0"/>
          <w:numId w:val="1"/>
        </w:numPr>
      </w:pPr>
      <w:r>
        <w:t xml:space="preserve">Payload Decoding </w:t>
      </w:r>
      <w:proofErr w:type="spellStart"/>
      <w:r>
        <w:t>substeps</w:t>
      </w:r>
      <w:proofErr w:type="spellEnd"/>
      <w:r>
        <w:t xml:space="preserve"> below</w:t>
      </w:r>
      <w:r w:rsidR="007218CD">
        <w:t xml:space="preserve"> – OFDM Decode MAC</w:t>
      </w:r>
    </w:p>
    <w:p w14:paraId="4E76C0B7" w14:textId="4430FC8D" w:rsidR="00570C01" w:rsidRDefault="007218CD" w:rsidP="00570C01">
      <w:pPr>
        <w:pStyle w:val="ListParagraph"/>
        <w:numPr>
          <w:ilvl w:val="1"/>
          <w:numId w:val="1"/>
        </w:numPr>
      </w:pPr>
      <w:r>
        <w:t xml:space="preserve">Demodulation: receives </w:t>
      </w:r>
      <w:proofErr w:type="gramStart"/>
      <w:r w:rsidR="007F7F5A">
        <w:t>symbol[</w:t>
      </w:r>
      <w:proofErr w:type="gramEnd"/>
      <w:r w:rsidR="007F7F5A">
        <w:t>48]</w:t>
      </w:r>
      <w:r w:rsidR="00EB2C5E">
        <w:t xml:space="preserve"> -&gt; floating-point values</w:t>
      </w:r>
    </w:p>
    <w:p w14:paraId="26557EAC" w14:textId="24A157B7" w:rsidR="00EB2C5E" w:rsidRDefault="00EB2C5E" w:rsidP="00570C01">
      <w:pPr>
        <w:pStyle w:val="ListParagraph"/>
        <w:numPr>
          <w:ilvl w:val="1"/>
          <w:numId w:val="1"/>
        </w:numPr>
      </w:pPr>
      <w:r>
        <w:t xml:space="preserve">Deinterleaving: </w:t>
      </w:r>
      <w:r w:rsidR="00952C4D">
        <w:t>permutation of symbols based on MCS</w:t>
      </w:r>
    </w:p>
    <w:p w14:paraId="5CAEC465" w14:textId="4ABA28FB" w:rsidR="00952C4D" w:rsidRDefault="00952C4D" w:rsidP="00570C01">
      <w:pPr>
        <w:pStyle w:val="ListParagraph"/>
        <w:numPr>
          <w:ilvl w:val="1"/>
          <w:numId w:val="1"/>
        </w:numPr>
      </w:pPr>
      <w:r>
        <w:t>Convolutional Decode/Puncturing: IT++</w:t>
      </w:r>
    </w:p>
    <w:p w14:paraId="62C3059D" w14:textId="236C59DA" w:rsidR="00952C4D" w:rsidRDefault="00952C4D" w:rsidP="00570C01">
      <w:pPr>
        <w:pStyle w:val="ListParagraph"/>
        <w:numPr>
          <w:ilvl w:val="1"/>
          <w:numId w:val="1"/>
        </w:numPr>
      </w:pPr>
      <w:r>
        <w:t>Descrambling</w:t>
      </w:r>
      <w:proofErr w:type="gramStart"/>
      <w:r>
        <w:t xml:space="preserve">: </w:t>
      </w:r>
      <w:r w:rsidR="00EE6ADD">
        <w:t>???</w:t>
      </w:r>
      <w:proofErr w:type="gramEnd"/>
    </w:p>
    <w:p w14:paraId="0EBFB2ED" w14:textId="7E739930" w:rsidR="00EE6ADD" w:rsidRDefault="00EE6ADD" w:rsidP="00570C01">
      <w:pPr>
        <w:pStyle w:val="ListParagraph"/>
        <w:numPr>
          <w:ilvl w:val="1"/>
          <w:numId w:val="1"/>
        </w:numPr>
      </w:pPr>
      <w:r>
        <w:t xml:space="preserve">Output: </w:t>
      </w:r>
      <w:r w:rsidR="00D358AA">
        <w:t xml:space="preserve">to </w:t>
      </w:r>
      <w:proofErr w:type="spellStart"/>
      <w:r w:rsidR="00D358AA">
        <w:t>GNURadio</w:t>
      </w:r>
      <w:proofErr w:type="spellEnd"/>
      <w:r w:rsidR="00D358AA">
        <w:t xml:space="preserve"> Message</w:t>
      </w:r>
    </w:p>
    <w:p w14:paraId="33C8BC60" w14:textId="3FEC6267" w:rsidR="00D358AA" w:rsidRPr="008269AD" w:rsidRDefault="00D358AA" w:rsidP="00570C01">
      <w:pPr>
        <w:pStyle w:val="ListParagraph"/>
        <w:numPr>
          <w:ilvl w:val="1"/>
          <w:numId w:val="1"/>
        </w:numPr>
      </w:pPr>
      <w:r>
        <w:rPr>
          <w:b/>
          <w:bCs/>
        </w:rPr>
        <w:t>Final: UDP sink</w:t>
      </w:r>
      <w:r w:rsidR="008269AD">
        <w:rPr>
          <w:b/>
          <w:bCs/>
        </w:rPr>
        <w:t xml:space="preserve">, view payload w/ </w:t>
      </w:r>
      <w:proofErr w:type="spellStart"/>
      <w:r w:rsidR="008269AD">
        <w:rPr>
          <w:b/>
          <w:bCs/>
        </w:rPr>
        <w:t>netcat</w:t>
      </w:r>
      <w:proofErr w:type="spellEnd"/>
    </w:p>
    <w:p w14:paraId="6A87D864" w14:textId="2A6FDE1C" w:rsidR="008269AD" w:rsidRDefault="008269AD" w:rsidP="008269AD">
      <w:pPr>
        <w:pStyle w:val="Heading2"/>
      </w:pPr>
      <w:r>
        <w:t xml:space="preserve">Interoperability, Performance, </w:t>
      </w:r>
      <w:r w:rsidR="008E49ED">
        <w:t>Conclusion (skipped)</w:t>
      </w:r>
    </w:p>
    <w:p w14:paraId="35C1A9FD" w14:textId="12A1D769" w:rsidR="008E49ED" w:rsidRDefault="00187F90" w:rsidP="00187F90">
      <w:pPr>
        <w:rPr>
          <w:b/>
          <w:bCs/>
        </w:rPr>
      </w:pPr>
      <w:r>
        <w:rPr>
          <w:b/>
          <w:bCs/>
        </w:rPr>
        <w:t xml:space="preserve">More on </w:t>
      </w:r>
      <w:proofErr w:type="spellStart"/>
      <w:r>
        <w:rPr>
          <w:b/>
          <w:bCs/>
        </w:rPr>
        <w:t>autocorellation</w:t>
      </w:r>
      <w:proofErr w:type="spellEnd"/>
      <w:r>
        <w:rPr>
          <w:b/>
          <w:bCs/>
        </w:rPr>
        <w:t xml:space="preserve"> [3]</w:t>
      </w:r>
    </w:p>
    <w:p w14:paraId="65D1A2AC" w14:textId="77777777" w:rsidR="008E49ED" w:rsidRDefault="008E49ED">
      <w:pPr>
        <w:rPr>
          <w:b/>
          <w:bCs/>
        </w:rPr>
      </w:pPr>
      <w:r>
        <w:rPr>
          <w:b/>
          <w:bCs/>
        </w:rPr>
        <w:br w:type="page"/>
      </w:r>
    </w:p>
    <w:p w14:paraId="00608A2F" w14:textId="0A098418" w:rsidR="00187F90" w:rsidRDefault="00672F54" w:rsidP="00672F54">
      <w:pPr>
        <w:pStyle w:val="Heading1"/>
      </w:pPr>
      <w:r>
        <w:lastRenderedPageBreak/>
        <w:t>An OFDM Transmitter/Receiver</w:t>
      </w:r>
      <w:r w:rsidR="00056A34">
        <w:t xml:space="preserve"> </w:t>
      </w:r>
      <w:r>
        <w:t>Using NI USRP with LabVIEW</w:t>
      </w:r>
    </w:p>
    <w:p w14:paraId="39E511F6" w14:textId="00607F5E" w:rsidR="00672F54" w:rsidRDefault="00672F54" w:rsidP="00672F54">
      <w:proofErr w:type="spellStart"/>
      <w:r>
        <w:t>Firdose</w:t>
      </w:r>
      <w:proofErr w:type="spellEnd"/>
      <w:r>
        <w:t>, Sushma</w:t>
      </w:r>
      <w:r>
        <w:tab/>
        <w:t>International Journal of Engineering Research and Technology</w:t>
      </w:r>
      <w:r>
        <w:tab/>
        <w:t>NCESC 2018</w:t>
      </w:r>
    </w:p>
    <w:p w14:paraId="7A1BDB28" w14:textId="1EC44FFE" w:rsidR="00644384" w:rsidRDefault="00644384" w:rsidP="00644384">
      <w:pPr>
        <w:pStyle w:val="Heading2"/>
      </w:pPr>
      <w:r>
        <w:t>Intro</w:t>
      </w:r>
    </w:p>
    <w:p w14:paraId="6C3D7878" w14:textId="4FA78CE1" w:rsidR="00644384" w:rsidRDefault="0043159A" w:rsidP="00644384">
      <w:pPr>
        <w:pStyle w:val="ListParagraph"/>
        <w:numPr>
          <w:ilvl w:val="0"/>
          <w:numId w:val="1"/>
        </w:numPr>
      </w:pPr>
      <w:proofErr w:type="spellStart"/>
      <w:r>
        <w:t>Mcm</w:t>
      </w:r>
      <w:proofErr w:type="spellEnd"/>
      <w:r>
        <w:t xml:space="preserve">, orthogonality, </w:t>
      </w:r>
    </w:p>
    <w:p w14:paraId="69D47571" w14:textId="35FB2051" w:rsidR="00F16375" w:rsidRDefault="00F16375" w:rsidP="00644384">
      <w:pPr>
        <w:pStyle w:val="ListParagraph"/>
        <w:numPr>
          <w:ilvl w:val="0"/>
          <w:numId w:val="1"/>
        </w:numPr>
      </w:pPr>
      <w:r>
        <w:t>Effective in channels with frequency-selective fading</w:t>
      </w:r>
    </w:p>
    <w:p w14:paraId="4FD3CA57" w14:textId="3CFB94D2" w:rsidR="00BE43C8" w:rsidRPr="00644384" w:rsidRDefault="008F6A71" w:rsidP="00BE43C8">
      <w:pPr>
        <w:pStyle w:val="ListParagraph"/>
        <w:numPr>
          <w:ilvl w:val="1"/>
          <w:numId w:val="1"/>
        </w:numPr>
      </w:pPr>
      <w:r>
        <w:t xml:space="preserve">Treats channel as </w:t>
      </w:r>
      <w:proofErr w:type="gramStart"/>
      <w:r w:rsidR="00BE43C8">
        <w:t>flat-fading</w:t>
      </w:r>
      <w:proofErr w:type="gramEnd"/>
      <w:r w:rsidR="00BE43C8">
        <w:t xml:space="preserve"> for each subcarrier</w:t>
      </w:r>
    </w:p>
    <w:p w14:paraId="1102E4FC" w14:textId="3C86C8EE" w:rsidR="00672F54" w:rsidRDefault="00644384" w:rsidP="00644384">
      <w:pPr>
        <w:pStyle w:val="Heading2"/>
      </w:pPr>
      <w:r>
        <w:t>Literature Survey</w:t>
      </w:r>
      <w:r w:rsidR="00B32BCD">
        <w:t xml:space="preserve"> - meh</w:t>
      </w:r>
    </w:p>
    <w:p w14:paraId="2C3FE76C" w14:textId="2B0D0F3B" w:rsidR="00644384" w:rsidRDefault="006D0B64" w:rsidP="00B32BCD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C3BB31" wp14:editId="5B4C1698">
                <wp:simplePos x="0" y="0"/>
                <wp:positionH relativeFrom="column">
                  <wp:posOffset>2743152</wp:posOffset>
                </wp:positionH>
                <wp:positionV relativeFrom="paragraph">
                  <wp:posOffset>108812</wp:posOffset>
                </wp:positionV>
                <wp:extent cx="3916045" cy="1155065"/>
                <wp:effectExtent l="0" t="0" r="27305" b="260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045" cy="1155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E1F4F" w14:textId="0ACCCE66" w:rsidR="006D0B64" w:rsidRDefault="006D0B6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044917" wp14:editId="0F6321BF">
                                  <wp:extent cx="4002617" cy="1104181"/>
                                  <wp:effectExtent l="0" t="0" r="0" b="127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74416" cy="11239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3BB31" id="_x0000_s1029" type="#_x0000_t202" style="position:absolute;margin-left:3in;margin-top:8.55pt;width:308.35pt;height:90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aHbJwIAAEwEAAAOAAAAZHJzL2Uyb0RvYy54bWysVNtu2zAMfR+wfxD0vthO47Qx4hRdugwD&#10;ugvQ7gMUWY6FSaImKbG7ry8lp2l2exnmB4EUqUPykPTyetCKHITzEkxNi0lOiTAcGml2Nf36sHlz&#10;RYkPzDRMgRE1fRSeXq9ev1r2thJT6EA1whEEMb7qbU27EGyVZZ53QjM/ASsMGltwmgVU3S5rHOsR&#10;XatsmufzrAfXWAdceI+3t6ORrhJ+2woePretF4GommJuIZ0undt4Zqslq3aO2U7yYxrsH7LQTBoM&#10;eoK6ZYGRvZO/QWnJHXhow4SDzqBtJRepBqymyH+p5r5jVqRakBxvTzT5/wfLPx2+OCKbml5SYpjG&#10;Fj2IIZC3MJBpZKe3vkKne4tuYcBr7HKq1Ns74N88MbDumNmJG+eg7wRrMLsivszOno44PoJs+4/Q&#10;YBi2D5CAhtbpSB2SQRAdu/R46kxMhePlxaKY57OSEo62oijLfF6mGKx6fm6dD+8FaBKFmjpsfYJn&#10;hzsfYjqsenaJ0Two2WykUklxu+1aOXJgOCab9B3Rf3JThvQ1XZTTcmTgrxB5+v4EoWXAeVdS1/Tq&#10;5MSqyNs706RpDEyqUcaUlTkSGbkbWQzDdkgdu4gBIslbaB6RWQfjeOM6otCB+0FJj6NdU/99z5yg&#10;RH0w2J1FMZvFXUjKrLycouLOLdtzCzMcoWoaKBnFdUj7E3kzcINdbGXi9yWTY8o4son243rFnTjX&#10;k9fLT2D1BAAA//8DAFBLAwQUAAYACAAAACEARP97wOEAAAALAQAADwAAAGRycy9kb3ducmV2Lnht&#10;bEyPzU7DMBCE70i8g7VIXBC120bND3EqhASCWylVubqxm0TY6xC7aXh7tie47WhGs9+U68lZNpoh&#10;dB4lzGcCmMHa6w4bCbuP5/sMWIgKtbIejYQfE2BdXV+VqtD+jO9m3MaGUQmGQkloY+wLzkPdGqfC&#10;zPcGyTv6walIcmi4HtSZyp3lCyFW3KkO6UOrevPUmvpre3ISsuR1/Axvy82+Xh1tHu/S8eV7kPL2&#10;Znp8ABbNFP/CcMEndKiI6eBPqAOzEpLlgrZEMtI5sEtAJFkK7EBXngvgVcn/b6h+AQAA//8DAFBL&#10;AQItABQABgAIAAAAIQC2gziS/gAAAOEBAAATAAAAAAAAAAAAAAAAAAAAAABbQ29udGVudF9UeXBl&#10;c10ueG1sUEsBAi0AFAAGAAgAAAAhADj9If/WAAAAlAEAAAsAAAAAAAAAAAAAAAAALwEAAF9yZWxz&#10;Ly5yZWxzUEsBAi0AFAAGAAgAAAAhAOKRodsnAgAATAQAAA4AAAAAAAAAAAAAAAAALgIAAGRycy9l&#10;Mm9Eb2MueG1sUEsBAi0AFAAGAAgAAAAhAET/e8DhAAAACwEAAA8AAAAAAAAAAAAAAAAAgQQAAGRy&#10;cy9kb3ducmV2LnhtbFBLBQYAAAAABAAEAPMAAACPBQAAAAA=&#10;">
                <v:textbox>
                  <w:txbxContent>
                    <w:p w14:paraId="291E1F4F" w14:textId="0ACCCE66" w:rsidR="006D0B64" w:rsidRDefault="006D0B64">
                      <w:r>
                        <w:rPr>
                          <w:noProof/>
                        </w:rPr>
                        <w:drawing>
                          <wp:inline distT="0" distB="0" distL="0" distR="0" wp14:anchorId="24044917" wp14:editId="0F6321BF">
                            <wp:extent cx="4002617" cy="1104181"/>
                            <wp:effectExtent l="0" t="0" r="0" b="127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74416" cy="11239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2BCD">
        <w:t>Methodology</w:t>
      </w:r>
    </w:p>
    <w:p w14:paraId="5E5A5EE6" w14:textId="60B9582F" w:rsidR="00B32BCD" w:rsidRDefault="005E40F0" w:rsidP="00B32BCD">
      <w:pPr>
        <w:pStyle w:val="ListParagraph"/>
        <w:numPr>
          <w:ilvl w:val="0"/>
          <w:numId w:val="1"/>
        </w:numPr>
      </w:pPr>
      <w:r>
        <w:t>Right – transmitter</w:t>
      </w:r>
      <w:r w:rsidR="006429E0">
        <w:t xml:space="preserve"> and Receiver</w:t>
      </w:r>
      <w:r>
        <w:t xml:space="preserve"> flowgraph</w:t>
      </w:r>
      <w:r w:rsidR="006429E0">
        <w:t>s</w:t>
      </w:r>
    </w:p>
    <w:p w14:paraId="05FF0B6C" w14:textId="3C8C67F0" w:rsidR="00F23BFE" w:rsidRDefault="007A5774" w:rsidP="00B32BC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7AB877" wp14:editId="3D15DB43">
                <wp:simplePos x="0" y="0"/>
                <wp:positionH relativeFrom="column">
                  <wp:posOffset>2613648</wp:posOffset>
                </wp:positionH>
                <wp:positionV relativeFrom="paragraph">
                  <wp:posOffset>748772</wp:posOffset>
                </wp:positionV>
                <wp:extent cx="3622675" cy="1285240"/>
                <wp:effectExtent l="0" t="0" r="15875" b="101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2675" cy="128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16DC2" w14:textId="469415A8" w:rsidR="007A5774" w:rsidRDefault="007A57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53D5D8" wp14:editId="3F9000ED">
                                  <wp:extent cx="3634994" cy="1302385"/>
                                  <wp:effectExtent l="0" t="0" r="381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7873" cy="13392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AB877" id="_x0000_s1030" type="#_x0000_t202" style="position:absolute;left:0;text-align:left;margin-left:205.8pt;margin-top:58.95pt;width:285.25pt;height:101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02JwIAAEwEAAAOAAAAZHJzL2Uyb0RvYy54bWysVNtu2zAMfR+wfxD0vjjxkjQ14hRdugwD&#10;ugvQ7gMYWY6FSaInKbG7ry8lJ1nQbS/D/CCIInVEnkN6edMbzQ7SeYW25JPRmDNpBVbK7kr+7XHz&#10;ZsGZD2Ar0GhlyZ+k5zer16+WXVvIHBvUlXSMQKwvurbkTQhtkWVeNNKAH2ErLTlrdAYCmW6XVQ46&#10;Qjc6y8fjedahq1qHQnpPp3eDk68Sfl1LEb7UtZeB6ZJTbiGtLq3buGarJRQ7B22jxDEN+IcsDChL&#10;j56h7iAA2zv1G5RRwqHHOowEmgzrWgmZaqBqJuMX1Tw00MpUC5Hj2zNN/v/Bis+Hr46pquTXnFkw&#10;JNGj7AN7hz3LIztd6wsKemgpLPR0TCqnSn17j+K7ZxbXDdidvHUOu0ZCRdlN4s3s4uqA4yPItvuE&#10;FT0D+4AJqK+didQRGYzQSaWnszIxFUGHb+d5Pr+acSbIN8kXs3yatMugOF1vnQ8fJBoWNyV3JH2C&#10;h8O9DzEdKE4h8TWPWlUbpXUy3G671o4dgNpkk75UwYswbVlHRM3y2cDAXyHG6fsThFGB+l0rU/LF&#10;OQiKyNt7W6VuDKD0sKeUtT0SGbkbWAz9tk+KTU/6bLF6ImYdDu1N40ibBt1Pzjpq7ZL7H3twkjP9&#10;0ZI615MpscdCMqazq5wMd+nZXnrACoIqeeBs2K5Dmp/Im8VbUrFWid8o95DJMWVq2UT7cbziTFza&#10;KerXT2D1DAAA//8DAFBLAwQUAAYACAAAACEAsWQRR+EAAAALAQAADwAAAGRycy9kb3ducmV2Lnht&#10;bEyPQU+EMBCF7yb+h2ZMvBi3FDYsIGVjTDR609XotUu7QKRTbLss/nvHkx4n78t739TbxY5sNj4M&#10;DiWIVQLMYOv0gJ2Et9f76wJYiAq1Gh0aCd8mwLY5P6tVpd0JX8y8ix2jEgyVktDHOFWch7Y3VoWV&#10;mwxSdnDeqkin77j26kTlduRpkuTcqgFpoVeTuetN+7k7WgnF+nH+CE/Z83ubH8YyXm3mhy8v5eXF&#10;cnsDLJol/sHwq0/q0JDT3h1RBzZKWAuRE0qB2JTAiCiLVADbS8jSJAPe1Pz/D80PAAAA//8DAFBL&#10;AQItABQABgAIAAAAIQC2gziS/gAAAOEBAAATAAAAAAAAAAAAAAAAAAAAAABbQ29udGVudF9UeXBl&#10;c10ueG1sUEsBAi0AFAAGAAgAAAAhADj9If/WAAAAlAEAAAsAAAAAAAAAAAAAAAAALwEAAF9yZWxz&#10;Ly5yZWxzUEsBAi0AFAAGAAgAAAAhAIkFfTYnAgAATAQAAA4AAAAAAAAAAAAAAAAALgIAAGRycy9l&#10;Mm9Eb2MueG1sUEsBAi0AFAAGAAgAAAAhALFkEUfhAAAACwEAAA8AAAAAAAAAAAAAAAAAgQQAAGRy&#10;cy9kb3ducmV2LnhtbFBLBQYAAAAABAAEAPMAAACPBQAAAAA=&#10;">
                <v:textbox>
                  <w:txbxContent>
                    <w:p w14:paraId="48116DC2" w14:textId="469415A8" w:rsidR="007A5774" w:rsidRDefault="007A5774">
                      <w:r>
                        <w:rPr>
                          <w:noProof/>
                        </w:rPr>
                        <w:drawing>
                          <wp:inline distT="0" distB="0" distL="0" distR="0" wp14:anchorId="6753D5D8" wp14:editId="3F9000ED">
                            <wp:extent cx="3634994" cy="1302385"/>
                            <wp:effectExtent l="0" t="0" r="381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7873" cy="13392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3ABA">
        <w:t>Their design skips cyclic prefixes. Yours is going to as well, at least for now.</w:t>
      </w:r>
    </w:p>
    <w:p w14:paraId="717C28B1" w14:textId="77777777" w:rsidR="00F23BFE" w:rsidRDefault="00F23BFE">
      <w:r>
        <w:br w:type="page"/>
      </w:r>
      <w:bookmarkStart w:id="0" w:name="_GoBack"/>
      <w:bookmarkEnd w:id="0"/>
    </w:p>
    <w:p w14:paraId="344E57D5" w14:textId="5F33DC20" w:rsidR="005E40F0" w:rsidRDefault="00F23BFE" w:rsidP="00F23BFE">
      <w:pPr>
        <w:pStyle w:val="Heading1"/>
      </w:pPr>
      <w:r>
        <w:lastRenderedPageBreak/>
        <w:t>NI Lab 13: Principles of OFDM</w:t>
      </w:r>
    </w:p>
    <w:p w14:paraId="63909BA7" w14:textId="164C1D40" w:rsidR="00F23BFE" w:rsidRPr="00F23BFE" w:rsidRDefault="00F23BFE" w:rsidP="00F23BFE">
      <w:hyperlink r:id="rId13" w:history="1">
        <w:r w:rsidRPr="006E4FB3">
          <w:rPr>
            <w:rStyle w:val="Hyperlink"/>
          </w:rPr>
          <w:t>https://learn.ni.com/teach/resources/1310/principles-of-ofdm</w:t>
        </w:r>
      </w:hyperlink>
      <w:r>
        <w:t xml:space="preserve"> </w:t>
      </w:r>
    </w:p>
    <w:sectPr w:rsidR="00F23BFE" w:rsidRPr="00F23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545C7"/>
    <w:multiLevelType w:val="hybridMultilevel"/>
    <w:tmpl w:val="76C49D88"/>
    <w:lvl w:ilvl="0" w:tplc="A36A8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C5"/>
    <w:rsid w:val="0001169E"/>
    <w:rsid w:val="0001463C"/>
    <w:rsid w:val="00047CAD"/>
    <w:rsid w:val="00050D20"/>
    <w:rsid w:val="00056A34"/>
    <w:rsid w:val="000C21F5"/>
    <w:rsid w:val="0010644B"/>
    <w:rsid w:val="00125567"/>
    <w:rsid w:val="00182811"/>
    <w:rsid w:val="00187F90"/>
    <w:rsid w:val="00195A6C"/>
    <w:rsid w:val="001A5869"/>
    <w:rsid w:val="002341DC"/>
    <w:rsid w:val="0024548C"/>
    <w:rsid w:val="00255CA9"/>
    <w:rsid w:val="002A7544"/>
    <w:rsid w:val="002B041C"/>
    <w:rsid w:val="002B794C"/>
    <w:rsid w:val="00315E86"/>
    <w:rsid w:val="003271BC"/>
    <w:rsid w:val="00346E84"/>
    <w:rsid w:val="003760FF"/>
    <w:rsid w:val="00390D40"/>
    <w:rsid w:val="003A4ABF"/>
    <w:rsid w:val="004248B5"/>
    <w:rsid w:val="0043159A"/>
    <w:rsid w:val="004331CB"/>
    <w:rsid w:val="00467F67"/>
    <w:rsid w:val="00481692"/>
    <w:rsid w:val="004F47C5"/>
    <w:rsid w:val="005119A3"/>
    <w:rsid w:val="00554268"/>
    <w:rsid w:val="00556DD7"/>
    <w:rsid w:val="00570C01"/>
    <w:rsid w:val="005A13EB"/>
    <w:rsid w:val="005E3EA7"/>
    <w:rsid w:val="005E40F0"/>
    <w:rsid w:val="006429E0"/>
    <w:rsid w:val="00644384"/>
    <w:rsid w:val="00672F54"/>
    <w:rsid w:val="00684ACB"/>
    <w:rsid w:val="006D0B64"/>
    <w:rsid w:val="007218CD"/>
    <w:rsid w:val="0075585B"/>
    <w:rsid w:val="007A5774"/>
    <w:rsid w:val="007F7F5A"/>
    <w:rsid w:val="008064A7"/>
    <w:rsid w:val="008269AD"/>
    <w:rsid w:val="008456A5"/>
    <w:rsid w:val="00870EBA"/>
    <w:rsid w:val="008E4603"/>
    <w:rsid w:val="008E49ED"/>
    <w:rsid w:val="008F6A71"/>
    <w:rsid w:val="00931985"/>
    <w:rsid w:val="00952C4D"/>
    <w:rsid w:val="00971F18"/>
    <w:rsid w:val="00974DDB"/>
    <w:rsid w:val="009B38B2"/>
    <w:rsid w:val="009B5641"/>
    <w:rsid w:val="00AE06B0"/>
    <w:rsid w:val="00B17052"/>
    <w:rsid w:val="00B32BCD"/>
    <w:rsid w:val="00B52606"/>
    <w:rsid w:val="00B73ABA"/>
    <w:rsid w:val="00B83AA2"/>
    <w:rsid w:val="00BC59CE"/>
    <w:rsid w:val="00BE43C8"/>
    <w:rsid w:val="00C378AC"/>
    <w:rsid w:val="00C41B6C"/>
    <w:rsid w:val="00C617A9"/>
    <w:rsid w:val="00C91A39"/>
    <w:rsid w:val="00C97A60"/>
    <w:rsid w:val="00D30681"/>
    <w:rsid w:val="00D358AA"/>
    <w:rsid w:val="00D37313"/>
    <w:rsid w:val="00E15A90"/>
    <w:rsid w:val="00E25ACF"/>
    <w:rsid w:val="00E8133C"/>
    <w:rsid w:val="00EB2C5E"/>
    <w:rsid w:val="00EE6ADD"/>
    <w:rsid w:val="00F16375"/>
    <w:rsid w:val="00F2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4AE6"/>
  <w15:chartTrackingRefBased/>
  <w15:docId w15:val="{8DA85D7E-FC45-4A34-927B-9A8F9777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5E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06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B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B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3B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ni.com/teach/resources/1310/principles-of-ofd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87F9DD65EB364492FAA6182DF642A3" ma:contentTypeVersion="12" ma:contentTypeDescription="Create a new document." ma:contentTypeScope="" ma:versionID="c84da2549ea2c7b1ca59f9e0779a9abe">
  <xsd:schema xmlns:xsd="http://www.w3.org/2001/XMLSchema" xmlns:xs="http://www.w3.org/2001/XMLSchema" xmlns:p="http://schemas.microsoft.com/office/2006/metadata/properties" xmlns:ns3="e3bd4dd6-34f6-4344-bef2-f53dd609bd80" xmlns:ns4="87e3aeb9-ffd9-446e-b41b-397ff603952b" targetNamespace="http://schemas.microsoft.com/office/2006/metadata/properties" ma:root="true" ma:fieldsID="78a6bf161ed1dc3e4c341fc4f5aa7bed" ns3:_="" ns4:_="">
    <xsd:import namespace="e3bd4dd6-34f6-4344-bef2-f53dd609bd80"/>
    <xsd:import namespace="87e3aeb9-ffd9-446e-b41b-397ff603952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d4dd6-34f6-4344-bef2-f53dd609bd8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e3aeb9-ffd9-446e-b41b-397ff60395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28067C-7E41-4E95-A16C-B903A7C6CA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bd4dd6-34f6-4344-bef2-f53dd609bd80"/>
    <ds:schemaRef ds:uri="87e3aeb9-ffd9-446e-b41b-397ff60395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FF7FFB-557A-4CF4-9D6D-9F1C789830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747450-A290-4E4B-8D55-0ABCE233EC3B}">
  <ds:schemaRefs>
    <ds:schemaRef ds:uri="http://www.w3.org/XML/1998/namespace"/>
    <ds:schemaRef ds:uri="http://purl.org/dc/terms/"/>
    <ds:schemaRef ds:uri="http://purl.org/dc/elements/1.1/"/>
    <ds:schemaRef ds:uri="87e3aeb9-ffd9-446e-b41b-397ff603952b"/>
    <ds:schemaRef ds:uri="http://schemas.microsoft.com/office/2006/documentManagement/types"/>
    <ds:schemaRef ds:uri="http://schemas.openxmlformats.org/package/2006/metadata/core-properties"/>
    <ds:schemaRef ds:uri="e3bd4dd6-34f6-4344-bef2-f53dd609bd80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5640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Schimpf</dc:creator>
  <cp:keywords/>
  <dc:description/>
  <cp:lastModifiedBy>Nathan Schimpf</cp:lastModifiedBy>
  <cp:revision>80</cp:revision>
  <dcterms:created xsi:type="dcterms:W3CDTF">2020-02-24T22:00:00Z</dcterms:created>
  <dcterms:modified xsi:type="dcterms:W3CDTF">2020-02-29T23:09:00Z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0x010100FA87F9DD65EB364492FAA6182DF642A3</vt:lpwstr>
  </property>
</Properties>
</file>