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8D" w:rsidRPr="00CB6E60" w:rsidRDefault="00FD5D8D" w:rsidP="00FD5D8D">
      <w:pPr>
        <w:rPr>
          <w:b/>
        </w:rPr>
      </w:pPr>
      <w:r w:rsidRPr="00CB6E60">
        <w:rPr>
          <w:b/>
        </w:rPr>
        <w:t>Contrato de Soporte y Mantenimiento de Software</w:t>
      </w:r>
    </w:p>
    <w:p w:rsidR="00FD5D8D" w:rsidRPr="00C4677B" w:rsidRDefault="00FD5D8D" w:rsidP="00FD5D8D">
      <w:pPr>
        <w:rPr>
          <w:b/>
        </w:rPr>
      </w:pPr>
      <w:r w:rsidRPr="00C4677B">
        <w:rPr>
          <w:b/>
        </w:rPr>
        <w:t>Entre</w:t>
      </w:r>
    </w:p>
    <w:p w:rsidR="00A57792" w:rsidRDefault="00A34166" w:rsidP="00FD5D8D">
      <w:pPr>
        <w:rPr>
          <w:b/>
        </w:rPr>
      </w:pPr>
      <w:r>
        <w:rPr>
          <w:b/>
        </w:rPr>
        <w:t>NORATO'S PARKING</w:t>
      </w:r>
      <w:r w:rsidR="000E55F9">
        <w:rPr>
          <w:b/>
        </w:rPr>
        <w:t xml:space="preserve"> </w:t>
      </w:r>
    </w:p>
    <w:p w:rsidR="00A57792" w:rsidRDefault="00A57792" w:rsidP="00A57792">
      <w:bookmarkStart w:id="0" w:name="OLE_LINK1"/>
      <w:bookmarkStart w:id="1" w:name="OLE_LINK2"/>
      <w:bookmarkStart w:id="2" w:name="OLE_LINK3"/>
      <w:r>
        <w:t>NIT</w:t>
      </w:r>
      <w:r>
        <w:t xml:space="preserve"> </w:t>
      </w:r>
      <w:r>
        <w:t>123456789</w:t>
      </w:r>
      <w:r>
        <w:t xml:space="preserve">, y con domicilio </w:t>
      </w:r>
      <w:r>
        <w:rPr>
          <w:b/>
        </w:rPr>
        <w:t>CALLE CHAPINERO 20-30, BOGOTÁ</w:t>
      </w:r>
    </w:p>
    <w:p w:rsidR="00341B92" w:rsidRDefault="000E55F9" w:rsidP="00FD5D8D">
      <w:bookmarkStart w:id="3" w:name="OLE_LINK4"/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Start w:id="9" w:name="OLE_LINK10"/>
      <w:bookmarkEnd w:id="0"/>
      <w:bookmarkEnd w:id="1"/>
      <w:bookmarkEnd w:id="2"/>
      <w:r>
        <w:rPr>
          <w:b/>
        </w:rPr>
        <w:t>JESUS N.A.M.E</w:t>
      </w:r>
      <w:r w:rsidR="00341B92">
        <w:t>,</w:t>
      </w:r>
    </w:p>
    <w:bookmarkEnd w:id="3"/>
    <w:bookmarkEnd w:id="4"/>
    <w:bookmarkEnd w:id="5"/>
    <w:bookmarkEnd w:id="6"/>
    <w:bookmarkEnd w:id="7"/>
    <w:bookmarkEnd w:id="8"/>
    <w:bookmarkEnd w:id="9"/>
    <w:p w:rsidR="00FD5D8D" w:rsidRDefault="00341B92" w:rsidP="00FD5D8D">
      <w:r>
        <w:t>NIT</w:t>
      </w:r>
      <w:r>
        <w:t xml:space="preserve"> </w:t>
      </w:r>
      <w:r>
        <w:t>123456789</w:t>
      </w:r>
      <w:r>
        <w:t xml:space="preserve">, y con domicilio </w:t>
      </w:r>
      <w:r>
        <w:rPr>
          <w:b/>
        </w:rPr>
        <w:t>CALLE 69 20-30, BOGOTÁ</w:t>
      </w:r>
    </w:p>
    <w:p w:rsidR="00FD5D8D" w:rsidRPr="00EC542E" w:rsidRDefault="00FD5D8D" w:rsidP="00FD5D8D">
      <w:pPr>
        <w:rPr>
          <w:b/>
        </w:rPr>
      </w:pPr>
      <w:r w:rsidRPr="00EC542E">
        <w:rPr>
          <w:b/>
        </w:rPr>
        <w:t>Se conviene lo siguiente</w:t>
      </w:r>
    </w:p>
    <w:p w:rsidR="00FD5D8D" w:rsidRPr="00EC542E" w:rsidRDefault="00FD5D8D" w:rsidP="00FD5D8D">
      <w:pPr>
        <w:rPr>
          <w:b/>
        </w:rPr>
      </w:pPr>
      <w:r w:rsidRPr="00EC542E">
        <w:rPr>
          <w:b/>
        </w:rPr>
        <w:t>1. Objeto del Contrato</w:t>
      </w:r>
    </w:p>
    <w:p w:rsidR="00FD5D8D" w:rsidRDefault="00FD5D8D" w:rsidP="00FD5D8D">
      <w:r>
        <w:t xml:space="preserve">1.1. Constituye el objeto del presente Contrato la prestación por parte </w:t>
      </w:r>
      <w:r w:rsidR="001D4C12">
        <w:t xml:space="preserve">de </w:t>
      </w:r>
      <w:r w:rsidR="00124561">
        <w:rPr>
          <w:b/>
        </w:rPr>
        <w:t>JESUS N.A.M.E</w:t>
      </w:r>
      <w:r w:rsidR="00124561">
        <w:t xml:space="preserve"> </w:t>
      </w:r>
      <w:r w:rsidR="001D4C12">
        <w:t xml:space="preserve">de los servicios </w:t>
      </w:r>
      <w:r>
        <w:t>de soporte, actualización y mantenimiento [en adelante, el "Servicio"], de los productos y p</w:t>
      </w:r>
      <w:r w:rsidR="001D4C12">
        <w:t xml:space="preserve">rogramas </w:t>
      </w:r>
      <w:r>
        <w:t>informáticos relacionados en el Anexo [en adelante el "Software"]. Las ca</w:t>
      </w:r>
      <w:r w:rsidR="001D4C12">
        <w:t xml:space="preserve">racterísticas, especificaciones </w:t>
      </w:r>
      <w:r>
        <w:t>y condiciones generales del Servicio se detallan en el presente Contrato</w:t>
      </w:r>
      <w:r w:rsidR="001D4C12">
        <w:t xml:space="preserve"> y las condiciones particulares </w:t>
      </w:r>
      <w:r>
        <w:t>del Servicio contratado por el CLIENTE se especifican en el Anexo del Contrato.</w:t>
      </w:r>
    </w:p>
    <w:p w:rsidR="00FD5D8D" w:rsidRDefault="00FD5D8D" w:rsidP="00FD5D8D">
      <w:r>
        <w:t xml:space="preserve">1.2. Únicamente podrá quedar incluido en la cobertura del Servicio </w:t>
      </w:r>
      <w:r w:rsidR="00987B77">
        <w:t xml:space="preserve">el Software desarrollado por </w:t>
      </w:r>
      <w:r w:rsidR="00987B77">
        <w:rPr>
          <w:b/>
        </w:rPr>
        <w:t>JESUS N.A.M.E</w:t>
      </w:r>
      <w:r w:rsidR="00987B77">
        <w:t>,</w:t>
      </w:r>
      <w:r>
        <w:t xml:space="preserve">, o aquellos productos y programas informáticos distribuidos por </w:t>
      </w:r>
      <w:r w:rsidR="00987B77">
        <w:rPr>
          <w:b/>
        </w:rPr>
        <w:t>JESUS N.A.M.E</w:t>
      </w:r>
      <w:r w:rsidR="00987B77">
        <w:t>,</w:t>
      </w:r>
      <w:r>
        <w:t>.</w:t>
      </w:r>
    </w:p>
    <w:p w:rsidR="00FD5D8D" w:rsidRPr="00987B77" w:rsidRDefault="00FD5D8D" w:rsidP="00FD5D8D">
      <w:pPr>
        <w:rPr>
          <w:b/>
        </w:rPr>
      </w:pPr>
      <w:r w:rsidRPr="00987B77">
        <w:rPr>
          <w:b/>
        </w:rPr>
        <w:t>2. Condiciones del Servicio</w:t>
      </w:r>
    </w:p>
    <w:p w:rsidR="00FD5D8D" w:rsidRDefault="00FD5D8D" w:rsidP="00FD5D8D">
      <w:r>
        <w:t xml:space="preserve">2.1. </w:t>
      </w:r>
      <w:r w:rsidR="001C3C89">
        <w:rPr>
          <w:b/>
        </w:rPr>
        <w:t>JESUS N.A.M.E</w:t>
      </w:r>
      <w:r w:rsidR="001C3C89">
        <w:t xml:space="preserve">, </w:t>
      </w:r>
      <w:r>
        <w:t>cuenta con los medios técnicos y organizativos necesar</w:t>
      </w:r>
      <w:r w:rsidR="001C3C89">
        <w:t xml:space="preserve">ios para realizar la prestación </w:t>
      </w:r>
      <w:r>
        <w:t>del Servicio, y pondrá a disposición del CLIENTE el personal técnico</w:t>
      </w:r>
      <w:r w:rsidR="001C3C89">
        <w:t xml:space="preserve"> o profesional adecuado para su </w:t>
      </w:r>
      <w:r>
        <w:t>prestación.</w:t>
      </w:r>
    </w:p>
    <w:p w:rsidR="00FD5D8D" w:rsidRDefault="00FD5D8D" w:rsidP="00FD5D8D">
      <w:r>
        <w:t xml:space="preserve">2.2. El Servicio comprende las siguientes prestaciones por parte de </w:t>
      </w:r>
      <w:r w:rsidR="001C3C89">
        <w:rPr>
          <w:b/>
        </w:rPr>
        <w:t>JESUS N.A.M.E</w:t>
      </w:r>
      <w:r w:rsidR="001C3C89">
        <w:t>,</w:t>
      </w:r>
      <w:r>
        <w:t>:</w:t>
      </w:r>
    </w:p>
    <w:p w:rsidR="00FD5D8D" w:rsidRDefault="00FD5D8D" w:rsidP="004D0713">
      <w:pPr>
        <w:pStyle w:val="Prrafodelista"/>
        <w:numPr>
          <w:ilvl w:val="0"/>
          <w:numId w:val="1"/>
        </w:numPr>
      </w:pPr>
      <w:r w:rsidRPr="004D0713">
        <w:rPr>
          <w:b/>
        </w:rPr>
        <w:t>Soporte telefónico:</w:t>
      </w:r>
      <w:r>
        <w:t xml:space="preserve"> Servicio de asistencia telefónica para solución de dudas, consultas,</w:t>
      </w:r>
    </w:p>
    <w:p w:rsidR="00FD5D8D" w:rsidRDefault="00FD5D8D" w:rsidP="00FD5D8D">
      <w:r>
        <w:t>asesoramiento y/o notificación de problemas sobre cualquier aspecto del Software (tel. 934 512</w:t>
      </w:r>
    </w:p>
    <w:p w:rsidR="00FD5D8D" w:rsidRDefault="00FD5D8D" w:rsidP="00FD5D8D">
      <w:r>
        <w:t>338).</w:t>
      </w:r>
    </w:p>
    <w:p w:rsidR="00E62919" w:rsidRDefault="00FD5D8D" w:rsidP="008A24F6">
      <w:pPr>
        <w:pStyle w:val="Prrafodelista"/>
        <w:numPr>
          <w:ilvl w:val="0"/>
          <w:numId w:val="1"/>
        </w:numPr>
      </w:pPr>
      <w:r w:rsidRPr="004D0713">
        <w:rPr>
          <w:b/>
        </w:rPr>
        <w:t>Ayuda on-line:</w:t>
      </w:r>
      <w:r>
        <w:t xml:space="preserve"> Servicio de asistencia telemática a través de correo electrónico (E-mail:</w:t>
      </w:r>
      <w:r w:rsidR="005D246B">
        <w:t xml:space="preserve"> </w:t>
      </w:r>
      <w:r w:rsidR="00C34A1C">
        <w:t>soporte@jesusname</w:t>
      </w:r>
      <w:r>
        <w:t>.com), SMS, chat OnLine, Whatsap y/o del Área de Clientes de la web de</w:t>
      </w:r>
      <w:r w:rsidR="005D246B">
        <w:t xml:space="preserve"> </w:t>
      </w:r>
      <w:r w:rsidR="005D246B">
        <w:rPr>
          <w:b/>
        </w:rPr>
        <w:t>JESUS N.A.M.E</w:t>
      </w:r>
      <w:r>
        <w:t>, para solución de dudas, consultas, asesoramiento y/o notificaciónde problemas sobre cualquier aspecto del Software.</w:t>
      </w:r>
    </w:p>
    <w:p w:rsidR="003E5A53" w:rsidRDefault="00FD5D8D" w:rsidP="003E5A53">
      <w:pPr>
        <w:pStyle w:val="Prrafodelista"/>
        <w:numPr>
          <w:ilvl w:val="0"/>
          <w:numId w:val="1"/>
        </w:numPr>
      </w:pPr>
      <w:r w:rsidRPr="003E5A53">
        <w:rPr>
          <w:b/>
        </w:rPr>
        <w:t>Soporte personal:</w:t>
      </w:r>
      <w:r>
        <w:t xml:space="preserve"> Servicio de asistencia personal para resolución de consultas sobre el</w:t>
      </w:r>
      <w:r w:rsidR="003E5A53">
        <w:t xml:space="preserve"> </w:t>
      </w:r>
      <w:r>
        <w:t xml:space="preserve">funcionamiento del Software en las oficinas de </w:t>
      </w:r>
      <w:r w:rsidR="003E5A53" w:rsidRPr="003E5A53">
        <w:rPr>
          <w:b/>
        </w:rPr>
        <w:t>JESUS N.A.M.E</w:t>
      </w:r>
      <w:r w:rsidR="003E5A53">
        <w:t>,</w:t>
      </w:r>
    </w:p>
    <w:p w:rsidR="00FD5D8D" w:rsidRDefault="00FD5D8D" w:rsidP="003E5A53">
      <w:pPr>
        <w:pStyle w:val="Prrafodelista"/>
        <w:ind w:left="360"/>
      </w:pPr>
      <w:r>
        <w:t>.</w:t>
      </w:r>
    </w:p>
    <w:p w:rsidR="00FD5D8D" w:rsidRDefault="00FD5D8D" w:rsidP="00ED6B34">
      <w:pPr>
        <w:pStyle w:val="Prrafodelista"/>
        <w:numPr>
          <w:ilvl w:val="0"/>
          <w:numId w:val="2"/>
        </w:numPr>
      </w:pPr>
      <w:r w:rsidRPr="00ED6B34">
        <w:rPr>
          <w:b/>
        </w:rPr>
        <w:lastRenderedPageBreak/>
        <w:t>Conexión remota:</w:t>
      </w:r>
      <w:r>
        <w:t xml:space="preserve"> Servicio de asistencia telemático a través</w:t>
      </w:r>
      <w:r w:rsidR="00ED6B34">
        <w:t xml:space="preserve"> de conexión remota segura para </w:t>
      </w:r>
      <w:r>
        <w:t>solución de consultas, asesoramiento, resolución de problema</w:t>
      </w:r>
      <w:r w:rsidR="00ED6B34">
        <w:t xml:space="preserve">s y/o notificación de problemas </w:t>
      </w:r>
      <w:r>
        <w:t>relacionados con el Software.</w:t>
      </w:r>
    </w:p>
    <w:p w:rsidR="00FD5D8D" w:rsidRDefault="00FD5D8D" w:rsidP="00FD5D8D">
      <w:pPr>
        <w:pStyle w:val="Prrafodelista"/>
        <w:numPr>
          <w:ilvl w:val="0"/>
          <w:numId w:val="2"/>
        </w:numPr>
      </w:pPr>
      <w:r w:rsidRPr="00237233">
        <w:rPr>
          <w:b/>
        </w:rPr>
        <w:t>Formación:</w:t>
      </w:r>
      <w:r>
        <w:t xml:space="preserve"> Acceso a los cursos de formación y tutoriales on-line, sobre diferentes aspectos</w:t>
      </w:r>
      <w:r w:rsidR="006A1DF9">
        <w:t xml:space="preserve"> </w:t>
      </w:r>
      <w:r>
        <w:t>relacionados con el Software.</w:t>
      </w:r>
    </w:p>
    <w:p w:rsidR="00FD5D8D" w:rsidRDefault="00FD5D8D" w:rsidP="00D50CD8">
      <w:pPr>
        <w:pStyle w:val="Prrafodelista"/>
        <w:numPr>
          <w:ilvl w:val="0"/>
          <w:numId w:val="2"/>
        </w:numPr>
      </w:pPr>
      <w:r w:rsidRPr="00D50CD8">
        <w:rPr>
          <w:b/>
        </w:rPr>
        <w:t>Documentación:</w:t>
      </w:r>
      <w:r>
        <w:t xml:space="preserve"> Acceso a la librería de videos y manuales de </w:t>
      </w:r>
      <w:r w:rsidR="00D50CD8" w:rsidRPr="00D50CD8">
        <w:rPr>
          <w:b/>
        </w:rPr>
        <w:t>JESUS N.A.M.E</w:t>
      </w:r>
      <w:r w:rsidR="00D50CD8">
        <w:t>,</w:t>
      </w:r>
    </w:p>
    <w:p w:rsidR="00FD5D8D" w:rsidRDefault="00FD5D8D" w:rsidP="001A5E8F">
      <w:pPr>
        <w:pStyle w:val="Prrafodelista"/>
        <w:numPr>
          <w:ilvl w:val="0"/>
          <w:numId w:val="2"/>
        </w:numPr>
      </w:pPr>
      <w:r w:rsidRPr="001A5E8F">
        <w:rPr>
          <w:b/>
        </w:rPr>
        <w:t>Actualizaciones:</w:t>
      </w:r>
      <w:r>
        <w:t xml:space="preserve"> </w:t>
      </w:r>
      <w:r w:rsidR="001A5E8F" w:rsidRPr="001A5E8F">
        <w:rPr>
          <w:b/>
        </w:rPr>
        <w:t>JESUS N.A.M.E</w:t>
      </w:r>
      <w:r w:rsidR="001A5E8F">
        <w:t xml:space="preserve">, </w:t>
      </w:r>
      <w:r>
        <w:t>pondrá a disposición del C</w:t>
      </w:r>
      <w:r w:rsidR="001A5E8F">
        <w:t xml:space="preserve">LIENTE las nuevas versiones y/o </w:t>
      </w:r>
      <w:r>
        <w:t>actualizaciones del Software, de forma que las aplicaciones estén s</w:t>
      </w:r>
      <w:r w:rsidR="001A5E8F">
        <w:t xml:space="preserve">iempre al día y con las máximas </w:t>
      </w:r>
      <w:r>
        <w:t>prestaciones. Las actualizaciones del Software serán totalmente gra</w:t>
      </w:r>
      <w:r w:rsidR="001A5E8F">
        <w:t xml:space="preserve">tuitas y notificadas por medios </w:t>
      </w:r>
      <w:r>
        <w:t>telemáticos que permitan realizar su descarga.</w:t>
      </w:r>
    </w:p>
    <w:p w:rsidR="00FD5D8D" w:rsidRDefault="00FD5D8D" w:rsidP="0047644D">
      <w:pPr>
        <w:pStyle w:val="Prrafodelista"/>
        <w:numPr>
          <w:ilvl w:val="0"/>
          <w:numId w:val="2"/>
        </w:numPr>
      </w:pPr>
      <w:r w:rsidRPr="0047644D">
        <w:rPr>
          <w:b/>
        </w:rPr>
        <w:t>Área de Clientes:</w:t>
      </w:r>
      <w:r>
        <w:t xml:space="preserve"> Mediante conexión segura a través de la web d</w:t>
      </w:r>
      <w:r w:rsidR="007237F6">
        <w:t xml:space="preserve">e </w:t>
      </w:r>
      <w:r w:rsidR="007237F6" w:rsidRPr="0047644D">
        <w:rPr>
          <w:b/>
        </w:rPr>
        <w:t>JESUS N.A.M.E</w:t>
      </w:r>
      <w:r w:rsidR="007237F6">
        <w:t xml:space="preserve">,, el CLIENTE podrá </w:t>
      </w:r>
      <w:r>
        <w:t>acceder a diferentes servicios (Gestor de Licencias, Ayuda on-line, información actualizada, etc.)</w:t>
      </w:r>
    </w:p>
    <w:p w:rsidR="00FD5D8D" w:rsidRDefault="00FD5D8D" w:rsidP="00FD5D8D">
      <w:r w:rsidRPr="00933E11">
        <w:rPr>
          <w:b/>
        </w:rPr>
        <w:t>2.3</w:t>
      </w:r>
      <w:r>
        <w:t>. OS Sistemes prestará el Servicio desde sus oficinas, por teléfono o por los</w:t>
      </w:r>
      <w:r w:rsidR="00933E11">
        <w:t xml:space="preserve"> medios que </w:t>
      </w:r>
      <w:r>
        <w:t>considere</w:t>
      </w:r>
      <w:r w:rsidR="00933E11">
        <w:t xml:space="preserve"> </w:t>
      </w:r>
      <w:r>
        <w:t>apropiados, dentro de las horas hábiles de trabajo y según el calendario laboral oficial:</w:t>
      </w:r>
      <w:r w:rsidR="00933E11">
        <w:t xml:space="preserve"> </w:t>
      </w:r>
      <w:r>
        <w:t>Lunes a Jueves De 08:30 a 14:00 y de 15:30 a 19:00 h. / Viernes: De 08:00 a 15:00 h.</w:t>
      </w:r>
    </w:p>
    <w:p w:rsidR="00FD5D8D" w:rsidRDefault="00FD5D8D" w:rsidP="00FD5D8D">
      <w:r w:rsidRPr="00933E11">
        <w:rPr>
          <w:b/>
        </w:rPr>
        <w:t>2.4</w:t>
      </w:r>
      <w:r>
        <w:t>. El tiempo de respuesta promedio para las consultas será de veinticuatro</w:t>
      </w:r>
      <w:r w:rsidR="00933E11">
        <w:t xml:space="preserve"> (24) horas o inferior, si bien </w:t>
      </w:r>
      <w:r>
        <w:t>en caso de errores de la aplicación el tiempo de solución del proble</w:t>
      </w:r>
      <w:r w:rsidR="00933E11">
        <w:t xml:space="preserve">ma puede ser mayor o incluso no </w:t>
      </w:r>
      <w:r>
        <w:t>tener solución a corto plazo. En estos casos OS Sistemes ofrecerá sugere</w:t>
      </w:r>
      <w:r w:rsidR="00933E11">
        <w:t xml:space="preserve">ncias para tratar de sortear el </w:t>
      </w:r>
      <w:r>
        <w:t>error.</w:t>
      </w:r>
    </w:p>
    <w:p w:rsidR="00FD5D8D" w:rsidRDefault="00FD5D8D" w:rsidP="00FD5D8D">
      <w:r w:rsidRPr="005E1A48">
        <w:rPr>
          <w:b/>
        </w:rPr>
        <w:t>2.5</w:t>
      </w:r>
      <w:r>
        <w:t>. Ocasionalmente las actualizaciones podrían requerir una actualización del hardware para</w:t>
      </w:r>
      <w:r w:rsidR="005E1A48">
        <w:t xml:space="preserve"> </w:t>
      </w:r>
      <w:r>
        <w:t>conseguir un mayor rendimiento del Software. En estas circunstancia</w:t>
      </w:r>
      <w:r w:rsidR="005E1A48">
        <w:t xml:space="preserve">s, el CLIENTE deberá evaluar la </w:t>
      </w:r>
      <w:r>
        <w:t>necesidad de adquirir el equipamiento adicional.</w:t>
      </w:r>
    </w:p>
    <w:p w:rsidR="00FD5D8D" w:rsidRDefault="00FD5D8D" w:rsidP="00FD5D8D">
      <w:r w:rsidRPr="0075226C">
        <w:rPr>
          <w:b/>
        </w:rPr>
        <w:t>2.6</w:t>
      </w:r>
      <w:r>
        <w:t>. Para la prestación del Servicio será condición indispensable q</w:t>
      </w:r>
      <w:r w:rsidR="0075226C">
        <w:t xml:space="preserve">ue el CLIENTE tenga el Software </w:t>
      </w:r>
      <w:r>
        <w:t>actualizado a la última versión existente.</w:t>
      </w:r>
    </w:p>
    <w:p w:rsidR="00C34A1C" w:rsidRDefault="00C34A1C" w:rsidP="00FD5D8D"/>
    <w:p w:rsidR="00C34A1C" w:rsidRPr="000044DC" w:rsidRDefault="00C34A1C" w:rsidP="00C34A1C">
      <w:pPr>
        <w:rPr>
          <w:b/>
        </w:rPr>
      </w:pPr>
      <w:r w:rsidRPr="000044DC">
        <w:rPr>
          <w:b/>
        </w:rPr>
        <w:t>3. Condiciones Económicas</w:t>
      </w:r>
    </w:p>
    <w:p w:rsidR="00C34A1C" w:rsidRDefault="00C34A1C" w:rsidP="00C34A1C">
      <w:r w:rsidRPr="00A76C40">
        <w:rPr>
          <w:b/>
        </w:rPr>
        <w:t>3.1</w:t>
      </w:r>
      <w:r>
        <w:t xml:space="preserve">. El Servicio se establece en modalidad anual. El precio y la forma </w:t>
      </w:r>
      <w:r w:rsidR="00A76C40">
        <w:t xml:space="preserve">de pago se detallan en el Anexo </w:t>
      </w:r>
      <w:r>
        <w:t>del presente Contrato.</w:t>
      </w:r>
    </w:p>
    <w:p w:rsidR="00C34A1C" w:rsidRDefault="00C34A1C" w:rsidP="00C34A1C">
      <w:r w:rsidRPr="00A76C40">
        <w:rPr>
          <w:b/>
        </w:rPr>
        <w:t>3.2</w:t>
      </w:r>
      <w:r>
        <w:t>. El pago del Servicio se realizará preferentemente mediante transferencia bancaria a la cuenta de</w:t>
      </w:r>
      <w:bookmarkStart w:id="10" w:name="OLE_LINK11"/>
      <w:bookmarkStart w:id="11" w:name="OLE_LINK12"/>
      <w:r w:rsidR="00A45586">
        <w:t xml:space="preserve"> </w:t>
      </w:r>
      <w:r w:rsidR="00A76C40">
        <w:rPr>
          <w:b/>
        </w:rPr>
        <w:t>JESUS N.A.M.E</w:t>
      </w:r>
      <w:bookmarkEnd w:id="10"/>
      <w:bookmarkEnd w:id="11"/>
      <w:r>
        <w:t>. También se podrá acordar el pago mediante domiciliación bancaria en el número de</w:t>
      </w:r>
      <w:r w:rsidR="00A45586">
        <w:t xml:space="preserve"> cuenta</w:t>
      </w:r>
      <w:r>
        <w:t xml:space="preserve"> que el CLIENTE suministre para tal fin. En todo momento, el pago será realizado por adelantado</w:t>
      </w:r>
      <w:r w:rsidR="00A45586">
        <w:t xml:space="preserve"> </w:t>
      </w:r>
      <w:r>
        <w:t>a la prestación de servicios.</w:t>
      </w:r>
    </w:p>
    <w:p w:rsidR="00C34A1C" w:rsidRDefault="00C34A1C" w:rsidP="00C34A1C">
      <w:r w:rsidRPr="00EB43F2">
        <w:rPr>
          <w:b/>
        </w:rPr>
        <w:t>3.3.</w:t>
      </w:r>
      <w:r>
        <w:t xml:space="preserve"> El precio del Servicio se incrementarán con el IVA (o imp</w:t>
      </w:r>
      <w:r w:rsidR="00EB43F2">
        <w:t xml:space="preserve">uestos que procedan) legalmente </w:t>
      </w:r>
      <w:r>
        <w:t>aplicable y podrá ser revalorizado anualmente, en el mes de abril de cada año, tomando como</w:t>
      </w:r>
      <w:r w:rsidR="00EB43F2">
        <w:t xml:space="preserve"> </w:t>
      </w:r>
      <w:r>
        <w:t>referencia el incremento experimentado por el I.G.P.C. publicado por el Instituto Nacional de</w:t>
      </w:r>
      <w:r w:rsidR="00EB43F2">
        <w:t xml:space="preserve"> </w:t>
      </w:r>
      <w:r>
        <w:lastRenderedPageBreak/>
        <w:t xml:space="preserve">Estadística u organismo que lo sustituya. </w:t>
      </w:r>
      <w:r w:rsidR="00EB43F2">
        <w:rPr>
          <w:b/>
        </w:rPr>
        <w:t>JESUS N.A.M.E</w:t>
      </w:r>
      <w:r w:rsidR="00EB43F2">
        <w:t xml:space="preserve"> </w:t>
      </w:r>
      <w:r>
        <w:t>comunicar</w:t>
      </w:r>
      <w:r w:rsidR="00EB43F2">
        <w:t xml:space="preserve">á por escrito al CLIENTE dichas </w:t>
      </w:r>
      <w:r>
        <w:t>variaciones.</w:t>
      </w:r>
    </w:p>
    <w:p w:rsidR="00C34A1C" w:rsidRDefault="00C34A1C" w:rsidP="00C34A1C">
      <w:r w:rsidRPr="009B75A1">
        <w:rPr>
          <w:b/>
        </w:rPr>
        <w:t>3.4.</w:t>
      </w:r>
      <w:r>
        <w:t xml:space="preserve"> La falta de pago en los plazos y términos acordados supondrá la interrupción de la prestación del</w:t>
      </w:r>
      <w:r w:rsidR="009B75A1">
        <w:t xml:space="preserve"> s</w:t>
      </w:r>
      <w:r>
        <w:t xml:space="preserve">ervicio, no responsabilizándose </w:t>
      </w:r>
      <w:r w:rsidR="009B75A1">
        <w:rPr>
          <w:b/>
        </w:rPr>
        <w:t>JESUS N.A.M.E</w:t>
      </w:r>
      <w:r>
        <w:t>. En cualquier caso, una v</w:t>
      </w:r>
      <w:r w:rsidR="009B75A1">
        <w:t xml:space="preserve">ez puesto al corriente de pago, </w:t>
      </w:r>
      <w:r>
        <w:t>se procederá a reanudar la prestación del Servicio a la mayor breveda</w:t>
      </w:r>
      <w:r w:rsidR="009B75A1">
        <w:t xml:space="preserve">d posible, cargando al CLIENTE, </w:t>
      </w:r>
      <w:r>
        <w:t>en su caso, los correspondientes gastos bancarios por devolución de efectos.</w:t>
      </w:r>
    </w:p>
    <w:p w:rsidR="00C34A1C" w:rsidRDefault="00C34A1C" w:rsidP="00C34A1C">
      <w:r w:rsidRPr="000A5603">
        <w:rPr>
          <w:b/>
        </w:rPr>
        <w:t>3.5.</w:t>
      </w:r>
      <w:r>
        <w:t xml:space="preserve"> En caso prestación de servicios de soporte o asistencia técnica</w:t>
      </w:r>
      <w:r w:rsidR="001F2498">
        <w:t xml:space="preserve"> no comprendidos en el presente c</w:t>
      </w:r>
      <w:r>
        <w:t xml:space="preserve">ontrato, se aplicarán las tarifas vigentes, que </w:t>
      </w:r>
      <w:r w:rsidR="001F2498">
        <w:rPr>
          <w:b/>
        </w:rPr>
        <w:t>JESUS N.A.M.E</w:t>
      </w:r>
      <w:r w:rsidR="001F2498">
        <w:t xml:space="preserve"> </w:t>
      </w:r>
      <w:r>
        <w:t>pondrá en</w:t>
      </w:r>
      <w:r w:rsidR="001F2498">
        <w:t xml:space="preserve"> todo momento a disposición del </w:t>
      </w:r>
      <w:r>
        <w:t>CLIENTE. En cualquier caso, el CLIENTE podrá solicitar presupuesto previ</w:t>
      </w:r>
      <w:r w:rsidR="001F2498">
        <w:t xml:space="preserve">o para todos aquellos servicios </w:t>
      </w:r>
      <w:r>
        <w:t>excluidos del Servicio contratado.</w:t>
      </w:r>
    </w:p>
    <w:p w:rsidR="001F2498" w:rsidRDefault="001F2498" w:rsidP="00C34A1C"/>
    <w:p w:rsidR="00C34A1C" w:rsidRPr="001F2498" w:rsidRDefault="00C34A1C" w:rsidP="00C34A1C">
      <w:pPr>
        <w:rPr>
          <w:b/>
        </w:rPr>
      </w:pPr>
      <w:r w:rsidRPr="001F2498">
        <w:rPr>
          <w:b/>
        </w:rPr>
        <w:t>4. Prestaciones excluidas</w:t>
      </w:r>
    </w:p>
    <w:p w:rsidR="00C34A1C" w:rsidRDefault="00C34A1C" w:rsidP="00C34A1C">
      <w:r w:rsidRPr="004455C8">
        <w:rPr>
          <w:b/>
        </w:rPr>
        <w:t>4.1.</w:t>
      </w:r>
      <w:r>
        <w:t xml:space="preserve"> En ningún caso quedarán incluidos problemas ajenos al fu</w:t>
      </w:r>
      <w:r w:rsidR="004455C8">
        <w:t xml:space="preserve">ncionamiento del hardware y del </w:t>
      </w:r>
      <w:r>
        <w:t>software distinto al que es objeto del presente Contrato. Se a</w:t>
      </w:r>
      <w:r w:rsidR="004455C8">
        <w:t xml:space="preserve">tenderán única y exclusivamente </w:t>
      </w:r>
      <w:r>
        <w:t>cuestiones relacionadas con el Software contratado, quedando excl</w:t>
      </w:r>
      <w:r w:rsidR="004455C8">
        <w:t xml:space="preserve">uidas todas aquellas cuestiones </w:t>
      </w:r>
      <w:r>
        <w:t xml:space="preserve">relacionadas con el manejo o funcionamiento de otras aplicaciones </w:t>
      </w:r>
      <w:r w:rsidR="004455C8">
        <w:t xml:space="preserve">o sistemas operativos propiedad </w:t>
      </w:r>
      <w:r>
        <w:t>de otras entidades o marcas.</w:t>
      </w:r>
    </w:p>
    <w:p w:rsidR="00C34A1C" w:rsidRDefault="00C34A1C" w:rsidP="00C34A1C">
      <w:r w:rsidRPr="00E52B2D">
        <w:rPr>
          <w:b/>
        </w:rPr>
        <w:t>4.2.</w:t>
      </w:r>
      <w:r>
        <w:t xml:space="preserve"> Tampoco quedará cubierta por el Servicio la asistencia técnica necesaria para la solución de</w:t>
      </w:r>
      <w:r w:rsidR="00E52B2D">
        <w:t xml:space="preserve"> </w:t>
      </w:r>
      <w:r>
        <w:t>problemas surgidos por mal uso del programa, fallo de la red informát</w:t>
      </w:r>
      <w:r w:rsidR="00E52B2D">
        <w:t xml:space="preserve">ica o de los ordenadores, virus </w:t>
      </w:r>
      <w:r>
        <w:t>informáticos, recuperación de copias de seguridad y cualquier otra ca</w:t>
      </w:r>
      <w:r w:rsidR="00E52B2D">
        <w:t xml:space="preserve">usa diferente al uso normal del </w:t>
      </w:r>
      <w:r>
        <w:t>Software contratado.</w:t>
      </w:r>
    </w:p>
    <w:p w:rsidR="00C34A1C" w:rsidRDefault="00C34A1C" w:rsidP="00C34A1C">
      <w:r w:rsidRPr="005F4A8F">
        <w:rPr>
          <w:b/>
        </w:rPr>
        <w:t>4.3.</w:t>
      </w:r>
      <w:r>
        <w:t xml:space="preserve"> El Servicio no comprende el desplazamiento del servicio técnico a las instalaciones del CLIENTE.</w:t>
      </w:r>
      <w:r w:rsidR="00922908">
        <w:t xml:space="preserve"> </w:t>
      </w:r>
      <w:r w:rsidR="00CD6A36">
        <w:t>C</w:t>
      </w:r>
      <w:r>
        <w:t>uando por razones específicas o circunstanciales pueda resultar necesaria d</w:t>
      </w:r>
      <w:r w:rsidR="00922908">
        <w:t xml:space="preserve">icha asistencia, el </w:t>
      </w:r>
      <w:r>
        <w:t xml:space="preserve">servicio se facturará de acuerdo con las tarifas vigentes de </w:t>
      </w:r>
      <w:r w:rsidR="001F4CC8">
        <w:rPr>
          <w:b/>
        </w:rPr>
        <w:t>JESUS N.A.M.E</w:t>
      </w:r>
      <w:r>
        <w:t>.</w:t>
      </w:r>
    </w:p>
    <w:p w:rsidR="00C34A1C" w:rsidRDefault="00C34A1C" w:rsidP="00C34A1C">
      <w:r w:rsidRPr="000026F7">
        <w:rPr>
          <w:b/>
        </w:rPr>
        <w:t>4.4.</w:t>
      </w:r>
      <w:r>
        <w:t xml:space="preserve"> El Servicio no incluye la realización de copias de seguridad, la conf</w:t>
      </w:r>
      <w:r w:rsidR="00835725">
        <w:t xml:space="preserve">iguración del sistema de copias </w:t>
      </w:r>
      <w:r>
        <w:t>de seguridad o la recuperación de datos. Para su seguridad, el CLIENT</w:t>
      </w:r>
      <w:r w:rsidR="00835725">
        <w:t xml:space="preserve">E deberá realizar con la mínima </w:t>
      </w:r>
      <w:r>
        <w:t>periodicidad posible copias de seguridad de la información contenida en su disco duro.</w:t>
      </w:r>
    </w:p>
    <w:p w:rsidR="00835725" w:rsidRDefault="00835725" w:rsidP="00C34A1C"/>
    <w:p w:rsidR="00C34A1C" w:rsidRPr="008B024C" w:rsidRDefault="00C34A1C" w:rsidP="00C34A1C">
      <w:pPr>
        <w:rPr>
          <w:b/>
        </w:rPr>
      </w:pPr>
      <w:r w:rsidRPr="008B024C">
        <w:rPr>
          <w:b/>
        </w:rPr>
        <w:t>5. Duración</w:t>
      </w:r>
    </w:p>
    <w:p w:rsidR="00C34A1C" w:rsidRDefault="00C34A1C" w:rsidP="00F46A59">
      <w:r w:rsidRPr="008B60DD">
        <w:rPr>
          <w:b/>
        </w:rPr>
        <w:t>5.1</w:t>
      </w:r>
      <w:r>
        <w:t>. La duración del Contra</w:t>
      </w:r>
      <w:r w:rsidR="00F46A59">
        <w:t>to se establece por UN (1) AÑO.</w:t>
      </w:r>
    </w:p>
    <w:p w:rsidR="00C34A1C" w:rsidRDefault="00C34A1C" w:rsidP="00C34A1C">
      <w:r w:rsidRPr="00E74FAB">
        <w:rPr>
          <w:b/>
        </w:rPr>
        <w:t>5.2.</w:t>
      </w:r>
      <w:r>
        <w:t xml:space="preserve"> El Contrato se renovará automáticamente por períodos sucesivos de un (1) año, a no ser que</w:t>
      </w:r>
      <w:r w:rsidR="00B94575">
        <w:t xml:space="preserve"> </w:t>
      </w:r>
      <w:r>
        <w:t>alguna de las partes lo resuelva, en cualquier momento de su vige</w:t>
      </w:r>
      <w:r w:rsidR="00B94575">
        <w:t xml:space="preserve">ncia, mediante notificación por </w:t>
      </w:r>
      <w:r>
        <w:t>escrito que garantice confirmación de recepción, con una antelación no inferior a un (1) mes.</w:t>
      </w:r>
    </w:p>
    <w:p w:rsidR="00C34A1C" w:rsidRPr="00DB3015" w:rsidRDefault="00C34A1C" w:rsidP="00C34A1C">
      <w:pPr>
        <w:rPr>
          <w:b/>
        </w:rPr>
      </w:pPr>
      <w:r w:rsidRPr="00DB3015">
        <w:rPr>
          <w:b/>
        </w:rPr>
        <w:lastRenderedPageBreak/>
        <w:t>6. Finalización del Contrato</w:t>
      </w:r>
    </w:p>
    <w:p w:rsidR="00C34A1C" w:rsidRDefault="00C34A1C" w:rsidP="00C34A1C">
      <w:r w:rsidRPr="00550172">
        <w:rPr>
          <w:b/>
        </w:rPr>
        <w:t>6.1.</w:t>
      </w:r>
      <w:r>
        <w:t xml:space="preserve"> Cualquiera de las partes podrá resolver este Contrato </w:t>
      </w:r>
      <w:r w:rsidR="002E73C8">
        <w:t xml:space="preserve">con efectos inmediatos mediante </w:t>
      </w:r>
      <w:r>
        <w:t xml:space="preserve">notificación por escrito que garantice confirmación de </w:t>
      </w:r>
      <w:r w:rsidR="002E73C8">
        <w:t xml:space="preserve">recepción con fecha, en caso de </w:t>
      </w:r>
      <w:r>
        <w:t>incumplimiento grave por la otra parte de sus obligaciones contractua</w:t>
      </w:r>
      <w:r w:rsidR="002E73C8">
        <w:t xml:space="preserve">les o en caso de circunstancias </w:t>
      </w:r>
      <w:r>
        <w:t>excepcionales que justifiquen una resolución anticipada.</w:t>
      </w:r>
    </w:p>
    <w:p w:rsidR="00C34A1C" w:rsidRDefault="00C34A1C" w:rsidP="00C34A1C">
      <w:r w:rsidRPr="000C288F">
        <w:rPr>
          <w:b/>
        </w:rPr>
        <w:t>6.2.</w:t>
      </w:r>
      <w:r>
        <w:t xml:space="preserve"> </w:t>
      </w:r>
      <w:bookmarkStart w:id="12" w:name="OLE_LINK13"/>
      <w:bookmarkStart w:id="13" w:name="OLE_LINK14"/>
      <w:bookmarkStart w:id="14" w:name="OLE_LINK15"/>
      <w:bookmarkStart w:id="15" w:name="OLE_LINK16"/>
      <w:bookmarkStart w:id="16" w:name="OLE_LINK17"/>
      <w:r w:rsidR="000C288F">
        <w:rPr>
          <w:b/>
        </w:rPr>
        <w:t>JESUS N.A.M.E</w:t>
      </w:r>
      <w:r w:rsidR="000C288F">
        <w:t xml:space="preserve"> </w:t>
      </w:r>
      <w:bookmarkEnd w:id="12"/>
      <w:bookmarkEnd w:id="13"/>
      <w:bookmarkEnd w:id="14"/>
      <w:bookmarkEnd w:id="15"/>
      <w:bookmarkEnd w:id="16"/>
      <w:r>
        <w:t>tendrá derecho a declarar resuelto el presente C</w:t>
      </w:r>
      <w:r w:rsidR="004C5E28">
        <w:t xml:space="preserve">ontrato inmediatamente, sin dar </w:t>
      </w:r>
      <w:r>
        <w:t>preaviso por escrito al CLIENTE, en caso de que se produzcan una</w:t>
      </w:r>
      <w:r w:rsidR="004C5E28">
        <w:t xml:space="preserve"> o varias de las circunstancias </w:t>
      </w:r>
      <w:r>
        <w:t>siguientes: (a) Por la falta de pago por parte del CLIENTE de las ca</w:t>
      </w:r>
      <w:r w:rsidR="004C5E28">
        <w:t xml:space="preserve">ntidades correspondientes en la </w:t>
      </w:r>
      <w:r>
        <w:t>fecha de vencimiento de cada una de ellas; (b) Si el CLIENTE está reproduciendo</w:t>
      </w:r>
      <w:r w:rsidR="00E71AFE">
        <w:t xml:space="preserve"> ilegalmente </w:t>
      </w:r>
      <w:r>
        <w:t xml:space="preserve">cualesquiera productos </w:t>
      </w:r>
      <w:r w:rsidR="00E71AFE">
        <w:rPr>
          <w:b/>
        </w:rPr>
        <w:t>JESUS N.A.M.E</w:t>
      </w:r>
      <w:r>
        <w:t>, o de cualquier otra ma</w:t>
      </w:r>
      <w:r w:rsidR="00E71AFE">
        <w:t xml:space="preserve">nera involucrado en actividades </w:t>
      </w:r>
      <w:r>
        <w:t>pr</w:t>
      </w:r>
      <w:r w:rsidR="00E71AFE">
        <w:t>ohibidas por las leyes</w:t>
      </w:r>
      <w:r>
        <w:t>; y (c) Si el CLIENTE es declarado</w:t>
      </w:r>
      <w:r w:rsidR="00E71AFE">
        <w:t xml:space="preserve"> en concurso de acreedores o en </w:t>
      </w:r>
      <w:r>
        <w:t>situación de insolvencia grave.</w:t>
      </w:r>
    </w:p>
    <w:p w:rsidR="00CA0760" w:rsidRDefault="00CA0760" w:rsidP="00C34A1C"/>
    <w:p w:rsidR="00702048" w:rsidRPr="00702048" w:rsidRDefault="00702048" w:rsidP="00702048">
      <w:pPr>
        <w:rPr>
          <w:b/>
        </w:rPr>
      </w:pPr>
      <w:r w:rsidRPr="00702048">
        <w:rPr>
          <w:b/>
        </w:rPr>
        <w:t>7. Responsabilidad</w:t>
      </w:r>
    </w:p>
    <w:p w:rsidR="00702048" w:rsidRDefault="00702048" w:rsidP="00702048">
      <w:r w:rsidRPr="00702048">
        <w:rPr>
          <w:b/>
        </w:rPr>
        <w:t>7.1.</w:t>
      </w:r>
      <w:r>
        <w:t xml:space="preserve"> </w:t>
      </w:r>
      <w:r w:rsidR="00645B93">
        <w:rPr>
          <w:b/>
        </w:rPr>
        <w:t>JESUS N.A.M.E</w:t>
      </w:r>
      <w:r w:rsidR="00645B93">
        <w:t xml:space="preserve"> </w:t>
      </w:r>
      <w:r>
        <w:t>cuidará de correcto funcionamiento del Sof</w:t>
      </w:r>
      <w:r w:rsidR="00645B93">
        <w:t xml:space="preserve">tware en óptimas condiciones de </w:t>
      </w:r>
      <w:r>
        <w:t>operatividad, quedando excluida cualquier responsabilidad si la ine</w:t>
      </w:r>
      <w:r w:rsidR="00645B93">
        <w:t xml:space="preserve">stabilidad o la incidencia está </w:t>
      </w:r>
      <w:r>
        <w:t>causada por la manipulación de terceros y/o personas q</w:t>
      </w:r>
      <w:r w:rsidR="00645B93">
        <w:t xml:space="preserve">ue no posean la correspondiente </w:t>
      </w:r>
      <w:r>
        <w:t xml:space="preserve">acreditación. </w:t>
      </w:r>
      <w:r w:rsidR="00645B93">
        <w:rPr>
          <w:b/>
        </w:rPr>
        <w:t>JESUS N.A.M.E</w:t>
      </w:r>
      <w:r w:rsidR="00645B93">
        <w:t xml:space="preserve"> </w:t>
      </w:r>
      <w:r>
        <w:t>no será responsable en ningún caso d</w:t>
      </w:r>
      <w:r w:rsidR="00645B93">
        <w:t xml:space="preserve">e las condiciones derivadas del </w:t>
      </w:r>
      <w:r>
        <w:t>incorrecto o mal uso del Software.</w:t>
      </w:r>
    </w:p>
    <w:p w:rsidR="00702048" w:rsidRDefault="00702048" w:rsidP="00702048">
      <w:r w:rsidRPr="00ED2515">
        <w:rPr>
          <w:b/>
        </w:rPr>
        <w:t>7.2.</w:t>
      </w:r>
      <w:r>
        <w:t xml:space="preserve"> No se considerarán errores del Software aquellos problemas del sistema operativo aparecido</w:t>
      </w:r>
      <w:r w:rsidR="00ED2515">
        <w:t xml:space="preserve">s </w:t>
      </w:r>
      <w:r>
        <w:t>después de la instalación y puesta en marcha del Software, o que no es</w:t>
      </w:r>
      <w:r w:rsidR="00ED2515">
        <w:t xml:space="preserve">tén indicados en los requisitos </w:t>
      </w:r>
      <w:r>
        <w:t>del mismo. Tampoco se considerarán problemas del Soft</w:t>
      </w:r>
      <w:r w:rsidR="00ED2515">
        <w:t xml:space="preserve">ware las incompatibilidades con </w:t>
      </w:r>
      <w:r>
        <w:t>determinados dispositivos como impresoras, etc., ya que es respons</w:t>
      </w:r>
      <w:r w:rsidR="00ED2515">
        <w:t xml:space="preserve">abilidad del fabricante que los </w:t>
      </w:r>
      <w:r>
        <w:t>drivers de los mismos funcionen con las aplicaciones desarrolladas p</w:t>
      </w:r>
      <w:r w:rsidR="00ED2515">
        <w:t xml:space="preserve">ara el sistema operativo. No se </w:t>
      </w:r>
      <w:r>
        <w:t xml:space="preserve">considera error del programa supuestas prestaciones, informes, etc. </w:t>
      </w:r>
      <w:r w:rsidR="00ED2515">
        <w:t xml:space="preserve">que el usuario considere que el </w:t>
      </w:r>
      <w:r>
        <w:t>programa deba tener.</w:t>
      </w:r>
    </w:p>
    <w:p w:rsidR="00702048" w:rsidRDefault="00702048" w:rsidP="00702048">
      <w:r w:rsidRPr="00A07865">
        <w:rPr>
          <w:b/>
        </w:rPr>
        <w:t>7.3</w:t>
      </w:r>
      <w:r>
        <w:t xml:space="preserve">. </w:t>
      </w:r>
      <w:r w:rsidR="00A07865">
        <w:rPr>
          <w:b/>
        </w:rPr>
        <w:t>JESUS N.A.M.E</w:t>
      </w:r>
      <w:r w:rsidR="00A07865">
        <w:t xml:space="preserve"> </w:t>
      </w:r>
      <w:r>
        <w:t>excluye toda responsabilidad por los daños y perjuicios de toda naturaleza que</w:t>
      </w:r>
      <w:r w:rsidR="000C0D99">
        <w:t xml:space="preserve"> </w:t>
      </w:r>
      <w:r>
        <w:t>pudieran deberse a la defraudación de la utilidad que el CLIENTE hubiera podido atribuir al Softw</w:t>
      </w:r>
      <w:r w:rsidR="000C0D99">
        <w:t xml:space="preserve">are o </w:t>
      </w:r>
      <w:r>
        <w:t>al Servicio. En consecuencia, no será responsable de pérd</w:t>
      </w:r>
      <w:r w:rsidR="000C0D99">
        <w:t xml:space="preserve">idas de beneficios y daños como </w:t>
      </w:r>
      <w:r>
        <w:t>consecuencia del uso, funcionamiento o rendimiento del Softwa</w:t>
      </w:r>
      <w:r w:rsidR="000C0D99">
        <w:t xml:space="preserve">re. Y sólo será responsable del </w:t>
      </w:r>
      <w:r>
        <w:t>incumplimiento de sus obligaciones definidas en el presente Contrato</w:t>
      </w:r>
      <w:r w:rsidR="000C0D99">
        <w:t xml:space="preserve">, si la realización de tales </w:t>
      </w:r>
      <w:r>
        <w:t>obligaciones ha sido impedida, interferida o retrasada por ci</w:t>
      </w:r>
      <w:r w:rsidR="0051064B">
        <w:t xml:space="preserve">rcunstancias que razonablemente </w:t>
      </w:r>
      <w:r>
        <w:t xml:space="preserve">escapen al control de </w:t>
      </w:r>
      <w:r w:rsidR="0051064B">
        <w:rPr>
          <w:b/>
        </w:rPr>
        <w:t>JESUS N.A.M.E</w:t>
      </w:r>
      <w:r>
        <w:t>.</w:t>
      </w:r>
    </w:p>
    <w:p w:rsidR="001601E5" w:rsidRDefault="001601E5" w:rsidP="00702048"/>
    <w:p w:rsidR="001601E5" w:rsidRDefault="001601E5" w:rsidP="00702048"/>
    <w:p w:rsidR="00702048" w:rsidRPr="001601E5" w:rsidRDefault="00702048" w:rsidP="00702048">
      <w:pPr>
        <w:rPr>
          <w:b/>
        </w:rPr>
      </w:pPr>
      <w:r w:rsidRPr="001601E5">
        <w:rPr>
          <w:b/>
        </w:rPr>
        <w:lastRenderedPageBreak/>
        <w:t>8. Deber de colaboración</w:t>
      </w:r>
    </w:p>
    <w:p w:rsidR="001601E5" w:rsidRDefault="001601E5" w:rsidP="00702048"/>
    <w:p w:rsidR="00702048" w:rsidRDefault="00702048" w:rsidP="00702048">
      <w:r>
        <w:t>Para la prestación del Servicio será necesaria la colaboración del CLIENTE</w:t>
      </w:r>
      <w:r w:rsidR="00EF634C">
        <w:t xml:space="preserve">, debiendo éste facilitar el </w:t>
      </w:r>
      <w:r>
        <w:t xml:space="preserve">acceso por parte de </w:t>
      </w:r>
      <w:r w:rsidR="00EF634C">
        <w:rPr>
          <w:b/>
        </w:rPr>
        <w:t>JESUS N.A.M.E</w:t>
      </w:r>
      <w:r w:rsidR="00EF634C">
        <w:t xml:space="preserve"> </w:t>
      </w:r>
      <w:r>
        <w:t xml:space="preserve">a toda la información necesaria </w:t>
      </w:r>
      <w:r w:rsidR="00EF634C">
        <w:t xml:space="preserve">para el correcto desarrollo del </w:t>
      </w:r>
      <w:r>
        <w:t xml:space="preserve">objeto del Contrato. El incumplimiento del deber de colaboración </w:t>
      </w:r>
      <w:r w:rsidR="00EF634C">
        <w:t xml:space="preserve">por parte del CLIENTE, o de sus </w:t>
      </w:r>
      <w:r>
        <w:t xml:space="preserve">empleados y colaboradores, exonera a </w:t>
      </w:r>
      <w:r w:rsidR="00EF634C">
        <w:rPr>
          <w:b/>
        </w:rPr>
        <w:t>JESUS N.A.M.E</w:t>
      </w:r>
      <w:r w:rsidR="00EF634C">
        <w:t xml:space="preserve"> </w:t>
      </w:r>
      <w:r>
        <w:t>de cualqui</w:t>
      </w:r>
      <w:r w:rsidR="00EF634C">
        <w:t xml:space="preserve">er responsabilidad derivada del </w:t>
      </w:r>
      <w:r>
        <w:t>incumplimiento de sus obligaciones de conformidad con lo establecido en el presente Contrato.</w:t>
      </w:r>
    </w:p>
    <w:p w:rsidR="00383ABC" w:rsidRDefault="00383ABC" w:rsidP="00702048"/>
    <w:p w:rsidR="00702048" w:rsidRDefault="00702048" w:rsidP="00702048">
      <w:pPr>
        <w:rPr>
          <w:b/>
        </w:rPr>
      </w:pPr>
      <w:r w:rsidRPr="00383ABC">
        <w:rPr>
          <w:b/>
        </w:rPr>
        <w:t>9. Confidencialidad</w:t>
      </w:r>
    </w:p>
    <w:p w:rsidR="00383ABC" w:rsidRPr="00383ABC" w:rsidRDefault="00383ABC" w:rsidP="00702048">
      <w:pPr>
        <w:rPr>
          <w:b/>
        </w:rPr>
      </w:pPr>
    </w:p>
    <w:p w:rsidR="00702048" w:rsidRDefault="00702048" w:rsidP="00702048">
      <w:r>
        <w:t xml:space="preserve">La información y documentación facilitada por el CLIENTE a </w:t>
      </w:r>
      <w:r w:rsidR="00941D99">
        <w:rPr>
          <w:b/>
        </w:rPr>
        <w:t>JESUS N.A.M.E</w:t>
      </w:r>
      <w:r w:rsidR="00941D99">
        <w:t xml:space="preserve"> </w:t>
      </w:r>
      <w:r>
        <w:t>es confidencia</w:t>
      </w:r>
      <w:r w:rsidR="00941D99">
        <w:t xml:space="preserve">l, por lo que </w:t>
      </w:r>
      <w:r>
        <w:t xml:space="preserve">será de uso interno y exclusivo del personal profesionales o colaboradores contratados por </w:t>
      </w:r>
      <w:r w:rsidR="00941D99">
        <w:rPr>
          <w:b/>
        </w:rPr>
        <w:t>JESUS N.A.M.E</w:t>
      </w:r>
      <w:r w:rsidR="00941D99">
        <w:t xml:space="preserve"> </w:t>
      </w:r>
      <w:r>
        <w:t>para la prestación del Servicio, y no podrán ser cedidos ni comunica</w:t>
      </w:r>
      <w:r w:rsidR="00941D99">
        <w:t xml:space="preserve">dos a terceros, salvo que dicha </w:t>
      </w:r>
      <w:r>
        <w:t>cesión o comunicación sea inherente a la prestación del Servicio. La</w:t>
      </w:r>
      <w:r w:rsidR="00941D99">
        <w:t xml:space="preserve"> obligación de confidencialidad </w:t>
      </w:r>
      <w:r>
        <w:t>perdurará más allá de la vigencia del presente Contrato.</w:t>
      </w:r>
    </w:p>
    <w:p w:rsidR="00887A59" w:rsidRDefault="00887A59" w:rsidP="00702048"/>
    <w:p w:rsidR="00702048" w:rsidRPr="00887A59" w:rsidRDefault="00702048" w:rsidP="00702048">
      <w:pPr>
        <w:rPr>
          <w:b/>
        </w:rPr>
      </w:pPr>
      <w:r w:rsidRPr="00887A59">
        <w:rPr>
          <w:b/>
        </w:rPr>
        <w:t>10. Protección de datos</w:t>
      </w:r>
    </w:p>
    <w:p w:rsidR="00887A59" w:rsidRDefault="00887A59" w:rsidP="00702048"/>
    <w:p w:rsidR="00702048" w:rsidRDefault="00702048" w:rsidP="00702048">
      <w:r w:rsidRPr="00DA677A">
        <w:rPr>
          <w:b/>
        </w:rPr>
        <w:t>10.1.</w:t>
      </w:r>
      <w:r>
        <w:t xml:space="preserve"> En cumplimiento de lo que dispone la Ley Orgánica de Protección de Datos, los</w:t>
      </w:r>
      <w:r w:rsidR="0082051A">
        <w:t xml:space="preserve"> </w:t>
      </w:r>
      <w:r>
        <w:t>datos del CLIENTE se recogerán en un fichero cuyo responsable es “</w:t>
      </w:r>
      <w:r w:rsidR="0082051A">
        <w:rPr>
          <w:b/>
        </w:rPr>
        <w:t>JESUS N.A.M.E</w:t>
      </w:r>
      <w:r w:rsidR="0082051A">
        <w:t xml:space="preserve">”, y cuya finalidad es el </w:t>
      </w:r>
      <w:r>
        <w:t xml:space="preserve">cumplimiento de la relación contractual con </w:t>
      </w:r>
      <w:r w:rsidR="0082051A">
        <w:rPr>
          <w:b/>
        </w:rPr>
        <w:t>JESUS N.A.M.E</w:t>
      </w:r>
      <w:r>
        <w:t>. El CLIENT</w:t>
      </w:r>
      <w:r w:rsidR="0082051A">
        <w:t xml:space="preserve">E podrá ejercer los derechos de </w:t>
      </w:r>
      <w:r>
        <w:t>acceso, rectificación y cancelación, así como la posibilidad de revoca</w:t>
      </w:r>
      <w:r w:rsidR="0082051A">
        <w:t xml:space="preserve">r su consentimiento, </w:t>
      </w:r>
      <w:r>
        <w:t>pudiéndolos ejercitar por escrito a través de correo físico a la di</w:t>
      </w:r>
      <w:r w:rsidR="0082051A">
        <w:t>rección apuntada en el presente c</w:t>
      </w:r>
      <w:r>
        <w:t>ontrato o mediante el envío de un correo electrónico a: administracio@</w:t>
      </w:r>
      <w:r w:rsidR="003D4179">
        <w:t>jesusname</w:t>
      </w:r>
      <w:r>
        <w:t>.com.</w:t>
      </w:r>
    </w:p>
    <w:p w:rsidR="00702048" w:rsidRDefault="00702048" w:rsidP="00702048">
      <w:r w:rsidRPr="00F656C9">
        <w:rPr>
          <w:b/>
        </w:rPr>
        <w:t>10.2.</w:t>
      </w:r>
      <w:r>
        <w:t xml:space="preserve"> </w:t>
      </w:r>
      <w:r w:rsidR="00F656C9">
        <w:rPr>
          <w:b/>
        </w:rPr>
        <w:t>JESUS N.A.M.E</w:t>
      </w:r>
      <w:r w:rsidR="00F656C9">
        <w:t xml:space="preserve"> </w:t>
      </w:r>
      <w:r>
        <w:t>únicamente tratará los datos de carácter personal c</w:t>
      </w:r>
      <w:r w:rsidR="00F656C9">
        <w:t xml:space="preserve">onforme a las instrucciones del </w:t>
      </w:r>
      <w:r>
        <w:t xml:space="preserve">CLIENTE, no los aplicará o utilizará con un fin distinto al previsto y no los </w:t>
      </w:r>
      <w:r w:rsidR="00F656C9">
        <w:t xml:space="preserve">comunicará, ni siquiera para su </w:t>
      </w:r>
      <w:r>
        <w:t>conservación a otras personas, sin el consentimiento previo y por escrito del CLIENTE.</w:t>
      </w:r>
    </w:p>
    <w:p w:rsidR="00702048" w:rsidRDefault="00702048" w:rsidP="00702048">
      <w:r w:rsidRPr="00F656C9">
        <w:rPr>
          <w:b/>
        </w:rPr>
        <w:t>10.3.</w:t>
      </w:r>
      <w:r>
        <w:t xml:space="preserve"> </w:t>
      </w:r>
      <w:r w:rsidR="00F656C9">
        <w:rPr>
          <w:b/>
        </w:rPr>
        <w:t>JESUS N.A.M.E</w:t>
      </w:r>
      <w:r w:rsidR="00F656C9">
        <w:t xml:space="preserve"> </w:t>
      </w:r>
      <w:r>
        <w:t>está obligada a adoptar e implementar las medidas</w:t>
      </w:r>
      <w:r w:rsidR="00967FA4">
        <w:t xml:space="preserve"> de seguridad de índole técnica </w:t>
      </w:r>
      <w:r>
        <w:t>y organizativas necesarias, que garanticen la seguridad de los datos d</w:t>
      </w:r>
      <w:r w:rsidR="00967FA4">
        <w:t xml:space="preserve">e carácter personal y eviten su </w:t>
      </w:r>
      <w:r>
        <w:t>alteración, pérdida, tratamiento o acceso no autorizado, de acuer</w:t>
      </w:r>
      <w:r w:rsidR="00967FA4">
        <w:t xml:space="preserve">do con lo establecido </w:t>
      </w:r>
      <w:r>
        <w:t xml:space="preserve"> y</w:t>
      </w:r>
      <w:r w:rsidR="00967FA4">
        <w:t xml:space="preserve"> </w:t>
      </w:r>
      <w:r>
        <w:t>en su normativa de desarrollo.</w:t>
      </w:r>
    </w:p>
    <w:p w:rsidR="00702048" w:rsidRDefault="00702048" w:rsidP="00702048">
      <w:r w:rsidRPr="00A93907">
        <w:rPr>
          <w:b/>
        </w:rPr>
        <w:lastRenderedPageBreak/>
        <w:t>10.4</w:t>
      </w:r>
      <w:r>
        <w:t>. A la finalización del presente Contrato, los datos de carácter pe</w:t>
      </w:r>
      <w:r w:rsidR="00085E00">
        <w:t xml:space="preserve">rsonal deberán ser destruidos o </w:t>
      </w:r>
      <w:r>
        <w:t xml:space="preserve">devueltos al CLIENTE. La cancelación dará lugar al bloqueo de los </w:t>
      </w:r>
      <w:r w:rsidR="00085E00">
        <w:t xml:space="preserve">datos, conservándose únicamente </w:t>
      </w:r>
      <w:r>
        <w:t>a disposición de las Administraciones Públicas, Jueces y Tribunales, p</w:t>
      </w:r>
      <w:r w:rsidR="00085E00">
        <w:t xml:space="preserve">ara la atención de las posibles </w:t>
      </w:r>
      <w:r>
        <w:t>responsabilidades nacidas del tratamiento, durante el plazo de prescripción de éstas.</w:t>
      </w:r>
    </w:p>
    <w:p w:rsidR="00702048" w:rsidRDefault="00702048" w:rsidP="00702048">
      <w:r w:rsidRPr="00085E00">
        <w:rPr>
          <w:b/>
        </w:rPr>
        <w:t>10.5.</w:t>
      </w:r>
      <w:r>
        <w:t xml:space="preserve"> </w:t>
      </w:r>
      <w:r w:rsidR="00085E00">
        <w:rPr>
          <w:b/>
        </w:rPr>
        <w:t>JESUS N.A.M.E</w:t>
      </w:r>
      <w:r w:rsidR="00085E00">
        <w:t xml:space="preserve"> </w:t>
      </w:r>
      <w:r>
        <w:t>se compromete a comunicar y hacer cumplir a sus</w:t>
      </w:r>
      <w:r w:rsidR="006E7DD8">
        <w:t xml:space="preserve"> empleados y colaboradores, las </w:t>
      </w:r>
      <w:r>
        <w:t xml:space="preserve">obligaciones establecidas en los apartados anteriores y en concreto las </w:t>
      </w:r>
      <w:r w:rsidR="006E7DD8">
        <w:t xml:space="preserve">relativas al deber de secreto y </w:t>
      </w:r>
      <w:r>
        <w:t>medidas de seguridad.</w:t>
      </w:r>
    </w:p>
    <w:p w:rsidR="006E7DD8" w:rsidRDefault="006E7DD8" w:rsidP="00702048"/>
    <w:p w:rsidR="00702048" w:rsidRPr="006E7DD8" w:rsidRDefault="00702048" w:rsidP="00702048">
      <w:pPr>
        <w:rPr>
          <w:b/>
        </w:rPr>
      </w:pPr>
      <w:r w:rsidRPr="006E7DD8">
        <w:rPr>
          <w:b/>
        </w:rPr>
        <w:t>11. Acuerdo Completo</w:t>
      </w:r>
    </w:p>
    <w:p w:rsidR="006E7DD8" w:rsidRDefault="006E7DD8" w:rsidP="00702048"/>
    <w:p w:rsidR="00C4006C" w:rsidRDefault="00702048" w:rsidP="00C4006C">
      <w:r w:rsidRPr="00206500">
        <w:rPr>
          <w:b/>
        </w:rPr>
        <w:t>11.1.</w:t>
      </w:r>
      <w:r>
        <w:t xml:space="preserve"> Este Contrato sustituye cualquier otro acuerdo anterior entre </w:t>
      </w:r>
      <w:r w:rsidR="00206500">
        <w:t xml:space="preserve">las partes sobre el Servicio de </w:t>
      </w:r>
      <w:r>
        <w:t>Mantenimiento de Software objeto del mismo. Los anexos a este Contrato forman parte integrante del</w:t>
      </w:r>
      <w:r w:rsidR="00C4006C">
        <w:t xml:space="preserve"> </w:t>
      </w:r>
      <w:r w:rsidR="00C4006C">
        <w:t>mismo.</w:t>
      </w:r>
    </w:p>
    <w:p w:rsidR="00C4006C" w:rsidRDefault="00C4006C" w:rsidP="00C4006C">
      <w:r w:rsidRPr="003B36F0">
        <w:rPr>
          <w:b/>
        </w:rPr>
        <w:t>11.2.</w:t>
      </w:r>
      <w:r>
        <w:t xml:space="preserve"> No serán válidos ningún añadido o modificación, a menos que s</w:t>
      </w:r>
      <w:r w:rsidR="003B36F0">
        <w:t xml:space="preserve">ean por escrito, o en la medida </w:t>
      </w:r>
      <w:r>
        <w:t>en que cada una de las partes con sus respectivas actuaciones así lo hubiere reconocido.</w:t>
      </w:r>
    </w:p>
    <w:p w:rsidR="00C4006C" w:rsidRDefault="00C4006C" w:rsidP="00C4006C">
      <w:r w:rsidRPr="003B36F0">
        <w:rPr>
          <w:b/>
        </w:rPr>
        <w:t>11.3.</w:t>
      </w:r>
      <w:r>
        <w:t xml:space="preserve"> Si fuera nula o inaplicable cualquier disposición o cláusula d</w:t>
      </w:r>
      <w:r w:rsidR="00304211">
        <w:t xml:space="preserve">e este Contrato, el Contrato se </w:t>
      </w:r>
      <w:r>
        <w:t>tomará como un todo para que surta efectos lo más próximo posible a la intención originaria de l</w:t>
      </w:r>
      <w:r w:rsidR="00304211">
        <w:t xml:space="preserve">as </w:t>
      </w:r>
      <w:r>
        <w:t>partes.</w:t>
      </w:r>
    </w:p>
    <w:p w:rsidR="00C4006C" w:rsidRDefault="00C4006C" w:rsidP="00C4006C">
      <w:r w:rsidRPr="00166D00">
        <w:rPr>
          <w:b/>
        </w:rPr>
        <w:t>11.4</w:t>
      </w:r>
      <w:r>
        <w:t>. Las partes acuerdan en considerar el presente Contrato com</w:t>
      </w:r>
      <w:r w:rsidR="0012661F">
        <w:t xml:space="preserve">o prestación de servicios y, en </w:t>
      </w:r>
      <w:r>
        <w:t>consecuencia, ni se fija, ni se espera alcanzar un resultado o fin determinado.</w:t>
      </w:r>
    </w:p>
    <w:p w:rsidR="00C4006C" w:rsidRDefault="00C4006C" w:rsidP="00C4006C">
      <w:r w:rsidRPr="0012661F">
        <w:rPr>
          <w:b/>
        </w:rPr>
        <w:t>11.5.</w:t>
      </w:r>
      <w:r>
        <w:t xml:space="preserve"> La relación entre las partes tiene exclusivamente carácter mercantil</w:t>
      </w:r>
      <w:r w:rsidR="001E2958">
        <w:t xml:space="preserve">, no existiendo vínculo laboral </w:t>
      </w:r>
      <w:r>
        <w:t xml:space="preserve">alguno entre el CLIENTE y el personal de </w:t>
      </w:r>
      <w:bookmarkStart w:id="17" w:name="OLE_LINK18"/>
      <w:bookmarkStart w:id="18" w:name="OLE_LINK19"/>
      <w:r w:rsidR="001E2958">
        <w:rPr>
          <w:b/>
        </w:rPr>
        <w:t>JESUS N.A.M.E</w:t>
      </w:r>
      <w:r>
        <w:t>.</w:t>
      </w:r>
      <w:bookmarkEnd w:id="17"/>
      <w:bookmarkEnd w:id="18"/>
    </w:p>
    <w:p w:rsidR="00C4006C" w:rsidRDefault="00C4006C" w:rsidP="00C4006C">
      <w:r w:rsidRPr="00016F4F">
        <w:rPr>
          <w:b/>
        </w:rPr>
        <w:t>11.6.</w:t>
      </w:r>
      <w:r>
        <w:t xml:space="preserve"> Las comunicaciones y notificaciones entre las partes del presen</w:t>
      </w:r>
      <w:r w:rsidR="00F0749B">
        <w:t xml:space="preserve">te Contrato se efectuarán a las </w:t>
      </w:r>
      <w:r>
        <w:t>direcciones consignadas en el encabezamiento del mismo.</w:t>
      </w:r>
    </w:p>
    <w:p w:rsidR="00421BA1" w:rsidRDefault="00421BA1" w:rsidP="00C4006C"/>
    <w:p w:rsidR="00C4006C" w:rsidRDefault="00C4006C" w:rsidP="00C4006C">
      <w:pPr>
        <w:rPr>
          <w:b/>
        </w:rPr>
      </w:pPr>
      <w:r w:rsidRPr="008863AD">
        <w:rPr>
          <w:b/>
        </w:rPr>
        <w:t>12. Jurisdicción</w:t>
      </w:r>
    </w:p>
    <w:p w:rsidR="00DC5463" w:rsidRPr="008863AD" w:rsidRDefault="00DC5463" w:rsidP="00C4006C">
      <w:pPr>
        <w:rPr>
          <w:b/>
        </w:rPr>
      </w:pPr>
    </w:p>
    <w:p w:rsidR="00C4006C" w:rsidRDefault="00C4006C" w:rsidP="00C4006C">
      <w:r>
        <w:t>Para cualquier divergencia que suscite la interpretación, aplic</w:t>
      </w:r>
      <w:r w:rsidR="00DC5463">
        <w:t>ación y ejecución del presente c</w:t>
      </w:r>
      <w:r>
        <w:t>ontrato,</w:t>
      </w:r>
      <w:r w:rsidR="00DC5463">
        <w:t xml:space="preserve"> </w:t>
      </w:r>
      <w:r>
        <w:t xml:space="preserve">serán competentes los Juzgados y Tribunales de </w:t>
      </w:r>
      <w:r w:rsidR="00DC5463">
        <w:rPr>
          <w:b/>
        </w:rPr>
        <w:t>BOGOTÁ</w:t>
      </w:r>
      <w:r>
        <w:t>, renunciando</w:t>
      </w:r>
      <w:r w:rsidR="00012033">
        <w:t xml:space="preserve"> </w:t>
      </w:r>
      <w:r>
        <w:t>expresamente las partes a cualquier otro fuero que pudiera corresponderles.</w:t>
      </w:r>
    </w:p>
    <w:p w:rsidR="00012033" w:rsidRDefault="00012033" w:rsidP="00C4006C"/>
    <w:p w:rsidR="00C4006C" w:rsidRDefault="00C4006C" w:rsidP="00C4006C">
      <w:r>
        <w:lastRenderedPageBreak/>
        <w:t>Y en prueba de conformidad, ambas partes firman el presente doc</w:t>
      </w:r>
      <w:r w:rsidR="00012033">
        <w:t xml:space="preserve">umento por duplicado, a un solo </w:t>
      </w:r>
      <w:r>
        <w:t>efecto</w:t>
      </w:r>
    </w:p>
    <w:p w:rsidR="00C4006C" w:rsidRDefault="00C4006C" w:rsidP="00C4006C">
      <w:r>
        <w:t xml:space="preserve">En </w:t>
      </w:r>
      <w:r w:rsidR="00012033">
        <w:rPr>
          <w:b/>
        </w:rPr>
        <w:t>BOGOTÁ</w:t>
      </w:r>
      <w:r w:rsidR="00012033">
        <w:t>, el</w:t>
      </w:r>
      <w:r>
        <w:t xml:space="preserve"> </w:t>
      </w:r>
      <w:r w:rsidR="00012033">
        <w:t>18 días del mes de mayo de 2018</w:t>
      </w:r>
      <w:r>
        <w:t>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223"/>
        <w:gridCol w:w="4223"/>
      </w:tblGrid>
      <w:tr w:rsidR="00CF5D92" w:rsidRPr="00302EA2" w:rsidTr="00112083">
        <w:tblPrEx>
          <w:tblCellMar>
            <w:top w:w="0" w:type="dxa"/>
            <w:bottom w:w="0" w:type="dxa"/>
          </w:tblCellMar>
        </w:tblPrEx>
        <w:tc>
          <w:tcPr>
            <w:tcW w:w="4223" w:type="dxa"/>
            <w:vAlign w:val="center"/>
          </w:tcPr>
          <w:p w:rsidR="00CF5D92" w:rsidRPr="00CF5D92" w:rsidRDefault="00CF5D92" w:rsidP="00112083">
            <w:pPr>
              <w:tabs>
                <w:tab w:val="left" w:pos="0"/>
              </w:tabs>
              <w:jc w:val="center"/>
              <w:rPr>
                <w:rFonts w:ascii="Calibri" w:eastAsia="Calibri" w:hAnsi="Calibri" w:cs="Arial"/>
                <w:b/>
              </w:rPr>
            </w:pPr>
            <w:r w:rsidRPr="00CF5D92">
              <w:rPr>
                <w:rFonts w:cs="Arial"/>
                <w:b/>
                <w:color w:val="000000"/>
              </w:rPr>
              <w:t>IVÁN MEJÍA</w:t>
            </w:r>
          </w:p>
        </w:tc>
        <w:tc>
          <w:tcPr>
            <w:tcW w:w="4223" w:type="dxa"/>
            <w:vAlign w:val="center"/>
          </w:tcPr>
          <w:p w:rsidR="00CF5D92" w:rsidRPr="00302EA2" w:rsidRDefault="00CF5D92" w:rsidP="00112083">
            <w:pPr>
              <w:tabs>
                <w:tab w:val="left" w:pos="0"/>
              </w:tabs>
              <w:jc w:val="center"/>
              <w:rPr>
                <w:rFonts w:ascii="Calibri" w:eastAsia="Calibri" w:hAnsi="Calibri" w:cs="Arial"/>
              </w:rPr>
            </w:pPr>
            <w:r>
              <w:rPr>
                <w:rFonts w:cs="Arial"/>
                <w:b/>
              </w:rPr>
              <w:t>NELSON CASTILLO</w:t>
            </w:r>
          </w:p>
        </w:tc>
      </w:tr>
      <w:tr w:rsidR="00CF5D92" w:rsidRPr="00302EA2" w:rsidTr="00112083">
        <w:tblPrEx>
          <w:tblCellMar>
            <w:top w:w="0" w:type="dxa"/>
            <w:bottom w:w="0" w:type="dxa"/>
          </w:tblCellMar>
        </w:tblPrEx>
        <w:tc>
          <w:tcPr>
            <w:tcW w:w="4223" w:type="dxa"/>
            <w:vAlign w:val="center"/>
          </w:tcPr>
          <w:p w:rsidR="00CF5D92" w:rsidRPr="00302EA2" w:rsidRDefault="00CF5D92" w:rsidP="00112083">
            <w:pPr>
              <w:tabs>
                <w:tab w:val="left" w:pos="0"/>
              </w:tabs>
              <w:jc w:val="center"/>
              <w:rPr>
                <w:rFonts w:ascii="Calibri" w:eastAsia="Calibri" w:hAnsi="Calibri" w:cs="Arial"/>
              </w:rPr>
            </w:pPr>
            <w:r w:rsidRPr="00302EA2">
              <w:rPr>
                <w:rFonts w:ascii="Calibri" w:eastAsia="Calibri" w:hAnsi="Calibri" w:cs="Arial"/>
              </w:rPr>
              <w:t>Gerente General</w:t>
            </w:r>
          </w:p>
        </w:tc>
        <w:tc>
          <w:tcPr>
            <w:tcW w:w="4223" w:type="dxa"/>
            <w:vAlign w:val="center"/>
          </w:tcPr>
          <w:p w:rsidR="00CF5D92" w:rsidRPr="00302EA2" w:rsidRDefault="00CF5D92" w:rsidP="00112083">
            <w:pPr>
              <w:tabs>
                <w:tab w:val="left" w:pos="0"/>
              </w:tabs>
              <w:jc w:val="center"/>
              <w:rPr>
                <w:rFonts w:ascii="Calibri" w:eastAsia="Calibri" w:hAnsi="Calibri" w:cs="Arial"/>
              </w:rPr>
            </w:pPr>
            <w:r w:rsidRPr="00302EA2">
              <w:rPr>
                <w:rFonts w:ascii="Calibri" w:eastAsia="Calibri" w:hAnsi="Calibri" w:cs="Arial"/>
                <w:b/>
                <w:lang w:val="es-PE"/>
              </w:rPr>
              <w:t>EL CONTRATISTA</w:t>
            </w:r>
          </w:p>
        </w:tc>
      </w:tr>
      <w:tr w:rsidR="00CF5D92" w:rsidRPr="00302EA2" w:rsidTr="00112083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4223" w:type="dxa"/>
          </w:tcPr>
          <w:p w:rsidR="00CF5D92" w:rsidRPr="00302EA2" w:rsidRDefault="00CF5D92" w:rsidP="00112083">
            <w:pPr>
              <w:tabs>
                <w:tab w:val="left" w:pos="0"/>
              </w:tabs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cs="Arial"/>
                <w:b/>
              </w:rPr>
              <w:t>NORATO'S PARKING</w:t>
            </w:r>
          </w:p>
        </w:tc>
        <w:tc>
          <w:tcPr>
            <w:tcW w:w="4223" w:type="dxa"/>
          </w:tcPr>
          <w:p w:rsidR="00CF5D92" w:rsidRPr="00302EA2" w:rsidRDefault="00CF5D92" w:rsidP="00112083">
            <w:pPr>
              <w:tabs>
                <w:tab w:val="left" w:pos="0"/>
              </w:tabs>
              <w:jc w:val="center"/>
              <w:rPr>
                <w:rFonts w:ascii="Calibri" w:eastAsia="Calibri" w:hAnsi="Calibri" w:cs="Arial"/>
                <w:b/>
                <w:lang w:val="es-PE"/>
              </w:rPr>
            </w:pPr>
            <w:r>
              <w:rPr>
                <w:rFonts w:cs="Arial"/>
                <w:b/>
                <w:lang w:val="es-PE"/>
              </w:rPr>
              <w:t>JESUS N.A.M.E</w:t>
            </w:r>
          </w:p>
        </w:tc>
      </w:tr>
    </w:tbl>
    <w:p w:rsidR="005038EB" w:rsidRDefault="005038EB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Default="00F66E58" w:rsidP="00CF5D92"/>
    <w:p w:rsidR="00F66E58" w:rsidRPr="00F66E58" w:rsidRDefault="00F66E58" w:rsidP="00F66E58">
      <w:pPr>
        <w:jc w:val="center"/>
        <w:rPr>
          <w:b/>
        </w:rPr>
      </w:pPr>
      <w:r w:rsidRPr="00F66E58">
        <w:rPr>
          <w:b/>
        </w:rPr>
        <w:lastRenderedPageBreak/>
        <w:t>Anexo. Condiciones particulares del Servicio</w:t>
      </w:r>
    </w:p>
    <w:p w:rsidR="00F66E58" w:rsidRDefault="00153270" w:rsidP="00CF5D92">
      <w:pPr>
        <w:rPr>
          <w:b/>
        </w:rPr>
      </w:pPr>
      <w:r w:rsidRPr="00153270">
        <w:rPr>
          <w:b/>
        </w:rPr>
        <w:t>Datos del cliente:</w:t>
      </w:r>
    </w:p>
    <w:p w:rsidR="00491289" w:rsidRDefault="00491289" w:rsidP="00CF5D92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91289" w:rsidTr="00491289">
        <w:tc>
          <w:tcPr>
            <w:tcW w:w="4489" w:type="dxa"/>
          </w:tcPr>
          <w:p w:rsidR="00491289" w:rsidRDefault="00491289" w:rsidP="00CF5D92">
            <w:pPr>
              <w:rPr>
                <w:b/>
              </w:rPr>
            </w:pPr>
            <w:r>
              <w:t>Nombre o razón social</w:t>
            </w:r>
          </w:p>
        </w:tc>
        <w:tc>
          <w:tcPr>
            <w:tcW w:w="4489" w:type="dxa"/>
          </w:tcPr>
          <w:p w:rsidR="00491289" w:rsidRDefault="009A3B9E" w:rsidP="00CF5D92">
            <w:pPr>
              <w:rPr>
                <w:b/>
              </w:rPr>
            </w:pPr>
            <w:r>
              <w:rPr>
                <w:b/>
              </w:rPr>
              <w:t>NORATO'S PARKING</w:t>
            </w:r>
          </w:p>
        </w:tc>
      </w:tr>
      <w:tr w:rsidR="00491289" w:rsidTr="00491289">
        <w:tc>
          <w:tcPr>
            <w:tcW w:w="4489" w:type="dxa"/>
          </w:tcPr>
          <w:p w:rsidR="00491289" w:rsidRDefault="00491289" w:rsidP="00CF5D92">
            <w:r>
              <w:t>NIT</w:t>
            </w:r>
          </w:p>
        </w:tc>
        <w:tc>
          <w:tcPr>
            <w:tcW w:w="4489" w:type="dxa"/>
          </w:tcPr>
          <w:p w:rsidR="00491289" w:rsidRDefault="009A3B9E" w:rsidP="00CF5D92">
            <w:pPr>
              <w:rPr>
                <w:b/>
              </w:rPr>
            </w:pPr>
            <w:r>
              <w:rPr>
                <w:b/>
              </w:rPr>
              <w:t>123456789</w:t>
            </w:r>
          </w:p>
        </w:tc>
      </w:tr>
      <w:tr w:rsidR="00491289" w:rsidTr="00491289">
        <w:tc>
          <w:tcPr>
            <w:tcW w:w="4489" w:type="dxa"/>
          </w:tcPr>
          <w:p w:rsidR="00491289" w:rsidRDefault="00491289" w:rsidP="00CF5D92">
            <w:r>
              <w:t>Dirección</w:t>
            </w:r>
          </w:p>
        </w:tc>
        <w:tc>
          <w:tcPr>
            <w:tcW w:w="4489" w:type="dxa"/>
          </w:tcPr>
          <w:p w:rsidR="00491289" w:rsidRDefault="009A3B9E" w:rsidP="00CF5D92">
            <w:pPr>
              <w:rPr>
                <w:b/>
              </w:rPr>
            </w:pPr>
            <w:r>
              <w:rPr>
                <w:b/>
              </w:rPr>
              <w:t>CALLE CHAPINERO 20-30</w:t>
            </w:r>
          </w:p>
        </w:tc>
      </w:tr>
      <w:tr w:rsidR="00491289" w:rsidTr="00491289">
        <w:tc>
          <w:tcPr>
            <w:tcW w:w="4489" w:type="dxa"/>
          </w:tcPr>
          <w:p w:rsidR="00491289" w:rsidRDefault="00491289" w:rsidP="00CF5D92">
            <w:r>
              <w:t>CP / Municipio</w:t>
            </w:r>
          </w:p>
        </w:tc>
        <w:tc>
          <w:tcPr>
            <w:tcW w:w="4489" w:type="dxa"/>
          </w:tcPr>
          <w:p w:rsidR="00491289" w:rsidRDefault="00A66A83" w:rsidP="00CF5D92">
            <w:pPr>
              <w:rPr>
                <w:b/>
              </w:rPr>
            </w:pPr>
            <w:r>
              <w:rPr>
                <w:b/>
              </w:rPr>
              <w:t>BOGOTÁ</w:t>
            </w:r>
          </w:p>
        </w:tc>
      </w:tr>
      <w:tr w:rsidR="00491289" w:rsidTr="00491289">
        <w:tc>
          <w:tcPr>
            <w:tcW w:w="4489" w:type="dxa"/>
          </w:tcPr>
          <w:p w:rsidR="00491289" w:rsidRDefault="00491289" w:rsidP="00CF5D92">
            <w:r>
              <w:t>Tel. fijo</w:t>
            </w:r>
          </w:p>
        </w:tc>
        <w:tc>
          <w:tcPr>
            <w:tcW w:w="4489" w:type="dxa"/>
          </w:tcPr>
          <w:p w:rsidR="00491289" w:rsidRDefault="00A66A83" w:rsidP="00CF5D92">
            <w:pPr>
              <w:rPr>
                <w:b/>
              </w:rPr>
            </w:pPr>
            <w:r>
              <w:rPr>
                <w:b/>
              </w:rPr>
              <w:t>5555555</w:t>
            </w:r>
          </w:p>
        </w:tc>
      </w:tr>
      <w:tr w:rsidR="00491289" w:rsidTr="00491289">
        <w:tc>
          <w:tcPr>
            <w:tcW w:w="4489" w:type="dxa"/>
          </w:tcPr>
          <w:p w:rsidR="00491289" w:rsidRDefault="00491289" w:rsidP="00CF5D92">
            <w:r>
              <w:t>Persona de contacto</w:t>
            </w:r>
          </w:p>
        </w:tc>
        <w:tc>
          <w:tcPr>
            <w:tcW w:w="4489" w:type="dxa"/>
          </w:tcPr>
          <w:p w:rsidR="00491289" w:rsidRDefault="00A66A83" w:rsidP="00CF5D92">
            <w:pPr>
              <w:rPr>
                <w:b/>
              </w:rPr>
            </w:pPr>
            <w:r>
              <w:rPr>
                <w:b/>
              </w:rPr>
              <w:t>IÁN MEJÍA</w:t>
            </w:r>
          </w:p>
        </w:tc>
      </w:tr>
      <w:tr w:rsidR="00491289" w:rsidTr="00491289">
        <w:tc>
          <w:tcPr>
            <w:tcW w:w="4489" w:type="dxa"/>
          </w:tcPr>
          <w:p w:rsidR="00491289" w:rsidRDefault="00491289" w:rsidP="00CF5D92">
            <w:r>
              <w:t>Tel. móvil</w:t>
            </w:r>
          </w:p>
        </w:tc>
        <w:tc>
          <w:tcPr>
            <w:tcW w:w="4489" w:type="dxa"/>
          </w:tcPr>
          <w:p w:rsidR="00491289" w:rsidRDefault="00A66A83" w:rsidP="00CF5D92">
            <w:pPr>
              <w:rPr>
                <w:b/>
              </w:rPr>
            </w:pPr>
            <w:r>
              <w:rPr>
                <w:b/>
              </w:rPr>
              <w:t>3335555555</w:t>
            </w:r>
          </w:p>
        </w:tc>
      </w:tr>
    </w:tbl>
    <w:p w:rsidR="00153270" w:rsidRDefault="00153270" w:rsidP="00CF5D92">
      <w:pPr>
        <w:rPr>
          <w:b/>
        </w:rPr>
      </w:pPr>
    </w:p>
    <w:p w:rsidR="006C5AC7" w:rsidRDefault="001E6321" w:rsidP="001E6321">
      <w:pPr>
        <w:rPr>
          <w:b/>
        </w:rPr>
      </w:pPr>
      <w:r w:rsidRPr="001E6321">
        <w:rPr>
          <w:b/>
        </w:rPr>
        <w:t>Aplicaciones contratadas por el CLIENTE:</w:t>
      </w:r>
    </w:p>
    <w:p w:rsidR="001E6321" w:rsidRDefault="001E6321" w:rsidP="001E6321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1D3BB6" w:rsidTr="001D3BB6">
        <w:tc>
          <w:tcPr>
            <w:tcW w:w="8978" w:type="dxa"/>
          </w:tcPr>
          <w:p w:rsidR="001D3BB6" w:rsidRDefault="001D3BB6" w:rsidP="001E6321">
            <w:pPr>
              <w:rPr>
                <w:b/>
              </w:rPr>
            </w:pPr>
            <w:r>
              <w:rPr>
                <w:b/>
              </w:rPr>
              <w:t>SISTEMA DE INGRESO Y SALIDA DE MOTOS Y BICICLETAS NORATO'S PARKING</w:t>
            </w:r>
          </w:p>
        </w:tc>
      </w:tr>
      <w:tr w:rsidR="001D3BB6" w:rsidTr="001D3BB6">
        <w:tc>
          <w:tcPr>
            <w:tcW w:w="8978" w:type="dxa"/>
          </w:tcPr>
          <w:p w:rsidR="001D3BB6" w:rsidRDefault="001D3BB6" w:rsidP="001E6321">
            <w:pPr>
              <w:rPr>
                <w:b/>
              </w:rPr>
            </w:pPr>
          </w:p>
        </w:tc>
      </w:tr>
      <w:tr w:rsidR="001D3BB6" w:rsidTr="001D3BB6">
        <w:tc>
          <w:tcPr>
            <w:tcW w:w="8978" w:type="dxa"/>
          </w:tcPr>
          <w:p w:rsidR="001D3BB6" w:rsidRDefault="001D3BB6" w:rsidP="001E6321">
            <w:pPr>
              <w:rPr>
                <w:b/>
              </w:rPr>
            </w:pPr>
          </w:p>
        </w:tc>
      </w:tr>
      <w:tr w:rsidR="001D3BB6" w:rsidTr="001D3BB6">
        <w:tc>
          <w:tcPr>
            <w:tcW w:w="8978" w:type="dxa"/>
          </w:tcPr>
          <w:p w:rsidR="001D3BB6" w:rsidRDefault="001D3BB6" w:rsidP="001E6321">
            <w:pPr>
              <w:rPr>
                <w:b/>
              </w:rPr>
            </w:pPr>
          </w:p>
        </w:tc>
      </w:tr>
    </w:tbl>
    <w:p w:rsidR="00A20F4B" w:rsidRDefault="00A20F4B" w:rsidP="001E6321">
      <w:pPr>
        <w:rPr>
          <w:b/>
        </w:rPr>
      </w:pPr>
    </w:p>
    <w:p w:rsidR="00C4091E" w:rsidRDefault="004032E8" w:rsidP="001E6321">
      <w:pPr>
        <w:rPr>
          <w:b/>
        </w:rPr>
      </w:pPr>
      <w:r w:rsidRPr="004032E8">
        <w:rPr>
          <w:b/>
        </w:rPr>
        <w:t>Condiciones particulares:</w:t>
      </w:r>
    </w:p>
    <w:p w:rsidR="004032E8" w:rsidRDefault="004032E8" w:rsidP="001E6321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D77B1" w:rsidTr="005D77B1">
        <w:tc>
          <w:tcPr>
            <w:tcW w:w="4489" w:type="dxa"/>
          </w:tcPr>
          <w:p w:rsidR="005D77B1" w:rsidRDefault="005D77B1" w:rsidP="001E6321">
            <w:pPr>
              <w:rPr>
                <w:b/>
              </w:rPr>
            </w:pPr>
            <w:r>
              <w:t>Cuota anual</w:t>
            </w:r>
          </w:p>
        </w:tc>
        <w:tc>
          <w:tcPr>
            <w:tcW w:w="4489" w:type="dxa"/>
          </w:tcPr>
          <w:p w:rsidR="005D77B1" w:rsidRDefault="005D77B1" w:rsidP="001E6321">
            <w:pPr>
              <w:rPr>
                <w:b/>
              </w:rPr>
            </w:pPr>
          </w:p>
        </w:tc>
      </w:tr>
      <w:tr w:rsidR="005D77B1" w:rsidTr="005D77B1">
        <w:tc>
          <w:tcPr>
            <w:tcW w:w="4489" w:type="dxa"/>
          </w:tcPr>
          <w:p w:rsidR="005D77B1" w:rsidRDefault="005D77B1" w:rsidP="001E6321">
            <w:r>
              <w:t>Forma de pago</w:t>
            </w:r>
          </w:p>
        </w:tc>
        <w:tc>
          <w:tcPr>
            <w:tcW w:w="4489" w:type="dxa"/>
          </w:tcPr>
          <w:p w:rsidR="005D77B1" w:rsidRDefault="005D77B1" w:rsidP="001E6321">
            <w:pPr>
              <w:rPr>
                <w:b/>
              </w:rPr>
            </w:pPr>
            <w:r>
              <w:rPr>
                <w:b/>
              </w:rPr>
              <w:t>EFECTIVO O CHEQUE</w:t>
            </w:r>
          </w:p>
        </w:tc>
      </w:tr>
      <w:tr w:rsidR="005D77B1" w:rsidTr="005D77B1">
        <w:tc>
          <w:tcPr>
            <w:tcW w:w="4489" w:type="dxa"/>
          </w:tcPr>
          <w:p w:rsidR="005D77B1" w:rsidRDefault="005D77B1" w:rsidP="001E6321">
            <w:r>
              <w:t>Otras condiciones</w:t>
            </w:r>
          </w:p>
        </w:tc>
        <w:tc>
          <w:tcPr>
            <w:tcW w:w="4489" w:type="dxa"/>
          </w:tcPr>
          <w:p w:rsidR="005D77B1" w:rsidRDefault="00045C4D" w:rsidP="001E6321">
            <w:pPr>
              <w:rPr>
                <w:b/>
              </w:rPr>
            </w:pPr>
            <w:r>
              <w:rPr>
                <w:b/>
              </w:rPr>
              <w:t>CONSIGNACIÓN</w:t>
            </w:r>
          </w:p>
        </w:tc>
      </w:tr>
    </w:tbl>
    <w:p w:rsidR="004032E8" w:rsidRDefault="004032E8" w:rsidP="001E6321">
      <w:pPr>
        <w:rPr>
          <w:b/>
        </w:rPr>
      </w:pPr>
    </w:p>
    <w:p w:rsidR="004032E8" w:rsidRPr="004032E8" w:rsidRDefault="004032E8" w:rsidP="001E6321">
      <w:pPr>
        <w:rPr>
          <w:b/>
        </w:rPr>
      </w:pPr>
    </w:p>
    <w:sectPr w:rsidR="004032E8" w:rsidRPr="004032E8" w:rsidSect="006642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92E5C"/>
    <w:multiLevelType w:val="hybridMultilevel"/>
    <w:tmpl w:val="217034B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FC55A2"/>
    <w:multiLevelType w:val="hybridMultilevel"/>
    <w:tmpl w:val="3E4A2C8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8A3EF3"/>
    <w:rsid w:val="000026F7"/>
    <w:rsid w:val="000044DC"/>
    <w:rsid w:val="00012033"/>
    <w:rsid w:val="00016F4F"/>
    <w:rsid w:val="00045C4D"/>
    <w:rsid w:val="00085E00"/>
    <w:rsid w:val="000A5603"/>
    <w:rsid w:val="000C0D99"/>
    <w:rsid w:val="000C288F"/>
    <w:rsid w:val="000E55F9"/>
    <w:rsid w:val="00124561"/>
    <w:rsid w:val="0012661F"/>
    <w:rsid w:val="00153270"/>
    <w:rsid w:val="001601E5"/>
    <w:rsid w:val="00166D00"/>
    <w:rsid w:val="001A5E8F"/>
    <w:rsid w:val="001C3C89"/>
    <w:rsid w:val="001D3BB6"/>
    <w:rsid w:val="001D4C12"/>
    <w:rsid w:val="001E2958"/>
    <w:rsid w:val="001E6321"/>
    <w:rsid w:val="001F2498"/>
    <w:rsid w:val="001F4CC8"/>
    <w:rsid w:val="00205248"/>
    <w:rsid w:val="00206500"/>
    <w:rsid w:val="00237233"/>
    <w:rsid w:val="002816D8"/>
    <w:rsid w:val="002E73C8"/>
    <w:rsid w:val="00304211"/>
    <w:rsid w:val="00341B92"/>
    <w:rsid w:val="00383ABC"/>
    <w:rsid w:val="003B36F0"/>
    <w:rsid w:val="003D4179"/>
    <w:rsid w:val="003E5A53"/>
    <w:rsid w:val="004032E8"/>
    <w:rsid w:val="00421BA1"/>
    <w:rsid w:val="004455C8"/>
    <w:rsid w:val="0047644D"/>
    <w:rsid w:val="00491289"/>
    <w:rsid w:val="004B6752"/>
    <w:rsid w:val="004C476C"/>
    <w:rsid w:val="004C5E28"/>
    <w:rsid w:val="004D0713"/>
    <w:rsid w:val="005038EB"/>
    <w:rsid w:val="0051064B"/>
    <w:rsid w:val="00550172"/>
    <w:rsid w:val="005B6C51"/>
    <w:rsid w:val="005D246B"/>
    <w:rsid w:val="005D77B1"/>
    <w:rsid w:val="005E1A48"/>
    <w:rsid w:val="005F4A8F"/>
    <w:rsid w:val="00645B93"/>
    <w:rsid w:val="006642C0"/>
    <w:rsid w:val="00681065"/>
    <w:rsid w:val="006929DB"/>
    <w:rsid w:val="006A1DF9"/>
    <w:rsid w:val="006C5AC7"/>
    <w:rsid w:val="006E1763"/>
    <w:rsid w:val="006E7DD8"/>
    <w:rsid w:val="00702048"/>
    <w:rsid w:val="00706AF7"/>
    <w:rsid w:val="007237F6"/>
    <w:rsid w:val="0075226C"/>
    <w:rsid w:val="0082051A"/>
    <w:rsid w:val="00835725"/>
    <w:rsid w:val="008863AD"/>
    <w:rsid w:val="00887A59"/>
    <w:rsid w:val="008A24F6"/>
    <w:rsid w:val="008A3EF3"/>
    <w:rsid w:val="008B024C"/>
    <w:rsid w:val="008B60DD"/>
    <w:rsid w:val="00922908"/>
    <w:rsid w:val="00933E11"/>
    <w:rsid w:val="00941D99"/>
    <w:rsid w:val="00967FA4"/>
    <w:rsid w:val="00987B77"/>
    <w:rsid w:val="009A3B9E"/>
    <w:rsid w:val="009B75A1"/>
    <w:rsid w:val="00A07865"/>
    <w:rsid w:val="00A20F4B"/>
    <w:rsid w:val="00A34166"/>
    <w:rsid w:val="00A45586"/>
    <w:rsid w:val="00A57792"/>
    <w:rsid w:val="00A66A83"/>
    <w:rsid w:val="00A76C40"/>
    <w:rsid w:val="00A93907"/>
    <w:rsid w:val="00B86F86"/>
    <w:rsid w:val="00B94575"/>
    <w:rsid w:val="00C34A1C"/>
    <w:rsid w:val="00C4006C"/>
    <w:rsid w:val="00C4091E"/>
    <w:rsid w:val="00C4677B"/>
    <w:rsid w:val="00C81249"/>
    <w:rsid w:val="00C92543"/>
    <w:rsid w:val="00CA0760"/>
    <w:rsid w:val="00CB6E60"/>
    <w:rsid w:val="00CD6A36"/>
    <w:rsid w:val="00CF5D92"/>
    <w:rsid w:val="00D50CD8"/>
    <w:rsid w:val="00D53980"/>
    <w:rsid w:val="00DA677A"/>
    <w:rsid w:val="00DB3015"/>
    <w:rsid w:val="00DC0B9B"/>
    <w:rsid w:val="00DC5463"/>
    <w:rsid w:val="00E52B2D"/>
    <w:rsid w:val="00E62919"/>
    <w:rsid w:val="00E71AFE"/>
    <w:rsid w:val="00E74FAB"/>
    <w:rsid w:val="00EB43F2"/>
    <w:rsid w:val="00EC542E"/>
    <w:rsid w:val="00ED2515"/>
    <w:rsid w:val="00ED6B34"/>
    <w:rsid w:val="00EF634C"/>
    <w:rsid w:val="00F0749B"/>
    <w:rsid w:val="00F46A59"/>
    <w:rsid w:val="00F656C9"/>
    <w:rsid w:val="00F66E58"/>
    <w:rsid w:val="00FD179A"/>
    <w:rsid w:val="00FD5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C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71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91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2258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130</cp:revision>
  <dcterms:created xsi:type="dcterms:W3CDTF">2018-05-18T23:37:00Z</dcterms:created>
  <dcterms:modified xsi:type="dcterms:W3CDTF">2018-05-19T00:40:00Z</dcterms:modified>
</cp:coreProperties>
</file>