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8E37E">
      <w:r>
        <w:drawing>
          <wp:inline distT="0" distB="0" distL="114300" distR="114300">
            <wp:extent cx="1722120" cy="3499485"/>
            <wp:effectExtent l="0" t="0" r="1143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E2419">
      <w:pPr>
        <w:rPr>
          <w:rFonts w:hint="eastAsia"/>
          <w:lang w:val="en-US" w:eastAsia="zh-CN"/>
        </w:rPr>
      </w:pPr>
    </w:p>
    <w:p w14:paraId="2B2A8293">
      <w:pPr>
        <w:rPr>
          <w:rFonts w:hint="eastAsia"/>
          <w:lang w:val="en-US" w:eastAsia="zh-CN"/>
        </w:rPr>
      </w:pPr>
    </w:p>
    <w:p w14:paraId="751B57C4"/>
    <w:p w14:paraId="74B59D86">
      <w:pPr>
        <w:rPr>
          <w:rFonts w:hint="eastAsia"/>
        </w:rPr>
      </w:pPr>
      <w:r>
        <w:rPr>
          <w:rFonts w:hint="eastAsia"/>
        </w:rPr>
        <w:t>首页优化建议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有些内容是不给教师看的部分，比如自动评分与情境挑选的环节。</w:t>
      </w:r>
      <w:r>
        <w:rPr>
          <w:rFonts w:hint="eastAsia"/>
          <w:lang w:eastAsia="zh-CN"/>
        </w:rPr>
        <w:t>）</w:t>
      </w:r>
    </w:p>
    <w:p w14:paraId="39CB9913">
      <w:pPr>
        <w:rPr>
          <w:rFonts w:hint="eastAsia"/>
        </w:rPr>
      </w:pPr>
    </w:p>
    <w:p w14:paraId="5431124D">
      <w:pPr>
        <w:rPr>
          <w:rFonts w:hint="eastAsia"/>
          <w:b/>
          <w:bCs/>
        </w:rPr>
      </w:pPr>
      <w:r>
        <w:rPr>
          <w:rFonts w:hint="eastAsia"/>
          <w:b/>
          <w:bCs/>
        </w:rPr>
        <w:t>1. 顶部身份区</w:t>
      </w:r>
    </w:p>
    <w:p w14:paraId="2BABC350">
      <w:pPr>
        <w:rPr>
          <w:rFonts w:hint="eastAsia"/>
        </w:rPr>
      </w:pPr>
    </w:p>
    <w:p w14:paraId="10B112A5">
      <w:pPr>
        <w:rPr>
          <w:rFonts w:hint="eastAsia"/>
        </w:rPr>
      </w:pPr>
      <w:r>
        <w:rPr>
          <w:rFonts w:hint="eastAsia"/>
        </w:rPr>
        <w:t>原来：</w:t>
      </w:r>
    </w:p>
    <w:p w14:paraId="4ADE3B11">
      <w:pPr>
        <w:rPr>
          <w:rFonts w:hint="eastAsia"/>
        </w:rPr>
      </w:pPr>
      <w:r>
        <w:rPr>
          <w:rFonts w:hint="eastAsia"/>
        </w:rPr>
        <w:t>老师</w:t>
      </w:r>
    </w:p>
    <w:p w14:paraId="5028267C">
      <w:pPr>
        <w:rPr>
          <w:rFonts w:hint="eastAsia" w:eastAsiaTheme="minorEastAsia"/>
          <w:lang w:eastAsia="zh-CN"/>
        </w:rPr>
      </w:pPr>
      <w:r>
        <w:rPr>
          <w:rFonts w:hint="eastAsia"/>
        </w:rPr>
        <w:t>未填</w:t>
      </w:r>
      <w:r>
        <w:rPr>
          <w:rFonts w:hint="eastAsia"/>
          <w:lang w:val="en-US" w:eastAsia="zh-CN"/>
        </w:rPr>
        <w:t>园所</w:t>
      </w:r>
    </w:p>
    <w:p w14:paraId="3B5DD275">
      <w:pPr>
        <w:rPr>
          <w:rFonts w:hint="eastAsia"/>
        </w:rPr>
      </w:pPr>
    </w:p>
    <w:p w14:paraId="2DAFDD26">
      <w:pPr>
        <w:rPr>
          <w:rFonts w:hint="eastAsia"/>
        </w:rPr>
      </w:pPr>
      <w:r>
        <w:rPr>
          <w:rFonts w:hint="eastAsia"/>
        </w:rPr>
        <w:t>如果园所已填写：</w:t>
      </w:r>
    </w:p>
    <w:p w14:paraId="7B33DA1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***老师</w:t>
      </w:r>
    </w:p>
    <w:p w14:paraId="2AB1B703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来自：××幼儿园</w:t>
      </w:r>
    </w:p>
    <w:p w14:paraId="2EB4B3B9">
      <w:pPr>
        <w:rPr>
          <w:rFonts w:hint="eastAsia"/>
        </w:rPr>
      </w:pPr>
    </w:p>
    <w:p w14:paraId="313A9DF4">
      <w:pPr>
        <w:rPr>
          <w:rFonts w:hint="eastAsia"/>
        </w:rPr>
      </w:pPr>
      <w:r>
        <w:rPr>
          <w:rFonts w:hint="eastAsia"/>
        </w:rPr>
        <w:t>如果未填写，建议</w:t>
      </w:r>
    </w:p>
    <w:p w14:paraId="3F165A8F">
      <w:pPr>
        <w:rPr>
          <w:rFonts w:hint="eastAsia"/>
        </w:rPr>
      </w:pPr>
    </w:p>
    <w:p w14:paraId="0BF4BF2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来自：增加一个小按钮：去完善</w:t>
      </w:r>
    </w:p>
    <w:p w14:paraId="086899FD">
      <w:pPr>
        <w:rPr>
          <w:rFonts w:hint="eastAsia"/>
        </w:rPr>
      </w:pPr>
    </w:p>
    <w:p w14:paraId="126A17E0">
      <w:pPr>
        <w:rPr>
          <w:rFonts w:hint="eastAsia"/>
        </w:rPr>
      </w:pPr>
    </w:p>
    <w:p w14:paraId="1A34B5B2">
      <w:pPr>
        <w:rPr>
          <w:rFonts w:hint="eastAsia"/>
          <w:b/>
          <w:bCs/>
        </w:rPr>
      </w:pPr>
      <w:r>
        <w:rPr>
          <w:rFonts w:hint="eastAsia"/>
          <w:b/>
          <w:bCs/>
        </w:rPr>
        <w:t>2. 主卡片标题区</w:t>
      </w:r>
    </w:p>
    <w:p w14:paraId="4AD79999">
      <w:pPr>
        <w:rPr>
          <w:rFonts w:hint="eastAsia"/>
        </w:rPr>
      </w:pPr>
    </w:p>
    <w:p w14:paraId="352B9168">
      <w:pPr>
        <w:rPr>
          <w:rFonts w:hint="eastAsia"/>
        </w:rPr>
      </w:pPr>
      <w:r>
        <w:rPr>
          <w:rFonts w:hint="eastAsia"/>
        </w:rPr>
        <w:t>原来：</w:t>
      </w:r>
    </w:p>
    <w:p w14:paraId="3136229B">
      <w:pPr>
        <w:rPr>
          <w:rFonts w:hint="eastAsia"/>
        </w:rPr>
      </w:pPr>
      <w:r>
        <w:rPr>
          <w:rFonts w:hint="eastAsia"/>
        </w:rPr>
        <w:t>开始新测评</w:t>
      </w:r>
    </w:p>
    <w:p w14:paraId="406007FE">
      <w:pPr>
        <w:rPr>
          <w:rFonts w:hint="eastAsia"/>
        </w:rPr>
      </w:pPr>
      <w:r>
        <w:rPr>
          <w:rFonts w:hint="eastAsia"/>
        </w:rPr>
        <w:t>面向幼儿园教师的「游戏支持与引导能力」评估，通过真实情境判断了解你在观察、介入、支持儿童游戏中的倾向与优势。</w:t>
      </w:r>
    </w:p>
    <w:p w14:paraId="5C8891D4">
      <w:pPr>
        <w:rPr>
          <w:rFonts w:hint="eastAsia"/>
        </w:rPr>
      </w:pPr>
    </w:p>
    <w:p w14:paraId="16D29163">
      <w:pPr>
        <w:rPr>
          <w:rFonts w:hint="eastAsia"/>
        </w:rPr>
      </w:pPr>
      <w:r>
        <w:rPr>
          <w:rFonts w:hint="eastAsia"/>
        </w:rPr>
        <w:t>建议改为：</w:t>
      </w:r>
    </w:p>
    <w:p w14:paraId="1B8A9D0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开始“游戏支持与引导”情境判断测评</w:t>
      </w:r>
    </w:p>
    <w:p w14:paraId="14C9BF8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本测评将通过幼儿游戏情境，了解您在观察儿童、理解游戏、适时支持与引导中的专业判断。请根据真实工作中的想法作答。</w:t>
      </w:r>
    </w:p>
    <w:p w14:paraId="16966E65">
      <w:pPr>
        <w:rPr>
          <w:rFonts w:hint="eastAsia"/>
        </w:rPr>
      </w:pPr>
    </w:p>
    <w:p w14:paraId="4159930B">
      <w:pPr>
        <w:rPr>
          <w:rFonts w:hint="eastAsia"/>
        </w:rPr>
      </w:pPr>
    </w:p>
    <w:p w14:paraId="41CF59E5">
      <w:pPr>
        <w:rPr>
          <w:rFonts w:hint="eastAsia"/>
          <w:b/>
          <w:bCs/>
        </w:rPr>
      </w:pPr>
      <w:r>
        <w:rPr>
          <w:rFonts w:hint="eastAsia"/>
          <w:b/>
          <w:bCs/>
        </w:rPr>
        <w:t>3. 流程说明区</w:t>
      </w:r>
    </w:p>
    <w:p w14:paraId="75ED7ADF">
      <w:pPr>
        <w:rPr>
          <w:rFonts w:hint="eastAsia"/>
        </w:rPr>
      </w:pPr>
    </w:p>
    <w:p w14:paraId="0B2C70CF">
      <w:pPr>
        <w:rPr>
          <w:rFonts w:hint="eastAsia"/>
        </w:rPr>
      </w:pPr>
      <w:r>
        <w:rPr>
          <w:rFonts w:hint="eastAsia"/>
        </w:rPr>
        <w:t>调整为：两步呈现</w:t>
      </w:r>
    </w:p>
    <w:p w14:paraId="235F52D4">
      <w:pPr>
        <w:rPr>
          <w:rFonts w:hint="eastAsia"/>
        </w:rPr>
      </w:pPr>
    </w:p>
    <w:p w14:paraId="284FED9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1 情境作答｜20分钟以内</w:t>
      </w:r>
    </w:p>
    <w:p w14:paraId="5BE4D57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阅读10个幼儿园的游戏情境，并根据您的专业判断，对4种做法进行排序。</w:t>
      </w:r>
    </w:p>
    <w:p w14:paraId="69C7ABE8">
      <w:pPr>
        <w:rPr>
          <w:rFonts w:hint="eastAsia"/>
          <w:highlight w:val="yellow"/>
        </w:rPr>
      </w:pPr>
    </w:p>
    <w:p w14:paraId="0623B9E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2 AI交流｜30分钟以内</w:t>
      </w:r>
    </w:p>
    <w:p w14:paraId="742B44C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完成作答后，AI会围绕若干情境与您进行简短交流，进一步了解您的判断理由和实践思路。</w:t>
      </w:r>
    </w:p>
    <w:p w14:paraId="73D3A431">
      <w:pPr>
        <w:rPr>
          <w:rFonts w:hint="eastAsia"/>
        </w:rPr>
      </w:pPr>
    </w:p>
    <w:p w14:paraId="2B945C42">
      <w:pPr>
        <w:rPr>
          <w:rFonts w:hint="eastAsia"/>
        </w:rPr>
      </w:pPr>
    </w:p>
    <w:p w14:paraId="5D689E60">
      <w:pPr>
        <w:rPr>
          <w:rFonts w:hint="eastAsia"/>
        </w:rPr>
      </w:pPr>
    </w:p>
    <w:p w14:paraId="45DF29B6">
      <w:pPr>
        <w:rPr>
          <w:rFonts w:hint="eastAsia"/>
        </w:rPr>
      </w:pPr>
      <w:r>
        <w:rPr>
          <w:rFonts w:hint="eastAsia"/>
        </w:rPr>
        <w:t>底部</w:t>
      </w:r>
    </w:p>
    <w:p w14:paraId="7EA06017">
      <w:pPr>
        <w:rPr>
          <w:rFonts w:hint="eastAsia"/>
        </w:rPr>
      </w:pPr>
    </w:p>
    <w:p w14:paraId="145C65C4">
      <w:pPr>
        <w:rPr>
          <w:rFonts w:hint="eastAsia"/>
        </w:rPr>
      </w:pPr>
      <w:r>
        <w:rPr>
          <w:rFonts w:hint="eastAsia"/>
        </w:rPr>
        <w:t>原来：</w:t>
      </w:r>
    </w:p>
    <w:p w14:paraId="7FF82366">
      <w:pPr>
        <w:rPr>
          <w:rFonts w:hint="eastAsia"/>
        </w:rPr>
      </w:pPr>
    </w:p>
    <w:p w14:paraId="450D8363">
      <w:pPr>
        <w:rPr>
          <w:rFonts w:hint="eastAsia"/>
        </w:rPr>
      </w:pPr>
      <w:r>
        <w:rPr>
          <w:rFonts w:hint="eastAsia"/>
        </w:rPr>
        <w:t>我的记录</w:t>
      </w:r>
    </w:p>
    <w:p w14:paraId="76EFC59A">
      <w:pPr>
        <w:rPr>
          <w:rFonts w:hint="eastAsia"/>
        </w:rPr>
      </w:pPr>
      <w:r>
        <w:rPr>
          <w:rFonts w:hint="eastAsia"/>
        </w:rPr>
        <w:t>还没有测评记录，点上方「开始答题」开始吧。</w:t>
      </w:r>
    </w:p>
    <w:p w14:paraId="68D4A11A">
      <w:pPr>
        <w:rPr>
          <w:rFonts w:hint="eastAsia"/>
        </w:rPr>
      </w:pPr>
    </w:p>
    <w:p w14:paraId="12739255">
      <w:pPr>
        <w:rPr>
          <w:rFonts w:hint="eastAsia"/>
        </w:rPr>
      </w:pPr>
      <w:r>
        <w:rPr>
          <w:rFonts w:hint="eastAsia"/>
        </w:rPr>
        <w:t>建议改为：</w:t>
      </w:r>
    </w:p>
    <w:p w14:paraId="487B6250">
      <w:pPr>
        <w:rPr>
          <w:rFonts w:hint="eastAsia"/>
        </w:rPr>
      </w:pPr>
    </w:p>
    <w:p w14:paraId="1FEA58DF">
      <w:pPr>
        <w:rPr>
          <w:rFonts w:hint="eastAsia"/>
          <w:b w:val="0"/>
          <w:bCs w:val="0"/>
          <w:highlight w:val="yellow"/>
        </w:rPr>
      </w:pPr>
      <w:bookmarkStart w:id="0" w:name="_GoBack"/>
      <w:r>
        <w:rPr>
          <w:rFonts w:hint="eastAsia"/>
          <w:b w:val="0"/>
          <w:bCs w:val="0"/>
          <w:highlight w:val="yellow"/>
        </w:rPr>
        <w:t>我的记录</w:t>
      </w:r>
    </w:p>
    <w:p w14:paraId="05A95929">
      <w:pPr>
        <w:rPr>
          <w:rFonts w:hint="eastAsia"/>
          <w:b w:val="0"/>
          <w:bCs w:val="0"/>
          <w:highlight w:val="yellow"/>
        </w:rPr>
      </w:pPr>
      <w:r>
        <w:rPr>
          <w:rFonts w:hint="eastAsia"/>
          <w:b w:val="0"/>
          <w:bCs w:val="0"/>
          <w:highlight w:val="yellow"/>
        </w:rPr>
        <w:t>暂无记录。完成测评后，您可以在此查看历史记录。</w:t>
      </w:r>
    </w:p>
    <w:bookmarkEnd w:id="0"/>
    <w:p w14:paraId="45D106CD">
      <w:pPr>
        <w:rPr>
          <w:rFonts w:hint="eastAsia"/>
        </w:rPr>
      </w:pPr>
    </w:p>
    <w:p w14:paraId="5161ED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262F4"/>
    <w:rsid w:val="12D74FFE"/>
    <w:rsid w:val="1C3406C3"/>
    <w:rsid w:val="39324E64"/>
    <w:rsid w:val="5BB2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</Words>
  <Characters>153</Characters>
  <Lines>0</Lines>
  <Paragraphs>0</Paragraphs>
  <TotalTime>5</TotalTime>
  <ScaleCrop>false</ScaleCrop>
  <LinksUpToDate>false</LinksUpToDate>
  <CharactersWithSpaces>153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2026-07-08T02:11:00Z</dcterms:created>
  <dc:creator>Admin</dc:creator>
  <cp:lastModifiedBy>Admin</cp:lastModifiedBy>
  <dcterms:modified xsi:type="dcterms:W3CDTF">2026-07-08T07:43:14Z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ED52CF5F3D0146249D9BC7216C6F3329_13</vt:lpwstr>
  </property>
  <property fmtid="{D5CDD505-2E9C-101B-9397-08002B2CF9AE}" pid="4" name="KSOTemplateDocerSaveRecord">
    <vt:lpwstr>eyJoZGlkIjoiNzk5ZTM5ZDMwYThjMmRkMzY2MzM1YWQxZmRiYjc0ZDAiLCJ1c2VySWQiOiIyNTk3MTk3NDcifQ==</vt:lpwstr>
  </property>
</Properties>
</file>